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行为树（Behavior Tree）</w:t>
      </w:r>
    </w:p>
    <w:p>
      <w:pPr>
        <w:pStyle w:val="dingding-heading2"/>
        <w:ind/>
        <w:spacing w:line="204.70588235294116"/>
      </w:pPr>
      <w:r>
        <w:rPr>
          <w:sz w:val="32"/>
          <w:b w:val="1"/>
        </w:rPr>
        <w:t xml:space="preserve">前言：</w:t>
      </w:r>
    </w:p>
    <w:p>
      <w:pPr>
        <w:ind/>
      </w:pPr>
      <w:r>
        <w:t xml:space="preserve">随着使用编程技术来解决越来越复杂的现实问题，传统的算术运算和逻辑已经越来越难以满足抽象和复杂的现实需求。更具体的说，</w:t>
      </w:r>
      <w:r>
        <w:t xml:space="preserve">抽象已经使我们从低级执行器控制和基本逻辑运算转向对更高级别概念行为的推理。有限状态机（ FSM ）和 行为树（ BT ） 是今天最常看到的两个抽象概念模型。</w:t>
      </w:r>
    </w:p>
    <w:p>
      <w:pPr>
        <w:ind/>
      </w:pPr>
      <w:r>
        <w:t xml:space="preserve">行为树是游戏和机器人行业经常使用的决策引擎。</w:t>
      </w:r>
    </w:p>
    <w:p>
      <w:pPr>
        <w:pStyle w:val="dingding-heading2"/>
        <w:ind/>
        <w:spacing w:line="204.70588235294116"/>
      </w:pPr>
      <w:r>
        <w:rPr>
          <w:sz w:val="32"/>
          <w:b w:val="1"/>
        </w:rPr>
        <w:t xml:space="preserve">什么是行为树？</w:t>
      </w:r>
    </w:p>
    <w:p>
      <w:pPr/>
      <w:r>
        <w:t xml:space="preserve">正如前言所说，我们希望使用抽象模型来帮助我们设计智能agent的复杂的行为，来简化我们的开发难度，提高我们的开发效率。一般来说，这些复杂的行为可以分解为一系列实体，这些实体可以映射到我们系统中特定的行为或者操作模式，例如 “行人开始移动”，“ 车辆变道cut in”等。每个实体都会遵循一定的规则，这些规则描述了智能agent何时按照何种规则执行这些行为，更重要的是，智能agent应该如何在这些实体中切换运行。</w:t>
      </w:r>
    </w:p>
    <w:p>
      <w:pPr>
        <w:ind/>
      </w:pPr>
      <w:r>
        <w:t xml:space="preserve">行为树就是这样一种抽象模型，行为树具有以下特征：</w:t>
      </w:r>
    </w:p>
    <w:p>
      <w:pPr>
        <w:numPr>
          <w:ilvl w:val="0"/>
          <w:numId w:val="1"/>
        </w:numPr>
      </w:pPr>
      <w:r>
        <w:rPr>
          <w:b w:val="1"/>
        </w:rPr>
        <w:t xml:space="preserve">行为树本质上就是树</w:t>
      </w:r>
      <w:r>
        <w:t xml:space="preserve"> ：它从根节点开始，</w:t>
      </w:r>
      <w:r>
        <w:t xml:space="preserve">被设计为以特定顺序遍历，直到达到最终状态（成功或失败）。</w:t>
      </w:r>
    </w:p>
    <w:p>
      <w:pPr>
        <w:numPr>
          <w:ilvl w:val="0"/>
          <w:numId w:val="1"/>
        </w:numPr>
      </w:pPr>
      <w:r>
        <w:rPr>
          <w:b w:val="1"/>
        </w:rPr>
        <w:t xml:space="preserve">叶子节点是可执行的行为：</w:t>
      </w:r>
      <w:r>
        <w:t xml:space="preserve">每个叶子都会做一些事情，无论是简单的检查还是复杂的操作，并且会输出一个状态（成功、失败或运行）。</w:t>
      </w:r>
    </w:p>
    <w:p>
      <w:pPr>
        <w:numPr>
          <w:ilvl w:val="0"/>
          <w:numId w:val="1"/>
        </w:numPr>
      </w:pPr>
      <w:r>
        <w:rPr>
          <w:b w:val="1"/>
        </w:rPr>
        <w:t xml:space="preserve">内部节点控制树遍历：</w:t>
      </w:r>
      <w:r>
        <w:t xml:space="preserve">树的内部（非叶）节点将接受其子节点的结果状态，并应用自己的规则来指示接下来应扩展哪个节点。</w:t>
      </w:r>
    </w:p>
    <w:p>
      <w:pPr>
        <w:ind/>
      </w:pPr>
      <w:r>
        <w:rPr>
          <w:b w:val="1"/>
        </w:rPr>
      </w:r>
    </w:p>
    <w:p>
      <w:pPr>
        <w:pStyle w:val="dingding-heading2"/>
        <w:ind/>
        <w:spacing w:line="204.70588235294116"/>
      </w:pPr>
      <w:r>
        <w:rPr>
          <w:sz w:val="32"/>
          <w:b w:val="1"/>
        </w:rPr>
        <w:t xml:space="preserve">行为树术语</w:t>
      </w:r>
    </w:p>
    <w:p>
      <w:pPr/>
      <w:r>
        <w:t xml:space="preserve">如下图所示，展示了行为树不同的节点分类：</w:t>
      </w:r>
    </w:p>
    <w:p>
      <w:pPr/>
      <w:r/>
      <w:r>
        <w:drawing>
          <wp:inline distT="0" distB="0" distL="0" distR="0">
            <wp:extent cx="7124700" cy="3006675"/>
            <wp:effectExtent b="0" l="0" r="0" t="0"/>
            <wp:docPr id="1" name="行为树节点简介.jpeg"/>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pic:blipFill>
                  <pic:spPr>
                    <a:xfrm rot="0">
                      <a:off x="0" y="0"/>
                      <a:ext cx="7124700" cy="3006675"/>
                    </a:xfrm>
                    <a:prstGeom prst="rect">
                      <a:avLst/>
                    </a:prstGeom>
                  </pic:spPr>
                </pic:pic>
              </a:graphicData>
            </a:graphic>
          </wp:inline>
        </w:drawing>
      </w:r>
      <w:r/>
    </w:p>
    <w:p>
      <w:pPr/>
      <w:r>
        <w:rPr>
          <w:b w:val="1"/>
        </w:rPr>
        <w:t xml:space="preserve">节点分类：</w:t>
      </w:r>
    </w:p>
    <w:p>
      <w:pPr>
        <w:ind w:left="480"/>
      </w:pPr>
      <w:r>
        <w:t xml:space="preserve">控制节点（内部节点：sequence，fallback，parallel，decorator）</w:t>
      </w:r>
    </w:p>
    <w:p>
      <w:pPr>
        <w:ind w:left="480"/>
      </w:pPr>
      <w:r>
        <w:t xml:space="preserve">执行节点（叶子节点：操作节点、条件节点）</w:t>
      </w:r>
    </w:p>
    <w:p>
      <w:pPr/>
      <w:r>
        <w:t xml:space="preserve">行为树的执行本质上是采用离散的单步更新的方式，我们把BT更新一次称为一次</w:t>
      </w:r>
      <w:r>
        <w:rPr>
          <w:b w:val="1"/>
        </w:rPr>
        <w:t xml:space="preserve"> tick， </w:t>
      </w:r>
      <w:r>
        <w:t xml:space="preserve">行为树的遍历或多次执行可以成为</w:t>
      </w:r>
      <w:r>
        <w:rPr>
          <w:b w:val="1"/>
        </w:rPr>
        <w:t xml:space="preserve">ticks</w:t>
      </w:r>
      <w:r>
        <w:t xml:space="preserve"> 。</w:t>
      </w:r>
    </w:p>
    <w:p>
      <w:pPr/>
      <w:r>
        <w:t xml:space="preserve">BT通常以某个指定的速率开始tick，其子节点会根据树的构造方式递归地tick。节点被执行tick后，它会向其父节点返回</w:t>
      </w:r>
      <w:r>
        <w:rPr>
          <w:b w:val="1"/>
        </w:rPr>
        <w:t xml:space="preserve">状态</w:t>
      </w:r>
      <w:r>
        <w:t xml:space="preserve">，可以是</w:t>
      </w:r>
      <w:r>
        <w:rPr>
          <w:b w:val="1"/>
          <w:i w:val="1"/>
        </w:rPr>
        <w:t xml:space="preserve">Success</w:t>
      </w:r>
      <w:r>
        <w:t xml:space="preserve">、</w:t>
      </w:r>
      <w:r>
        <w:rPr>
          <w:b w:val="1"/>
          <w:i w:val="1"/>
        </w:rPr>
        <w:t xml:space="preserve">Failure</w:t>
      </w:r>
      <w:r>
        <w:t xml:space="preserve">或</w:t>
      </w:r>
      <w:r>
        <w:rPr>
          <w:b w:val="1"/>
          <w:i w:val="1"/>
        </w:rPr>
        <w:t xml:space="preserve">Running</w:t>
      </w:r>
      <w:r>
        <w:t xml:space="preserve">。</w:t>
      </w:r>
    </w:p>
    <w:p>
      <w:pPr/>
      <w:r/>
    </w:p>
    <w:p>
      <w:pPr/>
      <w:r>
        <w:rPr>
          <w:b w:val="1"/>
        </w:rPr>
        <w:t xml:space="preserve">执行节点</w:t>
      </w:r>
      <w:r>
        <w:t xml:space="preserve">是 BT 的叶子节点，可以是执行动作（</w:t>
      </w:r>
      <w:r>
        <w:rPr>
          <w:b w:val="1"/>
        </w:rPr>
        <w:t xml:space="preserve">Action） 节点</w:t>
      </w:r>
      <w:r>
        <w:t xml:space="preserve">，也可以是条件（</w:t>
      </w:r>
      <w:r>
        <w:rPr>
          <w:b w:val="1"/>
        </w:rPr>
        <w:t xml:space="preserve">Condition）</w:t>
      </w:r>
      <w:r>
        <w:t xml:space="preserve">节点。唯一的区别是</w:t>
      </w:r>
      <w:r>
        <w:rPr>
          <w:b w:val="1"/>
        </w:rPr>
        <w:t xml:space="preserve">Condition</w:t>
      </w:r>
      <w:r>
        <w:t xml:space="preserve">节点只能在单个tick内返回</w:t>
      </w:r>
      <w:r>
        <w:rPr>
          <w:i w:val="1"/>
        </w:rPr>
        <w:t xml:space="preserve">成功</w:t>
      </w:r>
      <w:r>
        <w:t xml:space="preserve">或</w:t>
      </w:r>
      <w:r>
        <w:rPr>
          <w:i w:val="1"/>
        </w:rPr>
        <w:t xml:space="preserve">失败，而</w:t>
      </w:r>
      <w:r>
        <w:rPr>
          <w:b w:val="1"/>
        </w:rPr>
        <w:t xml:space="preserve">Action</w:t>
      </w:r>
      <w:r>
        <w:rPr>
          <w:i w:val="1"/>
        </w:rPr>
        <w:t xml:space="preserve">节点可以跨越多个tick并且可以返回Running</w:t>
      </w:r>
      <w:r>
        <w:t xml:space="preserve">直到它们到达最终状态。一般来说，</w:t>
      </w:r>
      <w:r>
        <w:rPr>
          <w:b w:val="1"/>
        </w:rPr>
        <w:t xml:space="preserve">Condition</w:t>
      </w:r>
      <w:r>
        <w:t xml:space="preserve">节点代表简单的检查（例如，“车辆是否到达指定地点”），而</w:t>
      </w:r>
      <w:r>
        <w:rPr>
          <w:b w:val="1"/>
        </w:rPr>
        <w:t xml:space="preserve">Action</w:t>
      </w:r>
      <w:r>
        <w:t xml:space="preserve">节点代表复杂的动作（例如，“导航到指定地点”）。</w:t>
      </w:r>
    </w:p>
    <w:p>
      <w:pPr/>
      <w:r/>
    </w:p>
    <w:p>
      <w:pPr>
        <w:ind/>
        <w:spacing/>
      </w:pPr>
      <w:r>
        <w:rPr>
          <w:b w:val="1"/>
        </w:rPr>
        <w:t xml:space="preserve">控制节点</w:t>
      </w:r>
      <w:r>
        <w:t xml:space="preserve">是内部节点，定义了如何根据其子节点的状态遍历 BT。重要的是，控制节点的子节点可以是执行节点或控制节点本身。</w:t>
      </w:r>
      <w:r>
        <w:rPr>
          <w:b w:val="1"/>
        </w:rPr>
        <w:t xml:space="preserve">Sequence</w:t>
      </w:r>
      <w:r>
        <w:t xml:space="preserve">、</w:t>
      </w:r>
      <w:r>
        <w:rPr>
          <w:b w:val="1"/>
        </w:rPr>
        <w:t xml:space="preserve">Fallback</w:t>
      </w:r>
      <w:r>
        <w:t xml:space="preserve">和</w:t>
      </w:r>
      <w:r>
        <w:rPr>
          <w:b w:val="1"/>
        </w:rPr>
        <w:t xml:space="preserve">Parallel</w:t>
      </w:r>
      <w:r>
        <w:t xml:space="preserve">节点可以有任意数量的子节点，但它们处理所</w:t>
      </w:r>
      <w:r>
        <w:t xml:space="preserve">述子节点的方式有所不同。</w:t>
      </w:r>
      <w:r>
        <w:rPr>
          <w:b w:val="1"/>
        </w:rPr>
        <w:t xml:space="preserve">装饰器</w:t>
      </w:r>
      <w:r>
        <w:t xml:space="preserve">节点必须有一个子节点，并使用某种自定义策略修改其行为。</w:t>
      </w:r>
    </w:p>
    <w:p>
      <w:pPr/>
      <w:r/>
    </w:p>
    <w:p>
      <w:pPr>
        <w:pStyle w:val="dingding-heading3"/>
        <w:spacing w:line="204.70588235294116"/>
      </w:pPr>
      <w:r>
        <w:rPr>
          <w:sz w:val="28"/>
          <w:b w:val="1"/>
        </w:rPr>
        <w:t xml:space="preserve">Composites</w:t>
      </w:r>
    </w:p>
    <w:p>
      <w:pPr/>
      <w:r/>
      <w:r>
        <w:drawing>
          <wp:inline distT="0" distB="0" distL="0" distR="0">
            <wp:extent cx="4838700" cy="1057275"/>
            <wp:effectExtent b="0" l="0" r="0" t="0"/>
            <wp:docPr id="2" name="Composites节点.jpeg"/>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pic:blipFill>
                  <pic:spPr>
                    <a:xfrm rot="0">
                      <a:off x="0" y="0"/>
                      <a:ext cx="4838700" cy="1057275"/>
                    </a:xfrm>
                    <a:prstGeom prst="rect">
                      <a:avLst/>
                    </a:prstGeom>
                  </pic:spPr>
                </pic:pic>
              </a:graphicData>
            </a:graphic>
          </wp:inline>
        </w:drawing>
      </w:r>
      <w:r/>
    </w:p>
    <w:p>
      <w:pPr/>
      <w:r>
        <w:t xml:space="preserve">行为树的复合类型，一个Composites可以添加多个控制子节点。Composites负责在一个tick中，通过行为树的路径决定各个控制节点的执行顺序。Composites节点是所有控制节点的父类。其中的Selector是决策类，Sequence和Parallel属于工厂类</w:t>
      </w:r>
    </w:p>
    <w:p>
      <w:pPr/>
      <w:r/>
    </w:p>
    <w:p>
      <w:pPr>
        <w:pStyle w:val="dingding-heading3"/>
        <w:spacing w:line="204.70588235294116"/>
      </w:pPr>
      <w:r>
        <w:rPr>
          <w:sz w:val="28"/>
          <w:b w:val="1"/>
        </w:rPr>
        <w:t xml:space="preserve">Sequence nodes</w:t>
      </w:r>
    </w:p>
    <w:p>
      <w:pPr/>
      <w:r/>
      <w:r>
        <w:drawing>
          <wp:inline distT="0" distB="0" distL="0" distR="0">
            <wp:extent cx="3686175" cy="2190750"/>
            <wp:effectExtent b="0" l="0" r="0" t="0"/>
            <wp:docPr id="3" name="序列节点.png"/>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pic:blipFill>
                  <pic:spPr>
                    <a:xfrm rot="0">
                      <a:off x="0" y="0"/>
                      <a:ext cx="3686175" cy="2190750"/>
                    </a:xfrm>
                    <a:prstGeom prst="rect">
                      <a:avLst/>
                    </a:prstGeom>
                  </pic:spPr>
                </pic:pic>
              </a:graphicData>
            </a:graphic>
          </wp:inline>
        </w:drawing>
      </w:r>
      <w:r/>
    </w:p>
    <w:p>
      <w:pPr/>
      <w:r>
        <w:t xml:space="preserve">序列节点按顺序执行子节点，直到一个子节点返回Failure或所有子节点返回success.</w:t>
      </w:r>
    </w:p>
    <w:p>
      <w:pPr>
        <w:pStyle w:val="dingding-heading3"/>
        <w:ind/>
        <w:spacing w:line="204.70588235294116"/>
      </w:pPr>
      <w:r>
        <w:t xml:space="preserve">Selector nodes</w:t>
      </w:r>
    </w:p>
    <w:p>
      <w:pPr>
        <w:ind/>
        <w:spacing/>
      </w:pPr>
      <w:r/>
      <w:r>
        <w:drawing>
          <wp:inline distT="0" distB="0" distL="0" distR="0">
            <wp:extent cx="5886450" cy="2028825"/>
            <wp:effectExtent b="0" l="0" r="0" t="0"/>
            <wp:docPr id="4" name="selector.jpeg"/>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rot="0">
                      <a:off x="0" y="0"/>
                      <a:ext cx="5886450" cy="2028825"/>
                    </a:xfrm>
                    <a:prstGeom prst="rect">
                      <a:avLst/>
                    </a:prstGeom>
                  </pic:spPr>
                </pic:pic>
              </a:graphicData>
            </a:graphic>
          </wp:inline>
        </w:drawing>
      </w:r>
      <w:r/>
    </w:p>
    <w:p>
      <w:pPr>
        <w:ind/>
        <w:spacing/>
      </w:pPr>
      <w:r>
        <w:t xml:space="preserve"> 选择器节点根据级联优先级执行子任务，直到一个子节点返回success或者所有节点返回Failure.</w:t>
      </w:r>
    </w:p>
    <w:p>
      <w:pPr>
        <w:pStyle w:val="dingding-heading3"/>
        <w:spacing w:line="204.70588235294116"/>
      </w:pPr>
      <w:r>
        <w:rPr>
          <w:sz w:val="28"/>
          <w:b w:val="1"/>
        </w:rPr>
        <w:t xml:space="preserve">Fallback nodes</w:t>
      </w:r>
    </w:p>
    <w:p>
      <w:pPr/>
      <w:r/>
      <w:r>
        <w:drawing>
          <wp:inline distT="0" distB="0" distL="0" distR="0">
            <wp:extent cx="3543300" cy="2162175"/>
            <wp:effectExtent b="0" l="0" r="0" t="0"/>
            <wp:docPr id="5" name="回调节点.jpeg"/>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pic:blipFill>
                  <pic:spPr>
                    <a:xfrm rot="0">
                      <a:off x="0" y="0"/>
                      <a:ext cx="3543300" cy="2162175"/>
                    </a:xfrm>
                    <a:prstGeom prst="rect">
                      <a:avLst/>
                    </a:prstGeom>
                  </pic:spPr>
                </pic:pic>
              </a:graphicData>
            </a:graphic>
          </wp:inline>
        </w:drawing>
      </w:r>
      <w:r/>
    </w:p>
    <w:p>
      <w:pPr/>
      <w:r>
        <w:t xml:space="preserve">回调节点按顺序执行子节点，直到一个子节点返回success或所有子节点返回Failure。</w:t>
      </w:r>
    </w:p>
    <w:p>
      <w:pPr>
        <w:pStyle w:val="dingding-heading3"/>
        <w:spacing w:line="204.70588235294116"/>
      </w:pPr>
      <w:r>
        <w:rPr>
          <w:sz w:val="28"/>
          <w:b w:val="1"/>
        </w:rPr>
        <w:t xml:space="preserve">Parallel nodes</w:t>
      </w:r>
    </w:p>
    <w:p>
      <w:pPr/>
      <w:r/>
      <w:r>
        <w:drawing>
          <wp:inline distT="0" distB="0" distL="0" distR="0">
            <wp:extent cx="3638550" cy="2181225"/>
            <wp:effectExtent b="0" l="0" r="0" t="0"/>
            <wp:docPr id="6" name="并行节点.jpeg"/>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rot="0">
                      <a:off x="0" y="0"/>
                      <a:ext cx="3638550" cy="2181225"/>
                    </a:xfrm>
                    <a:prstGeom prst="rect">
                      <a:avLst/>
                    </a:prstGeom>
                  </pic:spPr>
                </pic:pic>
              </a:graphicData>
            </a:graphic>
          </wp:inline>
        </w:drawing>
      </w:r>
      <w:r/>
    </w:p>
    <w:p>
      <w:pPr/>
      <w:r>
        <w:t xml:space="preserve">并行节点将“并行”执行其所有子节点。当至少 M 个子节点（1 到 N 之间）成功时，并行节点返回 Success；当所有子节点都失败时，并行节点返回 Failure。</w:t>
      </w:r>
    </w:p>
    <w:p>
      <w:pPr/>
      <w:r>
        <w:rPr>
          <w:b w:val="1"/>
        </w:rPr>
      </w:r>
    </w:p>
    <w:p>
      <w:pPr>
        <w:pStyle w:val="dingding-heading3"/>
        <w:spacing w:line="204.70588235294116"/>
      </w:pPr>
      <w:r>
        <w:rPr>
          <w:sz w:val="28"/>
          <w:b w:val="1"/>
        </w:rPr>
        <w:t xml:space="preserve">Decorator nodes</w:t>
      </w:r>
    </w:p>
    <w:p>
      <w:pPr/>
      <w:r/>
      <w:r>
        <w:drawing>
          <wp:inline distT="0" distB="0" distL="0" distR="0">
            <wp:extent cx="4000500" cy="2085975"/>
            <wp:effectExtent b="0" l="0" r="0" t="0"/>
            <wp:docPr id="7" name="装饰器节点.jpeg"/>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pic:blipFill>
                  <pic:spPr>
                    <a:xfrm rot="0">
                      <a:off x="0" y="0"/>
                      <a:ext cx="4000500" cy="2085975"/>
                    </a:xfrm>
                    <a:prstGeom prst="rect">
                      <a:avLst/>
                    </a:prstGeom>
                  </pic:spPr>
                </pic:pic>
              </a:graphicData>
            </a:graphic>
          </wp:inline>
        </w:drawing>
      </w:r>
      <w:r/>
    </w:p>
    <w:p>
      <w:pPr/>
      <w:r>
        <w:t xml:space="preserve">装饰器节点使用自定义策略修改单个子节点。装饰器有自己的一套规则来更改“装饰节点”的状态。例如，“Invert”装饰器会将成功更改为失败，反之亦然。虽然装饰器可以为您的行为树库增加灵活性，但您应该尽可能坚持使用标准控制节点和通用装饰器，以便其他人可以轻松理解您的设计</w:t>
      </w:r>
    </w:p>
    <w:p>
      <w:pPr/>
      <w:r/>
    </w:p>
    <w:p>
      <w:pPr>
        <w:pStyle w:val="dingding-heading2"/>
        <w:spacing w:line="204.70588235294116"/>
      </w:pPr>
      <w:r>
        <w:rPr>
          <w:sz w:val="32"/>
        </w:rPr>
        <w:t xml:space="preserve">行为树软件库</w:t>
      </w:r>
    </w:p>
    <w:p>
      <w:pPr/>
      <w:r>
        <w:t xml:space="preserve">目前主流的行为树软件库有 </w:t>
      </w:r>
      <w:hyperlink r:id="rId11">
        <w:r>
          <w:rPr>
            <w:sz w:val="24"/>
            <w:rStyle w:val="hyperlink"/>
          </w:rPr>
          <w:t xml:space="preserve">py_trees</w:t>
        </w:r>
      </w:hyperlink>
      <w:r>
        <w:t xml:space="preserve">和 </w:t>
      </w:r>
      <w:hyperlink r:id="rId12">
        <w:r>
          <w:rPr>
            <w:sz w:val="24"/>
            <w:rStyle w:val="hyperlink"/>
          </w:rPr>
          <w:t xml:space="preserve">BehaviourTree.CPP</w:t>
        </w:r>
      </w:hyperlink>
      <w:r/>
    </w:p>
    <w:p>
      <w:pPr/>
      <w:r/>
    </w:p>
    <w:p>
      <w:pPr/>
      <w:r/>
    </w:p>
    <w:p>
      <w:pPr/>
      <w:r/>
    </w:p>
    <w:p>
      <w:pPr/>
      <w:r/>
    </w:p>
    <w:p>
      <w:pPr/>
      <w:r/>
    </w:p>
    <w:p>
      <w:pPr/>
      <w:r/>
    </w:p>
    <w:p>
      <w:pPr/>
      <w:r/>
    </w:p>
    <w:sectPr>
      <w:pgSz w:w="13380" w:h="16905"/>
      <w:pgMar w:top="1440" w:right="1080" w:bottom="144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decimal"/>
      <w:lvlText w:val="%1."/>
      <w:lvlJc w:val="left"/>
      <w:pPr>
        <w:ind w:left="420" w:hanging="42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0" w:styleId="dingding-heading2">
    <w:name w:val="heading 2"/>
    <w:basedOn w:val="NormalParagraph"/>
    <w:tcPr/>
    <w:pPr>
      <w:keepLines w:val="1"/>
      <w:keepNext w:val="1"/>
      <w:spacing w:before="348" w:after="190" w:lineRule="auto"/>
    </w:pPr>
    <w:rPr>
      <w:sz w:val="28"/>
      <w:b w:val="1"/>
    </w:rPr>
  </w:style>
  <w:style w:type="paragraph" w:default="0" w:styleId="dingding-heading3">
    <w:name w:val="heading 3"/>
    <w:basedOn w:val="NormalParagraph"/>
    <w:tcPr/>
    <w:pPr>
      <w:keepLines w:val="1"/>
      <w:keepNext w:val="1"/>
      <w:spacing w:before="348" w:after="170" w:lineRule="auto"/>
    </w:pPr>
    <w:rPr>
      <w:sz w:val="22"/>
      <w:b w:val="1"/>
    </w:rPr>
  </w:style>
  <w:style w:type="paragraph" w:default="1" w:styleId="docDefaults">
    <w:name w:val="dingdocnormal"/>
    <w:tcPr/>
    <w:pPr>
      <w:spacing/>
    </w:pPr>
    <w:rPr/>
  </w:style>
  <w:style w:type="character" w:default="0" w:styleId="hyperlink">
    <w:name w:val="Hyperlink"/>
    <w:basedOn w:val="NormalCharacter"/>
    <w:tcPr/>
    <w:rPr>
      <w:color w:val="0563C1"/>
      <w:u w:val="single"/>
    </w:rPr>
  </w:style>
</w:styles>
</file>

<file path=word/_rels/document.xml.rels><?xml version="1.0" encoding="UTF-8"?>
<Relationships xmlns="http://schemas.openxmlformats.org/package/2006/relationships">
  <Relationship Id="rId4" Type="http://schemas.openxmlformats.org/officeDocument/2006/relationships/image" Target="media/image1.jpg" />
  <Relationship Id="rId5" Type="http://schemas.openxmlformats.org/officeDocument/2006/relationships/image" Target="media/image2.jpg" />
  <Relationship Id="rId6" Type="http://schemas.openxmlformats.org/officeDocument/2006/relationships/image" Target="media/image3.png" />
  <Relationship Id="rId7" Type="http://schemas.openxmlformats.org/officeDocument/2006/relationships/image" Target="media/image4.jpg" />
  <Relationship Id="rId8" Type="http://schemas.openxmlformats.org/officeDocument/2006/relationships/image" Target="media/image5.jpg" />
  <Relationship Id="rId9" Type="http://schemas.openxmlformats.org/officeDocument/2006/relationships/image" Target="media/image6.jpg" />
  <Relationship Id="rId10" Type="http://schemas.openxmlformats.org/officeDocument/2006/relationships/image" Target="media/image7.jpg" />
  <Relationship Id="rId11" Type="http://schemas.openxmlformats.org/officeDocument/2006/relationships/hyperlink" Target="https://py-trees.readthedocs.io/en/devel/index.html" TargetMode="External" />
  <Relationship Id="rId12" Type="http://schemas.openxmlformats.org/officeDocument/2006/relationships/hyperlink" Target="https://www.behaviortree.dev/" TargetMode="External" />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