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第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七</w:t>
      </w:r>
      <w:r>
        <w:rPr>
          <w:rFonts w:hint="eastAsia" w:ascii="宋体" w:hAnsi="宋体"/>
          <w:b/>
          <w:sz w:val="36"/>
          <w:szCs w:val="36"/>
        </w:rPr>
        <w:t>周工作汇报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sz w:val="24"/>
          <w:szCs w:val="24"/>
          <w:lang w:val="en-US" w:eastAsia="zh-CN"/>
        </w:rPr>
        <w:tab/>
        <w:t>14331111</w:t>
      </w:r>
      <w:r>
        <w:rPr>
          <w:rFonts w:hint="eastAsia" w:ascii="宋体" w:hAnsi="宋体"/>
          <w:sz w:val="24"/>
          <w:szCs w:val="24"/>
          <w:lang w:val="en-US" w:eastAsia="zh-CN"/>
        </w:rPr>
        <w:tab/>
        <w:t>姬程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本周的工作主要由以下几个方面：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组建小组。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初步了解小组成员。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三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hint="eastAsia" w:ascii="宋体" w:hAnsi="宋体"/>
          <w:sz w:val="24"/>
          <w:szCs w:val="24"/>
          <w:lang w:val="en-US" w:eastAsia="zh-CN"/>
        </w:rPr>
        <w:t>讨论确定课题。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四丶做需求分析。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本周工作的不足之处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对于工作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没有进行</w:t>
      </w:r>
      <w:r>
        <w:rPr>
          <w:rFonts w:hint="eastAsia" w:ascii="宋体" w:hAnsi="宋体"/>
          <w:sz w:val="24"/>
          <w:szCs w:val="24"/>
        </w:rPr>
        <w:t>细化</w:t>
      </w:r>
      <w:r>
        <w:rPr>
          <w:rFonts w:hint="eastAsia" w:ascii="宋体" w:hAnsi="宋体"/>
          <w:sz w:val="24"/>
          <w:szCs w:val="24"/>
          <w:lang w:eastAsia="zh-CN"/>
        </w:rPr>
        <w:t>。</w:t>
      </w:r>
      <w:r>
        <w:rPr>
          <w:rFonts w:hint="eastAsia" w:ascii="宋体" w:hAnsi="宋体"/>
          <w:sz w:val="24"/>
          <w:szCs w:val="24"/>
          <w:lang w:val="en-US" w:eastAsia="zh-CN"/>
        </w:rPr>
        <w:t>对使用的平台技术还没有确定，对功能的实现分工还没有确定，只是进行了一些软件开发初步的工作。因为成员不熟悉，所以效率也不高，在下周之后必要解决这些问题。</w:t>
      </w:r>
    </w:p>
    <w:p>
      <w:pPr>
        <w:spacing w:line="360" w:lineRule="auto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Align="top"/>
      <w:pBdr>
        <w:between w:val="none" w:color="auto" w:sz="0" w:space="0"/>
      </w:pBdr>
    </w:pPr>
    <w:r>
      <w:fldChar w:fldCharType="begin"/>
    </w:r>
    <w:r>
      <w:rPr>
        <w:rStyle w:val="5"/>
      </w:rPr>
      <w:instrText xml:space="preserve"> PAGE  </w:instrText>
    </w:r>
    <w:r>
      <w:fldChar w:fldCharType="separate"/>
    </w:r>
    <w:r>
      <w:rPr>
        <w:rStyle w:val="5"/>
      </w:rPr>
      <w:t>2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8EE69"/>
    <w:multiLevelType w:val="singleLevel"/>
    <w:tmpl w:val="58E8EE6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469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jicheng</dc:creator>
  <cp:lastModifiedBy>jicheng</cp:lastModifiedBy>
  <dcterms:modified xsi:type="dcterms:W3CDTF">2017-04-08T14:06:58Z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