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cs="仿宋_GB2312" w:eastAsiaTheme="minorEastAsia"/>
          <w:b/>
          <w:sz w:val="32"/>
          <w:szCs w:val="32"/>
          <w:lang w:val="en-US" w:eastAsia="zh-CN"/>
        </w:rPr>
      </w:pPr>
      <w:r>
        <w:rPr>
          <w:rFonts w:hint="eastAsia" w:ascii="宋体" w:hAnsi="宋体" w:cs="仿宋_GB2312"/>
          <w:b/>
          <w:sz w:val="32"/>
          <w:szCs w:val="32"/>
          <w:lang w:val="en-US" w:eastAsia="zh-CN"/>
        </w:rPr>
        <w:t>项目名称：课堂实时点名即时考试系统</w:t>
      </w:r>
    </w:p>
    <w:p>
      <w:pPr>
        <w:jc w:val="center"/>
        <w:rPr>
          <w:rFonts w:hint="eastAsia" w:ascii="宋体" w:hAnsi="宋体" w:cs="仿宋_GB2312"/>
          <w:b/>
          <w:sz w:val="32"/>
          <w:szCs w:val="32"/>
        </w:rPr>
      </w:pPr>
    </w:p>
    <w:p>
      <w:pPr>
        <w:jc w:val="center"/>
        <w:rPr>
          <w:rFonts w:hint="eastAsia" w:ascii="宋体" w:hAnsi="宋体" w:cs="仿宋_GB2312"/>
          <w:b/>
          <w:sz w:val="32"/>
          <w:szCs w:val="32"/>
        </w:rPr>
      </w:pPr>
      <w:r>
        <w:rPr>
          <w:rFonts w:hint="eastAsia" w:ascii="宋体" w:hAnsi="宋体" w:cs="仿宋_GB2312"/>
          <w:b/>
          <w:sz w:val="32"/>
          <w:szCs w:val="32"/>
        </w:rPr>
        <w:t>项目需求分析</w:t>
      </w:r>
    </w:p>
    <w:p>
      <w:pPr>
        <w:jc w:val="left"/>
        <w:rPr>
          <w:rFonts w:hint="eastAsia" w:ascii="宋体" w:hAnsi="宋体" w:cs="仿宋_GB2312"/>
          <w:b/>
          <w:kern w:val="44"/>
          <w:szCs w:val="21"/>
          <w:lang w:val="en-US" w:eastAsia="zh-CN"/>
        </w:rPr>
      </w:pPr>
      <w:r>
        <w:rPr>
          <w:rFonts w:hint="eastAsia" w:ascii="宋体" w:hAnsi="宋体" w:cs="仿宋_GB2312"/>
          <w:b/>
          <w:kern w:val="44"/>
          <w:szCs w:val="21"/>
          <w:lang w:val="en-US" w:eastAsia="zh-CN"/>
        </w:rPr>
        <w:t>一：项目背景</w:t>
      </w:r>
    </w:p>
    <w:p>
      <w:pPr>
        <w:ind w:firstLine="421"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当前大学生的上课出勤率也是课程考核的重要方式，大学生上课与否，占其最后成绩一定比例。为了更好提高教学效率，鼓励大学生积极听课，老师一般会采取课堂实时点名方式来考核同学。同时，在课堂上，为了检验同学们的学习效果，老师们也会即时考试的方式考</w:t>
      </w:r>
      <w:bookmarkStart w:id="3" w:name="_GoBack"/>
      <w:bookmarkEnd w:id="3"/>
      <w:r>
        <w:rPr>
          <w:rFonts w:hint="eastAsia" w:ascii="宋体" w:hAnsi="宋体" w:cs="宋体"/>
          <w:szCs w:val="21"/>
          <w:lang w:val="en-US" w:eastAsia="zh-CN"/>
        </w:rPr>
        <w:t>验同学。无论实时点名，亦或即时考试，都是不错的教学方法。因此，该项目致力于开发一个功能健全，强大的课堂实时点名即时考试系统，有助于老师的教学，做到方便快捷，服务大众。</w:t>
      </w:r>
    </w:p>
    <w:p>
      <w:pPr>
        <w:ind w:firstLine="421"/>
        <w:jc w:val="left"/>
        <w:rPr>
          <w:rFonts w:hint="eastAsia" w:ascii="宋体" w:hAnsi="宋体" w:cs="宋体"/>
          <w:szCs w:val="21"/>
          <w:lang w:val="en-US" w:eastAsia="zh-CN"/>
        </w:rPr>
      </w:pPr>
    </w:p>
    <w:p>
      <w:pPr>
        <w:jc w:val="left"/>
        <w:rPr>
          <w:rFonts w:hint="eastAsia" w:ascii="宋体" w:hAnsi="宋体" w:cs="仿宋_GB2312"/>
          <w:b/>
          <w:kern w:val="44"/>
          <w:szCs w:val="21"/>
          <w:lang w:val="en-US" w:eastAsia="zh-CN"/>
        </w:rPr>
      </w:pPr>
      <w:r>
        <w:rPr>
          <w:rFonts w:hint="eastAsia" w:ascii="宋体" w:hAnsi="宋体" w:cs="仿宋_GB2312"/>
          <w:b/>
          <w:kern w:val="44"/>
          <w:szCs w:val="21"/>
          <w:lang w:val="en-US" w:eastAsia="zh-CN"/>
        </w:rPr>
        <w:t>二：项目概述</w:t>
      </w:r>
    </w:p>
    <w:p>
      <w:pPr>
        <w:ind w:firstLine="421"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学生利用手机扫描老师在投影上显示的二维码，完成学号，姓名的输入，便可完成实时点名。若要即时考试，学生输入个人信息后，便可进入填写评测题目处。教师通过管理程序实时查看完成情况，用动图显示各类选项的变化情况，点击对应的选项，可以查看选择该选项的学生名单。同时，也可以查看有多少学生没有提交答案，从而实时掌握学生出勤、作答情况。系统支持多种题型：判断、单选、多选、单项填空、多项填空、矩阵真空、简答，姓名、学号等题型。系统采用目录式分类管理试卷，便于查找。系统方便部署在云端或者教师个人电脑上。</w:t>
      </w:r>
    </w:p>
    <w:p>
      <w:pPr>
        <w:ind w:firstLine="421"/>
        <w:jc w:val="left"/>
        <w:rPr>
          <w:rFonts w:hint="eastAsia" w:ascii="宋体" w:hAnsi="宋体" w:cs="宋体"/>
          <w:szCs w:val="21"/>
          <w:lang w:val="en-US" w:eastAsia="zh-CN"/>
        </w:rPr>
      </w:pPr>
    </w:p>
    <w:p>
      <w:pPr>
        <w:jc w:val="left"/>
        <w:rPr>
          <w:rFonts w:hint="eastAsia" w:ascii="宋体" w:hAnsi="宋体" w:cs="仿宋_GB2312"/>
          <w:b/>
          <w:kern w:val="44"/>
          <w:szCs w:val="21"/>
        </w:rPr>
      </w:pPr>
      <w:r>
        <w:rPr>
          <w:rFonts w:hint="eastAsia" w:ascii="宋体" w:hAnsi="宋体" w:cs="仿宋_GB2312"/>
          <w:b/>
          <w:kern w:val="44"/>
          <w:szCs w:val="21"/>
        </w:rPr>
        <w:t>三、项目需求</w:t>
      </w:r>
      <w:bookmarkStart w:id="0" w:name="_Toc209513219"/>
    </w:p>
    <w:p>
      <w:pPr>
        <w:ind w:firstLine="421"/>
        <w:jc w:val="left"/>
        <w:rPr>
          <w:rFonts w:hint="eastAsia" w:ascii="宋体" w:hAnsi="宋体" w:cs="仿宋_GB2312"/>
          <w:b/>
          <w:bCs/>
          <w:szCs w:val="21"/>
        </w:rPr>
      </w:pPr>
      <w:r>
        <w:rPr>
          <w:rFonts w:hint="eastAsia" w:ascii="宋体" w:hAnsi="宋体" w:cs="仿宋_GB2312"/>
          <w:b/>
          <w:bCs/>
          <w:szCs w:val="21"/>
        </w:rPr>
        <w:t>（一）功能需求</w:t>
      </w:r>
      <w:bookmarkEnd w:id="0"/>
    </w:p>
    <w:p>
      <w:pPr>
        <w:ind w:firstLine="421"/>
        <w:jc w:val="left"/>
        <w:rPr>
          <w:rFonts w:hint="eastAsia" w:ascii="宋体" w:hAnsi="宋体" w:cs="仿宋_GB2312"/>
          <w:b/>
          <w:bCs/>
          <w:szCs w:val="21"/>
        </w:rPr>
      </w:pPr>
      <w:r>
        <w:rPr>
          <w:rFonts w:hint="eastAsia" w:ascii="宋体" w:hAnsi="宋体" w:cs="仿宋_GB2312"/>
          <w:b/>
          <w:bCs/>
          <w:szCs w:val="21"/>
        </w:rPr>
        <w:t>1．移动端</w:t>
      </w:r>
    </w:p>
    <w:p>
      <w:pPr>
        <w:ind w:firstLine="421"/>
        <w:jc w:val="left"/>
        <w:rPr>
          <w:rFonts w:hint="eastAsia" w:ascii="宋体" w:hAnsi="宋体" w:cs="仿宋_GB2312"/>
          <w:b/>
          <w:bCs/>
          <w:szCs w:val="21"/>
          <w:lang w:val="en-US" w:eastAsia="zh-CN"/>
        </w:rPr>
      </w:pPr>
      <w:r>
        <w:rPr>
          <w:rFonts w:hint="eastAsia" w:ascii="宋体" w:hAnsi="宋体" w:cs="仿宋_GB2312"/>
          <w:b/>
          <w:bCs/>
          <w:szCs w:val="21"/>
          <w:lang w:eastAsia="zh-CN"/>
        </w:rPr>
        <w:t>（</w:t>
      </w:r>
      <w:r>
        <w:rPr>
          <w:rFonts w:hint="eastAsia" w:ascii="宋体" w:hAnsi="宋体" w:cs="仿宋_GB2312"/>
          <w:b/>
          <w:bCs/>
          <w:szCs w:val="21"/>
          <w:lang w:val="en-US" w:eastAsia="zh-CN"/>
        </w:rPr>
        <w:t>1</w:t>
      </w:r>
      <w:r>
        <w:rPr>
          <w:rFonts w:hint="eastAsia" w:ascii="宋体" w:hAnsi="宋体" w:cs="仿宋_GB2312"/>
          <w:b/>
          <w:bCs/>
          <w:szCs w:val="21"/>
          <w:lang w:eastAsia="zh-CN"/>
        </w:rPr>
        <w:t>）</w:t>
      </w:r>
      <w:r>
        <w:rPr>
          <w:rFonts w:hint="eastAsia" w:ascii="宋体" w:hAnsi="宋体" w:cs="仿宋_GB2312"/>
          <w:b/>
          <w:bCs/>
          <w:szCs w:val="21"/>
          <w:lang w:val="en-US" w:eastAsia="zh-CN"/>
        </w:rPr>
        <w:t>登录</w:t>
      </w:r>
    </w:p>
    <w:p>
      <w:pPr>
        <w:ind w:firstLine="421"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学生通过扫描二维码进入输入学号，姓名信息处。</w:t>
      </w:r>
    </w:p>
    <w:p>
      <w:pPr>
        <w:ind w:firstLine="421"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仿宋_GB2312"/>
          <w:b/>
          <w:bCs/>
          <w:szCs w:val="21"/>
          <w:lang w:val="en-US" w:eastAsia="zh-CN"/>
        </w:rPr>
        <w:t>（2）完成评测题目</w:t>
      </w:r>
    </w:p>
    <w:p>
      <w:pPr>
        <w:ind w:firstLine="421"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学生在线完成教师布置的各项题型题目</w:t>
      </w:r>
    </w:p>
    <w:p>
      <w:pPr>
        <w:ind w:firstLine="421"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仿宋_GB2312"/>
          <w:b/>
          <w:bCs/>
          <w:szCs w:val="21"/>
          <w:lang w:val="en-US" w:eastAsia="zh-CN"/>
        </w:rPr>
        <w:t>（</w:t>
      </w:r>
      <w:r>
        <w:rPr>
          <w:rFonts w:hint="eastAsia" w:ascii="宋体" w:hAnsi="宋体" w:cs="仿宋_GB2312"/>
          <w:b/>
          <w:bCs/>
          <w:szCs w:val="21"/>
          <w:lang w:val="en-US" w:eastAsia="zh-CN"/>
        </w:rPr>
        <w:t>3）提交结果</w:t>
      </w:r>
    </w:p>
    <w:p>
      <w:pPr>
        <w:ind w:firstLine="421"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学生在完成评测题目后，可以提交结果</w:t>
      </w:r>
    </w:p>
    <w:p>
      <w:pPr>
        <w:ind w:firstLine="421"/>
        <w:jc w:val="left"/>
        <w:rPr>
          <w:rFonts w:hint="eastAsia" w:ascii="宋体" w:hAnsi="宋体" w:cs="仿宋_GB2312"/>
          <w:b/>
          <w:bCs/>
          <w:szCs w:val="21"/>
        </w:rPr>
      </w:pPr>
      <w:r>
        <w:rPr>
          <w:rFonts w:hint="eastAsia" w:ascii="宋体" w:hAnsi="宋体" w:cs="仿宋_GB2312"/>
          <w:b/>
          <w:bCs/>
          <w:szCs w:val="21"/>
        </w:rPr>
        <w:t>2．后台管理</w:t>
      </w:r>
    </w:p>
    <w:p>
      <w:pPr>
        <w:ind w:firstLine="421"/>
        <w:jc w:val="left"/>
        <w:rPr>
          <w:rFonts w:hint="eastAsia" w:ascii="宋体" w:hAnsi="宋体" w:cs="仿宋_GB2312"/>
          <w:b/>
          <w:bCs/>
          <w:szCs w:val="21"/>
          <w:lang w:val="en-US" w:eastAsia="zh-CN"/>
        </w:rPr>
      </w:pPr>
      <w:r>
        <w:rPr>
          <w:rFonts w:hint="eastAsia" w:ascii="宋体" w:hAnsi="宋体" w:cs="仿宋_GB2312"/>
          <w:b/>
          <w:bCs/>
          <w:szCs w:val="21"/>
          <w:lang w:eastAsia="zh-CN"/>
        </w:rPr>
        <w:t>（</w:t>
      </w:r>
      <w:r>
        <w:rPr>
          <w:rFonts w:hint="eastAsia" w:ascii="宋体" w:hAnsi="宋体" w:cs="仿宋_GB2312"/>
          <w:b/>
          <w:bCs/>
          <w:szCs w:val="21"/>
          <w:lang w:val="en-US" w:eastAsia="zh-CN"/>
        </w:rPr>
        <w:t>1</w:t>
      </w:r>
      <w:r>
        <w:rPr>
          <w:rFonts w:hint="eastAsia" w:ascii="宋体" w:hAnsi="宋体" w:cs="仿宋_GB2312"/>
          <w:b/>
          <w:bCs/>
          <w:szCs w:val="21"/>
          <w:lang w:eastAsia="zh-CN"/>
        </w:rPr>
        <w:t>）</w:t>
      </w:r>
      <w:r>
        <w:rPr>
          <w:rFonts w:hint="eastAsia" w:ascii="宋体" w:hAnsi="宋体" w:cs="仿宋_GB2312"/>
          <w:b/>
          <w:bCs/>
          <w:szCs w:val="21"/>
          <w:lang w:val="en-US" w:eastAsia="zh-CN"/>
        </w:rPr>
        <w:t>实时查看完成情况</w:t>
      </w:r>
    </w:p>
    <w:p>
      <w:pPr>
        <w:ind w:firstLine="421"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教师可以通过管理程序查看学生的完成情况，并且可以通过动图显示各类选项的变化情况，点击对应选项，可以查看该选项的学生名单。</w:t>
      </w:r>
    </w:p>
    <w:p>
      <w:pPr>
        <w:ind w:firstLine="421"/>
        <w:jc w:val="left"/>
        <w:rPr>
          <w:rFonts w:hint="eastAsia" w:ascii="宋体" w:hAnsi="宋体" w:cs="仿宋_GB2312"/>
          <w:b/>
          <w:bCs/>
          <w:szCs w:val="21"/>
          <w:lang w:val="en-US" w:eastAsia="zh-CN"/>
        </w:rPr>
      </w:pPr>
      <w:r>
        <w:rPr>
          <w:rFonts w:hint="eastAsia" w:ascii="宋体" w:hAnsi="宋体" w:cs="仿宋_GB2312"/>
          <w:b/>
          <w:bCs/>
          <w:szCs w:val="21"/>
          <w:lang w:val="en-US" w:eastAsia="zh-CN"/>
        </w:rPr>
        <w:t>（2）修改评测题目</w:t>
      </w:r>
    </w:p>
    <w:p>
      <w:pPr>
        <w:ind w:firstLine="421"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教师可以便于修改更新用于课堂即时考试的题目</w:t>
      </w:r>
    </w:p>
    <w:p>
      <w:pPr>
        <w:ind w:firstLine="421"/>
        <w:jc w:val="left"/>
        <w:rPr>
          <w:rFonts w:hint="eastAsia" w:ascii="宋体" w:hAnsi="宋体" w:cs="仿宋_GB2312"/>
          <w:b/>
          <w:bCs/>
          <w:szCs w:val="21"/>
        </w:rPr>
      </w:pPr>
      <w:bookmarkStart w:id="1" w:name="_Toc209513225"/>
      <w:r>
        <w:rPr>
          <w:rFonts w:hint="eastAsia" w:ascii="宋体" w:hAnsi="宋体" w:cs="仿宋_GB2312"/>
          <w:b/>
          <w:bCs/>
          <w:szCs w:val="21"/>
        </w:rPr>
        <w:t>（二）运行环境需求</w:t>
      </w:r>
      <w:bookmarkEnd w:id="1"/>
    </w:p>
    <w:p>
      <w:pPr>
        <w:keepNext/>
        <w:keepLines/>
        <w:widowControl/>
        <w:adjustRightInd w:val="0"/>
        <w:snapToGrid w:val="0"/>
        <w:ind w:firstLine="420"/>
        <w:jc w:val="left"/>
        <w:outlineLvl w:val="2"/>
        <w:rPr>
          <w:rFonts w:ascii="宋体" w:hAnsi="宋体" w:cs="仿宋_GB2312"/>
          <w:b/>
          <w:bCs/>
          <w:szCs w:val="21"/>
        </w:rPr>
      </w:pPr>
      <w:bookmarkStart w:id="2" w:name="_Toc209513226"/>
      <w:r>
        <w:rPr>
          <w:rFonts w:hint="eastAsia" w:ascii="宋体" w:hAnsi="宋体" w:cs="仿宋_GB2312"/>
          <w:b/>
          <w:bCs/>
          <w:szCs w:val="21"/>
        </w:rPr>
        <w:t>1．软件环境</w:t>
      </w:r>
      <w:bookmarkEnd w:id="2"/>
    </w:p>
    <w:p>
      <w:pPr>
        <w:keepNext/>
        <w:keepLines/>
        <w:widowControl/>
        <w:adjustRightInd w:val="0"/>
        <w:snapToGrid w:val="0"/>
        <w:ind w:firstLine="418"/>
        <w:jc w:val="left"/>
        <w:outlineLvl w:val="2"/>
        <w:rPr>
          <w:rFonts w:ascii="宋体" w:hAnsi="宋体" w:cs="仿宋_GB2312"/>
          <w:bCs/>
          <w:szCs w:val="21"/>
        </w:rPr>
      </w:pPr>
      <w:r>
        <w:rPr>
          <w:rFonts w:hint="eastAsia" w:ascii="宋体" w:hAnsi="宋体" w:cs="仿宋_GB2312"/>
          <w:bCs/>
          <w:szCs w:val="21"/>
        </w:rPr>
        <w:t>手机终端系统：</w:t>
      </w:r>
    </w:p>
    <w:p>
      <w:pPr>
        <w:ind w:left="56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Android 4.0以上</w:t>
      </w:r>
    </w:p>
    <w:p>
      <w:pPr>
        <w:ind w:left="56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IOS 7及以上</w:t>
      </w:r>
    </w:p>
    <w:p>
      <w:pPr>
        <w:keepNext/>
        <w:keepLines/>
        <w:widowControl/>
        <w:adjustRightInd w:val="0"/>
        <w:snapToGrid w:val="0"/>
        <w:ind w:firstLine="420"/>
        <w:jc w:val="left"/>
        <w:outlineLvl w:val="2"/>
        <w:rPr>
          <w:rFonts w:hint="eastAsia" w:ascii="宋体" w:hAnsi="宋体" w:cs="仿宋_GB2312"/>
          <w:bCs/>
          <w:szCs w:val="21"/>
        </w:rPr>
      </w:pPr>
      <w:r>
        <w:rPr>
          <w:rFonts w:hint="eastAsia" w:ascii="宋体" w:hAnsi="宋体" w:cs="仿宋_GB2312"/>
          <w:bCs/>
          <w:szCs w:val="21"/>
        </w:rPr>
        <w:t>网页客户端系统：支持主流浏览器（IE9以上，Chrome，火狐）</w:t>
      </w:r>
    </w:p>
    <w:p>
      <w:pPr>
        <w:ind w:firstLine="421"/>
        <w:jc w:val="left"/>
        <w:rPr>
          <w:rFonts w:hint="eastAsia" w:ascii="宋体" w:hAnsi="宋体" w:cs="仿宋_GB2312"/>
          <w:b/>
          <w:bCs/>
          <w:szCs w:val="21"/>
        </w:rPr>
      </w:pPr>
      <w:r>
        <w:rPr>
          <w:rFonts w:hint="eastAsia" w:ascii="宋体" w:hAnsi="宋体" w:cs="仿宋_GB2312"/>
          <w:bCs/>
          <w:szCs w:val="21"/>
        </w:rPr>
        <w:t>用户端需求可用微信、Android、IOS任意一种方式实现。</w:t>
      </w:r>
    </w:p>
    <w:p>
      <w:pPr>
        <w:ind w:firstLine="421"/>
        <w:jc w:val="left"/>
        <w:rPr>
          <w:rFonts w:hint="eastAsia" w:ascii="宋体" w:hAnsi="宋体" w:cs="仿宋_GB2312"/>
          <w:b/>
          <w:bCs/>
          <w:szCs w:val="21"/>
        </w:rPr>
      </w:pPr>
      <w:r>
        <w:rPr>
          <w:rFonts w:hint="eastAsia" w:ascii="宋体" w:hAnsi="宋体" w:cs="仿宋_GB2312"/>
          <w:b/>
          <w:bCs/>
          <w:szCs w:val="21"/>
        </w:rPr>
        <w:t>2．硬件环境</w:t>
      </w:r>
    </w:p>
    <w:p>
      <w:pPr>
        <w:ind w:firstLine="421"/>
        <w:jc w:val="left"/>
        <w:rPr>
          <w:rFonts w:hint="eastAsia" w:ascii="宋体" w:hAnsi="宋体" w:cs="宋体"/>
          <w:b/>
          <w:bCs/>
          <w:szCs w:val="21"/>
        </w:rPr>
      </w:pPr>
      <w:r>
        <w:rPr>
          <w:rFonts w:hint="eastAsia" w:ascii="宋体" w:hAnsi="宋体" w:cs="仿宋_GB2312"/>
          <w:b/>
          <w:bCs/>
          <w:szCs w:val="21"/>
          <w:lang w:eastAsia="zh-CN"/>
        </w:rPr>
        <w:t>（</w:t>
      </w:r>
      <w:r>
        <w:rPr>
          <w:rFonts w:hint="eastAsia" w:ascii="宋体" w:hAnsi="宋体" w:cs="仿宋_GB2312"/>
          <w:b/>
          <w:bCs/>
          <w:szCs w:val="21"/>
          <w:lang w:val="en-US" w:eastAsia="zh-CN"/>
        </w:rPr>
        <w:t>1</w:t>
      </w:r>
      <w:r>
        <w:rPr>
          <w:rFonts w:hint="eastAsia" w:ascii="宋体" w:hAnsi="宋体" w:cs="仿宋_GB2312"/>
          <w:b/>
          <w:bCs/>
          <w:szCs w:val="21"/>
          <w:lang w:eastAsia="zh-CN"/>
        </w:rPr>
        <w:t>）</w:t>
      </w:r>
      <w:r>
        <w:rPr>
          <w:rFonts w:hint="eastAsia" w:ascii="宋体" w:hAnsi="宋体" w:cs="宋体"/>
          <w:b/>
          <w:bCs/>
          <w:szCs w:val="21"/>
        </w:rPr>
        <w:t>手机客户端</w:t>
      </w:r>
    </w:p>
    <w:p>
      <w:pPr>
        <w:ind w:firstLine="421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支持Android 4.0以上，分辨率720及以上的手机。</w:t>
      </w:r>
    </w:p>
    <w:p>
      <w:pPr>
        <w:ind w:firstLine="421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支持IOS 6及以上，分辨率640及以上的手机。</w:t>
      </w:r>
    </w:p>
    <w:p>
      <w:pPr>
        <w:ind w:firstLine="421"/>
        <w:jc w:val="left"/>
        <w:rPr>
          <w:rFonts w:hint="eastAsia"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  <w:lang w:eastAsia="zh-CN"/>
        </w:rPr>
        <w:t>（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2</w:t>
      </w:r>
      <w:r>
        <w:rPr>
          <w:rFonts w:hint="eastAsia" w:ascii="宋体" w:hAnsi="宋体" w:cs="宋体"/>
          <w:b/>
          <w:bCs/>
          <w:szCs w:val="21"/>
          <w:lang w:eastAsia="zh-CN"/>
        </w:rPr>
        <w:t>）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后台</w:t>
      </w:r>
      <w:r>
        <w:rPr>
          <w:rFonts w:hint="eastAsia" w:ascii="宋体" w:hAnsi="宋体" w:cs="宋体"/>
          <w:b/>
          <w:bCs/>
          <w:szCs w:val="21"/>
        </w:rPr>
        <w:t>服务器</w:t>
      </w:r>
    </w:p>
    <w:p>
      <w:pPr>
        <w:ind w:firstLine="421"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云端或者教师电脑</w:t>
      </w:r>
    </w:p>
    <w:p>
      <w:pPr>
        <w:keepNext/>
        <w:keepLines/>
        <w:widowControl/>
        <w:adjustRightInd w:val="0"/>
        <w:snapToGrid w:val="0"/>
        <w:ind w:left="420"/>
        <w:jc w:val="left"/>
        <w:outlineLvl w:val="2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仿宋_GB2312"/>
          <w:b/>
          <w:bCs/>
          <w:szCs w:val="21"/>
        </w:rPr>
        <w:t>3．</w:t>
      </w:r>
      <w:r>
        <w:rPr>
          <w:rFonts w:hint="eastAsia" w:ascii="宋体" w:hAnsi="宋体" w:cs="宋体"/>
          <w:b/>
          <w:bCs/>
          <w:szCs w:val="21"/>
        </w:rPr>
        <w:t>网络环境</w:t>
      </w:r>
    </w:p>
    <w:p>
      <w:pPr>
        <w:ind w:firstLine="421"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支持Web服务能外网访问，API与终端能通讯皆可。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Segoe Print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F0693"/>
    <w:rsid w:val="3254412A"/>
    <w:rsid w:val="593D17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lianghaixing</dc:creator>
  <cp:lastModifiedBy>lianghaixing</cp:lastModifiedBy>
  <dcterms:modified xsi:type="dcterms:W3CDTF">2017-04-08T13:23:23Z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