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41" w:rightFromText="141" w:vertAnchor="text" w:tblpY="1"/>
        <w:tblOverlap w:val="never"/>
        <w:tblW w:w="7808" w:type="dxa"/>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808"/>
      </w:tblGrid>
      <w:tr w:rsidR="00545AE4" w:rsidRPr="008C52BE" w14:paraId="7CAFE2B6" w14:textId="77777777" w:rsidTr="00590CDF">
        <w:trPr>
          <w:trHeight w:val="833"/>
        </w:trPr>
        <w:tc>
          <w:tcPr>
            <w:tcW w:w="7808" w:type="dxa"/>
          </w:tcPr>
          <w:p w14:paraId="7CAFE2B5" w14:textId="77777777" w:rsidR="00545AE4" w:rsidRPr="008C52BE" w:rsidRDefault="00545AE4" w:rsidP="000917D3">
            <w:pPr>
              <w:pStyle w:val="Headline1-Orange"/>
              <w:jc w:val="both"/>
            </w:pPr>
            <w:bookmarkStart w:id="0" w:name="_GoBack"/>
            <w:bookmarkEnd w:id="0"/>
          </w:p>
        </w:tc>
      </w:tr>
      <w:tr w:rsidR="002A71AC" w:rsidRPr="002A71AC" w14:paraId="7CAFE2BA" w14:textId="77777777" w:rsidTr="00590CDF">
        <w:trPr>
          <w:trHeight w:val="2399"/>
        </w:trPr>
        <w:tc>
          <w:tcPr>
            <w:tcW w:w="7808" w:type="dxa"/>
          </w:tcPr>
          <w:p w14:paraId="2D1B6831" w14:textId="40190027" w:rsidR="00545AE4" w:rsidRDefault="00D753E3" w:rsidP="000917D3">
            <w:pPr>
              <w:pStyle w:val="Frontpagetitle"/>
              <w:jc w:val="both"/>
              <w:rPr>
                <w:color w:val="auto"/>
              </w:rPr>
            </w:pPr>
            <w:r>
              <w:rPr>
                <w:color w:val="auto"/>
              </w:rPr>
              <w:t>Product Data Extracts</w:t>
            </w:r>
          </w:p>
          <w:p w14:paraId="7CAFE2B9" w14:textId="2F4D1768" w:rsidR="00DE19DD" w:rsidRPr="002A71AC" w:rsidRDefault="00DE19DD" w:rsidP="000917D3">
            <w:pPr>
              <w:pStyle w:val="Frontpagetitle"/>
              <w:jc w:val="both"/>
              <w:rPr>
                <w:color w:val="auto"/>
              </w:rPr>
            </w:pPr>
            <w:r>
              <w:rPr>
                <w:color w:val="auto"/>
              </w:rPr>
              <w:t>DESIGN</w:t>
            </w:r>
          </w:p>
        </w:tc>
      </w:tr>
    </w:tbl>
    <w:tbl>
      <w:tblPr>
        <w:tblpPr w:leftFromText="180" w:rightFromText="180" w:vertAnchor="text" w:horzAnchor="page" w:tblpX="3821" w:tblpY="87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3420"/>
      </w:tblGrid>
      <w:tr w:rsidR="008C52BE" w:rsidRPr="00172983" w14:paraId="7CAFE2BD" w14:textId="77777777" w:rsidTr="00044206">
        <w:tc>
          <w:tcPr>
            <w:tcW w:w="2448" w:type="dxa"/>
            <w:shd w:val="clear" w:color="auto" w:fill="EEEEEE" w:themeFill="background2"/>
          </w:tcPr>
          <w:p w14:paraId="7CAFE2BB" w14:textId="5086AD73" w:rsidR="008C52BE" w:rsidRPr="00BE1D40" w:rsidRDefault="003F3FD1" w:rsidP="000917D3">
            <w:pPr>
              <w:pStyle w:val="Table"/>
              <w:jc w:val="both"/>
            </w:pPr>
            <w:r>
              <w:t>Company</w:t>
            </w:r>
          </w:p>
        </w:tc>
        <w:tc>
          <w:tcPr>
            <w:tcW w:w="3420" w:type="dxa"/>
            <w:shd w:val="clear" w:color="auto" w:fill="auto"/>
          </w:tcPr>
          <w:p w14:paraId="7CAFE2BC" w14:textId="77777777" w:rsidR="008C52BE" w:rsidRPr="00BE1D40" w:rsidRDefault="00BE6D46" w:rsidP="000917D3">
            <w:pPr>
              <w:pStyle w:val="Table"/>
              <w:jc w:val="both"/>
            </w:pPr>
            <w:r>
              <w:t>IPEX Management Inc.</w:t>
            </w:r>
          </w:p>
        </w:tc>
      </w:tr>
      <w:tr w:rsidR="008C52BE" w:rsidRPr="00172983" w14:paraId="7CAFE2C0" w14:textId="77777777" w:rsidTr="00044206">
        <w:tc>
          <w:tcPr>
            <w:tcW w:w="2448" w:type="dxa"/>
            <w:shd w:val="clear" w:color="auto" w:fill="EEEEEE" w:themeFill="background2"/>
          </w:tcPr>
          <w:p w14:paraId="7CAFE2BE" w14:textId="77777777" w:rsidR="008C52BE" w:rsidRPr="00BE1D40" w:rsidRDefault="008C52BE" w:rsidP="000917D3">
            <w:pPr>
              <w:pStyle w:val="Table"/>
              <w:jc w:val="both"/>
            </w:pPr>
            <w:r w:rsidRPr="00BE1D40">
              <w:t>Project Title</w:t>
            </w:r>
          </w:p>
        </w:tc>
        <w:tc>
          <w:tcPr>
            <w:tcW w:w="3420" w:type="dxa"/>
            <w:shd w:val="clear" w:color="auto" w:fill="auto"/>
          </w:tcPr>
          <w:p w14:paraId="7CAFE2BF" w14:textId="614D2043" w:rsidR="008C52BE" w:rsidRPr="00BE1D40" w:rsidRDefault="00DE19DD" w:rsidP="000917D3">
            <w:pPr>
              <w:pStyle w:val="Table"/>
              <w:jc w:val="both"/>
            </w:pPr>
            <w:r>
              <w:t>PIM (Product Information Management)</w:t>
            </w:r>
            <w:r w:rsidR="00BE6D46">
              <w:t xml:space="preserve"> </w:t>
            </w:r>
          </w:p>
        </w:tc>
      </w:tr>
      <w:tr w:rsidR="008C52BE" w:rsidRPr="00172983" w14:paraId="7CAFE2C3" w14:textId="77777777" w:rsidTr="00044206">
        <w:tc>
          <w:tcPr>
            <w:tcW w:w="2448" w:type="dxa"/>
            <w:shd w:val="clear" w:color="auto" w:fill="EEEEEE" w:themeFill="background2"/>
          </w:tcPr>
          <w:p w14:paraId="7CAFE2C1" w14:textId="77777777" w:rsidR="008C52BE" w:rsidRPr="00BE1D40" w:rsidRDefault="008C52BE" w:rsidP="000917D3">
            <w:pPr>
              <w:pStyle w:val="Table"/>
              <w:jc w:val="both"/>
            </w:pPr>
            <w:r w:rsidRPr="00BE1D40">
              <w:t>Project Number</w:t>
            </w:r>
          </w:p>
        </w:tc>
        <w:tc>
          <w:tcPr>
            <w:tcW w:w="3420" w:type="dxa"/>
            <w:shd w:val="clear" w:color="auto" w:fill="auto"/>
          </w:tcPr>
          <w:p w14:paraId="7CAFE2C2" w14:textId="016EC4AB" w:rsidR="008C52BE" w:rsidRPr="00BE1D40" w:rsidRDefault="008C52BE" w:rsidP="000917D3">
            <w:pPr>
              <w:pStyle w:val="Table"/>
              <w:jc w:val="both"/>
            </w:pPr>
          </w:p>
        </w:tc>
      </w:tr>
      <w:tr w:rsidR="008C52BE" w:rsidRPr="00172983" w14:paraId="7CAFE2C6" w14:textId="77777777" w:rsidTr="00044206">
        <w:tc>
          <w:tcPr>
            <w:tcW w:w="2448" w:type="dxa"/>
            <w:shd w:val="clear" w:color="auto" w:fill="EEEEEE" w:themeFill="background2"/>
          </w:tcPr>
          <w:p w14:paraId="7CAFE2C4" w14:textId="77777777" w:rsidR="008C52BE" w:rsidRPr="00BE1D40" w:rsidRDefault="008C52BE" w:rsidP="000917D3">
            <w:pPr>
              <w:pStyle w:val="Table"/>
              <w:jc w:val="both"/>
            </w:pPr>
            <w:r w:rsidRPr="00BE1D40">
              <w:t>Date</w:t>
            </w:r>
          </w:p>
        </w:tc>
        <w:tc>
          <w:tcPr>
            <w:tcW w:w="3420" w:type="dxa"/>
            <w:shd w:val="clear" w:color="auto" w:fill="auto"/>
          </w:tcPr>
          <w:p w14:paraId="7CAFE2C5" w14:textId="25BA39BE" w:rsidR="008C52BE" w:rsidRPr="00BE1D40" w:rsidRDefault="00183083" w:rsidP="000917D3">
            <w:pPr>
              <w:pStyle w:val="Table"/>
              <w:jc w:val="both"/>
            </w:pPr>
            <w:r>
              <w:t>March 2</w:t>
            </w:r>
            <w:r w:rsidR="00D753E3">
              <w:t>, 2016</w:t>
            </w:r>
          </w:p>
        </w:tc>
      </w:tr>
      <w:tr w:rsidR="008C52BE" w:rsidRPr="00172983" w14:paraId="7CAFE2C9" w14:textId="77777777" w:rsidTr="00044206">
        <w:tc>
          <w:tcPr>
            <w:tcW w:w="2448" w:type="dxa"/>
            <w:shd w:val="clear" w:color="auto" w:fill="EEEEEE" w:themeFill="background2"/>
          </w:tcPr>
          <w:p w14:paraId="7CAFE2C7" w14:textId="77777777" w:rsidR="008C52BE" w:rsidRPr="00BE1D40" w:rsidRDefault="008C52BE" w:rsidP="000917D3">
            <w:pPr>
              <w:pStyle w:val="Table"/>
              <w:jc w:val="both"/>
            </w:pPr>
            <w:r w:rsidRPr="00BE1D40">
              <w:t>Version</w:t>
            </w:r>
          </w:p>
        </w:tc>
        <w:tc>
          <w:tcPr>
            <w:tcW w:w="3420" w:type="dxa"/>
            <w:shd w:val="clear" w:color="auto" w:fill="auto"/>
          </w:tcPr>
          <w:p w14:paraId="7CAFE2C8" w14:textId="1694DA5B" w:rsidR="008C52BE" w:rsidRPr="00BE1D40" w:rsidRDefault="004F48DF" w:rsidP="00C006A1">
            <w:pPr>
              <w:pStyle w:val="Table"/>
              <w:jc w:val="both"/>
            </w:pPr>
            <w:r>
              <w:t>1.</w:t>
            </w:r>
            <w:r w:rsidR="00183083">
              <w:t>2</w:t>
            </w:r>
          </w:p>
        </w:tc>
      </w:tr>
    </w:tbl>
    <w:p w14:paraId="7CAFE2CA" w14:textId="5148905C" w:rsidR="00787477" w:rsidRPr="008C52BE" w:rsidRDefault="003F3FD1" w:rsidP="000917D3">
      <w:pPr>
        <w:jc w:val="both"/>
      </w:pPr>
      <w:r>
        <w:rPr>
          <w:noProof/>
          <w:lang w:val="en-CA" w:eastAsia="zh-CN"/>
        </w:rPr>
        <mc:AlternateContent>
          <mc:Choice Requires="wps">
            <w:drawing>
              <wp:anchor distT="0" distB="0" distL="114300" distR="114300" simplePos="0" relativeHeight="251663360" behindDoc="1" locked="0" layoutInCell="1" allowOverlap="1" wp14:anchorId="67D708D7" wp14:editId="3147CF56">
                <wp:simplePos x="0" y="0"/>
                <wp:positionH relativeFrom="column">
                  <wp:posOffset>-11266170</wp:posOffset>
                </wp:positionH>
                <wp:positionV relativeFrom="paragraph">
                  <wp:posOffset>218440</wp:posOffset>
                </wp:positionV>
                <wp:extent cx="10882630" cy="5896610"/>
                <wp:effectExtent l="0" t="2540" r="0" b="0"/>
                <wp:wrapNone/>
                <wp:docPr id="4" name="Isosceles Triangle 4"/>
                <wp:cNvGraphicFramePr/>
                <a:graphic xmlns:a="http://schemas.openxmlformats.org/drawingml/2006/main">
                  <a:graphicData uri="http://schemas.microsoft.com/office/word/2010/wordprocessingShape">
                    <wps:wsp>
                      <wps:cNvSpPr/>
                      <wps:spPr>
                        <a:xfrm rot="5400000">
                          <a:off x="0" y="0"/>
                          <a:ext cx="10882630" cy="5896610"/>
                        </a:xfrm>
                        <a:prstGeom prst="triangle">
                          <a:avLst>
                            <a:gd name="adj" fmla="val 49286"/>
                          </a:avLst>
                        </a:prstGeom>
                        <a:solidFill>
                          <a:schemeClr val="tx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41E316" w14:textId="0C77D98C" w:rsidR="003F3FD1" w:rsidRDefault="003F3FD1" w:rsidP="003F3FD1">
                            <w:pPr>
                              <w:pStyle w:val="Header"/>
                            </w:pPr>
                          </w:p>
                          <w:p w14:paraId="01C658C3" w14:textId="77777777" w:rsidR="003F3FD1" w:rsidRDefault="003F3FD1" w:rsidP="003F3F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left:0;text-align:left;margin-left:-887.1pt;margin-top:17.2pt;width:856.9pt;height:464.3pt;rotation:90;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" adj="10646" fillcolor="#e3e3e3 [671]" stroked="f" strokeweight=".85pt">
                <v:textbox>
                  <w:txbxContent>
                    <w:p w14:paraId="6B41E316" w14:textId="0C77D98C" w:rsidR="003F3FD1" w:rsidRDefault="003F3FD1" w:rsidP="003F3FD1">
                      <w:pPr>
                        <w:pStyle w:val="Header"/>
                      </w:pPr>
                    </w:p>
                    <w:p w14:paraId="01C658C3" w14:textId="77777777" w:rsidR="003F3FD1" w:rsidRDefault="003F3FD1" w:rsidP="003F3FD1">
                      <w:pPr>
                        <w:jc w:val="center"/>
                      </w:pPr>
                    </w:p>
                  </w:txbxContent>
                </v:textbox>
              </v:shape>
            </w:pict>
          </mc:Fallback>
        </mc:AlternateContent>
      </w:r>
      <w:r w:rsidR="00590CDF" w:rsidRPr="008C52BE">
        <w:br w:type="textWrapping" w:clear="all"/>
      </w:r>
    </w:p>
    <w:p w14:paraId="7CAFE2CB" w14:textId="6CE180EF" w:rsidR="008C52BE" w:rsidRPr="00816024" w:rsidRDefault="003F3FD1" w:rsidP="000917D3">
      <w:pPr>
        <w:jc w:val="both"/>
        <w:rPr>
          <w:color w:val="FF4000" w:themeColor="accent1"/>
        </w:rPr>
      </w:pPr>
      <w:r>
        <w:rPr>
          <w:noProof/>
          <w:lang w:val="en-CA" w:eastAsia="zh-CN"/>
        </w:rPr>
        <w:drawing>
          <wp:inline distT="0" distB="0" distL="0" distR="0" wp14:anchorId="221C500E" wp14:editId="3337ED0C">
            <wp:extent cx="1400175" cy="885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00175" cy="885825"/>
                    </a:xfrm>
                    <a:prstGeom prst="rect">
                      <a:avLst/>
                    </a:prstGeom>
                    <a:noFill/>
                    <a:ln>
                      <a:noFill/>
                    </a:ln>
                  </pic:spPr>
                </pic:pic>
              </a:graphicData>
            </a:graphic>
          </wp:inline>
        </w:drawing>
      </w:r>
      <w:r w:rsidR="00787477" w:rsidRPr="008C52BE">
        <w:br w:type="page"/>
      </w:r>
    </w:p>
    <w:p w14:paraId="4AE58C11" w14:textId="73CAB897" w:rsidR="00DE19DD" w:rsidRDefault="00DE19DD" w:rsidP="000917D3">
      <w:pPr>
        <w:spacing w:before="0" w:after="0"/>
        <w:jc w:val="both"/>
        <w:rPr>
          <w:rFonts w:eastAsiaTheme="majorEastAsia" w:cstheme="majorBidi"/>
          <w:b/>
          <w:bCs/>
          <w:color w:val="F05123"/>
          <w:sz w:val="24"/>
          <w:szCs w:val="28"/>
        </w:rPr>
      </w:pPr>
      <w:r>
        <w:rPr>
          <w:rFonts w:eastAsiaTheme="majorEastAsia" w:cstheme="majorBidi"/>
          <w:b/>
          <w:bCs/>
          <w:color w:val="F05123"/>
          <w:sz w:val="24"/>
          <w:szCs w:val="28"/>
        </w:rPr>
        <w:lastRenderedPageBreak/>
        <w:t>REVISION HISTORY</w:t>
      </w:r>
    </w:p>
    <w:p w14:paraId="722E42EF" w14:textId="77777777" w:rsidR="00DE19DD" w:rsidRDefault="00DE19DD" w:rsidP="000917D3">
      <w:pPr>
        <w:spacing w:before="0" w:after="0"/>
        <w:jc w:val="both"/>
        <w:rPr>
          <w:rFonts w:eastAsiaTheme="majorEastAsia" w:cstheme="majorBidi"/>
          <w:b/>
          <w:bCs/>
          <w:color w:val="F05123"/>
          <w:sz w:val="24"/>
          <w:szCs w:val="28"/>
        </w:rPr>
      </w:pPr>
    </w:p>
    <w:p w14:paraId="43187D1B" w14:textId="77777777" w:rsidR="00DE19DD" w:rsidRDefault="00DE19DD" w:rsidP="000917D3">
      <w:pPr>
        <w:spacing w:before="0" w:after="0"/>
        <w:jc w:val="both"/>
        <w:rPr>
          <w:rFonts w:eastAsiaTheme="majorEastAsia" w:cstheme="majorBidi"/>
          <w:b/>
          <w:bCs/>
          <w:color w:val="F05123"/>
          <w:sz w:val="24"/>
          <w:szCs w:val="28"/>
        </w:rPr>
      </w:pPr>
    </w:p>
    <w:tbl>
      <w:tblPr>
        <w:tblStyle w:val="TableGrid"/>
        <w:tblW w:w="0" w:type="auto"/>
        <w:tblInd w:w="360" w:type="dxa"/>
        <w:tblLook w:val="04A0" w:firstRow="1" w:lastRow="0" w:firstColumn="1" w:lastColumn="0" w:noHBand="0" w:noVBand="1"/>
      </w:tblPr>
      <w:tblGrid>
        <w:gridCol w:w="1277"/>
        <w:gridCol w:w="5079"/>
        <w:gridCol w:w="3176"/>
      </w:tblGrid>
      <w:tr w:rsidR="008C0167" w14:paraId="3B7E4020" w14:textId="77777777" w:rsidTr="00BE6D07">
        <w:tc>
          <w:tcPr>
            <w:tcW w:w="1278" w:type="dxa"/>
            <w:shd w:val="clear" w:color="auto" w:fill="777777"/>
          </w:tcPr>
          <w:p w14:paraId="3F105A5C" w14:textId="6E90EAAC" w:rsidR="008C0167" w:rsidRPr="006F19A6" w:rsidRDefault="008C0167" w:rsidP="000917D3">
            <w:pPr>
              <w:pStyle w:val="Table"/>
              <w:jc w:val="both"/>
              <w:rPr>
                <w:color w:val="FFFFFF" w:themeColor="background1"/>
              </w:rPr>
            </w:pPr>
            <w:r>
              <w:rPr>
                <w:color w:val="FFFFFF" w:themeColor="background1"/>
              </w:rPr>
              <w:t>Version</w:t>
            </w:r>
          </w:p>
        </w:tc>
        <w:tc>
          <w:tcPr>
            <w:tcW w:w="5086" w:type="dxa"/>
            <w:shd w:val="clear" w:color="auto" w:fill="777777"/>
          </w:tcPr>
          <w:p w14:paraId="71674E11" w14:textId="1BD77D83" w:rsidR="008C0167" w:rsidRPr="006F19A6" w:rsidRDefault="008C0167" w:rsidP="000917D3">
            <w:pPr>
              <w:pStyle w:val="Table"/>
              <w:jc w:val="both"/>
              <w:rPr>
                <w:color w:val="FFFFFF" w:themeColor="background1"/>
              </w:rPr>
            </w:pPr>
            <w:r>
              <w:rPr>
                <w:color w:val="FFFFFF" w:themeColor="background1"/>
              </w:rPr>
              <w:t>Modifications</w:t>
            </w:r>
          </w:p>
        </w:tc>
        <w:tc>
          <w:tcPr>
            <w:tcW w:w="3180" w:type="dxa"/>
            <w:shd w:val="clear" w:color="auto" w:fill="777777"/>
          </w:tcPr>
          <w:p w14:paraId="232AC96E" w14:textId="2BBE1A65" w:rsidR="008C0167" w:rsidRPr="006F19A6" w:rsidRDefault="008C0167" w:rsidP="000917D3">
            <w:pPr>
              <w:pStyle w:val="Table"/>
              <w:jc w:val="both"/>
              <w:rPr>
                <w:color w:val="FFFFFF" w:themeColor="background1"/>
              </w:rPr>
            </w:pPr>
            <w:r>
              <w:rPr>
                <w:color w:val="FFFFFF" w:themeColor="background1"/>
              </w:rPr>
              <w:t xml:space="preserve">Date / </w:t>
            </w:r>
            <w:r w:rsidRPr="006F19A6">
              <w:rPr>
                <w:color w:val="FFFFFF" w:themeColor="background1"/>
              </w:rPr>
              <w:t>Name</w:t>
            </w:r>
          </w:p>
        </w:tc>
      </w:tr>
      <w:tr w:rsidR="008C0167" w14:paraId="497C4B92" w14:textId="77777777" w:rsidTr="00BE6D07">
        <w:tc>
          <w:tcPr>
            <w:tcW w:w="1278" w:type="dxa"/>
          </w:tcPr>
          <w:p w14:paraId="756EEA2E" w14:textId="34F6CFF9" w:rsidR="008C0167" w:rsidRDefault="008C0167" w:rsidP="000917D3">
            <w:pPr>
              <w:pStyle w:val="Table"/>
              <w:jc w:val="both"/>
            </w:pPr>
            <w:r>
              <w:t>1.0</w:t>
            </w:r>
          </w:p>
        </w:tc>
        <w:tc>
          <w:tcPr>
            <w:tcW w:w="5086" w:type="dxa"/>
          </w:tcPr>
          <w:p w14:paraId="3B1AEFC1" w14:textId="7B9564EF" w:rsidR="008C0167" w:rsidRDefault="008C0167" w:rsidP="000917D3">
            <w:pPr>
              <w:pStyle w:val="Table"/>
              <w:jc w:val="both"/>
            </w:pPr>
            <w:r>
              <w:t>Initial version</w:t>
            </w:r>
          </w:p>
        </w:tc>
        <w:tc>
          <w:tcPr>
            <w:tcW w:w="3180" w:type="dxa"/>
          </w:tcPr>
          <w:p w14:paraId="136CA17F" w14:textId="7F1B9173" w:rsidR="008C0167" w:rsidRDefault="00D753E3" w:rsidP="000917D3">
            <w:pPr>
              <w:pStyle w:val="Table"/>
              <w:jc w:val="both"/>
            </w:pPr>
            <w:r>
              <w:t>Feb.22, 2016</w:t>
            </w:r>
            <w:r w:rsidR="008C0167">
              <w:t xml:space="preserve"> – Vianney Rebetez</w:t>
            </w:r>
          </w:p>
        </w:tc>
      </w:tr>
      <w:tr w:rsidR="008C0167" w14:paraId="409A8A3B" w14:textId="77777777" w:rsidTr="00BE6D07">
        <w:tc>
          <w:tcPr>
            <w:tcW w:w="1278" w:type="dxa"/>
          </w:tcPr>
          <w:p w14:paraId="406BEFFD" w14:textId="52121A40" w:rsidR="008C0167" w:rsidRDefault="00C006A1" w:rsidP="000917D3">
            <w:pPr>
              <w:pStyle w:val="Table"/>
              <w:jc w:val="both"/>
            </w:pPr>
            <w:r>
              <w:t>1.1</w:t>
            </w:r>
          </w:p>
        </w:tc>
        <w:tc>
          <w:tcPr>
            <w:tcW w:w="5086" w:type="dxa"/>
          </w:tcPr>
          <w:p w14:paraId="07E28F7C" w14:textId="1B85F586" w:rsidR="008C0167" w:rsidRDefault="00C006A1" w:rsidP="000917D3">
            <w:pPr>
              <w:pStyle w:val="Table"/>
              <w:jc w:val="both"/>
            </w:pPr>
            <w:r>
              <w:t>Review of customer report and trade services</w:t>
            </w:r>
          </w:p>
        </w:tc>
        <w:tc>
          <w:tcPr>
            <w:tcW w:w="3180" w:type="dxa"/>
          </w:tcPr>
          <w:p w14:paraId="19A741F8" w14:textId="6BF2CA1E" w:rsidR="008C0167" w:rsidRDefault="00C006A1" w:rsidP="000917D3">
            <w:pPr>
              <w:pStyle w:val="Table"/>
              <w:jc w:val="both"/>
            </w:pPr>
            <w:r>
              <w:t>Feb.29, 2016 – Vianney Rebetez</w:t>
            </w:r>
          </w:p>
        </w:tc>
      </w:tr>
      <w:tr w:rsidR="008C0167" w14:paraId="3A52F217" w14:textId="77777777" w:rsidTr="00BE6D07">
        <w:tc>
          <w:tcPr>
            <w:tcW w:w="1278" w:type="dxa"/>
          </w:tcPr>
          <w:p w14:paraId="03B5C9B0" w14:textId="3BCB5BDF" w:rsidR="008C0167" w:rsidRDefault="00183083" w:rsidP="000917D3">
            <w:pPr>
              <w:pStyle w:val="Table"/>
              <w:jc w:val="both"/>
            </w:pPr>
            <w:r>
              <w:t>1.2</w:t>
            </w:r>
          </w:p>
        </w:tc>
        <w:tc>
          <w:tcPr>
            <w:tcW w:w="5086" w:type="dxa"/>
          </w:tcPr>
          <w:p w14:paraId="700706A7" w14:textId="2B6AA5CD" w:rsidR="008C0167" w:rsidRDefault="00183083" w:rsidP="000917D3">
            <w:pPr>
              <w:pStyle w:val="Table"/>
              <w:jc w:val="both"/>
            </w:pPr>
            <w:r>
              <w:t>Review of customer report format</w:t>
            </w:r>
          </w:p>
        </w:tc>
        <w:tc>
          <w:tcPr>
            <w:tcW w:w="3180" w:type="dxa"/>
          </w:tcPr>
          <w:p w14:paraId="58972AD4" w14:textId="1A5E620C" w:rsidR="008C0167" w:rsidRDefault="00183083" w:rsidP="000917D3">
            <w:pPr>
              <w:pStyle w:val="Table"/>
              <w:jc w:val="both"/>
            </w:pPr>
            <w:r>
              <w:t>Mar. 2, 2016 – Vianney Rebetez</w:t>
            </w:r>
          </w:p>
        </w:tc>
      </w:tr>
    </w:tbl>
    <w:p w14:paraId="7579E29D" w14:textId="77777777" w:rsidR="00DE19DD" w:rsidRDefault="00DE19DD" w:rsidP="000917D3">
      <w:pPr>
        <w:spacing w:before="0" w:after="0"/>
        <w:jc w:val="both"/>
        <w:rPr>
          <w:rFonts w:eastAsiaTheme="majorEastAsia" w:cstheme="majorBidi"/>
          <w:b/>
          <w:bCs/>
          <w:color w:val="F05123"/>
          <w:sz w:val="24"/>
          <w:szCs w:val="28"/>
        </w:rPr>
      </w:pPr>
    </w:p>
    <w:p w14:paraId="1D843F37" w14:textId="77777777" w:rsidR="00DE19DD" w:rsidRDefault="00DE19DD" w:rsidP="000917D3">
      <w:pPr>
        <w:spacing w:before="0" w:after="0"/>
        <w:jc w:val="both"/>
        <w:rPr>
          <w:rFonts w:eastAsiaTheme="majorEastAsia" w:cstheme="majorBidi"/>
          <w:b/>
          <w:bCs/>
          <w:color w:val="F05123"/>
          <w:sz w:val="24"/>
          <w:szCs w:val="28"/>
        </w:rPr>
      </w:pPr>
    </w:p>
    <w:p w14:paraId="62487379" w14:textId="58171332" w:rsidR="008B5DC6" w:rsidRDefault="008B5DC6" w:rsidP="000917D3">
      <w:pPr>
        <w:spacing w:before="0" w:after="0"/>
        <w:jc w:val="both"/>
        <w:rPr>
          <w:rFonts w:eastAsiaTheme="majorEastAsia" w:cstheme="majorBidi"/>
          <w:b/>
          <w:bCs/>
          <w:color w:val="F05123"/>
          <w:sz w:val="24"/>
          <w:szCs w:val="28"/>
        </w:rPr>
      </w:pPr>
    </w:p>
    <w:sdt>
      <w:sdtPr>
        <w:rPr>
          <w:rFonts w:eastAsiaTheme="majorEastAsia" w:cstheme="majorBidi"/>
          <w:b/>
          <w:bCs/>
          <w:color w:val="F05123"/>
          <w:sz w:val="24"/>
          <w:szCs w:val="28"/>
        </w:rPr>
        <w:id w:val="1851679393"/>
        <w:docPartObj>
          <w:docPartGallery w:val="Table of Contents"/>
          <w:docPartUnique/>
        </w:docPartObj>
      </w:sdtPr>
      <w:sdtEndPr>
        <w:rPr>
          <w:rFonts w:eastAsiaTheme="minorHAnsi" w:cstheme="minorBidi"/>
          <w:noProof/>
          <w:color w:val="auto"/>
          <w:sz w:val="20"/>
          <w:szCs w:val="20"/>
        </w:rPr>
      </w:sdtEndPr>
      <w:sdtContent>
        <w:p w14:paraId="58328930" w14:textId="77777777" w:rsidR="008B5DC6" w:rsidRDefault="008B5DC6" w:rsidP="000917D3">
          <w:pPr>
            <w:spacing w:before="0" w:after="0"/>
            <w:jc w:val="both"/>
            <w:rPr>
              <w:rFonts w:eastAsiaTheme="majorEastAsia" w:cstheme="majorBidi"/>
              <w:b/>
              <w:bCs/>
              <w:color w:val="F05123"/>
              <w:sz w:val="24"/>
              <w:szCs w:val="28"/>
            </w:rPr>
          </w:pPr>
        </w:p>
        <w:p w14:paraId="31C57A9A" w14:textId="77777777" w:rsidR="008B5DC6" w:rsidRDefault="008B5DC6" w:rsidP="000917D3">
          <w:pPr>
            <w:spacing w:before="0" w:after="0"/>
            <w:jc w:val="both"/>
            <w:rPr>
              <w:rFonts w:eastAsiaTheme="majorEastAsia" w:cstheme="majorBidi"/>
              <w:b/>
              <w:bCs/>
              <w:color w:val="F05123"/>
              <w:sz w:val="24"/>
              <w:szCs w:val="28"/>
            </w:rPr>
          </w:pPr>
          <w:r>
            <w:rPr>
              <w:rFonts w:eastAsiaTheme="majorEastAsia" w:cstheme="majorBidi"/>
              <w:b/>
              <w:bCs/>
              <w:color w:val="F05123"/>
              <w:sz w:val="24"/>
              <w:szCs w:val="28"/>
            </w:rPr>
            <w:br w:type="page"/>
          </w:r>
        </w:p>
        <w:p w14:paraId="69835320" w14:textId="25C5D693" w:rsidR="008B5DC6" w:rsidRPr="008B5DC6" w:rsidRDefault="008B5DC6" w:rsidP="000917D3">
          <w:pPr>
            <w:spacing w:before="0" w:after="0"/>
            <w:jc w:val="both"/>
            <w:rPr>
              <w:rFonts w:eastAsiaTheme="majorEastAsia" w:cstheme="majorBidi"/>
              <w:b/>
              <w:bCs/>
              <w:color w:val="F05123"/>
              <w:sz w:val="24"/>
              <w:szCs w:val="28"/>
            </w:rPr>
          </w:pPr>
          <w:r>
            <w:rPr>
              <w:rFonts w:eastAsiaTheme="majorEastAsia" w:cstheme="majorBidi"/>
              <w:b/>
              <w:bCs/>
              <w:color w:val="F05123"/>
              <w:sz w:val="24"/>
              <w:szCs w:val="28"/>
            </w:rPr>
            <w:lastRenderedPageBreak/>
            <w:t>TABLE</w:t>
          </w:r>
          <w:r w:rsidRPr="008B5DC6">
            <w:rPr>
              <w:rFonts w:eastAsiaTheme="majorEastAsia" w:cstheme="majorBidi"/>
              <w:b/>
              <w:bCs/>
              <w:color w:val="F05123"/>
              <w:sz w:val="24"/>
              <w:szCs w:val="28"/>
            </w:rPr>
            <w:t xml:space="preserve"> </w:t>
          </w:r>
          <w:r>
            <w:rPr>
              <w:rFonts w:eastAsiaTheme="majorEastAsia" w:cstheme="majorBidi"/>
              <w:b/>
              <w:bCs/>
              <w:color w:val="F05123"/>
              <w:sz w:val="24"/>
              <w:szCs w:val="28"/>
            </w:rPr>
            <w:t>OF CONTENTS</w:t>
          </w:r>
        </w:p>
        <w:p w14:paraId="781F4634" w14:textId="77777777" w:rsidR="004A0B9C" w:rsidRDefault="008B5DC6">
          <w:pPr>
            <w:pStyle w:val="TOC1"/>
            <w:rPr>
              <w:rFonts w:asciiTheme="minorHAnsi" w:eastAsiaTheme="minorEastAsia" w:hAnsiTheme="minorHAnsi"/>
              <w:b w:val="0"/>
              <w:noProof/>
              <w:sz w:val="22"/>
              <w:szCs w:val="22"/>
              <w:lang w:val="en-CA" w:eastAsia="en-CA"/>
            </w:rPr>
          </w:pPr>
          <w:r>
            <w:fldChar w:fldCharType="begin"/>
          </w:r>
          <w:r>
            <w:instrText xml:space="preserve"> TOC \o "1-3" \h \z \u </w:instrText>
          </w:r>
          <w:r>
            <w:fldChar w:fldCharType="separate"/>
          </w:r>
          <w:hyperlink w:anchor="_Toc444703227" w:history="1">
            <w:r w:rsidR="004A0B9C" w:rsidRPr="003E2504">
              <w:rPr>
                <w:rStyle w:val="Hyperlink"/>
                <w:noProof/>
              </w:rPr>
              <w:t>1</w:t>
            </w:r>
            <w:r w:rsidR="004A0B9C">
              <w:rPr>
                <w:rFonts w:asciiTheme="minorHAnsi" w:eastAsiaTheme="minorEastAsia" w:hAnsiTheme="minorHAnsi"/>
                <w:b w:val="0"/>
                <w:noProof/>
                <w:sz w:val="22"/>
                <w:szCs w:val="22"/>
                <w:lang w:val="en-CA" w:eastAsia="en-CA"/>
              </w:rPr>
              <w:tab/>
            </w:r>
            <w:r w:rsidR="004A0B9C" w:rsidRPr="003E2504">
              <w:rPr>
                <w:rStyle w:val="Hyperlink"/>
                <w:noProof/>
              </w:rPr>
              <w:t>DATA EXTRACTION</w:t>
            </w:r>
            <w:r w:rsidR="004A0B9C">
              <w:rPr>
                <w:noProof/>
                <w:webHidden/>
              </w:rPr>
              <w:tab/>
            </w:r>
            <w:r w:rsidR="004A0B9C">
              <w:rPr>
                <w:noProof/>
                <w:webHidden/>
              </w:rPr>
              <w:fldChar w:fldCharType="begin"/>
            </w:r>
            <w:r w:rsidR="004A0B9C">
              <w:rPr>
                <w:noProof/>
                <w:webHidden/>
              </w:rPr>
              <w:instrText xml:space="preserve"> PAGEREF _Toc444703227 \h </w:instrText>
            </w:r>
            <w:r w:rsidR="004A0B9C">
              <w:rPr>
                <w:noProof/>
                <w:webHidden/>
              </w:rPr>
            </w:r>
            <w:r w:rsidR="004A0B9C">
              <w:rPr>
                <w:noProof/>
                <w:webHidden/>
              </w:rPr>
              <w:fldChar w:fldCharType="separate"/>
            </w:r>
            <w:r w:rsidR="004A0B9C">
              <w:rPr>
                <w:noProof/>
                <w:webHidden/>
              </w:rPr>
              <w:t>4</w:t>
            </w:r>
            <w:r w:rsidR="004A0B9C">
              <w:rPr>
                <w:noProof/>
                <w:webHidden/>
              </w:rPr>
              <w:fldChar w:fldCharType="end"/>
            </w:r>
          </w:hyperlink>
        </w:p>
        <w:p w14:paraId="62D52CCE" w14:textId="77777777" w:rsidR="004A0B9C" w:rsidRDefault="0026073F">
          <w:pPr>
            <w:pStyle w:val="TOC2"/>
            <w:rPr>
              <w:rFonts w:asciiTheme="minorHAnsi" w:eastAsiaTheme="minorEastAsia" w:hAnsiTheme="minorHAnsi"/>
              <w:noProof/>
              <w:sz w:val="22"/>
              <w:szCs w:val="22"/>
              <w:lang w:val="en-CA" w:eastAsia="en-CA"/>
            </w:rPr>
          </w:pPr>
          <w:hyperlink w:anchor="_Toc444703228" w:history="1">
            <w:r w:rsidR="004A0B9C" w:rsidRPr="003E2504">
              <w:rPr>
                <w:rStyle w:val="Hyperlink"/>
                <w:noProof/>
              </w:rPr>
              <w:t>1.1</w:t>
            </w:r>
            <w:r w:rsidR="004A0B9C">
              <w:rPr>
                <w:rFonts w:asciiTheme="minorHAnsi" w:eastAsiaTheme="minorEastAsia" w:hAnsiTheme="minorHAnsi"/>
                <w:noProof/>
                <w:sz w:val="22"/>
                <w:szCs w:val="22"/>
                <w:lang w:val="en-CA" w:eastAsia="en-CA"/>
              </w:rPr>
              <w:tab/>
            </w:r>
            <w:r w:rsidR="004A0B9C" w:rsidRPr="003E2504">
              <w:rPr>
                <w:rStyle w:val="Hyperlink"/>
                <w:noProof/>
              </w:rPr>
              <w:t>Data extraction options</w:t>
            </w:r>
            <w:r w:rsidR="004A0B9C">
              <w:rPr>
                <w:noProof/>
                <w:webHidden/>
              </w:rPr>
              <w:tab/>
            </w:r>
            <w:r w:rsidR="004A0B9C">
              <w:rPr>
                <w:noProof/>
                <w:webHidden/>
              </w:rPr>
              <w:fldChar w:fldCharType="begin"/>
            </w:r>
            <w:r w:rsidR="004A0B9C">
              <w:rPr>
                <w:noProof/>
                <w:webHidden/>
              </w:rPr>
              <w:instrText xml:space="preserve"> PAGEREF _Toc444703228 \h </w:instrText>
            </w:r>
            <w:r w:rsidR="004A0B9C">
              <w:rPr>
                <w:noProof/>
                <w:webHidden/>
              </w:rPr>
            </w:r>
            <w:r w:rsidR="004A0B9C">
              <w:rPr>
                <w:noProof/>
                <w:webHidden/>
              </w:rPr>
              <w:fldChar w:fldCharType="separate"/>
            </w:r>
            <w:r w:rsidR="004A0B9C">
              <w:rPr>
                <w:noProof/>
                <w:webHidden/>
              </w:rPr>
              <w:t>4</w:t>
            </w:r>
            <w:r w:rsidR="004A0B9C">
              <w:rPr>
                <w:noProof/>
                <w:webHidden/>
              </w:rPr>
              <w:fldChar w:fldCharType="end"/>
            </w:r>
          </w:hyperlink>
        </w:p>
        <w:p w14:paraId="2724B4AD" w14:textId="77777777" w:rsidR="004A0B9C" w:rsidRDefault="0026073F">
          <w:pPr>
            <w:pStyle w:val="TOC2"/>
            <w:rPr>
              <w:rFonts w:asciiTheme="minorHAnsi" w:eastAsiaTheme="minorEastAsia" w:hAnsiTheme="minorHAnsi"/>
              <w:noProof/>
              <w:sz w:val="22"/>
              <w:szCs w:val="22"/>
              <w:lang w:val="en-CA" w:eastAsia="en-CA"/>
            </w:rPr>
          </w:pPr>
          <w:hyperlink w:anchor="_Toc444703229" w:history="1">
            <w:r w:rsidR="004A0B9C" w:rsidRPr="003E2504">
              <w:rPr>
                <w:rStyle w:val="Hyperlink"/>
                <w:noProof/>
              </w:rPr>
              <w:t>1.2</w:t>
            </w:r>
            <w:r w:rsidR="004A0B9C">
              <w:rPr>
                <w:rFonts w:asciiTheme="minorHAnsi" w:eastAsiaTheme="minorEastAsia" w:hAnsiTheme="minorHAnsi"/>
                <w:noProof/>
                <w:sz w:val="22"/>
                <w:szCs w:val="22"/>
                <w:lang w:val="en-CA" w:eastAsia="en-CA"/>
              </w:rPr>
              <w:tab/>
            </w:r>
            <w:r w:rsidR="004A0B9C" w:rsidRPr="003E2504">
              <w:rPr>
                <w:rStyle w:val="Hyperlink"/>
                <w:noProof/>
              </w:rPr>
              <w:t>Oracle DB views</w:t>
            </w:r>
            <w:r w:rsidR="004A0B9C">
              <w:rPr>
                <w:noProof/>
                <w:webHidden/>
              </w:rPr>
              <w:tab/>
            </w:r>
            <w:r w:rsidR="004A0B9C">
              <w:rPr>
                <w:noProof/>
                <w:webHidden/>
              </w:rPr>
              <w:fldChar w:fldCharType="begin"/>
            </w:r>
            <w:r w:rsidR="004A0B9C">
              <w:rPr>
                <w:noProof/>
                <w:webHidden/>
              </w:rPr>
              <w:instrText xml:space="preserve"> PAGEREF _Toc444703229 \h </w:instrText>
            </w:r>
            <w:r w:rsidR="004A0B9C">
              <w:rPr>
                <w:noProof/>
                <w:webHidden/>
              </w:rPr>
            </w:r>
            <w:r w:rsidR="004A0B9C">
              <w:rPr>
                <w:noProof/>
                <w:webHidden/>
              </w:rPr>
              <w:fldChar w:fldCharType="separate"/>
            </w:r>
            <w:r w:rsidR="004A0B9C">
              <w:rPr>
                <w:noProof/>
                <w:webHidden/>
              </w:rPr>
              <w:t>4</w:t>
            </w:r>
            <w:r w:rsidR="004A0B9C">
              <w:rPr>
                <w:noProof/>
                <w:webHidden/>
              </w:rPr>
              <w:fldChar w:fldCharType="end"/>
            </w:r>
          </w:hyperlink>
        </w:p>
        <w:p w14:paraId="46342285" w14:textId="77777777" w:rsidR="004A0B9C" w:rsidRDefault="0026073F">
          <w:pPr>
            <w:pStyle w:val="TOC2"/>
            <w:rPr>
              <w:rFonts w:asciiTheme="minorHAnsi" w:eastAsiaTheme="minorEastAsia" w:hAnsiTheme="minorHAnsi"/>
              <w:noProof/>
              <w:sz w:val="22"/>
              <w:szCs w:val="22"/>
              <w:lang w:val="en-CA" w:eastAsia="en-CA"/>
            </w:rPr>
          </w:pPr>
          <w:hyperlink w:anchor="_Toc444703230" w:history="1">
            <w:r w:rsidR="004A0B9C" w:rsidRPr="003E2504">
              <w:rPr>
                <w:rStyle w:val="Hyperlink"/>
                <w:noProof/>
              </w:rPr>
              <w:t>1.3</w:t>
            </w:r>
            <w:r w:rsidR="004A0B9C">
              <w:rPr>
                <w:rFonts w:asciiTheme="minorHAnsi" w:eastAsiaTheme="minorEastAsia" w:hAnsiTheme="minorHAnsi"/>
                <w:noProof/>
                <w:sz w:val="22"/>
                <w:szCs w:val="22"/>
                <w:lang w:val="en-CA" w:eastAsia="en-CA"/>
              </w:rPr>
              <w:tab/>
            </w:r>
            <w:r w:rsidR="004A0B9C" w:rsidRPr="003E2504">
              <w:rPr>
                <w:rStyle w:val="Hyperlink"/>
                <w:noProof/>
              </w:rPr>
              <w:t>Product data extracts</w:t>
            </w:r>
            <w:r w:rsidR="004A0B9C">
              <w:rPr>
                <w:noProof/>
                <w:webHidden/>
              </w:rPr>
              <w:tab/>
            </w:r>
            <w:r w:rsidR="004A0B9C">
              <w:rPr>
                <w:noProof/>
                <w:webHidden/>
              </w:rPr>
              <w:fldChar w:fldCharType="begin"/>
            </w:r>
            <w:r w:rsidR="004A0B9C">
              <w:rPr>
                <w:noProof/>
                <w:webHidden/>
              </w:rPr>
              <w:instrText xml:space="preserve"> PAGEREF _Toc444703230 \h </w:instrText>
            </w:r>
            <w:r w:rsidR="004A0B9C">
              <w:rPr>
                <w:noProof/>
                <w:webHidden/>
              </w:rPr>
            </w:r>
            <w:r w:rsidR="004A0B9C">
              <w:rPr>
                <w:noProof/>
                <w:webHidden/>
              </w:rPr>
              <w:fldChar w:fldCharType="separate"/>
            </w:r>
            <w:r w:rsidR="004A0B9C">
              <w:rPr>
                <w:noProof/>
                <w:webHidden/>
              </w:rPr>
              <w:t>6</w:t>
            </w:r>
            <w:r w:rsidR="004A0B9C">
              <w:rPr>
                <w:noProof/>
                <w:webHidden/>
              </w:rPr>
              <w:fldChar w:fldCharType="end"/>
            </w:r>
          </w:hyperlink>
        </w:p>
        <w:p w14:paraId="591D21B4" w14:textId="77777777" w:rsidR="004A0B9C" w:rsidRDefault="0026073F">
          <w:pPr>
            <w:pStyle w:val="TOC1"/>
            <w:rPr>
              <w:rFonts w:asciiTheme="minorHAnsi" w:eastAsiaTheme="minorEastAsia" w:hAnsiTheme="minorHAnsi"/>
              <w:b w:val="0"/>
              <w:noProof/>
              <w:sz w:val="22"/>
              <w:szCs w:val="22"/>
              <w:lang w:val="en-CA" w:eastAsia="en-CA"/>
            </w:rPr>
          </w:pPr>
          <w:hyperlink w:anchor="_Toc444703231" w:history="1">
            <w:r w:rsidR="004A0B9C" w:rsidRPr="003E2504">
              <w:rPr>
                <w:rStyle w:val="Hyperlink"/>
                <w:noProof/>
              </w:rPr>
              <w:t>2</w:t>
            </w:r>
            <w:r w:rsidR="004A0B9C">
              <w:rPr>
                <w:rFonts w:asciiTheme="minorHAnsi" w:eastAsiaTheme="minorEastAsia" w:hAnsiTheme="minorHAnsi"/>
                <w:b w:val="0"/>
                <w:noProof/>
                <w:sz w:val="22"/>
                <w:szCs w:val="22"/>
                <w:lang w:val="en-CA" w:eastAsia="en-CA"/>
              </w:rPr>
              <w:tab/>
            </w:r>
            <w:r w:rsidR="004A0B9C" w:rsidRPr="003E2504">
              <w:rPr>
                <w:rStyle w:val="Hyperlink"/>
                <w:noProof/>
              </w:rPr>
              <w:t>IPEX CUSTOMER STANDARD PRODUCTS REPORT</w:t>
            </w:r>
            <w:r w:rsidR="004A0B9C">
              <w:rPr>
                <w:noProof/>
                <w:webHidden/>
              </w:rPr>
              <w:tab/>
            </w:r>
            <w:r w:rsidR="004A0B9C">
              <w:rPr>
                <w:noProof/>
                <w:webHidden/>
              </w:rPr>
              <w:fldChar w:fldCharType="begin"/>
            </w:r>
            <w:r w:rsidR="004A0B9C">
              <w:rPr>
                <w:noProof/>
                <w:webHidden/>
              </w:rPr>
              <w:instrText xml:space="preserve"> PAGEREF _Toc444703231 \h </w:instrText>
            </w:r>
            <w:r w:rsidR="004A0B9C">
              <w:rPr>
                <w:noProof/>
                <w:webHidden/>
              </w:rPr>
            </w:r>
            <w:r w:rsidR="004A0B9C">
              <w:rPr>
                <w:noProof/>
                <w:webHidden/>
              </w:rPr>
              <w:fldChar w:fldCharType="separate"/>
            </w:r>
            <w:r w:rsidR="004A0B9C">
              <w:rPr>
                <w:noProof/>
                <w:webHidden/>
              </w:rPr>
              <w:t>6</w:t>
            </w:r>
            <w:r w:rsidR="004A0B9C">
              <w:rPr>
                <w:noProof/>
                <w:webHidden/>
              </w:rPr>
              <w:fldChar w:fldCharType="end"/>
            </w:r>
          </w:hyperlink>
        </w:p>
        <w:p w14:paraId="4DA2EAFB" w14:textId="77777777" w:rsidR="004A0B9C" w:rsidRDefault="0026073F">
          <w:pPr>
            <w:pStyle w:val="TOC2"/>
            <w:rPr>
              <w:rFonts w:asciiTheme="minorHAnsi" w:eastAsiaTheme="minorEastAsia" w:hAnsiTheme="minorHAnsi"/>
              <w:noProof/>
              <w:sz w:val="22"/>
              <w:szCs w:val="22"/>
              <w:lang w:val="en-CA" w:eastAsia="en-CA"/>
            </w:rPr>
          </w:pPr>
          <w:hyperlink w:anchor="_Toc444703232" w:history="1">
            <w:r w:rsidR="004A0B9C" w:rsidRPr="003E2504">
              <w:rPr>
                <w:rStyle w:val="Hyperlink"/>
                <w:noProof/>
              </w:rPr>
              <w:t>2.1</w:t>
            </w:r>
            <w:r w:rsidR="004A0B9C">
              <w:rPr>
                <w:rFonts w:asciiTheme="minorHAnsi" w:eastAsiaTheme="minorEastAsia" w:hAnsiTheme="minorHAnsi"/>
                <w:noProof/>
                <w:sz w:val="22"/>
                <w:szCs w:val="22"/>
                <w:lang w:val="en-CA" w:eastAsia="en-CA"/>
              </w:rPr>
              <w:tab/>
            </w:r>
            <w:r w:rsidR="004A0B9C" w:rsidRPr="003E2504">
              <w:rPr>
                <w:rStyle w:val="Hyperlink"/>
                <w:noProof/>
              </w:rPr>
              <w:t>Format</w:t>
            </w:r>
            <w:r w:rsidR="004A0B9C">
              <w:rPr>
                <w:noProof/>
                <w:webHidden/>
              </w:rPr>
              <w:tab/>
            </w:r>
            <w:r w:rsidR="004A0B9C">
              <w:rPr>
                <w:noProof/>
                <w:webHidden/>
              </w:rPr>
              <w:fldChar w:fldCharType="begin"/>
            </w:r>
            <w:r w:rsidR="004A0B9C">
              <w:rPr>
                <w:noProof/>
                <w:webHidden/>
              </w:rPr>
              <w:instrText xml:space="preserve"> PAGEREF _Toc444703232 \h </w:instrText>
            </w:r>
            <w:r w:rsidR="004A0B9C">
              <w:rPr>
                <w:noProof/>
                <w:webHidden/>
              </w:rPr>
            </w:r>
            <w:r w:rsidR="004A0B9C">
              <w:rPr>
                <w:noProof/>
                <w:webHidden/>
              </w:rPr>
              <w:fldChar w:fldCharType="separate"/>
            </w:r>
            <w:r w:rsidR="004A0B9C">
              <w:rPr>
                <w:noProof/>
                <w:webHidden/>
              </w:rPr>
              <w:t>6</w:t>
            </w:r>
            <w:r w:rsidR="004A0B9C">
              <w:rPr>
                <w:noProof/>
                <w:webHidden/>
              </w:rPr>
              <w:fldChar w:fldCharType="end"/>
            </w:r>
          </w:hyperlink>
        </w:p>
        <w:p w14:paraId="7E1D6AEF" w14:textId="77777777" w:rsidR="004A0B9C" w:rsidRDefault="0026073F">
          <w:pPr>
            <w:pStyle w:val="TOC2"/>
            <w:rPr>
              <w:rFonts w:asciiTheme="minorHAnsi" w:eastAsiaTheme="minorEastAsia" w:hAnsiTheme="minorHAnsi"/>
              <w:noProof/>
              <w:sz w:val="22"/>
              <w:szCs w:val="22"/>
              <w:lang w:val="en-CA" w:eastAsia="en-CA"/>
            </w:rPr>
          </w:pPr>
          <w:hyperlink w:anchor="_Toc444703233" w:history="1">
            <w:r w:rsidR="004A0B9C" w:rsidRPr="003E2504">
              <w:rPr>
                <w:rStyle w:val="Hyperlink"/>
                <w:noProof/>
              </w:rPr>
              <w:t>2.2</w:t>
            </w:r>
            <w:r w:rsidR="004A0B9C">
              <w:rPr>
                <w:rFonts w:asciiTheme="minorHAnsi" w:eastAsiaTheme="minorEastAsia" w:hAnsiTheme="minorHAnsi"/>
                <w:noProof/>
                <w:sz w:val="22"/>
                <w:szCs w:val="22"/>
                <w:lang w:val="en-CA" w:eastAsia="en-CA"/>
              </w:rPr>
              <w:tab/>
            </w:r>
            <w:r w:rsidR="004A0B9C" w:rsidRPr="003E2504">
              <w:rPr>
                <w:rStyle w:val="Hyperlink"/>
                <w:noProof/>
              </w:rPr>
              <w:t>Content</w:t>
            </w:r>
            <w:r w:rsidR="004A0B9C">
              <w:rPr>
                <w:noProof/>
                <w:webHidden/>
              </w:rPr>
              <w:tab/>
            </w:r>
            <w:r w:rsidR="004A0B9C">
              <w:rPr>
                <w:noProof/>
                <w:webHidden/>
              </w:rPr>
              <w:fldChar w:fldCharType="begin"/>
            </w:r>
            <w:r w:rsidR="004A0B9C">
              <w:rPr>
                <w:noProof/>
                <w:webHidden/>
              </w:rPr>
              <w:instrText xml:space="preserve"> PAGEREF _Toc444703233 \h </w:instrText>
            </w:r>
            <w:r w:rsidR="004A0B9C">
              <w:rPr>
                <w:noProof/>
                <w:webHidden/>
              </w:rPr>
            </w:r>
            <w:r w:rsidR="004A0B9C">
              <w:rPr>
                <w:noProof/>
                <w:webHidden/>
              </w:rPr>
              <w:fldChar w:fldCharType="separate"/>
            </w:r>
            <w:r w:rsidR="004A0B9C">
              <w:rPr>
                <w:noProof/>
                <w:webHidden/>
              </w:rPr>
              <w:t>6</w:t>
            </w:r>
            <w:r w:rsidR="004A0B9C">
              <w:rPr>
                <w:noProof/>
                <w:webHidden/>
              </w:rPr>
              <w:fldChar w:fldCharType="end"/>
            </w:r>
          </w:hyperlink>
        </w:p>
        <w:p w14:paraId="499C452A" w14:textId="77777777" w:rsidR="004A0B9C" w:rsidRDefault="0026073F">
          <w:pPr>
            <w:pStyle w:val="TOC2"/>
            <w:rPr>
              <w:rFonts w:asciiTheme="minorHAnsi" w:eastAsiaTheme="minorEastAsia" w:hAnsiTheme="minorHAnsi"/>
              <w:noProof/>
              <w:sz w:val="22"/>
              <w:szCs w:val="22"/>
              <w:lang w:val="en-CA" w:eastAsia="en-CA"/>
            </w:rPr>
          </w:pPr>
          <w:hyperlink w:anchor="_Toc444703234" w:history="1">
            <w:r w:rsidR="004A0B9C" w:rsidRPr="003E2504">
              <w:rPr>
                <w:rStyle w:val="Hyperlink"/>
                <w:noProof/>
              </w:rPr>
              <w:t>2.3</w:t>
            </w:r>
            <w:r w:rsidR="004A0B9C">
              <w:rPr>
                <w:rFonts w:asciiTheme="minorHAnsi" w:eastAsiaTheme="minorEastAsia" w:hAnsiTheme="minorHAnsi"/>
                <w:noProof/>
                <w:sz w:val="22"/>
                <w:szCs w:val="22"/>
                <w:lang w:val="en-CA" w:eastAsia="en-CA"/>
              </w:rPr>
              <w:tab/>
            </w:r>
            <w:r w:rsidR="004A0B9C" w:rsidRPr="003E2504">
              <w:rPr>
                <w:rStyle w:val="Hyperlink"/>
                <w:noProof/>
              </w:rPr>
              <w:t>Process</w:t>
            </w:r>
            <w:r w:rsidR="004A0B9C">
              <w:rPr>
                <w:noProof/>
                <w:webHidden/>
              </w:rPr>
              <w:tab/>
            </w:r>
            <w:r w:rsidR="004A0B9C">
              <w:rPr>
                <w:noProof/>
                <w:webHidden/>
              </w:rPr>
              <w:fldChar w:fldCharType="begin"/>
            </w:r>
            <w:r w:rsidR="004A0B9C">
              <w:rPr>
                <w:noProof/>
                <w:webHidden/>
              </w:rPr>
              <w:instrText xml:space="preserve"> PAGEREF _Toc444703234 \h </w:instrText>
            </w:r>
            <w:r w:rsidR="004A0B9C">
              <w:rPr>
                <w:noProof/>
                <w:webHidden/>
              </w:rPr>
            </w:r>
            <w:r w:rsidR="004A0B9C">
              <w:rPr>
                <w:noProof/>
                <w:webHidden/>
              </w:rPr>
              <w:fldChar w:fldCharType="separate"/>
            </w:r>
            <w:r w:rsidR="004A0B9C">
              <w:rPr>
                <w:noProof/>
                <w:webHidden/>
              </w:rPr>
              <w:t>7</w:t>
            </w:r>
            <w:r w:rsidR="004A0B9C">
              <w:rPr>
                <w:noProof/>
                <w:webHidden/>
              </w:rPr>
              <w:fldChar w:fldCharType="end"/>
            </w:r>
          </w:hyperlink>
        </w:p>
        <w:p w14:paraId="0B163D4B" w14:textId="77777777" w:rsidR="004A0B9C" w:rsidRDefault="0026073F">
          <w:pPr>
            <w:pStyle w:val="TOC1"/>
            <w:rPr>
              <w:rFonts w:asciiTheme="minorHAnsi" w:eastAsiaTheme="minorEastAsia" w:hAnsiTheme="minorHAnsi"/>
              <w:b w:val="0"/>
              <w:noProof/>
              <w:sz w:val="22"/>
              <w:szCs w:val="22"/>
              <w:lang w:val="en-CA" w:eastAsia="en-CA"/>
            </w:rPr>
          </w:pPr>
          <w:hyperlink w:anchor="_Toc444703235" w:history="1">
            <w:r w:rsidR="004A0B9C" w:rsidRPr="003E2504">
              <w:rPr>
                <w:rStyle w:val="Hyperlink"/>
                <w:noProof/>
              </w:rPr>
              <w:t>3</w:t>
            </w:r>
            <w:r w:rsidR="004A0B9C">
              <w:rPr>
                <w:rFonts w:asciiTheme="minorHAnsi" w:eastAsiaTheme="minorEastAsia" w:hAnsiTheme="minorHAnsi"/>
                <w:b w:val="0"/>
                <w:noProof/>
                <w:sz w:val="22"/>
                <w:szCs w:val="22"/>
                <w:lang w:val="en-CA" w:eastAsia="en-CA"/>
              </w:rPr>
              <w:tab/>
            </w:r>
            <w:r w:rsidR="004A0B9C" w:rsidRPr="003E2504">
              <w:rPr>
                <w:rStyle w:val="Hyperlink"/>
                <w:noProof/>
              </w:rPr>
              <w:t>TRADE SERVICES</w:t>
            </w:r>
            <w:r w:rsidR="004A0B9C">
              <w:rPr>
                <w:noProof/>
                <w:webHidden/>
              </w:rPr>
              <w:tab/>
            </w:r>
            <w:r w:rsidR="004A0B9C">
              <w:rPr>
                <w:noProof/>
                <w:webHidden/>
              </w:rPr>
              <w:fldChar w:fldCharType="begin"/>
            </w:r>
            <w:r w:rsidR="004A0B9C">
              <w:rPr>
                <w:noProof/>
                <w:webHidden/>
              </w:rPr>
              <w:instrText xml:space="preserve"> PAGEREF _Toc444703235 \h </w:instrText>
            </w:r>
            <w:r w:rsidR="004A0B9C">
              <w:rPr>
                <w:noProof/>
                <w:webHidden/>
              </w:rPr>
            </w:r>
            <w:r w:rsidR="004A0B9C">
              <w:rPr>
                <w:noProof/>
                <w:webHidden/>
              </w:rPr>
              <w:fldChar w:fldCharType="separate"/>
            </w:r>
            <w:r w:rsidR="004A0B9C">
              <w:rPr>
                <w:noProof/>
                <w:webHidden/>
              </w:rPr>
              <w:t>8</w:t>
            </w:r>
            <w:r w:rsidR="004A0B9C">
              <w:rPr>
                <w:noProof/>
                <w:webHidden/>
              </w:rPr>
              <w:fldChar w:fldCharType="end"/>
            </w:r>
          </w:hyperlink>
        </w:p>
        <w:p w14:paraId="6F3A2256" w14:textId="77777777" w:rsidR="004A0B9C" w:rsidRDefault="0026073F">
          <w:pPr>
            <w:pStyle w:val="TOC1"/>
            <w:rPr>
              <w:rFonts w:asciiTheme="minorHAnsi" w:eastAsiaTheme="minorEastAsia" w:hAnsiTheme="minorHAnsi"/>
              <w:b w:val="0"/>
              <w:noProof/>
              <w:sz w:val="22"/>
              <w:szCs w:val="22"/>
              <w:lang w:val="en-CA" w:eastAsia="en-CA"/>
            </w:rPr>
          </w:pPr>
          <w:hyperlink w:anchor="_Toc444703236" w:history="1">
            <w:r w:rsidR="004A0B9C" w:rsidRPr="003E2504">
              <w:rPr>
                <w:rStyle w:val="Hyperlink"/>
                <w:noProof/>
              </w:rPr>
              <w:t>4</w:t>
            </w:r>
            <w:r w:rsidR="004A0B9C">
              <w:rPr>
                <w:rFonts w:asciiTheme="minorHAnsi" w:eastAsiaTheme="minorEastAsia" w:hAnsiTheme="minorHAnsi"/>
                <w:b w:val="0"/>
                <w:noProof/>
                <w:sz w:val="22"/>
                <w:szCs w:val="22"/>
                <w:lang w:val="en-CA" w:eastAsia="en-CA"/>
              </w:rPr>
              <w:tab/>
            </w:r>
            <w:r w:rsidR="004A0B9C" w:rsidRPr="003E2504">
              <w:rPr>
                <w:rStyle w:val="Hyperlink"/>
                <w:noProof/>
              </w:rPr>
              <w:t>INDUSTRY DATA WAREHOUSE – IDW</w:t>
            </w:r>
            <w:r w:rsidR="004A0B9C">
              <w:rPr>
                <w:noProof/>
                <w:webHidden/>
              </w:rPr>
              <w:tab/>
            </w:r>
            <w:r w:rsidR="004A0B9C">
              <w:rPr>
                <w:noProof/>
                <w:webHidden/>
              </w:rPr>
              <w:fldChar w:fldCharType="begin"/>
            </w:r>
            <w:r w:rsidR="004A0B9C">
              <w:rPr>
                <w:noProof/>
                <w:webHidden/>
              </w:rPr>
              <w:instrText xml:space="preserve"> PAGEREF _Toc444703236 \h </w:instrText>
            </w:r>
            <w:r w:rsidR="004A0B9C">
              <w:rPr>
                <w:noProof/>
                <w:webHidden/>
              </w:rPr>
            </w:r>
            <w:r w:rsidR="004A0B9C">
              <w:rPr>
                <w:noProof/>
                <w:webHidden/>
              </w:rPr>
              <w:fldChar w:fldCharType="separate"/>
            </w:r>
            <w:r w:rsidR="004A0B9C">
              <w:rPr>
                <w:noProof/>
                <w:webHidden/>
              </w:rPr>
              <w:t>8</w:t>
            </w:r>
            <w:r w:rsidR="004A0B9C">
              <w:rPr>
                <w:noProof/>
                <w:webHidden/>
              </w:rPr>
              <w:fldChar w:fldCharType="end"/>
            </w:r>
          </w:hyperlink>
        </w:p>
        <w:p w14:paraId="24443102" w14:textId="77777777" w:rsidR="004A0B9C" w:rsidRDefault="0026073F">
          <w:pPr>
            <w:pStyle w:val="TOC1"/>
            <w:rPr>
              <w:rFonts w:asciiTheme="minorHAnsi" w:eastAsiaTheme="minorEastAsia" w:hAnsiTheme="minorHAnsi"/>
              <w:b w:val="0"/>
              <w:noProof/>
              <w:sz w:val="22"/>
              <w:szCs w:val="22"/>
              <w:lang w:val="en-CA" w:eastAsia="en-CA"/>
            </w:rPr>
          </w:pPr>
          <w:hyperlink w:anchor="_Toc444703237" w:history="1">
            <w:r w:rsidR="004A0B9C" w:rsidRPr="003E2504">
              <w:rPr>
                <w:rStyle w:val="Hyperlink"/>
                <w:noProof/>
              </w:rPr>
              <w:t>5</w:t>
            </w:r>
            <w:r w:rsidR="004A0B9C">
              <w:rPr>
                <w:rFonts w:asciiTheme="minorHAnsi" w:eastAsiaTheme="minorEastAsia" w:hAnsiTheme="minorHAnsi"/>
                <w:b w:val="0"/>
                <w:noProof/>
                <w:sz w:val="22"/>
                <w:szCs w:val="22"/>
                <w:lang w:val="en-CA" w:eastAsia="en-CA"/>
              </w:rPr>
              <w:tab/>
            </w:r>
            <w:r w:rsidR="004A0B9C" w:rsidRPr="003E2504">
              <w:rPr>
                <w:rStyle w:val="Hyperlink"/>
                <w:noProof/>
              </w:rPr>
              <w:t>USER PRODUCT DATA EXTRACTOR</w:t>
            </w:r>
            <w:r w:rsidR="004A0B9C">
              <w:rPr>
                <w:noProof/>
                <w:webHidden/>
              </w:rPr>
              <w:tab/>
            </w:r>
            <w:r w:rsidR="004A0B9C">
              <w:rPr>
                <w:noProof/>
                <w:webHidden/>
              </w:rPr>
              <w:fldChar w:fldCharType="begin"/>
            </w:r>
            <w:r w:rsidR="004A0B9C">
              <w:rPr>
                <w:noProof/>
                <w:webHidden/>
              </w:rPr>
              <w:instrText xml:space="preserve"> PAGEREF _Toc444703237 \h </w:instrText>
            </w:r>
            <w:r w:rsidR="004A0B9C">
              <w:rPr>
                <w:noProof/>
                <w:webHidden/>
              </w:rPr>
            </w:r>
            <w:r w:rsidR="004A0B9C">
              <w:rPr>
                <w:noProof/>
                <w:webHidden/>
              </w:rPr>
              <w:fldChar w:fldCharType="separate"/>
            </w:r>
            <w:r w:rsidR="004A0B9C">
              <w:rPr>
                <w:noProof/>
                <w:webHidden/>
              </w:rPr>
              <w:t>8</w:t>
            </w:r>
            <w:r w:rsidR="004A0B9C">
              <w:rPr>
                <w:noProof/>
                <w:webHidden/>
              </w:rPr>
              <w:fldChar w:fldCharType="end"/>
            </w:r>
          </w:hyperlink>
        </w:p>
        <w:p w14:paraId="6E18E257" w14:textId="36DDB4D7" w:rsidR="008B5DC6" w:rsidRDefault="008B5DC6" w:rsidP="000917D3">
          <w:pPr>
            <w:jc w:val="both"/>
          </w:pPr>
          <w:r>
            <w:rPr>
              <w:b/>
              <w:bCs/>
              <w:noProof/>
            </w:rPr>
            <w:fldChar w:fldCharType="end"/>
          </w:r>
        </w:p>
      </w:sdtContent>
    </w:sdt>
    <w:p w14:paraId="3A9DEB26" w14:textId="709D9C55" w:rsidR="00DE19DD" w:rsidRDefault="00DE19DD" w:rsidP="000917D3">
      <w:pPr>
        <w:spacing w:before="0" w:after="0"/>
        <w:jc w:val="both"/>
        <w:rPr>
          <w:rFonts w:eastAsiaTheme="majorEastAsia" w:cstheme="majorBidi"/>
          <w:b/>
          <w:bCs/>
          <w:color w:val="F05123"/>
          <w:sz w:val="24"/>
          <w:szCs w:val="28"/>
        </w:rPr>
      </w:pPr>
    </w:p>
    <w:p w14:paraId="31511605" w14:textId="77777777" w:rsidR="008B5DC6" w:rsidRDefault="008B5DC6" w:rsidP="000917D3">
      <w:pPr>
        <w:spacing w:before="0" w:after="0"/>
        <w:jc w:val="both"/>
        <w:rPr>
          <w:rFonts w:eastAsiaTheme="majorEastAsia" w:cstheme="majorBidi"/>
          <w:b/>
          <w:bCs/>
          <w:color w:val="F05123"/>
          <w:sz w:val="24"/>
          <w:szCs w:val="28"/>
        </w:rPr>
      </w:pPr>
      <w:bookmarkStart w:id="1" w:name="_Toc438071104"/>
      <w:r>
        <w:br w:type="page"/>
      </w:r>
    </w:p>
    <w:p w14:paraId="29362C3B" w14:textId="081B9D8F" w:rsidR="004F48DF" w:rsidRDefault="00D753E3" w:rsidP="000917D3">
      <w:pPr>
        <w:pStyle w:val="Heading1"/>
        <w:jc w:val="both"/>
      </w:pPr>
      <w:bookmarkStart w:id="2" w:name="_Toc444703227"/>
      <w:bookmarkEnd w:id="1"/>
      <w:r>
        <w:lastRenderedPageBreak/>
        <w:t>DATA EXTRACTION</w:t>
      </w:r>
      <w:bookmarkEnd w:id="2"/>
    </w:p>
    <w:p w14:paraId="671AE0AB" w14:textId="77777777" w:rsidR="00D753E3" w:rsidRDefault="00D753E3" w:rsidP="000917D3">
      <w:pPr>
        <w:spacing w:after="0"/>
        <w:jc w:val="both"/>
      </w:pPr>
      <w:r>
        <w:t xml:space="preserve">The goal is to extract product data for customers and data pools.  These data extractions are not a continuous outbound integration process but more of a reporting that needs to happen at regular interval or on demand.  </w:t>
      </w:r>
    </w:p>
    <w:p w14:paraId="5CAC1A86" w14:textId="13E86708" w:rsidR="008E2C8E" w:rsidRDefault="008E2C8E" w:rsidP="000917D3">
      <w:pPr>
        <w:pStyle w:val="Heading2"/>
        <w:jc w:val="both"/>
      </w:pPr>
      <w:bookmarkStart w:id="3" w:name="_Toc444703228"/>
      <w:r>
        <w:t>Data extraction options</w:t>
      </w:r>
      <w:bookmarkEnd w:id="3"/>
    </w:p>
    <w:p w14:paraId="4724801B" w14:textId="6E35B70E" w:rsidR="00A22C2C" w:rsidRDefault="00D753E3" w:rsidP="000917D3">
      <w:pPr>
        <w:spacing w:after="0"/>
        <w:jc w:val="both"/>
      </w:pPr>
      <w:r>
        <w:t xml:space="preserve">For </w:t>
      </w:r>
      <w:r w:rsidR="003F0F6B">
        <w:t>these</w:t>
      </w:r>
      <w:r>
        <w:t xml:space="preserve"> reporting purposes, Stibo and IPEX considered 3 possible solutions:  outbound integration to SQL Server DB, Mongo DB and Oracle STEP SQL API.  Stibo st</w:t>
      </w:r>
      <w:r w:rsidR="00A22C2C">
        <w:t>r</w:t>
      </w:r>
      <w:r>
        <w:t xml:space="preserve">ongly recommended the Mongo DB option as </w:t>
      </w:r>
      <w:r w:rsidR="00A22C2C">
        <w:t xml:space="preserve">it is freeware </w:t>
      </w:r>
      <w:r>
        <w:t xml:space="preserve">and they have developed a </w:t>
      </w:r>
      <w:r w:rsidR="00A22C2C">
        <w:t xml:space="preserve">fully-integrated </w:t>
      </w:r>
      <w:r>
        <w:t xml:space="preserve">connector </w:t>
      </w:r>
      <w:r w:rsidR="00A22C2C">
        <w:t>with</w:t>
      </w:r>
      <w:r>
        <w:t xml:space="preserve"> STEP</w:t>
      </w:r>
      <w:r w:rsidR="00A22C2C">
        <w:t xml:space="preserve">.  They also strongly advised against the Oracle SQL API solution as they seemed afraid it direct querying on STEP DB could impact performance of STEP and that it may complicate DB maintenance and administration.  </w:t>
      </w:r>
    </w:p>
    <w:p w14:paraId="3FA06C4A" w14:textId="77777777" w:rsidR="00A22C2C" w:rsidRDefault="00A22C2C" w:rsidP="000917D3">
      <w:pPr>
        <w:spacing w:after="0"/>
        <w:jc w:val="both"/>
      </w:pPr>
    </w:p>
    <w:p w14:paraId="1E4B9599" w14:textId="5A893466" w:rsidR="004F48DF" w:rsidRDefault="00A22C2C" w:rsidP="000917D3">
      <w:pPr>
        <w:spacing w:after="0"/>
        <w:jc w:val="both"/>
      </w:pPr>
      <w:r>
        <w:t xml:space="preserve">IPEX’s team didn’t feel as strongly against the Oracle DB option as it was using hardware and software already in place and would allow building the data extracts using plain and simple SQL. On the opposite Mongo DB was requiring extra licensing for the connector with STEP, extra virtual environment setups to install Mongo DB and an unconventional architecture for IPEX (JSON, java-scripting ...).  Our decision is to go with Oracle SQL API </w:t>
      </w:r>
      <w:r w:rsidR="00005C6F">
        <w:t>during this first Phase of the project, keep an eye on system’s performance, see how product data extract requirements evolve in the future, and maybe reconsider the Mong</w:t>
      </w:r>
      <w:r w:rsidR="008E2C8E">
        <w:t>o DB option at a later stage.</w:t>
      </w:r>
    </w:p>
    <w:p w14:paraId="5E047BEB" w14:textId="0F487D56" w:rsidR="004F48DF" w:rsidRDefault="008E2C8E" w:rsidP="000917D3">
      <w:pPr>
        <w:pStyle w:val="Heading2"/>
        <w:jc w:val="both"/>
      </w:pPr>
      <w:bookmarkStart w:id="4" w:name="_Toc444703229"/>
      <w:r>
        <w:t>Oracle DB views</w:t>
      </w:r>
      <w:bookmarkEnd w:id="4"/>
    </w:p>
    <w:p w14:paraId="6AFCFC7E" w14:textId="3EF6232F" w:rsidR="008E2C8E" w:rsidRDefault="008E2C8E" w:rsidP="000917D3">
      <w:pPr>
        <w:spacing w:after="0"/>
        <w:jc w:val="both"/>
      </w:pPr>
      <w:r>
        <w:t>STEP Oracle SQL API provides a set of views and functions to access the STEP DB in a very generic way.  It provides views on nodes (products, classifications, entities, assets), links (references between nodes), attributes (either for links or nodes) and values.  To make things easier for our data extraction requirements, present and future, we will first build an extra layer of views which will present our data in accordance to our data model.</w:t>
      </w:r>
    </w:p>
    <w:p w14:paraId="3A99F81D" w14:textId="77777777" w:rsidR="00FB5ABD" w:rsidRDefault="00FB5ABD" w:rsidP="000917D3">
      <w:pPr>
        <w:spacing w:after="0"/>
        <w:jc w:val="both"/>
      </w:pPr>
    </w:p>
    <w:p w14:paraId="51EAFCEE" w14:textId="697F3D6E" w:rsidR="008E2C8E" w:rsidRDefault="008E2C8E" w:rsidP="000917D3">
      <w:pPr>
        <w:pStyle w:val="ListParagraph"/>
        <w:numPr>
          <w:ilvl w:val="0"/>
          <w:numId w:val="12"/>
        </w:numPr>
        <w:spacing w:after="0"/>
        <w:jc w:val="both"/>
      </w:pPr>
      <w:r>
        <w:t xml:space="preserve">Products:  </w:t>
      </w:r>
      <w:r w:rsidR="0065291C">
        <w:t xml:space="preserve">all </w:t>
      </w:r>
      <w:r>
        <w:t>the product attributes and simple links</w:t>
      </w:r>
      <w:r w:rsidR="00570A30">
        <w:t xml:space="preserve"> (etim a</w:t>
      </w:r>
      <w:r w:rsidR="0065291C">
        <w:t>nd unspsc classifications +</w:t>
      </w:r>
      <w:r w:rsidR="00570A30">
        <w:t xml:space="preserve"> </w:t>
      </w:r>
      <w:r w:rsidR="0065291C">
        <w:t>infoflo product line) ... one row per product</w:t>
      </w:r>
      <w:r w:rsidR="00B65626">
        <w:t xml:space="preserve"> (key = product code)</w:t>
      </w:r>
    </w:p>
    <w:p w14:paraId="7B3B6765" w14:textId="5164A683" w:rsidR="008E2C8E" w:rsidRDefault="00570A30" w:rsidP="000917D3">
      <w:pPr>
        <w:pStyle w:val="ListParagraph"/>
        <w:numPr>
          <w:ilvl w:val="0"/>
          <w:numId w:val="12"/>
        </w:numPr>
        <w:spacing w:after="0"/>
        <w:jc w:val="both"/>
      </w:pPr>
      <w:r>
        <w:t>Product-Companies</w:t>
      </w:r>
      <w:r w:rsidR="0065291C">
        <w:t>:  all product-company attributes (pricing + last sold date) and simple links (brand / sub-brand + marketing product line) ... one row per product-company</w:t>
      </w:r>
      <w:r w:rsidR="00B65626">
        <w:t xml:space="preserve"> (key = product code + company code)</w:t>
      </w:r>
    </w:p>
    <w:p w14:paraId="30FA7492" w14:textId="2C43D878" w:rsidR="008E2C8E" w:rsidRDefault="008E2C8E" w:rsidP="000917D3">
      <w:pPr>
        <w:pStyle w:val="ListParagraph"/>
        <w:numPr>
          <w:ilvl w:val="0"/>
          <w:numId w:val="12"/>
        </w:numPr>
        <w:spacing w:after="0"/>
        <w:jc w:val="both"/>
      </w:pPr>
      <w:r>
        <w:lastRenderedPageBreak/>
        <w:t>Product-Sources</w:t>
      </w:r>
      <w:r w:rsidR="0065291C">
        <w:t xml:space="preserve">: product code + source code + type of source (plant or supplier) + type of link (primary or alternate) + link to source (plant or </w:t>
      </w:r>
      <w:r w:rsidR="00B65626">
        <w:t>s</w:t>
      </w:r>
      <w:r w:rsidR="0065291C">
        <w:t>upplier classification) ... one row per product-source</w:t>
      </w:r>
      <w:r w:rsidR="00B65626">
        <w:t xml:space="preserve"> (key = product code + source code)</w:t>
      </w:r>
    </w:p>
    <w:p w14:paraId="03361781" w14:textId="3593C06C" w:rsidR="008E2C8E" w:rsidRDefault="00035BB3" w:rsidP="000917D3">
      <w:pPr>
        <w:pStyle w:val="ListParagraph"/>
        <w:numPr>
          <w:ilvl w:val="0"/>
          <w:numId w:val="12"/>
        </w:numPr>
        <w:spacing w:after="0"/>
        <w:jc w:val="both"/>
      </w:pPr>
      <w:r>
        <w:t>Product-Source Certifications</w:t>
      </w:r>
      <w:r w:rsidR="0065291C">
        <w:t>:  list of all certifications per product-source (certified standards and standards met)</w:t>
      </w:r>
      <w:r w:rsidR="00B65626">
        <w:t xml:space="preserve"> ... one row per product-source-certification (key = product code + source code + standard + agency)</w:t>
      </w:r>
    </w:p>
    <w:p w14:paraId="2F7AC96A" w14:textId="72B01E17" w:rsidR="00035BB3" w:rsidRDefault="00035BB3" w:rsidP="000917D3">
      <w:pPr>
        <w:pStyle w:val="ListParagraph"/>
        <w:numPr>
          <w:ilvl w:val="0"/>
          <w:numId w:val="12"/>
        </w:numPr>
        <w:spacing w:after="0"/>
        <w:jc w:val="both"/>
      </w:pPr>
      <w:r>
        <w:t>Packaging</w:t>
      </w:r>
      <w:r w:rsidR="003F0F6B">
        <w:t xml:space="preserve">:  </w:t>
      </w:r>
      <w:r w:rsidR="00B65626">
        <w:t xml:space="preserve">list of </w:t>
      </w:r>
      <w:r w:rsidR="003F0F6B">
        <w:t>all packages available</w:t>
      </w:r>
      <w:r w:rsidR="00B65626">
        <w:t xml:space="preserve"> </w:t>
      </w:r>
      <w:r w:rsidR="00570A30">
        <w:t>with link</w:t>
      </w:r>
      <w:r w:rsidR="00B65626">
        <w:t>s</w:t>
      </w:r>
      <w:r w:rsidR="00570A30">
        <w:t xml:space="preserve"> to a package code and to the children of the package (either a product code or the I2of5 of another package)</w:t>
      </w:r>
      <w:r w:rsidR="00B65626">
        <w:t xml:space="preserve"> ... one row per package (key = I2of5)</w:t>
      </w:r>
    </w:p>
    <w:p w14:paraId="1A4B4705" w14:textId="1A1D9F8B" w:rsidR="00035BB3" w:rsidRDefault="00035BB3" w:rsidP="000917D3">
      <w:pPr>
        <w:pStyle w:val="ListParagraph"/>
        <w:numPr>
          <w:ilvl w:val="0"/>
          <w:numId w:val="12"/>
        </w:numPr>
        <w:spacing w:after="0"/>
        <w:jc w:val="both"/>
      </w:pPr>
      <w:r>
        <w:t>Product Packaging</w:t>
      </w:r>
      <w:r w:rsidR="00570A30">
        <w:t xml:space="preserve">:  packaging branches per product, starting with the product and showing successive packaging options (e.g. unit-&gt;carton-&gt;pallet-&gt;truck) </w:t>
      </w:r>
      <w:r w:rsidR="00B65626">
        <w:t xml:space="preserve">... </w:t>
      </w:r>
      <w:r w:rsidR="00570A30">
        <w:t>one row</w:t>
      </w:r>
      <w:r w:rsidR="00B65626">
        <w:t xml:space="preserve"> per product-branch (key = product code + level 1 I2of5, only one row per product with default brand = YES)</w:t>
      </w:r>
    </w:p>
    <w:p w14:paraId="3DA61820" w14:textId="7D7E6498" w:rsidR="00570A30" w:rsidRDefault="00570A30" w:rsidP="000917D3">
      <w:pPr>
        <w:pStyle w:val="ListParagraph"/>
        <w:numPr>
          <w:ilvl w:val="0"/>
          <w:numId w:val="12"/>
        </w:numPr>
        <w:spacing w:after="0"/>
        <w:jc w:val="both"/>
      </w:pPr>
      <w:r>
        <w:t>Package Codes:  all possible package codes used by packaging with default dimensions</w:t>
      </w:r>
      <w:r w:rsidR="00B65626">
        <w:t xml:space="preserve"> (key = package code)</w:t>
      </w:r>
    </w:p>
    <w:p w14:paraId="6E6EACA6" w14:textId="3A2FB5FC" w:rsidR="00035BB3" w:rsidRDefault="00035BB3" w:rsidP="000917D3">
      <w:pPr>
        <w:pStyle w:val="ListParagraph"/>
        <w:numPr>
          <w:ilvl w:val="0"/>
          <w:numId w:val="12"/>
        </w:numPr>
        <w:spacing w:after="0"/>
        <w:jc w:val="both"/>
      </w:pPr>
      <w:r>
        <w:t>Product Assets:  all assets applicable per product, including assets of the material hierarchy node the product may be linked to</w:t>
      </w:r>
      <w:r w:rsidR="003F0F6B">
        <w:t xml:space="preserve"> (msds, crgs, line drawings, images)</w:t>
      </w:r>
      <w:r w:rsidR="00B65626">
        <w:t xml:space="preserve"> ... one row per product-asset (key = product code + asset id)</w:t>
      </w:r>
    </w:p>
    <w:p w14:paraId="26E24701" w14:textId="4983E5C6" w:rsidR="00035BB3" w:rsidRDefault="00035BB3" w:rsidP="000917D3">
      <w:pPr>
        <w:pStyle w:val="ListParagraph"/>
        <w:numPr>
          <w:ilvl w:val="0"/>
          <w:numId w:val="12"/>
        </w:numPr>
        <w:spacing w:after="0"/>
        <w:jc w:val="both"/>
      </w:pPr>
      <w:r>
        <w:t>Product-Company Assets:  all assets applicable per product-company, including all assets of the marketing hierarchy branch(es) the product-company belongs to (if any)</w:t>
      </w:r>
      <w:r w:rsidR="003F0F6B">
        <w:t xml:space="preserve"> (brochures, install sheets, data sheets, case studies, info bulletins, technical manuals, letters of compliance, catalogues, terms &amp; conditions)</w:t>
      </w:r>
      <w:r w:rsidR="00B65626">
        <w:t xml:space="preserve"> ... one row per product-company-asset (key = product code + company code + asset id)</w:t>
      </w:r>
    </w:p>
    <w:p w14:paraId="3413D54A" w14:textId="69BBD25B" w:rsidR="003F0F6B" w:rsidRDefault="003F0F6B" w:rsidP="000917D3">
      <w:pPr>
        <w:pStyle w:val="ListParagraph"/>
        <w:numPr>
          <w:ilvl w:val="0"/>
          <w:numId w:val="12"/>
        </w:numPr>
        <w:spacing w:after="0"/>
        <w:jc w:val="both"/>
      </w:pPr>
      <w:r>
        <w:t>Product-Source Assets:  all assets applicable per product-plant or product-supplier (certification files, 2d &amp; 3d drawings)</w:t>
      </w:r>
      <w:r w:rsidR="00B65626">
        <w:t xml:space="preserve"> ... one row per product-source-asset (key = product code + source code + asset id)</w:t>
      </w:r>
    </w:p>
    <w:p w14:paraId="20F42503" w14:textId="6581DF8C" w:rsidR="00035BB3" w:rsidRDefault="00035BB3" w:rsidP="000917D3">
      <w:pPr>
        <w:pStyle w:val="ListParagraph"/>
        <w:numPr>
          <w:ilvl w:val="0"/>
          <w:numId w:val="12"/>
        </w:numPr>
        <w:spacing w:after="0"/>
        <w:jc w:val="both"/>
      </w:pPr>
      <w:r>
        <w:t>Marketing Hierarchy: a flat view of this hierarchy, by product line, giving for each the application, the market segment and the company</w:t>
      </w:r>
      <w:r w:rsidR="00B65626">
        <w:t xml:space="preserve"> (key = product line id)</w:t>
      </w:r>
    </w:p>
    <w:p w14:paraId="508DE6A7" w14:textId="18D70E60" w:rsidR="00035BB3" w:rsidRDefault="00035BB3" w:rsidP="000917D3">
      <w:pPr>
        <w:pStyle w:val="ListParagraph"/>
        <w:numPr>
          <w:ilvl w:val="0"/>
          <w:numId w:val="12"/>
        </w:numPr>
        <w:spacing w:after="0"/>
        <w:jc w:val="both"/>
      </w:pPr>
      <w:r>
        <w:t>Infoflo Item Hierarchy: a flat view of this hierarchy, by product line, giving for each the product group, the super group, the product type and the market segment</w:t>
      </w:r>
      <w:r w:rsidR="00B65626">
        <w:t xml:space="preserve"> (key = product line id)</w:t>
      </w:r>
    </w:p>
    <w:p w14:paraId="3FD03E3C" w14:textId="77777777" w:rsidR="00FB5ABD" w:rsidRDefault="00FB5ABD" w:rsidP="00EB0A54">
      <w:pPr>
        <w:spacing w:after="0"/>
        <w:jc w:val="both"/>
      </w:pPr>
    </w:p>
    <w:p w14:paraId="2EA8528E" w14:textId="1EA05230" w:rsidR="00EB0A54" w:rsidRDefault="00EB0A54" w:rsidP="00EB0A54">
      <w:pPr>
        <w:spacing w:after="0"/>
        <w:jc w:val="both"/>
      </w:pPr>
      <w:r>
        <w:t xml:space="preserve">To minimize </w:t>
      </w:r>
      <w:r w:rsidR="00C93452">
        <w:t>potential Oracle DB performance and administration issues (see section 1.1) and because some of the views above may be very long to run, we will adopt a product data warehouse approach.  Once a day, data will be extracted from STEP Oracle DB to a</w:t>
      </w:r>
      <w:r w:rsidR="003E1C41">
        <w:t>n</w:t>
      </w:r>
      <w:r w:rsidR="00C93452">
        <w:t xml:space="preserve"> SQL </w:t>
      </w:r>
      <w:r w:rsidR="003E1C41">
        <w:t>Server DB, so all the product data extracts discussed below will be based on data that can be one-day old.</w:t>
      </w:r>
    </w:p>
    <w:p w14:paraId="5139714F" w14:textId="7CD9D454" w:rsidR="00D4074C" w:rsidRDefault="00457006" w:rsidP="00D4074C">
      <w:pPr>
        <w:pStyle w:val="Heading2"/>
        <w:jc w:val="both"/>
      </w:pPr>
      <w:bookmarkStart w:id="5" w:name="_Toc444703230"/>
      <w:r>
        <w:lastRenderedPageBreak/>
        <w:t>Product d</w:t>
      </w:r>
      <w:r w:rsidR="00035BB3">
        <w:t>ata extract</w:t>
      </w:r>
      <w:r w:rsidR="00D4074C">
        <w:t>s</w:t>
      </w:r>
      <w:bookmarkEnd w:id="5"/>
    </w:p>
    <w:p w14:paraId="15834959" w14:textId="77777777" w:rsidR="00EB0A54" w:rsidRDefault="00035BB3" w:rsidP="000917D3">
      <w:pPr>
        <w:spacing w:after="0"/>
        <w:jc w:val="both"/>
      </w:pPr>
      <w:r>
        <w:t xml:space="preserve">In Phase 1 of the project, we will only </w:t>
      </w:r>
      <w:r w:rsidR="00D4074C">
        <w:t>extract</w:t>
      </w:r>
      <w:r>
        <w:t xml:space="preserve"> product data </w:t>
      </w:r>
      <w:r w:rsidR="00D4074C">
        <w:t>to a generic format</w:t>
      </w:r>
      <w:r>
        <w:t xml:space="preserve"> and not look into specific requirements of individual customers or data pools except for one:  IDW (IDEA Industry Data Warehouse).</w:t>
      </w:r>
      <w:r w:rsidR="00D505C2">
        <w:t xml:space="preserve">  </w:t>
      </w:r>
    </w:p>
    <w:p w14:paraId="1AB97850" w14:textId="77777777" w:rsidR="00EB0A54" w:rsidRDefault="00D505C2" w:rsidP="000917D3">
      <w:pPr>
        <w:spacing w:after="0"/>
        <w:jc w:val="both"/>
      </w:pPr>
      <w:r>
        <w:t>As it is currently the case, a generic Excel format will be used to provide customers and Trade Services, data about our products.  The generic format however will be similar but not identical to the one currently in use</w:t>
      </w:r>
      <w:r w:rsidR="00B65626">
        <w:t>.</w:t>
      </w:r>
      <w:r w:rsidR="00457006">
        <w:t xml:space="preserve">  </w:t>
      </w:r>
    </w:p>
    <w:p w14:paraId="0DE98DE3" w14:textId="77777777" w:rsidR="00EB0A54" w:rsidRDefault="00457006" w:rsidP="000917D3">
      <w:pPr>
        <w:spacing w:after="0"/>
        <w:jc w:val="both"/>
      </w:pPr>
      <w:r>
        <w:t xml:space="preserve">Other data pools, Commport and Data Agility, have also been discussed but they won’t be covered </w:t>
      </w:r>
      <w:r w:rsidR="00640483">
        <w:t xml:space="preserve">specifically.  </w:t>
      </w:r>
    </w:p>
    <w:p w14:paraId="4BB38763" w14:textId="53F4F25D" w:rsidR="00457006" w:rsidRDefault="00640483" w:rsidP="000917D3">
      <w:pPr>
        <w:spacing w:after="0"/>
        <w:jc w:val="both"/>
      </w:pPr>
      <w:r>
        <w:t>The next sections describe the requirements and design for 4 product data extracts</w:t>
      </w:r>
    </w:p>
    <w:p w14:paraId="70FC651A" w14:textId="2BCDA89E" w:rsidR="00640483" w:rsidRDefault="00EF1540" w:rsidP="00640483">
      <w:pPr>
        <w:pStyle w:val="ListParagraph"/>
        <w:numPr>
          <w:ilvl w:val="0"/>
          <w:numId w:val="12"/>
        </w:numPr>
        <w:spacing w:after="0"/>
        <w:jc w:val="both"/>
      </w:pPr>
      <w:r>
        <w:t xml:space="preserve">IPEX </w:t>
      </w:r>
      <w:r w:rsidR="00284648">
        <w:t xml:space="preserve">Customer </w:t>
      </w:r>
      <w:r>
        <w:t>Standard</w:t>
      </w:r>
      <w:r w:rsidR="00640483">
        <w:t xml:space="preserve"> </w:t>
      </w:r>
      <w:r w:rsidR="00284648">
        <w:t xml:space="preserve">Products </w:t>
      </w:r>
      <w:r>
        <w:t>Report</w:t>
      </w:r>
    </w:p>
    <w:p w14:paraId="3FFDF40D" w14:textId="3F26D089" w:rsidR="00640483" w:rsidRDefault="00640483" w:rsidP="00640483">
      <w:pPr>
        <w:pStyle w:val="ListParagraph"/>
        <w:numPr>
          <w:ilvl w:val="0"/>
          <w:numId w:val="12"/>
        </w:numPr>
        <w:spacing w:after="0"/>
        <w:jc w:val="both"/>
      </w:pPr>
      <w:r>
        <w:t>Trade Services</w:t>
      </w:r>
    </w:p>
    <w:p w14:paraId="6A4A4ADC" w14:textId="1402F00A" w:rsidR="00640483" w:rsidRDefault="00EB0A54" w:rsidP="00640483">
      <w:pPr>
        <w:pStyle w:val="ListParagraph"/>
        <w:numPr>
          <w:ilvl w:val="0"/>
          <w:numId w:val="12"/>
        </w:numPr>
        <w:spacing w:after="0"/>
        <w:jc w:val="both"/>
      </w:pPr>
      <w:r>
        <w:t>Industry Data Warehouse (</w:t>
      </w:r>
      <w:r w:rsidR="00640483">
        <w:t>IDW</w:t>
      </w:r>
      <w:r>
        <w:t>)</w:t>
      </w:r>
    </w:p>
    <w:p w14:paraId="5FC7049C" w14:textId="3F108305" w:rsidR="00640483" w:rsidRDefault="00640483" w:rsidP="000917D3">
      <w:pPr>
        <w:pStyle w:val="ListParagraph"/>
        <w:numPr>
          <w:ilvl w:val="0"/>
          <w:numId w:val="12"/>
        </w:numPr>
        <w:spacing w:after="0"/>
        <w:jc w:val="both"/>
      </w:pPr>
      <w:r>
        <w:t>User</w:t>
      </w:r>
      <w:r w:rsidR="00EB0A54">
        <w:t xml:space="preserve"> Product Data Extractor (Excel tool)</w:t>
      </w:r>
      <w:r>
        <w:t xml:space="preserve"> </w:t>
      </w:r>
    </w:p>
    <w:p w14:paraId="1401FAD7" w14:textId="0E90415E" w:rsidR="00EF1540" w:rsidRDefault="00EF1540" w:rsidP="00EF1540">
      <w:pPr>
        <w:pStyle w:val="Heading1"/>
      </w:pPr>
      <w:bookmarkStart w:id="6" w:name="_Toc444703231"/>
      <w:r>
        <w:t xml:space="preserve">IPEX </w:t>
      </w:r>
      <w:r w:rsidR="00284648">
        <w:t xml:space="preserve">CUSTOMER </w:t>
      </w:r>
      <w:r>
        <w:t xml:space="preserve">STANDARD </w:t>
      </w:r>
      <w:r w:rsidR="00284648">
        <w:t xml:space="preserve">PRODUCTS </w:t>
      </w:r>
      <w:r>
        <w:t>REPORT</w:t>
      </w:r>
      <w:bookmarkEnd w:id="6"/>
    </w:p>
    <w:p w14:paraId="4C0DD5DD" w14:textId="49D26AA8" w:rsidR="00183083" w:rsidRDefault="00183083" w:rsidP="00183083">
      <w:pPr>
        <w:pStyle w:val="Heading2"/>
      </w:pPr>
      <w:bookmarkStart w:id="7" w:name="_Toc444703232"/>
      <w:r>
        <w:t>Format</w:t>
      </w:r>
      <w:bookmarkEnd w:id="7"/>
    </w:p>
    <w:p w14:paraId="2AB8E413" w14:textId="7BF7EB97" w:rsidR="002E410D" w:rsidRDefault="00355BB8" w:rsidP="002E410D">
      <w:pPr>
        <w:spacing w:after="0"/>
        <w:jc w:val="both"/>
      </w:pPr>
      <w:r>
        <w:t xml:space="preserve">The customer standard products </w:t>
      </w:r>
      <w:r w:rsidR="002E410D">
        <w:t xml:space="preserve">report </w:t>
      </w:r>
      <w:r>
        <w:t xml:space="preserve">is an Excel workbook </w:t>
      </w:r>
      <w:r w:rsidR="00183083">
        <w:t xml:space="preserve">divided in </w:t>
      </w:r>
      <w:r>
        <w:t>3 spreadsheets:</w:t>
      </w:r>
    </w:p>
    <w:p w14:paraId="12126BD8" w14:textId="64A02413" w:rsidR="002E410D" w:rsidRDefault="002E410D" w:rsidP="002E410D">
      <w:pPr>
        <w:pStyle w:val="ListParagraph"/>
        <w:numPr>
          <w:ilvl w:val="0"/>
          <w:numId w:val="12"/>
        </w:numPr>
        <w:spacing w:after="0"/>
        <w:jc w:val="both"/>
      </w:pPr>
      <w:r>
        <w:t xml:space="preserve">Product Data:  most product </w:t>
      </w:r>
      <w:r w:rsidR="00355BB8">
        <w:t xml:space="preserve">and product-company </w:t>
      </w:r>
      <w:r w:rsidR="00183083">
        <w:t xml:space="preserve">attributes and classifications plus </w:t>
      </w:r>
      <w:r w:rsidR="00355BB8">
        <w:t xml:space="preserve">product-source </w:t>
      </w:r>
      <w:r w:rsidR="00183083">
        <w:t>certified standards</w:t>
      </w:r>
      <w:r w:rsidR="00284648">
        <w:t xml:space="preserve"> (exact list of attributes to extract will be defined separately)</w:t>
      </w:r>
      <w:r w:rsidR="00355BB8">
        <w:t xml:space="preserve"> ... one row per product</w:t>
      </w:r>
    </w:p>
    <w:p w14:paraId="67C0071F" w14:textId="1CF242F8" w:rsidR="002E410D" w:rsidRDefault="002E410D" w:rsidP="002E410D">
      <w:pPr>
        <w:pStyle w:val="ListParagraph"/>
        <w:numPr>
          <w:ilvl w:val="0"/>
          <w:numId w:val="12"/>
        </w:numPr>
        <w:spacing w:after="0"/>
        <w:jc w:val="both"/>
      </w:pPr>
      <w:r>
        <w:t xml:space="preserve">Packaging Data:  </w:t>
      </w:r>
      <w:r w:rsidR="00355BB8">
        <w:t xml:space="preserve">for each product included in product data, </w:t>
      </w:r>
      <w:r>
        <w:t>packaging</w:t>
      </w:r>
      <w:r w:rsidR="00355BB8">
        <w:t xml:space="preserve"> option</w:t>
      </w:r>
      <w:r>
        <w:t xml:space="preserve">s </w:t>
      </w:r>
      <w:r w:rsidR="00355BB8">
        <w:t xml:space="preserve">(package type, package code, i2of5 and dimensions) presented as a succession on one row </w:t>
      </w:r>
      <w:r>
        <w:t>(e.g. product -&gt; inner carton -&gt; outer carton -&gt; pallet -&gt; truck)</w:t>
      </w:r>
      <w:r w:rsidR="00355BB8">
        <w:t xml:space="preserve"> ... one row per product packaging branch</w:t>
      </w:r>
    </w:p>
    <w:p w14:paraId="3A0E3428" w14:textId="538DE389" w:rsidR="00EB7B42" w:rsidRDefault="002E410D" w:rsidP="002D5F88">
      <w:pPr>
        <w:pStyle w:val="ListParagraph"/>
        <w:numPr>
          <w:ilvl w:val="0"/>
          <w:numId w:val="12"/>
        </w:numPr>
        <w:spacing w:after="0"/>
        <w:jc w:val="both"/>
      </w:pPr>
      <w:r>
        <w:t xml:space="preserve">Product Assets:  </w:t>
      </w:r>
      <w:r w:rsidR="00355BB8">
        <w:t>for each product included in product data, all assets applicable ... one row per asset</w:t>
      </w:r>
    </w:p>
    <w:p w14:paraId="28529409" w14:textId="0305F16B" w:rsidR="00183083" w:rsidRDefault="00183083" w:rsidP="00183083">
      <w:pPr>
        <w:pStyle w:val="Heading2"/>
      </w:pPr>
      <w:bookmarkStart w:id="8" w:name="_Toc444703233"/>
      <w:r>
        <w:t>Content</w:t>
      </w:r>
      <w:bookmarkEnd w:id="8"/>
    </w:p>
    <w:p w14:paraId="62908895" w14:textId="477606AB" w:rsidR="00EB7B42" w:rsidRDefault="00355BB8" w:rsidP="00355BB8">
      <w:pPr>
        <w:pStyle w:val="ListParagraph"/>
        <w:numPr>
          <w:ilvl w:val="0"/>
          <w:numId w:val="13"/>
        </w:numPr>
        <w:spacing w:after="0"/>
        <w:ind w:left="360"/>
        <w:jc w:val="both"/>
      </w:pPr>
      <w:r>
        <w:t xml:space="preserve">One </w:t>
      </w:r>
      <w:r w:rsidR="00EB7B42">
        <w:t xml:space="preserve">report contains products linked to </w:t>
      </w:r>
      <w:r>
        <w:t xml:space="preserve">one </w:t>
      </w:r>
      <w:r w:rsidR="00EB7B42">
        <w:t>compan</w:t>
      </w:r>
      <w:r>
        <w:t xml:space="preserve">y: </w:t>
      </w:r>
      <w:r w:rsidR="00EB7B42">
        <w:t xml:space="preserve">01 (ipex inc), 02 (ipex usa), 03 (multifittings corp) </w:t>
      </w:r>
      <w:r>
        <w:t>or</w:t>
      </w:r>
      <w:r w:rsidR="00EB7B42">
        <w:t xml:space="preserve"> 16 (ipex electrical).  </w:t>
      </w:r>
    </w:p>
    <w:p w14:paraId="594DA1D9" w14:textId="5DD4B609" w:rsidR="00EB7B42" w:rsidRDefault="00EB7B42" w:rsidP="00355BB8">
      <w:pPr>
        <w:pStyle w:val="ListParagraph"/>
        <w:numPr>
          <w:ilvl w:val="0"/>
          <w:numId w:val="13"/>
        </w:numPr>
        <w:spacing w:after="0"/>
        <w:ind w:left="360"/>
        <w:jc w:val="both"/>
      </w:pPr>
      <w:r>
        <w:t>No restriction is made on market segments to be included or excluded.</w:t>
      </w:r>
    </w:p>
    <w:p w14:paraId="0EBC72B8" w14:textId="40DC0A30" w:rsidR="00355BB8" w:rsidRDefault="00B8315A" w:rsidP="00355BB8">
      <w:pPr>
        <w:pStyle w:val="ListParagraph"/>
        <w:numPr>
          <w:ilvl w:val="0"/>
          <w:numId w:val="13"/>
        </w:numPr>
        <w:spacing w:after="0"/>
        <w:ind w:left="360"/>
        <w:jc w:val="both"/>
      </w:pPr>
      <w:r>
        <w:t>For companies 01 and 16, both French and English information is required and will be included in the same report while reports for companies 02 and 03 will be only English data.</w:t>
      </w:r>
    </w:p>
    <w:p w14:paraId="7D33A208" w14:textId="717DE2B5" w:rsidR="00B8315A" w:rsidRDefault="00B8315A" w:rsidP="00B8315A">
      <w:pPr>
        <w:pStyle w:val="ListParagraph"/>
        <w:numPr>
          <w:ilvl w:val="1"/>
          <w:numId w:val="13"/>
        </w:numPr>
        <w:spacing w:after="0"/>
        <w:jc w:val="both"/>
      </w:pPr>
      <w:r>
        <w:lastRenderedPageBreak/>
        <w:t>A language column will be added to the Product Assets sheet to differentiate French and English assets.</w:t>
      </w:r>
      <w:r w:rsidR="00BB1EB3">
        <w:t xml:space="preserve"> </w:t>
      </w:r>
    </w:p>
    <w:p w14:paraId="547FA1E3" w14:textId="78C498E1" w:rsidR="00B8315A" w:rsidRDefault="004A0B9C" w:rsidP="00B8315A">
      <w:pPr>
        <w:pStyle w:val="ListParagraph"/>
        <w:numPr>
          <w:ilvl w:val="1"/>
          <w:numId w:val="13"/>
        </w:numPr>
        <w:spacing w:after="0"/>
        <w:jc w:val="both"/>
      </w:pPr>
      <w:r>
        <w:t>Imperial and metric product d</w:t>
      </w:r>
      <w:r w:rsidR="007A3AA4">
        <w:t>escription fields</w:t>
      </w:r>
      <w:r>
        <w:t xml:space="preserve"> as well as m</w:t>
      </w:r>
      <w:r w:rsidRPr="004A0B9C">
        <w:t>arketing product line description and features</w:t>
      </w:r>
      <w:r>
        <w:t xml:space="preserve"> </w:t>
      </w:r>
      <w:r w:rsidRPr="004A0B9C">
        <w:t>&amp;</w:t>
      </w:r>
      <w:r>
        <w:t xml:space="preserve"> </w:t>
      </w:r>
      <w:r w:rsidRPr="004A0B9C">
        <w:t>benefits</w:t>
      </w:r>
      <w:r w:rsidR="007A3AA4">
        <w:t xml:space="preserve"> will be differentiated per language</w:t>
      </w:r>
      <w:r>
        <w:t xml:space="preserve"> but not the product characteristics (aka attributes of Infoflo product description generator, e.g. material, class, color, type ...)</w:t>
      </w:r>
    </w:p>
    <w:p w14:paraId="366AF8DF" w14:textId="77777777" w:rsidR="002E410D" w:rsidRDefault="002E410D" w:rsidP="00355BB8">
      <w:pPr>
        <w:pStyle w:val="ListParagraph"/>
        <w:numPr>
          <w:ilvl w:val="0"/>
          <w:numId w:val="13"/>
        </w:numPr>
        <w:spacing w:after="0"/>
        <w:ind w:left="360"/>
        <w:jc w:val="both"/>
      </w:pPr>
      <w:r>
        <w:t>The following products should be excluded</w:t>
      </w:r>
    </w:p>
    <w:p w14:paraId="40DA4805" w14:textId="77777777" w:rsidR="002E410D" w:rsidRDefault="002E410D" w:rsidP="00355BB8">
      <w:pPr>
        <w:pStyle w:val="ListParagraph"/>
        <w:numPr>
          <w:ilvl w:val="1"/>
          <w:numId w:val="13"/>
        </w:numPr>
        <w:spacing w:after="0"/>
        <w:jc w:val="both"/>
      </w:pPr>
      <w:r>
        <w:t>Obsolete products (Status=O)</w:t>
      </w:r>
    </w:p>
    <w:p w14:paraId="1109CCD3" w14:textId="77777777" w:rsidR="002E410D" w:rsidRDefault="002E410D" w:rsidP="00355BB8">
      <w:pPr>
        <w:pStyle w:val="ListParagraph"/>
        <w:numPr>
          <w:ilvl w:val="1"/>
          <w:numId w:val="13"/>
        </w:numPr>
        <w:spacing w:after="0"/>
        <w:jc w:val="both"/>
      </w:pPr>
      <w:r>
        <w:t>OEM products and regular products linked to OEM brands</w:t>
      </w:r>
    </w:p>
    <w:p w14:paraId="4003686F" w14:textId="77777777" w:rsidR="002E410D" w:rsidRDefault="002E410D" w:rsidP="00355BB8">
      <w:pPr>
        <w:pStyle w:val="ListParagraph"/>
        <w:numPr>
          <w:ilvl w:val="1"/>
          <w:numId w:val="13"/>
        </w:numPr>
        <w:spacing w:after="0"/>
        <w:jc w:val="both"/>
      </w:pPr>
      <w:r>
        <w:t xml:space="preserve">Products not sold in past </w:t>
      </w:r>
      <w:r w:rsidRPr="002E410D">
        <w:rPr>
          <w:highlight w:val="green"/>
        </w:rPr>
        <w:t>3 years</w:t>
      </w:r>
      <w:r>
        <w:t xml:space="preserve"> AND either [no current list price OR current list price effective for more than 3 years]</w:t>
      </w:r>
    </w:p>
    <w:p w14:paraId="13896C70" w14:textId="77777777" w:rsidR="004A0B9C" w:rsidRDefault="004A0B9C" w:rsidP="004A0B9C">
      <w:pPr>
        <w:pStyle w:val="ListParagraph"/>
        <w:numPr>
          <w:ilvl w:val="0"/>
          <w:numId w:val="13"/>
        </w:numPr>
        <w:spacing w:after="0"/>
        <w:ind w:left="360"/>
        <w:jc w:val="both"/>
      </w:pPr>
      <w:r>
        <w:t xml:space="preserve">Pricing data should not be included </w:t>
      </w:r>
    </w:p>
    <w:p w14:paraId="1A7E3050" w14:textId="3DED86DD" w:rsidR="00115520" w:rsidRDefault="00115520" w:rsidP="00355BB8">
      <w:pPr>
        <w:pStyle w:val="ListParagraph"/>
        <w:numPr>
          <w:ilvl w:val="0"/>
          <w:numId w:val="13"/>
        </w:numPr>
        <w:spacing w:after="0"/>
        <w:ind w:left="360"/>
        <w:jc w:val="both"/>
      </w:pPr>
      <w:r>
        <w:t xml:space="preserve">If a product has a product-level MSDS, we should not </w:t>
      </w:r>
      <w:r w:rsidR="00BB1EB3">
        <w:t>extract the material-level MSDS. In other words, a product should have only one type of MSDS:  product-MSDS in priority, material-MSDS otherwise.</w:t>
      </w:r>
    </w:p>
    <w:p w14:paraId="64BC16E2" w14:textId="482D7100" w:rsidR="00115520" w:rsidRDefault="00115520" w:rsidP="00355BB8">
      <w:pPr>
        <w:pStyle w:val="ListParagraph"/>
        <w:numPr>
          <w:ilvl w:val="0"/>
          <w:numId w:val="13"/>
        </w:numPr>
        <w:spacing w:after="0"/>
        <w:ind w:left="360"/>
        <w:jc w:val="both"/>
      </w:pPr>
      <w:r>
        <w:t>Only one 2d drawing is required per product, whatever the number of sources and number of drawings available per source.  No specific requirement about which one to select.</w:t>
      </w:r>
    </w:p>
    <w:p w14:paraId="160B48AD" w14:textId="49EFCE2B" w:rsidR="00183083" w:rsidRDefault="00183083" w:rsidP="004A0B9C">
      <w:pPr>
        <w:pStyle w:val="Heading2"/>
      </w:pPr>
      <w:bookmarkStart w:id="9" w:name="_Toc444703234"/>
      <w:r>
        <w:t>Process</w:t>
      </w:r>
      <w:bookmarkEnd w:id="9"/>
    </w:p>
    <w:p w14:paraId="33C0C658" w14:textId="288AAC3A" w:rsidR="00EF1540" w:rsidRPr="00EF1540" w:rsidRDefault="00EF1540" w:rsidP="004A0B9C">
      <w:r>
        <w:t>This report will be generated automatically on the 1</w:t>
      </w:r>
      <w:r w:rsidRPr="004A0B9C">
        <w:rPr>
          <w:vertAlign w:val="superscript"/>
        </w:rPr>
        <w:t>st</w:t>
      </w:r>
      <w:r>
        <w:t xml:space="preserve"> day of each month or anytime a change is registered on one of the following</w:t>
      </w:r>
    </w:p>
    <w:p w14:paraId="4F781089" w14:textId="7FAB825B" w:rsidR="00EF1540" w:rsidRDefault="00EF1540" w:rsidP="00BB1EB3">
      <w:pPr>
        <w:pStyle w:val="ListParagraph"/>
        <w:numPr>
          <w:ilvl w:val="0"/>
          <w:numId w:val="16"/>
        </w:numPr>
        <w:spacing w:after="0"/>
        <w:jc w:val="both"/>
      </w:pPr>
      <w:r>
        <w:t>Certification</w:t>
      </w:r>
      <w:r w:rsidR="00D75E22">
        <w:t xml:space="preserve"> </w:t>
      </w:r>
      <w:r w:rsidR="00D75E22" w:rsidRPr="00183083">
        <w:t>(</w:t>
      </w:r>
      <w:r w:rsidR="00491FD5" w:rsidRPr="00183083">
        <w:t>certified standards only</w:t>
      </w:r>
      <w:r w:rsidR="00D75E22" w:rsidRPr="00183083">
        <w:t>)</w:t>
      </w:r>
    </w:p>
    <w:p w14:paraId="737A569A" w14:textId="77777777" w:rsidR="00C036CC" w:rsidRDefault="00C036CC" w:rsidP="00BB1EB3">
      <w:pPr>
        <w:pStyle w:val="ListParagraph"/>
        <w:numPr>
          <w:ilvl w:val="0"/>
          <w:numId w:val="16"/>
        </w:numPr>
        <w:spacing w:after="0"/>
        <w:jc w:val="both"/>
      </w:pPr>
      <w:r>
        <w:t>Current list price</w:t>
      </w:r>
    </w:p>
    <w:p w14:paraId="4C1F40AB" w14:textId="71B4DA30" w:rsidR="00EF1540" w:rsidRPr="00BB1EB3" w:rsidRDefault="00EF1540" w:rsidP="00BB1EB3">
      <w:pPr>
        <w:pStyle w:val="ListParagraph"/>
        <w:numPr>
          <w:ilvl w:val="0"/>
          <w:numId w:val="16"/>
        </w:numPr>
        <w:spacing w:after="0"/>
        <w:jc w:val="both"/>
        <w:rPr>
          <w:highlight w:val="yellow"/>
        </w:rPr>
      </w:pPr>
      <w:r w:rsidRPr="00BB1EB3">
        <w:rPr>
          <w:highlight w:val="yellow"/>
        </w:rPr>
        <w:t>Marketing assets (excl. images)</w:t>
      </w:r>
      <w:r w:rsidR="00491FD5" w:rsidRPr="00BB1EB3">
        <w:rPr>
          <w:highlight w:val="yellow"/>
        </w:rPr>
        <w:t>?</w:t>
      </w:r>
    </w:p>
    <w:p w14:paraId="6CBE02DC" w14:textId="310F09B9" w:rsidR="00C036CC" w:rsidRDefault="00C036CC" w:rsidP="004A0B9C">
      <w:pPr>
        <w:spacing w:after="0"/>
        <w:jc w:val="both"/>
      </w:pPr>
      <w:r>
        <w:t xml:space="preserve">If one of the above changes </w:t>
      </w:r>
      <w:r w:rsidR="00770CB8">
        <w:t>happens</w:t>
      </w:r>
      <w:r>
        <w:t xml:space="preserve"> less than </w:t>
      </w:r>
      <w:r w:rsidRPr="004A0B9C">
        <w:rPr>
          <w:highlight w:val="green"/>
        </w:rPr>
        <w:t>X days</w:t>
      </w:r>
      <w:r>
        <w:t xml:space="preserve"> previous to 1</w:t>
      </w:r>
      <w:r w:rsidRPr="004A0B9C">
        <w:rPr>
          <w:vertAlign w:val="superscript"/>
        </w:rPr>
        <w:t>st</w:t>
      </w:r>
      <w:r>
        <w:t xml:space="preserve"> of month, then the next “regular” update should be skipped.</w:t>
      </w:r>
    </w:p>
    <w:p w14:paraId="76213563" w14:textId="1B1364E3" w:rsidR="005D4DA2" w:rsidRDefault="005D4DA2" w:rsidP="004A0B9C">
      <w:pPr>
        <w:spacing w:after="0"/>
        <w:jc w:val="both"/>
      </w:pPr>
      <w:r>
        <w:t xml:space="preserve">When a new report package is created, either because of date or </w:t>
      </w:r>
      <w:r w:rsidR="00CC4C00">
        <w:t xml:space="preserve">because of key change (see above), it should be saved to a </w:t>
      </w:r>
      <w:r w:rsidR="00CC4C00" w:rsidRPr="004A0B9C">
        <w:rPr>
          <w:highlight w:val="green"/>
        </w:rPr>
        <w:t>determined location</w:t>
      </w:r>
      <w:r w:rsidR="00CC4C00">
        <w:t xml:space="preserve"> and an </w:t>
      </w:r>
      <w:r w:rsidR="00CC4C00" w:rsidRPr="004A0B9C">
        <w:rPr>
          <w:highlight w:val="green"/>
        </w:rPr>
        <w:t>email</w:t>
      </w:r>
      <w:r w:rsidR="00CC4C00">
        <w:t xml:space="preserve"> should be sent to the business owner of the report for him/her to review the package before making it available to its recipients.</w:t>
      </w:r>
      <w:r w:rsidR="00C006A1">
        <w:t xml:space="preserve">  The location where to store the package is most likely an FTP site accessible to customers who will be downloading it.</w:t>
      </w:r>
    </w:p>
    <w:p w14:paraId="31325873" w14:textId="28A9D20C" w:rsidR="00BB1EB3" w:rsidRDefault="00BB1EB3" w:rsidP="00BB1EB3">
      <w:pPr>
        <w:spacing w:after="0"/>
        <w:jc w:val="both"/>
      </w:pPr>
      <w:r>
        <w:t>The product assets referenced in the assets section of the report will be extracted from their storage location (the asset library) and packaged together with the report in one single zip file.  Many products can have references to the same asset but one asset will be extracted only once.  When extracted from asset library, asset files need to be renamed using the asset Long Name (attribute of the asset) or Name if Long Name is not defined.  The asset library path should be removed from the report after assets have been extracted and renamed. The package should be encrypted with a password.</w:t>
      </w:r>
    </w:p>
    <w:p w14:paraId="15B08D88" w14:textId="77777777" w:rsidR="00BB1EB3" w:rsidRDefault="00BB1EB3" w:rsidP="004A0B9C">
      <w:pPr>
        <w:spacing w:after="0"/>
        <w:jc w:val="both"/>
      </w:pPr>
    </w:p>
    <w:p w14:paraId="2B00BC89" w14:textId="00349FC7" w:rsidR="00EF1540" w:rsidRDefault="00C036CC" w:rsidP="004A0B9C">
      <w:pPr>
        <w:pStyle w:val="Heading1"/>
      </w:pPr>
      <w:bookmarkStart w:id="10" w:name="_Toc444703235"/>
      <w:r>
        <w:lastRenderedPageBreak/>
        <w:t>TRADE SERVICES</w:t>
      </w:r>
      <w:bookmarkEnd w:id="10"/>
    </w:p>
    <w:p w14:paraId="283A1FBB" w14:textId="19E58881" w:rsidR="005D4DA2" w:rsidRDefault="004B06C6" w:rsidP="004A0B9C">
      <w:r>
        <w:t>The report for Trade Services has</w:t>
      </w:r>
      <w:r w:rsidR="00B91031">
        <w:t xml:space="preserve"> the same requirements and design as th</w:t>
      </w:r>
      <w:r>
        <w:t>e IPEX Standard Customer Report</w:t>
      </w:r>
      <w:r w:rsidR="00B91031">
        <w:t xml:space="preserve"> described in the previous section</w:t>
      </w:r>
      <w:r w:rsidR="005D4DA2">
        <w:t xml:space="preserve">.  It will use the procedure and result in the same report format.  </w:t>
      </w:r>
    </w:p>
    <w:p w14:paraId="72F01A7A" w14:textId="58E00B18" w:rsidR="00C036CC" w:rsidRDefault="005D4DA2" w:rsidP="004A0B9C">
      <w:r>
        <w:t>Only the following exceptions/differences apply</w:t>
      </w:r>
    </w:p>
    <w:p w14:paraId="26168078" w14:textId="6B0350D8" w:rsidR="005D4DA2" w:rsidRDefault="005D4DA2" w:rsidP="004A0B9C">
      <w:r w:rsidRPr="004A0B9C">
        <w:rPr>
          <w:highlight w:val="yellow"/>
        </w:rPr>
        <w:t>TBD</w:t>
      </w:r>
      <w:r>
        <w:t>:  Are all company + language combinations required?</w:t>
      </w:r>
    </w:p>
    <w:p w14:paraId="147F1989" w14:textId="59E1609D" w:rsidR="005D4DA2" w:rsidRDefault="005D4DA2" w:rsidP="004A0B9C">
      <w:r w:rsidRPr="004A0B9C">
        <w:rPr>
          <w:highlight w:val="yellow"/>
        </w:rPr>
        <w:t>TBD</w:t>
      </w:r>
      <w:r>
        <w:t>:  For each company + language combination required what market segments should be included or do we need to break down reports per market segment?</w:t>
      </w:r>
    </w:p>
    <w:p w14:paraId="79415185" w14:textId="36444645" w:rsidR="005D4DA2" w:rsidRDefault="005D4DA2" w:rsidP="004A0B9C">
      <w:r w:rsidRPr="004A0B9C">
        <w:rPr>
          <w:highlight w:val="yellow"/>
        </w:rPr>
        <w:t>TBD</w:t>
      </w:r>
      <w:r>
        <w:t>:  Do we exclude all obsolete products or only those that have obsoleted in past X months?</w:t>
      </w:r>
    </w:p>
    <w:p w14:paraId="7D79BF88" w14:textId="42B5B972" w:rsidR="005D4DA2" w:rsidRPr="00C036CC" w:rsidRDefault="005D4DA2" w:rsidP="004A0B9C">
      <w:r>
        <w:t>Current list price and current list price effective date need to be included</w:t>
      </w:r>
    </w:p>
    <w:p w14:paraId="2CE96922" w14:textId="77777777" w:rsidR="00EB0A54" w:rsidRDefault="00EB0A54" w:rsidP="00EB0A54">
      <w:pPr>
        <w:pStyle w:val="Heading1"/>
        <w:jc w:val="both"/>
      </w:pPr>
      <w:bookmarkStart w:id="11" w:name="_Toc444703236"/>
      <w:r>
        <w:t>INDUSTRY DATA WAREHOUSE – IDW</w:t>
      </w:r>
      <w:bookmarkEnd w:id="11"/>
    </w:p>
    <w:p w14:paraId="11730C08" w14:textId="14E44DA4" w:rsidR="00EB0A54" w:rsidRPr="0028694F" w:rsidRDefault="00EB0A54" w:rsidP="00EB0A54">
      <w:pPr>
        <w:spacing w:after="0"/>
        <w:jc w:val="both"/>
      </w:pPr>
      <w:r>
        <w:t>To be completed ...</w:t>
      </w:r>
    </w:p>
    <w:p w14:paraId="6D12DB68" w14:textId="777F2C28" w:rsidR="004F48DF" w:rsidRDefault="00EB0A54" w:rsidP="000917D3">
      <w:pPr>
        <w:pStyle w:val="Heading1"/>
        <w:jc w:val="both"/>
      </w:pPr>
      <w:bookmarkStart w:id="12" w:name="_Toc444703237"/>
      <w:r>
        <w:t xml:space="preserve">USER </w:t>
      </w:r>
      <w:r w:rsidR="00D753E3">
        <w:t xml:space="preserve">PRODUCT DATA </w:t>
      </w:r>
      <w:r w:rsidR="00D367AA">
        <w:t>EXTRACTOR</w:t>
      </w:r>
      <w:bookmarkEnd w:id="12"/>
    </w:p>
    <w:p w14:paraId="57026A3C" w14:textId="5398F97F" w:rsidR="00997608" w:rsidRDefault="000008C7" w:rsidP="000917D3">
      <w:pPr>
        <w:spacing w:after="0"/>
        <w:jc w:val="both"/>
      </w:pPr>
      <w:r>
        <w:t>We</w:t>
      </w:r>
      <w:r w:rsidR="00D367AA">
        <w:t xml:space="preserve"> will </w:t>
      </w:r>
      <w:r>
        <w:t xml:space="preserve">implement </w:t>
      </w:r>
      <w:r w:rsidR="00D367AA">
        <w:t>a</w:t>
      </w:r>
      <w:r w:rsidR="00EB0A54">
        <w:t>n easily configurable product data</w:t>
      </w:r>
      <w:r w:rsidR="00D367AA">
        <w:t xml:space="preserve"> extraction tool in Excel</w:t>
      </w:r>
      <w:r w:rsidR="00EB0A54">
        <w:t xml:space="preserve"> for IPEX users to extract their own product data</w:t>
      </w:r>
      <w:r w:rsidR="00D367AA">
        <w:t>.  The tool will first let the user make a selection of products to extract using the following criteria</w:t>
      </w:r>
    </w:p>
    <w:p w14:paraId="61EDC86D" w14:textId="77777777" w:rsidR="004E1FFE" w:rsidRDefault="004E1FFE" w:rsidP="000917D3">
      <w:pPr>
        <w:spacing w:after="0"/>
        <w:jc w:val="both"/>
      </w:pPr>
    </w:p>
    <w:p w14:paraId="7A2EECA3" w14:textId="3B69CEB7" w:rsidR="004E1FFE" w:rsidRDefault="004E1FFE" w:rsidP="000917D3">
      <w:pPr>
        <w:pStyle w:val="ListParagraph"/>
        <w:numPr>
          <w:ilvl w:val="0"/>
          <w:numId w:val="12"/>
        </w:numPr>
        <w:spacing w:after="0"/>
        <w:jc w:val="both"/>
      </w:pPr>
      <w:r>
        <w:t>One language (English or French)</w:t>
      </w:r>
    </w:p>
    <w:p w14:paraId="652C0863" w14:textId="3F7F45F1" w:rsidR="004E1FFE" w:rsidRDefault="004E1FFE" w:rsidP="000917D3">
      <w:pPr>
        <w:pStyle w:val="ListParagraph"/>
        <w:numPr>
          <w:ilvl w:val="0"/>
          <w:numId w:val="12"/>
        </w:numPr>
        <w:spacing w:after="0"/>
        <w:jc w:val="both"/>
      </w:pPr>
      <w:r>
        <w:t>One company (01, 02, 03, 16)</w:t>
      </w:r>
    </w:p>
    <w:p w14:paraId="654AB553" w14:textId="15A7BE46" w:rsidR="004E1FFE" w:rsidRDefault="004E1FFE" w:rsidP="000917D3">
      <w:pPr>
        <w:pStyle w:val="ListParagraph"/>
        <w:numPr>
          <w:ilvl w:val="0"/>
          <w:numId w:val="12"/>
        </w:numPr>
        <w:spacing w:after="0"/>
        <w:jc w:val="both"/>
      </w:pPr>
      <w:r>
        <w:t>One or multiple market segments</w:t>
      </w:r>
      <w:r w:rsidR="00DF5CD6">
        <w:t xml:space="preserve"> (B</w:t>
      </w:r>
      <w:r>
        <w:t>y joining products and product-companies vi</w:t>
      </w:r>
      <w:r w:rsidR="00383FCE">
        <w:t>ews using one company we get 1 I</w:t>
      </w:r>
      <w:r>
        <w:t>nfoflo product line</w:t>
      </w:r>
      <w:r w:rsidR="00DF5CD6">
        <w:t xml:space="preserve"> and 0 or 1 marketing product line.  If any line maps to a market segme</w:t>
      </w:r>
      <w:r w:rsidR="00383FCE">
        <w:t>n</w:t>
      </w:r>
      <w:r w:rsidR="00DF5CD6">
        <w:t>t selected, the product is included.)</w:t>
      </w:r>
    </w:p>
    <w:p w14:paraId="7089CC89" w14:textId="47A64BDE" w:rsidR="004E1FFE" w:rsidRDefault="004E1FFE" w:rsidP="000917D3">
      <w:pPr>
        <w:pStyle w:val="ListParagraph"/>
        <w:numPr>
          <w:ilvl w:val="0"/>
          <w:numId w:val="12"/>
        </w:numPr>
        <w:spacing w:after="0"/>
        <w:jc w:val="both"/>
      </w:pPr>
      <w:r>
        <w:t>Exclude obsolete products since 0, 3, 6, 9,12 months</w:t>
      </w:r>
      <w:r w:rsidR="000008C7">
        <w:t xml:space="preserve"> (selecting 0 months would mean to exclude all obsolete products)</w:t>
      </w:r>
    </w:p>
    <w:p w14:paraId="113AE879" w14:textId="7488A0C1" w:rsidR="004E1FFE" w:rsidRDefault="004E1FFE" w:rsidP="000917D3">
      <w:pPr>
        <w:pStyle w:val="ListParagraph"/>
        <w:numPr>
          <w:ilvl w:val="0"/>
          <w:numId w:val="12"/>
        </w:numPr>
        <w:spacing w:after="0"/>
        <w:jc w:val="both"/>
      </w:pPr>
      <w:r>
        <w:lastRenderedPageBreak/>
        <w:t>Exclude/Include OEM products</w:t>
      </w:r>
      <w:r w:rsidR="00DF5CD6">
        <w:t xml:space="preserve"> (Exclude all products under OEM brands and all OEM products under regular brands)</w:t>
      </w:r>
    </w:p>
    <w:p w14:paraId="266B5201" w14:textId="131081C3" w:rsidR="004E1FFE" w:rsidRDefault="004E1FFE" w:rsidP="000917D3">
      <w:pPr>
        <w:pStyle w:val="ListParagraph"/>
        <w:numPr>
          <w:ilvl w:val="0"/>
          <w:numId w:val="12"/>
        </w:numPr>
        <w:spacing w:after="0"/>
        <w:jc w:val="both"/>
      </w:pPr>
      <w:r>
        <w:t>Exclude/Include products with no current list price</w:t>
      </w:r>
    </w:p>
    <w:p w14:paraId="6FC92800" w14:textId="388BFE14" w:rsidR="004E1FFE" w:rsidRDefault="004E1FFE" w:rsidP="000917D3">
      <w:pPr>
        <w:pStyle w:val="ListParagraph"/>
        <w:numPr>
          <w:ilvl w:val="0"/>
          <w:numId w:val="12"/>
        </w:numPr>
        <w:spacing w:after="0"/>
        <w:jc w:val="both"/>
      </w:pPr>
      <w:r>
        <w:t>Exclude products not sold since 1, 2, 3, 4, 5 years</w:t>
      </w:r>
      <w:r w:rsidR="00DF5CD6">
        <w:t xml:space="preserve"> and not created since 0,3,6,9,12 months</w:t>
      </w:r>
    </w:p>
    <w:p w14:paraId="198C4AF3" w14:textId="77777777" w:rsidR="004E1FFE" w:rsidRDefault="004E1FFE" w:rsidP="000917D3">
      <w:pPr>
        <w:spacing w:after="0"/>
        <w:jc w:val="both"/>
      </w:pPr>
    </w:p>
    <w:p w14:paraId="32F06B80" w14:textId="5A1198CE" w:rsidR="00FB5ABD" w:rsidRDefault="00FB5ABD" w:rsidP="000917D3">
      <w:pPr>
        <w:spacing w:after="0"/>
        <w:jc w:val="both"/>
      </w:pPr>
      <w:r>
        <w:t>The result should be presented in 3 sections similarly to what we defined previously for standard customer reports (see section 2) but the user should be offered to include or exclude the packaging and the asset sections.  The user should also have the choice of attributes to include in the product data section.</w:t>
      </w:r>
    </w:p>
    <w:p w14:paraId="525A76BC" w14:textId="77777777" w:rsidR="004E1FFE" w:rsidRDefault="004E1FFE" w:rsidP="000917D3">
      <w:pPr>
        <w:spacing w:after="0"/>
        <w:jc w:val="both"/>
      </w:pPr>
    </w:p>
    <w:p w14:paraId="728B8428" w14:textId="4A4527B8" w:rsidR="00EA75C7" w:rsidRDefault="000008C7" w:rsidP="000917D3">
      <w:pPr>
        <w:spacing w:after="0"/>
        <w:jc w:val="both"/>
      </w:pPr>
      <w:r>
        <w:t>The excel spreadsheet will also include a macro function to retrieve all asset files from where they are stored (asset library drive), rename them to either Name or Long Name (user’s choice), zip them all together and save the resulting asset package.  Note that while all assets have a Name, not all have a Long Name.  If the user opts to rename the asset files using Long Name, Name should be used when Long Name is not defined.</w:t>
      </w:r>
    </w:p>
    <w:sectPr w:rsidR="00EA75C7" w:rsidSect="00BF0FF6">
      <w:headerReference w:type="default" r:id="rId13"/>
      <w:footerReference w:type="default" r:id="rId14"/>
      <w:footerReference w:type="first" r:id="rId15"/>
      <w:pgSz w:w="12240" w:h="15840" w:code="1"/>
      <w:pgMar w:top="1872" w:right="1282" w:bottom="1872" w:left="1282" w:header="1526" w:footer="8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F83BB" w14:textId="77777777" w:rsidR="004B6D0E" w:rsidRDefault="004B6D0E" w:rsidP="002A71AC">
      <w:r>
        <w:separator/>
      </w:r>
    </w:p>
  </w:endnote>
  <w:endnote w:type="continuationSeparator" w:id="0">
    <w:p w14:paraId="614F1EA2" w14:textId="77777777" w:rsidR="004B6D0E" w:rsidRDefault="004B6D0E" w:rsidP="002A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FE386" w14:textId="44D69C99" w:rsidR="00621AEB" w:rsidRPr="00C47CA8" w:rsidRDefault="00621AEB" w:rsidP="003F3FD1">
    <w:pPr>
      <w:pStyle w:val="Footer"/>
      <w:ind w:left="1304"/>
      <w:rPr>
        <w:color w:val="777777" w:themeColor="text2"/>
        <w:sz w:val="18"/>
      </w:rPr>
    </w:pPr>
    <w:r>
      <w:rPr>
        <w:color w:val="777777" w:themeColor="text2"/>
      </w:rPr>
      <w:tab/>
    </w:r>
    <w:bookmarkStart w:id="13" w:name="SD_LAN_Confidential"/>
    <w:r w:rsidR="003F3FD1">
      <w:rPr>
        <w:color w:val="777777" w:themeColor="text2"/>
      </w:rPr>
      <w:t xml:space="preserve">IPEX Management Inc - </w:t>
    </w:r>
    <w:r>
      <w:rPr>
        <w:color w:val="777777" w:themeColor="text2"/>
      </w:rPr>
      <w:t>Confidential</w:t>
    </w:r>
    <w:bookmarkEnd w:id="13"/>
    <w:r>
      <w:rPr>
        <w:color w:val="777777" w:themeColor="text2"/>
      </w:rPr>
      <w:tab/>
    </w:r>
    <w:bookmarkStart w:id="14" w:name="HIF_SD_FLD_Version_N1"/>
    <w:r>
      <w:rPr>
        <w:vanish/>
        <w:color w:val="777777" w:themeColor="text2"/>
      </w:rPr>
      <w:tab/>
      <w:t xml:space="preserve">Version  </w:t>
    </w:r>
    <w:bookmarkStart w:id="15" w:name="sd_fld_version_n1"/>
    <w:bookmarkEnd w:id="15"/>
    <w:r>
      <w:rPr>
        <w:vanish/>
        <w:color w:val="777777" w:themeColor="text2"/>
      </w:rPr>
      <w:t xml:space="preserve">  |</w:t>
    </w:r>
    <w:bookmarkEnd w:id="14"/>
    <w:r>
      <w:rPr>
        <w:color w:val="777777" w:themeColor="text2"/>
      </w:rPr>
      <w:t xml:space="preserve">  </w:t>
    </w:r>
    <w:bookmarkStart w:id="16" w:name="sd_fld_documentdate_n1"/>
    <w:r>
      <w:rPr>
        <w:color w:val="777777" w:themeColor="text2"/>
      </w:rPr>
      <w:t xml:space="preserve"> </w:t>
    </w:r>
    <w:bookmarkEnd w:id="16"/>
    <w:r>
      <w:rPr>
        <w:rStyle w:val="PageNumber"/>
        <w:color w:val="777777" w:themeColor="text2"/>
      </w:rPr>
      <w:fldChar w:fldCharType="begin"/>
    </w:r>
    <w:r>
      <w:rPr>
        <w:rStyle w:val="PageNumber"/>
        <w:color w:val="777777" w:themeColor="text2"/>
      </w:rPr>
      <w:instrText xml:space="preserve"> PAGE </w:instrText>
    </w:r>
    <w:r>
      <w:rPr>
        <w:rStyle w:val="PageNumber"/>
        <w:color w:val="777777" w:themeColor="text2"/>
      </w:rPr>
      <w:fldChar w:fldCharType="separate"/>
    </w:r>
    <w:r w:rsidR="0026073F">
      <w:rPr>
        <w:rStyle w:val="PageNumber"/>
        <w:noProof/>
        <w:color w:val="777777" w:themeColor="text2"/>
      </w:rPr>
      <w:t>9</w:t>
    </w:r>
    <w:r>
      <w:rPr>
        <w:rStyle w:val="PageNumber"/>
        <w:color w:val="777777" w:themeColor="text2"/>
      </w:rPr>
      <w:fldChar w:fldCharType="end"/>
    </w:r>
    <w:r>
      <w:rPr>
        <w:rStyle w:val="PageNumber"/>
        <w:color w:val="777777" w:themeColor="text2"/>
      </w:rPr>
      <w:t>/</w:t>
    </w:r>
    <w:r>
      <w:rPr>
        <w:rStyle w:val="PageNumber"/>
        <w:color w:val="777777" w:themeColor="text2"/>
      </w:rPr>
      <w:fldChar w:fldCharType="begin"/>
    </w:r>
    <w:r>
      <w:rPr>
        <w:rStyle w:val="PageNumber"/>
        <w:color w:val="777777" w:themeColor="text2"/>
      </w:rPr>
      <w:instrText xml:space="preserve"> NUMPAGES </w:instrText>
    </w:r>
    <w:r>
      <w:rPr>
        <w:rStyle w:val="PageNumber"/>
        <w:color w:val="777777" w:themeColor="text2"/>
      </w:rPr>
      <w:fldChar w:fldCharType="separate"/>
    </w:r>
    <w:r w:rsidR="0026073F">
      <w:rPr>
        <w:rStyle w:val="PageNumber"/>
        <w:noProof/>
        <w:color w:val="777777" w:themeColor="text2"/>
      </w:rPr>
      <w:t>9</w:t>
    </w:r>
    <w:r>
      <w:rPr>
        <w:rStyle w:val="PageNumber"/>
        <w:color w:val="777777" w:themeColor="text2"/>
      </w:rPr>
      <w:fldChar w:fldCharType="end"/>
    </w:r>
  </w:p>
  <w:p w14:paraId="7CAFE387" w14:textId="77777777" w:rsidR="00621AEB" w:rsidRDefault="00621AEB" w:rsidP="002A71A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FE388" w14:textId="77777777" w:rsidR="00621AEB" w:rsidRDefault="00621AEB" w:rsidP="002A71AC">
    <w:pPr>
      <w:pStyle w:val="Footer"/>
    </w:pPr>
  </w:p>
  <w:p w14:paraId="7CAFE389" w14:textId="77777777" w:rsidR="00621AEB" w:rsidRDefault="00621AEB" w:rsidP="002A71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817038" w14:textId="77777777" w:rsidR="004B6D0E" w:rsidRDefault="004B6D0E" w:rsidP="002A71AC">
      <w:r>
        <w:separator/>
      </w:r>
    </w:p>
  </w:footnote>
  <w:footnote w:type="continuationSeparator" w:id="0">
    <w:p w14:paraId="61820A19" w14:textId="77777777" w:rsidR="004B6D0E" w:rsidRDefault="004B6D0E" w:rsidP="002A71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527F5" w14:textId="5ACBD1E2" w:rsidR="003F3FD1" w:rsidRDefault="003F3FD1" w:rsidP="003F3FD1">
    <w:pPr>
      <w:pStyle w:val="Header"/>
      <w:framePr w:hSpace="187" w:wrap="notBeside" w:vAnchor="page" w:hAnchor="page" w:x="9000" w:y="531"/>
      <w:ind w:left="0"/>
    </w:pPr>
    <w:r>
      <w:rPr>
        <w:noProof/>
        <w:lang w:val="en-CA" w:eastAsia="zh-CN"/>
      </w:rPr>
      <w:drawing>
        <wp:inline distT="0" distB="0" distL="0" distR="0" wp14:anchorId="0A762B3B" wp14:editId="1612657B">
          <wp:extent cx="1400175" cy="88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885825"/>
                  </a:xfrm>
                  <a:prstGeom prst="rect">
                    <a:avLst/>
                  </a:prstGeom>
                  <a:noFill/>
                  <a:ln>
                    <a:noFill/>
                  </a:ln>
                </pic:spPr>
              </pic:pic>
            </a:graphicData>
          </a:graphic>
        </wp:inline>
      </w:drawing>
    </w:r>
  </w:p>
  <w:p w14:paraId="7CAFE385" w14:textId="0378BD3C" w:rsidR="00621AEB" w:rsidRPr="002779F3" w:rsidRDefault="00D753E3" w:rsidP="004F397A">
    <w:pPr>
      <w:pStyle w:val="Caption"/>
      <w:tabs>
        <w:tab w:val="left" w:pos="2356"/>
      </w:tabs>
      <w:rPr>
        <w:b w:val="0"/>
      </w:rPr>
    </w:pPr>
    <w:r>
      <w:rPr>
        <w:b w:val="0"/>
        <w:noProof/>
        <w:lang w:val="en-US"/>
      </w:rPr>
      <w:t>Product Data Extracts Design</w:t>
    </w:r>
    <w:r w:rsidR="00621AEB" w:rsidRPr="002779F3">
      <w:rPr>
        <w:b w:val="0"/>
        <w:noProof/>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3F4BDD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9414031"/>
    <w:multiLevelType w:val="multilevel"/>
    <w:tmpl w:val="79DA3212"/>
    <w:lvl w:ilvl="0">
      <w:start w:val="1"/>
      <w:numFmt w:val="decimal"/>
      <w:pStyle w:val="AgendaHeading"/>
      <w:lvlText w:val="%1)"/>
      <w:lvlJc w:val="left"/>
      <w:pPr>
        <w:ind w:left="340" w:hanging="340"/>
      </w:pPr>
      <w:rPr>
        <w:rFonts w:hint="default"/>
      </w:rPr>
    </w:lvl>
    <w:lvl w:ilvl="1">
      <w:start w:val="1"/>
      <w:numFmt w:val="lowerLetter"/>
      <w:lvlText w:val="%2"/>
      <w:lvlJc w:val="left"/>
      <w:pPr>
        <w:ind w:left="680" w:hanging="340"/>
      </w:pPr>
      <w:rPr>
        <w:rFonts w:hint="default"/>
      </w:rPr>
    </w:lvl>
    <w:lvl w:ilvl="2">
      <w:start w:val="1"/>
      <w:numFmt w:val="lowerRoman"/>
      <w:lvlText w:val="%3"/>
      <w:lvlJc w:val="left"/>
      <w:pPr>
        <w:ind w:left="1021" w:hanging="341"/>
      </w:pPr>
      <w:rPr>
        <w:rFonts w:hint="default"/>
      </w:rPr>
    </w:lvl>
    <w:lvl w:ilvl="3">
      <w:start w:val="1"/>
      <w:numFmt w:val="decimal"/>
      <w:lvlText w:val="(%4)"/>
      <w:lvlJc w:val="left"/>
      <w:pPr>
        <w:ind w:left="1361" w:hanging="340"/>
      </w:pPr>
      <w:rPr>
        <w:rFonts w:hint="default"/>
      </w:rPr>
    </w:lvl>
    <w:lvl w:ilvl="4">
      <w:start w:val="1"/>
      <w:numFmt w:val="lowerLetter"/>
      <w:lvlText w:val="(%5)"/>
      <w:lvlJc w:val="left"/>
      <w:pPr>
        <w:ind w:left="1701" w:hanging="340"/>
      </w:pPr>
      <w:rPr>
        <w:rFonts w:hint="default"/>
      </w:rPr>
    </w:lvl>
    <w:lvl w:ilvl="5">
      <w:start w:val="1"/>
      <w:numFmt w:val="lowerRoman"/>
      <w:lvlText w:val="(%6)"/>
      <w:lvlJc w:val="left"/>
      <w:pPr>
        <w:ind w:left="2041" w:hanging="340"/>
      </w:pPr>
      <w:rPr>
        <w:rFonts w:hint="default"/>
      </w:rPr>
    </w:lvl>
    <w:lvl w:ilvl="6">
      <w:start w:val="1"/>
      <w:numFmt w:val="decimal"/>
      <w:lvlText w:val="%7."/>
      <w:lvlJc w:val="left"/>
      <w:pPr>
        <w:ind w:left="2381" w:hanging="340"/>
      </w:pPr>
      <w:rPr>
        <w:rFonts w:hint="default"/>
      </w:rPr>
    </w:lvl>
    <w:lvl w:ilvl="7">
      <w:start w:val="1"/>
      <w:numFmt w:val="lowerLetter"/>
      <w:lvlText w:val="%8."/>
      <w:lvlJc w:val="left"/>
      <w:pPr>
        <w:ind w:left="2722" w:hanging="341"/>
      </w:pPr>
      <w:rPr>
        <w:rFonts w:hint="default"/>
      </w:rPr>
    </w:lvl>
    <w:lvl w:ilvl="8">
      <w:start w:val="1"/>
      <w:numFmt w:val="lowerRoman"/>
      <w:lvlText w:val="%9."/>
      <w:lvlJc w:val="left"/>
      <w:pPr>
        <w:ind w:left="3062" w:hanging="340"/>
      </w:pPr>
      <w:rPr>
        <w:rFonts w:hint="default"/>
      </w:rPr>
    </w:lvl>
  </w:abstractNum>
  <w:abstractNum w:abstractNumId="2">
    <w:nsid w:val="108A3D14"/>
    <w:multiLevelType w:val="multilevel"/>
    <w:tmpl w:val="3F947238"/>
    <w:lvl w:ilvl="0">
      <w:start w:val="1"/>
      <w:numFmt w:val="decimal"/>
      <w:pStyle w:val="Header1"/>
      <w:lvlText w:val="%1"/>
      <w:lvlJc w:val="left"/>
      <w:pPr>
        <w:ind w:left="1502" w:hanging="792"/>
      </w:pPr>
      <w:rPr>
        <w:rFonts w:hint="default"/>
        <w:kern w:val="0"/>
      </w:rPr>
    </w:lvl>
    <w:lvl w:ilvl="1">
      <w:start w:val="1"/>
      <w:numFmt w:val="decimal"/>
      <w:pStyle w:val="Header2"/>
      <w:lvlText w:val="%1.%2"/>
      <w:lvlJc w:val="left"/>
      <w:pPr>
        <w:ind w:left="1152" w:hanging="792"/>
      </w:pPr>
      <w:rPr>
        <w:rFonts w:hint="default"/>
      </w:rPr>
    </w:lvl>
    <w:lvl w:ilvl="2">
      <w:start w:val="1"/>
      <w:numFmt w:val="decimal"/>
      <w:pStyle w:val="Header3"/>
      <w:lvlText w:val="%1.%2.%3"/>
      <w:lvlJc w:val="left"/>
      <w:pPr>
        <w:ind w:left="1152" w:hanging="792"/>
      </w:pPr>
      <w:rPr>
        <w:rFonts w:hint="default"/>
      </w:rPr>
    </w:lvl>
    <w:lvl w:ilvl="3">
      <w:start w:val="1"/>
      <w:numFmt w:val="decimal"/>
      <w:pStyle w:val="Header4"/>
      <w:lvlText w:val="%1.%2.%3.%4"/>
      <w:lvlJc w:val="left"/>
      <w:pPr>
        <w:ind w:left="1152" w:hanging="792"/>
      </w:pPr>
      <w:rPr>
        <w:rFonts w:hint="default"/>
      </w:rPr>
    </w:lvl>
    <w:lvl w:ilvl="4">
      <w:start w:val="1"/>
      <w:numFmt w:val="decimal"/>
      <w:lvlRestart w:val="0"/>
      <w:pStyle w:val="Header5"/>
      <w:lvlText w:val="%1.%2.%3.%4.%5"/>
      <w:lvlJc w:val="left"/>
      <w:pPr>
        <w:ind w:left="1152" w:hanging="792"/>
      </w:pPr>
      <w:rPr>
        <w:rFonts w:hint="default"/>
      </w:rPr>
    </w:lvl>
    <w:lvl w:ilvl="5">
      <w:start w:val="1"/>
      <w:numFmt w:val="lowerRoman"/>
      <w:lvlText w:val="%6."/>
      <w:lvlJc w:val="right"/>
      <w:pPr>
        <w:ind w:left="1152" w:hanging="792"/>
      </w:pPr>
      <w:rPr>
        <w:rFonts w:hint="default"/>
      </w:rPr>
    </w:lvl>
    <w:lvl w:ilvl="6">
      <w:start w:val="1"/>
      <w:numFmt w:val="decimal"/>
      <w:lvlText w:val="%7."/>
      <w:lvlJc w:val="left"/>
      <w:pPr>
        <w:ind w:left="1152" w:hanging="792"/>
      </w:pPr>
      <w:rPr>
        <w:rFonts w:hint="default"/>
      </w:rPr>
    </w:lvl>
    <w:lvl w:ilvl="7">
      <w:start w:val="1"/>
      <w:numFmt w:val="lowerLetter"/>
      <w:lvlText w:val="%8."/>
      <w:lvlJc w:val="left"/>
      <w:pPr>
        <w:ind w:left="1152" w:hanging="792"/>
      </w:pPr>
      <w:rPr>
        <w:rFonts w:hint="default"/>
      </w:rPr>
    </w:lvl>
    <w:lvl w:ilvl="8">
      <w:start w:val="1"/>
      <w:numFmt w:val="lowerRoman"/>
      <w:lvlText w:val="%9."/>
      <w:lvlJc w:val="right"/>
      <w:pPr>
        <w:ind w:left="1152" w:hanging="792"/>
      </w:pPr>
      <w:rPr>
        <w:rFonts w:hint="default"/>
      </w:rPr>
    </w:lvl>
  </w:abstractNum>
  <w:abstractNum w:abstractNumId="3">
    <w:nsid w:val="14412374"/>
    <w:multiLevelType w:val="hybridMultilevel"/>
    <w:tmpl w:val="B77450F0"/>
    <w:lvl w:ilvl="0" w:tplc="81E231F6">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5EA6702"/>
    <w:multiLevelType w:val="hybridMultilevel"/>
    <w:tmpl w:val="1DBAEB3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4D7639"/>
    <w:multiLevelType w:val="hybridMultilevel"/>
    <w:tmpl w:val="D5EC3B1C"/>
    <w:lvl w:ilvl="0" w:tplc="A434F49E">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A113784"/>
    <w:multiLevelType w:val="hybridMultilevel"/>
    <w:tmpl w:val="FC1A15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F5C424F"/>
    <w:multiLevelType w:val="multilevel"/>
    <w:tmpl w:val="5532B276"/>
    <w:lvl w:ilvl="0">
      <w:start w:val="1"/>
      <w:numFmt w:val="none"/>
      <w:suff w:val="nothing"/>
      <w:lvlText w:val=""/>
      <w:lvlJc w:val="left"/>
      <w:pPr>
        <w:ind w:left="0" w:firstLine="0"/>
      </w:pPr>
      <w:rPr>
        <w:rFonts w:hint="default"/>
      </w:rPr>
    </w:lvl>
    <w:lvl w:ilvl="1">
      <w:start w:val="1"/>
      <w:numFmt w:val="decimal"/>
      <w:pStyle w:val="ListNumber"/>
      <w:lvlText w:val="%1%2."/>
      <w:lvlJc w:val="left"/>
      <w:pPr>
        <w:ind w:left="397" w:hanging="397"/>
      </w:pPr>
      <w:rPr>
        <w:rFonts w:hint="default"/>
      </w:rPr>
    </w:lvl>
    <w:lvl w:ilvl="2">
      <w:start w:val="1"/>
      <w:numFmt w:val="decimal"/>
      <w:lvlText w:val="%1%2.%3."/>
      <w:lvlJc w:val="left"/>
      <w:pPr>
        <w:ind w:left="1191" w:hanging="397"/>
      </w:pPr>
      <w:rPr>
        <w:rFonts w:hint="default"/>
      </w:rPr>
    </w:lvl>
    <w:lvl w:ilvl="3">
      <w:start w:val="1"/>
      <w:numFmt w:val="decimal"/>
      <w:lvlText w:val="%1%2.%3.%4."/>
      <w:lvlJc w:val="left"/>
      <w:pPr>
        <w:ind w:left="1191" w:hanging="397"/>
      </w:pPr>
      <w:rPr>
        <w:rFonts w:hint="default"/>
      </w:rPr>
    </w:lvl>
    <w:lvl w:ilvl="4">
      <w:start w:val="1"/>
      <w:numFmt w:val="decimal"/>
      <w:lvlText w:val="%1%2.%3.%4.%5."/>
      <w:lvlJc w:val="left"/>
      <w:pPr>
        <w:ind w:left="1588" w:hanging="397"/>
      </w:pPr>
      <w:rPr>
        <w:rFonts w:hint="default"/>
      </w:rPr>
    </w:lvl>
    <w:lvl w:ilvl="5">
      <w:start w:val="1"/>
      <w:numFmt w:val="decimal"/>
      <w:lvlText w:val="%1%2.%3.%4.%5.%6."/>
      <w:lvlJc w:val="left"/>
      <w:pPr>
        <w:ind w:left="1588" w:hanging="397"/>
      </w:pPr>
      <w:rPr>
        <w:rFonts w:hint="default"/>
      </w:rPr>
    </w:lvl>
    <w:lvl w:ilvl="6">
      <w:start w:val="1"/>
      <w:numFmt w:val="decimal"/>
      <w:lvlText w:val="%1%2.%3.%4.%5.%6.%7."/>
      <w:lvlJc w:val="left"/>
      <w:pPr>
        <w:ind w:left="1588" w:hanging="397"/>
      </w:pPr>
      <w:rPr>
        <w:rFonts w:hint="default"/>
      </w:rPr>
    </w:lvl>
    <w:lvl w:ilvl="7">
      <w:start w:val="1"/>
      <w:numFmt w:val="decimal"/>
      <w:lvlText w:val="%1%2.%3.%4.%5.%6.%7.%8."/>
      <w:lvlJc w:val="left"/>
      <w:pPr>
        <w:ind w:left="1588" w:hanging="397"/>
      </w:pPr>
      <w:rPr>
        <w:rFonts w:hint="default"/>
      </w:rPr>
    </w:lvl>
    <w:lvl w:ilvl="8">
      <w:start w:val="1"/>
      <w:numFmt w:val="decimal"/>
      <w:lvlText w:val="%1%2.%3.%4.%5.%6.%7.%8.%9."/>
      <w:lvlJc w:val="left"/>
      <w:pPr>
        <w:ind w:left="1588" w:hanging="397"/>
      </w:pPr>
      <w:rPr>
        <w:rFonts w:hint="default"/>
      </w:rPr>
    </w:lvl>
  </w:abstractNum>
  <w:abstractNum w:abstractNumId="8">
    <w:nsid w:val="23022A17"/>
    <w:multiLevelType w:val="hybridMultilevel"/>
    <w:tmpl w:val="3994347C"/>
    <w:lvl w:ilvl="0" w:tplc="398E7E72">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2D4742C2"/>
    <w:multiLevelType w:val="hybridMultilevel"/>
    <w:tmpl w:val="1268977E"/>
    <w:lvl w:ilvl="0" w:tplc="21F6252A">
      <w:start w:val="1"/>
      <w:numFmt w:val="decimal"/>
      <w:lvlText w:val="Step %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10">
    <w:nsid w:val="3DCF7E79"/>
    <w:multiLevelType w:val="hybridMultilevel"/>
    <w:tmpl w:val="129E7502"/>
    <w:lvl w:ilvl="0" w:tplc="4816C5B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4DEA55E2"/>
    <w:multiLevelType w:val="multilevel"/>
    <w:tmpl w:val="E37A8598"/>
    <w:lvl w:ilvl="0">
      <w:start w:val="1"/>
      <w:numFmt w:val="bullet"/>
      <w:pStyle w:val="ListBullet"/>
      <w:lvlText w:val=""/>
      <w:lvlJc w:val="left"/>
      <w:pPr>
        <w:ind w:left="397" w:hanging="397"/>
      </w:pPr>
      <w:rPr>
        <w:rFonts w:ascii="Wingdings" w:hAnsi="Wingdings" w:hint="default"/>
      </w:rPr>
    </w:lvl>
    <w:lvl w:ilvl="1">
      <w:start w:val="1"/>
      <w:numFmt w:val="bullet"/>
      <w:lvlText w:val=""/>
      <w:lvlJc w:val="left"/>
      <w:pPr>
        <w:ind w:left="794" w:hanging="397"/>
      </w:pPr>
      <w:rPr>
        <w:rFonts w:ascii="Wingdings" w:hAnsi="Wingdings" w:hint="default"/>
      </w:rPr>
    </w:lvl>
    <w:lvl w:ilvl="2">
      <w:start w:val="1"/>
      <w:numFmt w:val="bullet"/>
      <w:lvlText w:val=""/>
      <w:lvlJc w:val="left"/>
      <w:pPr>
        <w:ind w:left="1191" w:hanging="397"/>
      </w:pPr>
      <w:rPr>
        <w:rFonts w:ascii="Wingdings" w:hAnsi="Wingdings" w:hint="default"/>
      </w:rPr>
    </w:lvl>
    <w:lvl w:ilvl="3">
      <w:start w:val="1"/>
      <w:numFmt w:val="bullet"/>
      <w:lvlText w:val=""/>
      <w:lvlJc w:val="left"/>
      <w:pPr>
        <w:ind w:left="1588" w:hanging="397"/>
      </w:pPr>
      <w:rPr>
        <w:rFonts w:ascii="Symbol" w:hAnsi="Symbol" w:hint="default"/>
      </w:rPr>
    </w:lvl>
    <w:lvl w:ilvl="4">
      <w:start w:val="1"/>
      <w:numFmt w:val="bullet"/>
      <w:lvlText w:val=""/>
      <w:lvlJc w:val="left"/>
      <w:pPr>
        <w:ind w:left="1985" w:hanging="397"/>
      </w:pPr>
      <w:rPr>
        <w:rFonts w:ascii="Wingdings" w:hAnsi="Wingdings" w:hint="default"/>
      </w:rPr>
    </w:lvl>
    <w:lvl w:ilvl="5">
      <w:start w:val="1"/>
      <w:numFmt w:val="bullet"/>
      <w:lvlText w:val=""/>
      <w:lvlJc w:val="left"/>
      <w:pPr>
        <w:ind w:left="2382" w:hanging="397"/>
      </w:pPr>
      <w:rPr>
        <w:rFonts w:ascii="Wingdings" w:hAnsi="Wingdings" w:hint="default"/>
      </w:rPr>
    </w:lvl>
    <w:lvl w:ilvl="6">
      <w:start w:val="1"/>
      <w:numFmt w:val="bullet"/>
      <w:lvlText w:val=""/>
      <w:lvlJc w:val="left"/>
      <w:pPr>
        <w:ind w:left="2779" w:hanging="397"/>
      </w:pPr>
      <w:rPr>
        <w:rFonts w:ascii="Wingdings" w:hAnsi="Wingdings" w:hint="default"/>
      </w:rPr>
    </w:lvl>
    <w:lvl w:ilvl="7">
      <w:start w:val="1"/>
      <w:numFmt w:val="bullet"/>
      <w:lvlText w:val=""/>
      <w:lvlJc w:val="left"/>
      <w:pPr>
        <w:ind w:left="3176" w:hanging="397"/>
      </w:pPr>
      <w:rPr>
        <w:rFonts w:ascii="Symbol" w:hAnsi="Symbol" w:hint="default"/>
      </w:rPr>
    </w:lvl>
    <w:lvl w:ilvl="8">
      <w:start w:val="1"/>
      <w:numFmt w:val="bullet"/>
      <w:lvlText w:val=""/>
      <w:lvlJc w:val="left"/>
      <w:pPr>
        <w:ind w:left="3573" w:hanging="397"/>
      </w:pPr>
      <w:rPr>
        <w:rFonts w:ascii="Wingdings" w:hAnsi="Wingdings" w:hint="default"/>
      </w:rPr>
    </w:lvl>
  </w:abstractNum>
  <w:abstractNum w:abstractNumId="12">
    <w:nsid w:val="5C5A43CF"/>
    <w:multiLevelType w:val="hybridMultilevel"/>
    <w:tmpl w:val="323A2F2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nsid w:val="60B65EB8"/>
    <w:multiLevelType w:val="multilevel"/>
    <w:tmpl w:val="4B02D85A"/>
    <w:lvl w:ilvl="0">
      <w:start w:val="1"/>
      <w:numFmt w:val="decimal"/>
      <w:pStyle w:val="Heading1"/>
      <w:lvlText w:val="%1"/>
      <w:lvlJc w:val="left"/>
      <w:pPr>
        <w:ind w:left="0" w:hanging="567"/>
      </w:pPr>
      <w:rPr>
        <w:rFonts w:hint="default"/>
      </w:rPr>
    </w:lvl>
    <w:lvl w:ilvl="1">
      <w:start w:val="1"/>
      <w:numFmt w:val="decimal"/>
      <w:pStyle w:val="Heading2"/>
      <w:lvlText w:val="%1.%2"/>
      <w:lvlJc w:val="left"/>
      <w:pPr>
        <w:ind w:left="0" w:hanging="567"/>
      </w:pPr>
      <w:rPr>
        <w:rFonts w:hint="default"/>
      </w:rPr>
    </w:lvl>
    <w:lvl w:ilvl="2">
      <w:start w:val="1"/>
      <w:numFmt w:val="decimal"/>
      <w:pStyle w:val="Heading3"/>
      <w:lvlText w:val="%1.%2.%3"/>
      <w:lvlJc w:val="left"/>
      <w:pPr>
        <w:ind w:left="0" w:hanging="567"/>
      </w:pPr>
      <w:rPr>
        <w:rFonts w:hint="default"/>
      </w:rPr>
    </w:lvl>
    <w:lvl w:ilvl="3">
      <w:start w:val="1"/>
      <w:numFmt w:val="decimal"/>
      <w:pStyle w:val="Heading4"/>
      <w:lvlText w:val="%1.%2.%3.%4"/>
      <w:lvlJc w:val="left"/>
      <w:pPr>
        <w:ind w:left="567" w:hanging="1134"/>
      </w:pPr>
      <w:rPr>
        <w:rFonts w:hint="default"/>
      </w:rPr>
    </w:lvl>
    <w:lvl w:ilvl="4">
      <w:start w:val="1"/>
      <w:numFmt w:val="decimal"/>
      <w:pStyle w:val="Heading5"/>
      <w:lvlText w:val="%1.%2.%3.%4.%5"/>
      <w:lvlJc w:val="left"/>
      <w:pPr>
        <w:ind w:left="567" w:hanging="1134"/>
      </w:pPr>
      <w:rPr>
        <w:rFonts w:hint="default"/>
      </w:rPr>
    </w:lvl>
    <w:lvl w:ilvl="5">
      <w:start w:val="1"/>
      <w:numFmt w:val="decimal"/>
      <w:pStyle w:val="Heading6"/>
      <w:lvlText w:val="%1.%2.%3.%4.%5.%6"/>
      <w:lvlJc w:val="left"/>
      <w:pPr>
        <w:ind w:left="1134" w:hanging="1701"/>
      </w:pPr>
      <w:rPr>
        <w:rFonts w:hint="default"/>
      </w:rPr>
    </w:lvl>
    <w:lvl w:ilvl="6">
      <w:start w:val="1"/>
      <w:numFmt w:val="decimal"/>
      <w:pStyle w:val="Heading7"/>
      <w:lvlText w:val="%1.%2.%3.%4.%5.%6.%7"/>
      <w:lvlJc w:val="left"/>
      <w:pPr>
        <w:ind w:left="1134" w:hanging="1701"/>
      </w:pPr>
      <w:rPr>
        <w:rFonts w:hint="default"/>
      </w:rPr>
    </w:lvl>
    <w:lvl w:ilvl="7">
      <w:start w:val="1"/>
      <w:numFmt w:val="decimal"/>
      <w:pStyle w:val="Heading8"/>
      <w:lvlText w:val="%1.%2.%3.%4.%5.%6.%7.%8"/>
      <w:lvlJc w:val="left"/>
      <w:pPr>
        <w:ind w:left="1701" w:hanging="2268"/>
      </w:pPr>
      <w:rPr>
        <w:rFonts w:hint="default"/>
      </w:rPr>
    </w:lvl>
    <w:lvl w:ilvl="8">
      <w:start w:val="1"/>
      <w:numFmt w:val="decimal"/>
      <w:pStyle w:val="Heading9"/>
      <w:lvlText w:val="%1.%2.%3.%4.%5.%6.%7.%8.%9"/>
      <w:lvlJc w:val="left"/>
      <w:pPr>
        <w:ind w:left="1701" w:hanging="2268"/>
      </w:pPr>
      <w:rPr>
        <w:rFonts w:hint="default"/>
      </w:rPr>
    </w:lvl>
  </w:abstractNum>
  <w:abstractNum w:abstractNumId="14">
    <w:nsid w:val="66410970"/>
    <w:multiLevelType w:val="hybridMultilevel"/>
    <w:tmpl w:val="7D04A26A"/>
    <w:lvl w:ilvl="0" w:tplc="6982141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6B82224E"/>
    <w:multiLevelType w:val="hybridMultilevel"/>
    <w:tmpl w:val="CE5E6368"/>
    <w:lvl w:ilvl="0" w:tplc="1614578A">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3"/>
  </w:num>
  <w:num w:numId="4">
    <w:abstractNumId w:val="11"/>
  </w:num>
  <w:num w:numId="5">
    <w:abstractNumId w:val="1"/>
  </w:num>
  <w:num w:numId="6">
    <w:abstractNumId w:val="2"/>
  </w:num>
  <w:num w:numId="7">
    <w:abstractNumId w:val="15"/>
  </w:num>
  <w:num w:numId="8">
    <w:abstractNumId w:val="10"/>
  </w:num>
  <w:num w:numId="9">
    <w:abstractNumId w:val="1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5"/>
  </w:num>
  <w:num w:numId="13">
    <w:abstractNumId w:val="4"/>
  </w:num>
  <w:num w:numId="14">
    <w:abstractNumId w:val="6"/>
  </w:num>
  <w:num w:numId="15">
    <w:abstractNumId w:val="12"/>
  </w:num>
  <w:num w:numId="16">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D40"/>
    <w:rsid w:val="000008C7"/>
    <w:rsid w:val="00002085"/>
    <w:rsid w:val="00003FA1"/>
    <w:rsid w:val="00005C6F"/>
    <w:rsid w:val="0003144E"/>
    <w:rsid w:val="00034F7C"/>
    <w:rsid w:val="00035BB3"/>
    <w:rsid w:val="00036A7E"/>
    <w:rsid w:val="00036FF2"/>
    <w:rsid w:val="00041516"/>
    <w:rsid w:val="00044206"/>
    <w:rsid w:val="00047258"/>
    <w:rsid w:val="00065A30"/>
    <w:rsid w:val="00075B7A"/>
    <w:rsid w:val="00075E2F"/>
    <w:rsid w:val="000825C4"/>
    <w:rsid w:val="00086897"/>
    <w:rsid w:val="00090B51"/>
    <w:rsid w:val="000917D3"/>
    <w:rsid w:val="0009279B"/>
    <w:rsid w:val="000B187D"/>
    <w:rsid w:val="000C20C6"/>
    <w:rsid w:val="000C33EE"/>
    <w:rsid w:val="000C71BD"/>
    <w:rsid w:val="000D2457"/>
    <w:rsid w:val="000D3851"/>
    <w:rsid w:val="000E1372"/>
    <w:rsid w:val="000E6B25"/>
    <w:rsid w:val="000F0D64"/>
    <w:rsid w:val="000F6FBB"/>
    <w:rsid w:val="000F70B6"/>
    <w:rsid w:val="000F7CE5"/>
    <w:rsid w:val="00107438"/>
    <w:rsid w:val="00115520"/>
    <w:rsid w:val="00116646"/>
    <w:rsid w:val="001363A0"/>
    <w:rsid w:val="00146376"/>
    <w:rsid w:val="00150EEF"/>
    <w:rsid w:val="00150F53"/>
    <w:rsid w:val="00156AA8"/>
    <w:rsid w:val="0016329A"/>
    <w:rsid w:val="00170885"/>
    <w:rsid w:val="00170894"/>
    <w:rsid w:val="001729D0"/>
    <w:rsid w:val="00183083"/>
    <w:rsid w:val="0018408F"/>
    <w:rsid w:val="00191FFC"/>
    <w:rsid w:val="001A4DCE"/>
    <w:rsid w:val="001B3A33"/>
    <w:rsid w:val="001B7A6B"/>
    <w:rsid w:val="001C4D67"/>
    <w:rsid w:val="001E3DF9"/>
    <w:rsid w:val="00200113"/>
    <w:rsid w:val="00225EF5"/>
    <w:rsid w:val="002356DC"/>
    <w:rsid w:val="0023754C"/>
    <w:rsid w:val="00237ADD"/>
    <w:rsid w:val="00244D0B"/>
    <w:rsid w:val="002460D8"/>
    <w:rsid w:val="0024708C"/>
    <w:rsid w:val="002538D2"/>
    <w:rsid w:val="00257EDC"/>
    <w:rsid w:val="0026073F"/>
    <w:rsid w:val="00260BF9"/>
    <w:rsid w:val="002620D6"/>
    <w:rsid w:val="00262C6F"/>
    <w:rsid w:val="00275ACD"/>
    <w:rsid w:val="002779F3"/>
    <w:rsid w:val="00284648"/>
    <w:rsid w:val="00286490"/>
    <w:rsid w:val="0028694F"/>
    <w:rsid w:val="00291810"/>
    <w:rsid w:val="0029355F"/>
    <w:rsid w:val="0029662A"/>
    <w:rsid w:val="002A11CC"/>
    <w:rsid w:val="002A1CB5"/>
    <w:rsid w:val="002A71AC"/>
    <w:rsid w:val="002A7E03"/>
    <w:rsid w:val="002B1B3A"/>
    <w:rsid w:val="002B1BA4"/>
    <w:rsid w:val="002B6F95"/>
    <w:rsid w:val="002D5F88"/>
    <w:rsid w:val="002E0ABC"/>
    <w:rsid w:val="002E410D"/>
    <w:rsid w:val="003232E6"/>
    <w:rsid w:val="0033628D"/>
    <w:rsid w:val="003362E8"/>
    <w:rsid w:val="00344AA2"/>
    <w:rsid w:val="003474FF"/>
    <w:rsid w:val="0035043C"/>
    <w:rsid w:val="00355BB8"/>
    <w:rsid w:val="003754E5"/>
    <w:rsid w:val="00383FCE"/>
    <w:rsid w:val="003B7784"/>
    <w:rsid w:val="003C1C51"/>
    <w:rsid w:val="003E099E"/>
    <w:rsid w:val="003E1C41"/>
    <w:rsid w:val="003E435A"/>
    <w:rsid w:val="003F0F6B"/>
    <w:rsid w:val="003F3FD1"/>
    <w:rsid w:val="00407F8F"/>
    <w:rsid w:val="00414334"/>
    <w:rsid w:val="004158B2"/>
    <w:rsid w:val="0042632C"/>
    <w:rsid w:val="00445DBD"/>
    <w:rsid w:val="004508DD"/>
    <w:rsid w:val="00451770"/>
    <w:rsid w:val="00457006"/>
    <w:rsid w:val="00457D6A"/>
    <w:rsid w:val="00467879"/>
    <w:rsid w:val="00471F88"/>
    <w:rsid w:val="0048316C"/>
    <w:rsid w:val="004856A9"/>
    <w:rsid w:val="004905EE"/>
    <w:rsid w:val="00491FD5"/>
    <w:rsid w:val="004A0B9C"/>
    <w:rsid w:val="004A3213"/>
    <w:rsid w:val="004B06C6"/>
    <w:rsid w:val="004B1393"/>
    <w:rsid w:val="004B4F4C"/>
    <w:rsid w:val="004B6D0E"/>
    <w:rsid w:val="004C1E6C"/>
    <w:rsid w:val="004C33A5"/>
    <w:rsid w:val="004C5282"/>
    <w:rsid w:val="004D4A73"/>
    <w:rsid w:val="004E1EA4"/>
    <w:rsid w:val="004E1FFE"/>
    <w:rsid w:val="004E522D"/>
    <w:rsid w:val="004E52F7"/>
    <w:rsid w:val="004F397A"/>
    <w:rsid w:val="004F48DF"/>
    <w:rsid w:val="0050479E"/>
    <w:rsid w:val="005063DF"/>
    <w:rsid w:val="00532289"/>
    <w:rsid w:val="0053737C"/>
    <w:rsid w:val="00545AE4"/>
    <w:rsid w:val="00550191"/>
    <w:rsid w:val="00560106"/>
    <w:rsid w:val="00570A30"/>
    <w:rsid w:val="00590234"/>
    <w:rsid w:val="00590CDF"/>
    <w:rsid w:val="00595714"/>
    <w:rsid w:val="0059772C"/>
    <w:rsid w:val="005C6BB3"/>
    <w:rsid w:val="005D4DA2"/>
    <w:rsid w:val="005D6FD1"/>
    <w:rsid w:val="005E6DF1"/>
    <w:rsid w:val="005E6E3B"/>
    <w:rsid w:val="005E7913"/>
    <w:rsid w:val="005F0EC1"/>
    <w:rsid w:val="00602364"/>
    <w:rsid w:val="0061072F"/>
    <w:rsid w:val="00611AE0"/>
    <w:rsid w:val="006137D5"/>
    <w:rsid w:val="00621AEB"/>
    <w:rsid w:val="0062528D"/>
    <w:rsid w:val="00625A9E"/>
    <w:rsid w:val="00625BC1"/>
    <w:rsid w:val="006324F3"/>
    <w:rsid w:val="0063259F"/>
    <w:rsid w:val="00636D55"/>
    <w:rsid w:val="0064004C"/>
    <w:rsid w:val="00640483"/>
    <w:rsid w:val="006426C8"/>
    <w:rsid w:val="0065291C"/>
    <w:rsid w:val="00656CA5"/>
    <w:rsid w:val="00660F81"/>
    <w:rsid w:val="006664E8"/>
    <w:rsid w:val="006666ED"/>
    <w:rsid w:val="00676F11"/>
    <w:rsid w:val="00692F33"/>
    <w:rsid w:val="006971E6"/>
    <w:rsid w:val="006A756C"/>
    <w:rsid w:val="006B6762"/>
    <w:rsid w:val="006F3568"/>
    <w:rsid w:val="00700461"/>
    <w:rsid w:val="0070502D"/>
    <w:rsid w:val="00711270"/>
    <w:rsid w:val="007153D0"/>
    <w:rsid w:val="00716D0E"/>
    <w:rsid w:val="00744DDD"/>
    <w:rsid w:val="0075595A"/>
    <w:rsid w:val="00757AD1"/>
    <w:rsid w:val="00770CB8"/>
    <w:rsid w:val="00775543"/>
    <w:rsid w:val="00775833"/>
    <w:rsid w:val="007774B7"/>
    <w:rsid w:val="00777BEF"/>
    <w:rsid w:val="00787103"/>
    <w:rsid w:val="00787477"/>
    <w:rsid w:val="00793D69"/>
    <w:rsid w:val="007A3AA4"/>
    <w:rsid w:val="007B7DF5"/>
    <w:rsid w:val="007C4AD5"/>
    <w:rsid w:val="007D1300"/>
    <w:rsid w:val="007D2761"/>
    <w:rsid w:val="007E5035"/>
    <w:rsid w:val="007E70B7"/>
    <w:rsid w:val="007F1BC5"/>
    <w:rsid w:val="007F4A7C"/>
    <w:rsid w:val="00802E34"/>
    <w:rsid w:val="0080662C"/>
    <w:rsid w:val="00811097"/>
    <w:rsid w:val="00816024"/>
    <w:rsid w:val="008178E2"/>
    <w:rsid w:val="0084210F"/>
    <w:rsid w:val="008439EB"/>
    <w:rsid w:val="00844E4C"/>
    <w:rsid w:val="0084690E"/>
    <w:rsid w:val="00853082"/>
    <w:rsid w:val="00853803"/>
    <w:rsid w:val="0086224B"/>
    <w:rsid w:val="008644BE"/>
    <w:rsid w:val="0086551A"/>
    <w:rsid w:val="008668B9"/>
    <w:rsid w:val="00872582"/>
    <w:rsid w:val="008732E6"/>
    <w:rsid w:val="00874027"/>
    <w:rsid w:val="00875DAA"/>
    <w:rsid w:val="00896AA1"/>
    <w:rsid w:val="008A5F81"/>
    <w:rsid w:val="008A69F1"/>
    <w:rsid w:val="008B07D1"/>
    <w:rsid w:val="008B44B3"/>
    <w:rsid w:val="008B4D29"/>
    <w:rsid w:val="008B5DC6"/>
    <w:rsid w:val="008B6BB3"/>
    <w:rsid w:val="008B71DC"/>
    <w:rsid w:val="008C0167"/>
    <w:rsid w:val="008C2806"/>
    <w:rsid w:val="008C2DD2"/>
    <w:rsid w:val="008C46FA"/>
    <w:rsid w:val="008C52BE"/>
    <w:rsid w:val="008C71FF"/>
    <w:rsid w:val="008E2A13"/>
    <w:rsid w:val="008E2A8F"/>
    <w:rsid w:val="008E2C8E"/>
    <w:rsid w:val="00904498"/>
    <w:rsid w:val="0091207C"/>
    <w:rsid w:val="0091282E"/>
    <w:rsid w:val="00913232"/>
    <w:rsid w:val="00920993"/>
    <w:rsid w:val="00927069"/>
    <w:rsid w:val="00936086"/>
    <w:rsid w:val="00942CD9"/>
    <w:rsid w:val="009553A1"/>
    <w:rsid w:val="00956E3B"/>
    <w:rsid w:val="009609AC"/>
    <w:rsid w:val="00962D9B"/>
    <w:rsid w:val="009663DA"/>
    <w:rsid w:val="0096690B"/>
    <w:rsid w:val="00966B03"/>
    <w:rsid w:val="00971C10"/>
    <w:rsid w:val="009736A1"/>
    <w:rsid w:val="00997608"/>
    <w:rsid w:val="009A1873"/>
    <w:rsid w:val="009A5E42"/>
    <w:rsid w:val="009B0123"/>
    <w:rsid w:val="009B7E72"/>
    <w:rsid w:val="009C058D"/>
    <w:rsid w:val="009F08A6"/>
    <w:rsid w:val="00A1684C"/>
    <w:rsid w:val="00A22C2C"/>
    <w:rsid w:val="00A25939"/>
    <w:rsid w:val="00A26E5D"/>
    <w:rsid w:val="00A359C9"/>
    <w:rsid w:val="00A4214C"/>
    <w:rsid w:val="00A52042"/>
    <w:rsid w:val="00A56945"/>
    <w:rsid w:val="00A606E7"/>
    <w:rsid w:val="00A74326"/>
    <w:rsid w:val="00A75D3F"/>
    <w:rsid w:val="00A84A91"/>
    <w:rsid w:val="00A87A00"/>
    <w:rsid w:val="00A91BE6"/>
    <w:rsid w:val="00A934E0"/>
    <w:rsid w:val="00A93B78"/>
    <w:rsid w:val="00A95176"/>
    <w:rsid w:val="00AA665C"/>
    <w:rsid w:val="00AC18A8"/>
    <w:rsid w:val="00AC56C7"/>
    <w:rsid w:val="00AC6204"/>
    <w:rsid w:val="00B250ED"/>
    <w:rsid w:val="00B26481"/>
    <w:rsid w:val="00B37D84"/>
    <w:rsid w:val="00B4124A"/>
    <w:rsid w:val="00B42C85"/>
    <w:rsid w:val="00B42D3C"/>
    <w:rsid w:val="00B46063"/>
    <w:rsid w:val="00B65626"/>
    <w:rsid w:val="00B72C7E"/>
    <w:rsid w:val="00B806B9"/>
    <w:rsid w:val="00B8315A"/>
    <w:rsid w:val="00B875FA"/>
    <w:rsid w:val="00B8769C"/>
    <w:rsid w:val="00B91031"/>
    <w:rsid w:val="00B9274B"/>
    <w:rsid w:val="00BA30FD"/>
    <w:rsid w:val="00BA5077"/>
    <w:rsid w:val="00BA70C0"/>
    <w:rsid w:val="00BB1820"/>
    <w:rsid w:val="00BB1EB3"/>
    <w:rsid w:val="00BB645A"/>
    <w:rsid w:val="00BC43EE"/>
    <w:rsid w:val="00BD3951"/>
    <w:rsid w:val="00BD66E5"/>
    <w:rsid w:val="00BE1D40"/>
    <w:rsid w:val="00BE4A37"/>
    <w:rsid w:val="00BE6D46"/>
    <w:rsid w:val="00BF089F"/>
    <w:rsid w:val="00BF0FF6"/>
    <w:rsid w:val="00BF47BC"/>
    <w:rsid w:val="00C00340"/>
    <w:rsid w:val="00C006A1"/>
    <w:rsid w:val="00C036CC"/>
    <w:rsid w:val="00C049DE"/>
    <w:rsid w:val="00C17C93"/>
    <w:rsid w:val="00C20891"/>
    <w:rsid w:val="00C2096D"/>
    <w:rsid w:val="00C36340"/>
    <w:rsid w:val="00C45B74"/>
    <w:rsid w:val="00C474C8"/>
    <w:rsid w:val="00C475AD"/>
    <w:rsid w:val="00C501F5"/>
    <w:rsid w:val="00C50D51"/>
    <w:rsid w:val="00C516BA"/>
    <w:rsid w:val="00C55738"/>
    <w:rsid w:val="00C56438"/>
    <w:rsid w:val="00C56746"/>
    <w:rsid w:val="00C60184"/>
    <w:rsid w:val="00C60A06"/>
    <w:rsid w:val="00C61EEA"/>
    <w:rsid w:val="00C62DAF"/>
    <w:rsid w:val="00C67025"/>
    <w:rsid w:val="00C73983"/>
    <w:rsid w:val="00C74E1B"/>
    <w:rsid w:val="00C774C7"/>
    <w:rsid w:val="00C775A7"/>
    <w:rsid w:val="00C8560E"/>
    <w:rsid w:val="00C93452"/>
    <w:rsid w:val="00CA5DE5"/>
    <w:rsid w:val="00CB6BF0"/>
    <w:rsid w:val="00CB7224"/>
    <w:rsid w:val="00CC4C00"/>
    <w:rsid w:val="00CD4949"/>
    <w:rsid w:val="00CE0319"/>
    <w:rsid w:val="00CF4C00"/>
    <w:rsid w:val="00CF699F"/>
    <w:rsid w:val="00D00AAB"/>
    <w:rsid w:val="00D00BC7"/>
    <w:rsid w:val="00D057DC"/>
    <w:rsid w:val="00D10ADE"/>
    <w:rsid w:val="00D1372C"/>
    <w:rsid w:val="00D15535"/>
    <w:rsid w:val="00D27263"/>
    <w:rsid w:val="00D27CC4"/>
    <w:rsid w:val="00D30F83"/>
    <w:rsid w:val="00D35B98"/>
    <w:rsid w:val="00D367AA"/>
    <w:rsid w:val="00D374B1"/>
    <w:rsid w:val="00D4074C"/>
    <w:rsid w:val="00D505C2"/>
    <w:rsid w:val="00D54818"/>
    <w:rsid w:val="00D54EFB"/>
    <w:rsid w:val="00D664A0"/>
    <w:rsid w:val="00D67E84"/>
    <w:rsid w:val="00D74B44"/>
    <w:rsid w:val="00D753E3"/>
    <w:rsid w:val="00D75E22"/>
    <w:rsid w:val="00D76CC5"/>
    <w:rsid w:val="00D779E7"/>
    <w:rsid w:val="00D8107C"/>
    <w:rsid w:val="00D84C36"/>
    <w:rsid w:val="00D861F3"/>
    <w:rsid w:val="00D94E1D"/>
    <w:rsid w:val="00DA0559"/>
    <w:rsid w:val="00DA749C"/>
    <w:rsid w:val="00DB4463"/>
    <w:rsid w:val="00DB7A26"/>
    <w:rsid w:val="00DC16A2"/>
    <w:rsid w:val="00DC1BE3"/>
    <w:rsid w:val="00DC650B"/>
    <w:rsid w:val="00DE19DD"/>
    <w:rsid w:val="00DE71C8"/>
    <w:rsid w:val="00DF5CD6"/>
    <w:rsid w:val="00E04D13"/>
    <w:rsid w:val="00E11FF0"/>
    <w:rsid w:val="00E15B1F"/>
    <w:rsid w:val="00E15F91"/>
    <w:rsid w:val="00E2360C"/>
    <w:rsid w:val="00E262F9"/>
    <w:rsid w:val="00E30540"/>
    <w:rsid w:val="00E30679"/>
    <w:rsid w:val="00E47690"/>
    <w:rsid w:val="00E7089C"/>
    <w:rsid w:val="00E8217D"/>
    <w:rsid w:val="00E822E7"/>
    <w:rsid w:val="00EA0636"/>
    <w:rsid w:val="00EA6464"/>
    <w:rsid w:val="00EA75C7"/>
    <w:rsid w:val="00EB0A54"/>
    <w:rsid w:val="00EB0A7E"/>
    <w:rsid w:val="00EB1056"/>
    <w:rsid w:val="00EB5137"/>
    <w:rsid w:val="00EB7B42"/>
    <w:rsid w:val="00EC27D2"/>
    <w:rsid w:val="00EC29C7"/>
    <w:rsid w:val="00ED3F3D"/>
    <w:rsid w:val="00ED5D70"/>
    <w:rsid w:val="00ED6116"/>
    <w:rsid w:val="00EF1540"/>
    <w:rsid w:val="00F32875"/>
    <w:rsid w:val="00F33120"/>
    <w:rsid w:val="00F36D92"/>
    <w:rsid w:val="00F51692"/>
    <w:rsid w:val="00F544E9"/>
    <w:rsid w:val="00F67BF2"/>
    <w:rsid w:val="00FA218F"/>
    <w:rsid w:val="00FA615E"/>
    <w:rsid w:val="00FB5ABD"/>
    <w:rsid w:val="00FD168E"/>
    <w:rsid w:val="00FD4A63"/>
    <w:rsid w:val="00FD7E49"/>
    <w:rsid w:val="00FE1217"/>
    <w:rsid w:val="00FE5A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CAF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2"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iPriority="7" w:unhideWhenUsed="1"/>
    <w:lsdException w:name="caption" w:uiPriority="2" w:unhideWhenUsed="1" w:qFormat="1"/>
    <w:lsdException w:name="page number" w:uiPriority="7" w:unhideWhenUsed="1"/>
    <w:lsdException w:name="endnote text" w:unhideWhenUsed="1"/>
    <w:lsdException w:name="List Bullet" w:semiHidden="0" w:uiPriority="2" w:qFormat="1"/>
    <w:lsdException w:name="List Number" w:semiHidden="0" w:uiPriority="2" w:qFormat="1"/>
    <w:lsdException w:name="Title" w:semiHidden="0" w:uiPriority="10" w:qFormat="1"/>
    <w:lsdException w:name="Default Paragraph Font" w:uiPriority="1" w:unhideWhenUsed="1"/>
    <w:lsdException w:name="Subtitle" w:semiHidden="0" w:uiPriority="11" w:qFormat="1"/>
    <w:lsdException w:name="Date" w:uiPriority="6"/>
    <w:lsdException w:name="Strong" w:semiHidden="0"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uiPriority="33" w:qFormat="1"/>
    <w:lsdException w:name="Bibliography" w:uiPriority="37"/>
    <w:lsdException w:name="TOC Heading" w:uiPriority="39" w:unhideWhenUsed="1" w:qFormat="1"/>
  </w:latentStyles>
  <w:style w:type="paragraph" w:default="1" w:styleId="Normal">
    <w:name w:val="Normal"/>
    <w:qFormat/>
    <w:rsid w:val="002A71AC"/>
    <w:pPr>
      <w:spacing w:before="120" w:after="120"/>
    </w:pPr>
    <w:rPr>
      <w:rFonts w:ascii="Arial" w:hAnsi="Arial"/>
      <w:lang w:val="en-GB"/>
    </w:rPr>
  </w:style>
  <w:style w:type="paragraph" w:styleId="Heading1">
    <w:name w:val="heading 1"/>
    <w:basedOn w:val="Normal"/>
    <w:next w:val="Normal"/>
    <w:link w:val="Heading1Char"/>
    <w:uiPriority w:val="2"/>
    <w:qFormat/>
    <w:rsid w:val="00116646"/>
    <w:pPr>
      <w:keepNext/>
      <w:keepLines/>
      <w:numPr>
        <w:numId w:val="3"/>
      </w:numPr>
      <w:pBdr>
        <w:bottom w:val="single" w:sz="12" w:space="18" w:color="F05123"/>
      </w:pBdr>
      <w:spacing w:before="560" w:after="360" w:line="280" w:lineRule="atLeast"/>
      <w:outlineLvl w:val="0"/>
    </w:pPr>
    <w:rPr>
      <w:rFonts w:eastAsiaTheme="majorEastAsia" w:cstheme="majorBidi"/>
      <w:b/>
      <w:bCs/>
      <w:color w:val="F05123"/>
      <w:sz w:val="24"/>
      <w:szCs w:val="28"/>
    </w:rPr>
  </w:style>
  <w:style w:type="paragraph" w:styleId="Heading2">
    <w:name w:val="heading 2"/>
    <w:basedOn w:val="Normal"/>
    <w:next w:val="Normal"/>
    <w:link w:val="Heading2Char"/>
    <w:uiPriority w:val="2"/>
    <w:qFormat/>
    <w:rsid w:val="00BA5077"/>
    <w:pPr>
      <w:keepNext/>
      <w:keepLines/>
      <w:numPr>
        <w:ilvl w:val="1"/>
        <w:numId w:val="3"/>
      </w:numPr>
      <w:spacing w:before="360" w:after="360"/>
      <w:outlineLvl w:val="1"/>
    </w:pPr>
    <w:rPr>
      <w:rFonts w:eastAsiaTheme="majorEastAsia" w:cstheme="majorBidi"/>
      <w:b/>
      <w:bCs/>
      <w:color w:val="F05123"/>
      <w:szCs w:val="26"/>
    </w:rPr>
  </w:style>
  <w:style w:type="paragraph" w:styleId="Heading3">
    <w:name w:val="heading 3"/>
    <w:basedOn w:val="Normal"/>
    <w:next w:val="Normal"/>
    <w:link w:val="Heading3Char"/>
    <w:uiPriority w:val="2"/>
    <w:qFormat/>
    <w:rsid w:val="004856A9"/>
    <w:pPr>
      <w:keepNext/>
      <w:keepLines/>
      <w:numPr>
        <w:ilvl w:val="2"/>
        <w:numId w:val="3"/>
      </w:numPr>
      <w:spacing w:before="260" w:after="260"/>
      <w:outlineLvl w:val="2"/>
    </w:pPr>
    <w:rPr>
      <w:rFonts w:eastAsiaTheme="majorEastAsia" w:cstheme="majorBidi"/>
      <w:b/>
      <w:bCs/>
    </w:rPr>
  </w:style>
  <w:style w:type="paragraph" w:styleId="Heading4">
    <w:name w:val="heading 4"/>
    <w:basedOn w:val="Normal"/>
    <w:next w:val="Normal"/>
    <w:link w:val="Heading4Char"/>
    <w:uiPriority w:val="2"/>
    <w:qFormat/>
    <w:rsid w:val="00AC18A8"/>
    <w:pPr>
      <w:keepNext/>
      <w:keepLines/>
      <w:numPr>
        <w:ilvl w:val="3"/>
        <w:numId w:val="3"/>
      </w:numPr>
      <w:outlineLvl w:val="3"/>
    </w:pPr>
    <w:rPr>
      <w:rFonts w:eastAsiaTheme="majorEastAsia" w:cstheme="majorBidi"/>
      <w:b/>
      <w:bCs/>
      <w:i/>
      <w:iCs/>
    </w:rPr>
  </w:style>
  <w:style w:type="paragraph" w:styleId="Heading5">
    <w:name w:val="heading 5"/>
    <w:basedOn w:val="Normal"/>
    <w:next w:val="Normal"/>
    <w:link w:val="Heading5Char"/>
    <w:uiPriority w:val="2"/>
    <w:qFormat/>
    <w:rsid w:val="00AC18A8"/>
    <w:pPr>
      <w:keepNext/>
      <w:keepLines/>
      <w:numPr>
        <w:ilvl w:val="4"/>
        <w:numId w:val="3"/>
      </w:numPr>
      <w:outlineLvl w:val="4"/>
    </w:pPr>
    <w:rPr>
      <w:rFonts w:eastAsiaTheme="majorEastAsia" w:cstheme="majorBidi"/>
      <w:b/>
      <w:i/>
      <w:sz w:val="18"/>
    </w:rPr>
  </w:style>
  <w:style w:type="paragraph" w:styleId="Heading6">
    <w:name w:val="heading 6"/>
    <w:basedOn w:val="Normal"/>
    <w:next w:val="Normal"/>
    <w:link w:val="Heading6Char"/>
    <w:uiPriority w:val="2"/>
    <w:semiHidden/>
    <w:qFormat/>
    <w:rsid w:val="00590234"/>
    <w:pPr>
      <w:keepNext/>
      <w:keepLines/>
      <w:numPr>
        <w:ilvl w:val="5"/>
        <w:numId w:val="3"/>
      </w:numPr>
      <w:outlineLvl w:val="5"/>
    </w:pPr>
    <w:rPr>
      <w:rFonts w:eastAsiaTheme="majorEastAsia" w:cstheme="majorBidi"/>
      <w:b/>
      <w:iCs/>
    </w:rPr>
  </w:style>
  <w:style w:type="paragraph" w:styleId="Heading7">
    <w:name w:val="heading 7"/>
    <w:basedOn w:val="Normal"/>
    <w:next w:val="Normal"/>
    <w:link w:val="Heading7Char"/>
    <w:uiPriority w:val="2"/>
    <w:semiHidden/>
    <w:qFormat/>
    <w:rsid w:val="00590234"/>
    <w:pPr>
      <w:keepNext/>
      <w:keepLines/>
      <w:numPr>
        <w:ilvl w:val="6"/>
        <w:numId w:val="3"/>
      </w:numPr>
      <w:outlineLvl w:val="6"/>
    </w:pPr>
    <w:rPr>
      <w:rFonts w:eastAsiaTheme="majorEastAsia" w:cstheme="majorBidi"/>
      <w:b/>
      <w:iCs/>
    </w:rPr>
  </w:style>
  <w:style w:type="paragraph" w:styleId="Heading8">
    <w:name w:val="heading 8"/>
    <w:basedOn w:val="Normal"/>
    <w:next w:val="Normal"/>
    <w:link w:val="Heading8Char"/>
    <w:uiPriority w:val="2"/>
    <w:semiHidden/>
    <w:qFormat/>
    <w:rsid w:val="00590234"/>
    <w:pPr>
      <w:keepNext/>
      <w:keepLines/>
      <w:numPr>
        <w:ilvl w:val="7"/>
        <w:numId w:val="3"/>
      </w:numPr>
      <w:outlineLvl w:val="7"/>
    </w:pPr>
    <w:rPr>
      <w:rFonts w:eastAsiaTheme="majorEastAsia" w:cstheme="majorBidi"/>
    </w:rPr>
  </w:style>
  <w:style w:type="paragraph" w:styleId="Heading9">
    <w:name w:val="heading 9"/>
    <w:basedOn w:val="Normal"/>
    <w:next w:val="Normal"/>
    <w:link w:val="Heading9Char"/>
    <w:uiPriority w:val="2"/>
    <w:semiHidden/>
    <w:qFormat/>
    <w:rsid w:val="00590234"/>
    <w:pPr>
      <w:keepNext/>
      <w:keepLines/>
      <w:numPr>
        <w:ilvl w:val="8"/>
        <w:numId w:val="3"/>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7E03"/>
    <w:pPr>
      <w:ind w:left="720"/>
    </w:pPr>
  </w:style>
  <w:style w:type="character" w:customStyle="1" w:styleId="Heading1Char">
    <w:name w:val="Heading 1 Char"/>
    <w:basedOn w:val="DefaultParagraphFont"/>
    <w:link w:val="Heading1"/>
    <w:uiPriority w:val="2"/>
    <w:rsid w:val="00116646"/>
    <w:rPr>
      <w:rFonts w:ascii="Arial" w:eastAsiaTheme="majorEastAsia" w:hAnsi="Arial" w:cstheme="majorBidi"/>
      <w:b/>
      <w:bCs/>
      <w:color w:val="F05123"/>
      <w:sz w:val="24"/>
      <w:szCs w:val="28"/>
      <w:lang w:val="en-GB"/>
    </w:rPr>
  </w:style>
  <w:style w:type="character" w:customStyle="1" w:styleId="Heading2Char">
    <w:name w:val="Heading 2 Char"/>
    <w:basedOn w:val="DefaultParagraphFont"/>
    <w:link w:val="Heading2"/>
    <w:uiPriority w:val="2"/>
    <w:rsid w:val="00BA5077"/>
    <w:rPr>
      <w:rFonts w:ascii="Arial" w:eastAsiaTheme="majorEastAsia" w:hAnsi="Arial" w:cstheme="majorBidi"/>
      <w:b/>
      <w:bCs/>
      <w:color w:val="F05123"/>
      <w:szCs w:val="26"/>
      <w:lang w:val="en-GB"/>
    </w:rPr>
  </w:style>
  <w:style w:type="paragraph" w:styleId="Title">
    <w:name w:val="Title"/>
    <w:basedOn w:val="Normal"/>
    <w:next w:val="Normal"/>
    <w:link w:val="TitleChar"/>
    <w:uiPriority w:val="4"/>
    <w:semiHidden/>
    <w:qFormat/>
    <w:rsid w:val="002538D2"/>
    <w:pPr>
      <w:spacing w:line="960" w:lineRule="atLeast"/>
    </w:pPr>
    <w:rPr>
      <w:rFonts w:eastAsiaTheme="majorEastAsia" w:cstheme="majorBidi"/>
      <w:b/>
      <w:caps/>
      <w:sz w:val="92"/>
      <w:szCs w:val="52"/>
    </w:rPr>
  </w:style>
  <w:style w:type="character" w:customStyle="1" w:styleId="TitleChar">
    <w:name w:val="Title Char"/>
    <w:basedOn w:val="DefaultParagraphFont"/>
    <w:link w:val="Title"/>
    <w:uiPriority w:val="4"/>
    <w:semiHidden/>
    <w:rsid w:val="004856A9"/>
    <w:rPr>
      <w:rFonts w:ascii="Tahoma" w:eastAsiaTheme="majorEastAsia" w:hAnsi="Tahoma" w:cstheme="majorBidi"/>
      <w:b/>
      <w:caps/>
      <w:sz w:val="92"/>
      <w:szCs w:val="52"/>
      <w:lang w:eastAsia="da-DK"/>
    </w:rPr>
  </w:style>
  <w:style w:type="paragraph" w:styleId="Subtitle">
    <w:name w:val="Subtitle"/>
    <w:basedOn w:val="Normal"/>
    <w:next w:val="Normal"/>
    <w:link w:val="SubtitleChar"/>
    <w:uiPriority w:val="11"/>
    <w:semiHidden/>
    <w:qFormat/>
    <w:rsid w:val="002538D2"/>
    <w:pPr>
      <w:numPr>
        <w:ilvl w:val="1"/>
      </w:numPr>
      <w:spacing w:line="440" w:lineRule="atLeast"/>
    </w:pPr>
    <w:rPr>
      <w:rFonts w:eastAsiaTheme="majorEastAsia" w:cstheme="majorBidi"/>
      <w:b/>
      <w:iCs/>
      <w:sz w:val="40"/>
      <w:szCs w:val="24"/>
    </w:rPr>
  </w:style>
  <w:style w:type="character" w:customStyle="1" w:styleId="SubtitleChar">
    <w:name w:val="Subtitle Char"/>
    <w:basedOn w:val="DefaultParagraphFont"/>
    <w:link w:val="Subtitle"/>
    <w:uiPriority w:val="11"/>
    <w:semiHidden/>
    <w:rsid w:val="00CF4C00"/>
    <w:rPr>
      <w:rFonts w:ascii="Tahoma" w:eastAsiaTheme="majorEastAsia" w:hAnsi="Tahoma" w:cstheme="majorBidi"/>
      <w:b/>
      <w:iCs/>
      <w:sz w:val="40"/>
      <w:szCs w:val="24"/>
      <w:lang w:eastAsia="da-DK"/>
    </w:rPr>
  </w:style>
  <w:style w:type="character" w:styleId="SubtleEmphasis">
    <w:name w:val="Subtle Emphasis"/>
    <w:basedOn w:val="DefaultParagraphFont"/>
    <w:uiPriority w:val="19"/>
    <w:semiHidden/>
    <w:qFormat/>
    <w:rsid w:val="003E435A"/>
    <w:rPr>
      <w:i/>
      <w:iCs/>
      <w:color w:val="auto"/>
    </w:rPr>
  </w:style>
  <w:style w:type="character" w:styleId="Emphasis">
    <w:name w:val="Emphasis"/>
    <w:basedOn w:val="DefaultParagraphFont"/>
    <w:uiPriority w:val="20"/>
    <w:semiHidden/>
    <w:qFormat/>
    <w:rsid w:val="003E435A"/>
    <w:rPr>
      <w:i/>
      <w:iCs/>
    </w:rPr>
  </w:style>
  <w:style w:type="character" w:styleId="IntenseEmphasis">
    <w:name w:val="Intense Emphasis"/>
    <w:basedOn w:val="DefaultParagraphFont"/>
    <w:uiPriority w:val="21"/>
    <w:semiHidden/>
    <w:qFormat/>
    <w:rsid w:val="003E435A"/>
    <w:rPr>
      <w:b/>
      <w:bCs/>
      <w:i/>
      <w:iCs/>
      <w:color w:val="auto"/>
    </w:rPr>
  </w:style>
  <w:style w:type="character" w:styleId="Strong">
    <w:name w:val="Strong"/>
    <w:basedOn w:val="DefaultParagraphFont"/>
    <w:uiPriority w:val="22"/>
    <w:semiHidden/>
    <w:qFormat/>
    <w:rsid w:val="003E435A"/>
    <w:rPr>
      <w:b/>
      <w:bCs/>
    </w:rPr>
  </w:style>
  <w:style w:type="paragraph" w:styleId="IntenseQuote">
    <w:name w:val="Intense Quote"/>
    <w:basedOn w:val="Normal"/>
    <w:next w:val="Normal"/>
    <w:link w:val="IntenseQuoteChar"/>
    <w:uiPriority w:val="30"/>
    <w:semiHidden/>
    <w:qFormat/>
    <w:rsid w:val="003E435A"/>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CF4C00"/>
    <w:rPr>
      <w:b/>
      <w:bCs/>
      <w:i/>
      <w:iCs/>
      <w:lang w:val="en-GB"/>
    </w:rPr>
  </w:style>
  <w:style w:type="character" w:styleId="SubtleReference">
    <w:name w:val="Subtle Reference"/>
    <w:basedOn w:val="DefaultParagraphFont"/>
    <w:uiPriority w:val="31"/>
    <w:semiHidden/>
    <w:qFormat/>
    <w:rsid w:val="003E435A"/>
    <w:rPr>
      <w:smallCaps/>
      <w:color w:val="auto"/>
      <w:u w:val="single"/>
    </w:rPr>
  </w:style>
  <w:style w:type="character" w:styleId="IntenseReference">
    <w:name w:val="Intense Reference"/>
    <w:basedOn w:val="DefaultParagraphFont"/>
    <w:uiPriority w:val="32"/>
    <w:semiHidden/>
    <w:qFormat/>
    <w:rsid w:val="003E435A"/>
    <w:rPr>
      <w:b/>
      <w:bCs/>
      <w:smallCaps/>
      <w:color w:val="auto"/>
      <w:spacing w:val="5"/>
      <w:u w:val="single"/>
    </w:rPr>
  </w:style>
  <w:style w:type="character" w:customStyle="1" w:styleId="Heading3Char">
    <w:name w:val="Heading 3 Char"/>
    <w:basedOn w:val="DefaultParagraphFont"/>
    <w:link w:val="Heading3"/>
    <w:uiPriority w:val="2"/>
    <w:rsid w:val="00AC18A8"/>
    <w:rPr>
      <w:rFonts w:ascii="Arial" w:eastAsiaTheme="majorEastAsia" w:hAnsi="Arial" w:cstheme="majorBidi"/>
      <w:b/>
      <w:bCs/>
      <w:lang w:val="en-GB"/>
    </w:rPr>
  </w:style>
  <w:style w:type="character" w:customStyle="1" w:styleId="Heading4Char">
    <w:name w:val="Heading 4 Char"/>
    <w:basedOn w:val="DefaultParagraphFont"/>
    <w:link w:val="Heading4"/>
    <w:uiPriority w:val="2"/>
    <w:rsid w:val="00AC18A8"/>
    <w:rPr>
      <w:rFonts w:ascii="Arial" w:eastAsiaTheme="majorEastAsia" w:hAnsi="Arial" w:cstheme="majorBidi"/>
      <w:b/>
      <w:bCs/>
      <w:i/>
      <w:iCs/>
      <w:lang w:val="en-GB"/>
    </w:rPr>
  </w:style>
  <w:style w:type="character" w:customStyle="1" w:styleId="Heading5Char">
    <w:name w:val="Heading 5 Char"/>
    <w:basedOn w:val="DefaultParagraphFont"/>
    <w:link w:val="Heading5"/>
    <w:uiPriority w:val="2"/>
    <w:rsid w:val="00AC18A8"/>
    <w:rPr>
      <w:rFonts w:ascii="Arial" w:eastAsiaTheme="majorEastAsia" w:hAnsi="Arial" w:cstheme="majorBidi"/>
      <w:b/>
      <w:i/>
      <w:sz w:val="18"/>
      <w:lang w:val="en-GB"/>
    </w:rPr>
  </w:style>
  <w:style w:type="character" w:customStyle="1" w:styleId="Heading6Char">
    <w:name w:val="Heading 6 Char"/>
    <w:basedOn w:val="DefaultParagraphFont"/>
    <w:link w:val="Heading6"/>
    <w:uiPriority w:val="2"/>
    <w:semiHidden/>
    <w:rsid w:val="00AC18A8"/>
    <w:rPr>
      <w:rFonts w:ascii="Arial" w:eastAsiaTheme="majorEastAsia" w:hAnsi="Arial" w:cstheme="majorBidi"/>
      <w:b/>
      <w:iCs/>
      <w:lang w:val="en-GB"/>
    </w:rPr>
  </w:style>
  <w:style w:type="character" w:customStyle="1" w:styleId="Heading7Char">
    <w:name w:val="Heading 7 Char"/>
    <w:basedOn w:val="DefaultParagraphFont"/>
    <w:link w:val="Heading7"/>
    <w:uiPriority w:val="2"/>
    <w:semiHidden/>
    <w:rsid w:val="00AC18A8"/>
    <w:rPr>
      <w:rFonts w:ascii="Arial" w:eastAsiaTheme="majorEastAsia" w:hAnsi="Arial" w:cstheme="majorBidi"/>
      <w:b/>
      <w:iCs/>
      <w:lang w:val="en-GB"/>
    </w:rPr>
  </w:style>
  <w:style w:type="character" w:customStyle="1" w:styleId="Heading8Char">
    <w:name w:val="Heading 8 Char"/>
    <w:basedOn w:val="DefaultParagraphFont"/>
    <w:link w:val="Heading8"/>
    <w:uiPriority w:val="2"/>
    <w:semiHidden/>
    <w:rsid w:val="00AC18A8"/>
    <w:rPr>
      <w:rFonts w:ascii="Arial" w:eastAsiaTheme="majorEastAsia" w:hAnsi="Arial" w:cstheme="majorBidi"/>
      <w:lang w:val="en-GB"/>
    </w:rPr>
  </w:style>
  <w:style w:type="character" w:customStyle="1" w:styleId="Heading9Char">
    <w:name w:val="Heading 9 Char"/>
    <w:basedOn w:val="DefaultParagraphFont"/>
    <w:link w:val="Heading9"/>
    <w:uiPriority w:val="2"/>
    <w:semiHidden/>
    <w:rsid w:val="00AC18A8"/>
    <w:rPr>
      <w:rFonts w:ascii="Arial" w:eastAsiaTheme="majorEastAsia" w:hAnsi="Arial" w:cstheme="majorBidi"/>
      <w:iCs/>
      <w:lang w:val="en-GB"/>
    </w:rPr>
  </w:style>
  <w:style w:type="paragraph" w:styleId="Caption">
    <w:name w:val="caption"/>
    <w:basedOn w:val="Normal"/>
    <w:next w:val="Normal"/>
    <w:uiPriority w:val="2"/>
    <w:qFormat/>
    <w:rsid w:val="00853082"/>
    <w:pPr>
      <w:spacing w:after="200" w:line="240" w:lineRule="atLeast"/>
    </w:pPr>
    <w:rPr>
      <w:b/>
      <w:bCs/>
      <w:color w:val="777777" w:themeColor="text2"/>
      <w:sz w:val="16"/>
      <w:szCs w:val="18"/>
    </w:rPr>
  </w:style>
  <w:style w:type="paragraph" w:styleId="TOC1">
    <w:name w:val="toc 1"/>
    <w:basedOn w:val="Normal"/>
    <w:next w:val="Normal"/>
    <w:uiPriority w:val="39"/>
    <w:rsid w:val="00EC29C7"/>
    <w:pPr>
      <w:tabs>
        <w:tab w:val="left" w:pos="567"/>
        <w:tab w:val="right" w:leader="dot" w:pos="8392"/>
      </w:tabs>
      <w:spacing w:before="260"/>
      <w:ind w:left="567" w:right="1531" w:hanging="567"/>
    </w:pPr>
    <w:rPr>
      <w:b/>
    </w:rPr>
  </w:style>
  <w:style w:type="paragraph" w:styleId="TOC2">
    <w:name w:val="toc 2"/>
    <w:basedOn w:val="Normal"/>
    <w:next w:val="Normal"/>
    <w:uiPriority w:val="39"/>
    <w:rsid w:val="00EC29C7"/>
    <w:pPr>
      <w:tabs>
        <w:tab w:val="left" w:pos="1134"/>
        <w:tab w:val="right" w:leader="dot" w:pos="8392"/>
      </w:tabs>
      <w:ind w:left="1134" w:right="1531" w:hanging="567"/>
    </w:pPr>
    <w:rPr>
      <w:sz w:val="18"/>
    </w:rPr>
  </w:style>
  <w:style w:type="paragraph" w:styleId="TOC3">
    <w:name w:val="toc 3"/>
    <w:basedOn w:val="Normal"/>
    <w:next w:val="Normal"/>
    <w:uiPriority w:val="39"/>
    <w:rsid w:val="00EC29C7"/>
    <w:pPr>
      <w:tabs>
        <w:tab w:val="left" w:pos="1871"/>
        <w:tab w:val="right" w:leader="dot" w:pos="8392"/>
      </w:tabs>
      <w:ind w:left="1701" w:right="1531" w:hanging="567"/>
    </w:pPr>
    <w:rPr>
      <w:sz w:val="18"/>
    </w:rPr>
  </w:style>
  <w:style w:type="paragraph" w:styleId="TOC4">
    <w:name w:val="toc 4"/>
    <w:basedOn w:val="Normal"/>
    <w:next w:val="Normal"/>
    <w:uiPriority w:val="39"/>
    <w:semiHidden/>
    <w:rsid w:val="00590234"/>
    <w:pPr>
      <w:ind w:right="567"/>
    </w:pPr>
  </w:style>
  <w:style w:type="paragraph" w:styleId="TOC5">
    <w:name w:val="toc 5"/>
    <w:basedOn w:val="Normal"/>
    <w:next w:val="Normal"/>
    <w:uiPriority w:val="39"/>
    <w:semiHidden/>
    <w:rsid w:val="00590234"/>
    <w:pPr>
      <w:ind w:right="567"/>
    </w:pPr>
  </w:style>
  <w:style w:type="paragraph" w:styleId="TOC6">
    <w:name w:val="toc 6"/>
    <w:basedOn w:val="Normal"/>
    <w:next w:val="Normal"/>
    <w:uiPriority w:val="39"/>
    <w:semiHidden/>
    <w:rsid w:val="00590234"/>
    <w:pPr>
      <w:ind w:right="567"/>
    </w:pPr>
  </w:style>
  <w:style w:type="paragraph" w:styleId="TOC7">
    <w:name w:val="toc 7"/>
    <w:basedOn w:val="Normal"/>
    <w:next w:val="Normal"/>
    <w:uiPriority w:val="39"/>
    <w:semiHidden/>
    <w:rsid w:val="00590234"/>
    <w:pPr>
      <w:ind w:right="567"/>
    </w:pPr>
  </w:style>
  <w:style w:type="paragraph" w:styleId="TOC8">
    <w:name w:val="toc 8"/>
    <w:basedOn w:val="Normal"/>
    <w:next w:val="Normal"/>
    <w:uiPriority w:val="39"/>
    <w:semiHidden/>
    <w:rsid w:val="00590234"/>
    <w:pPr>
      <w:ind w:right="567"/>
    </w:pPr>
  </w:style>
  <w:style w:type="paragraph" w:styleId="TOC9">
    <w:name w:val="toc 9"/>
    <w:basedOn w:val="Normal"/>
    <w:next w:val="Normal"/>
    <w:uiPriority w:val="39"/>
    <w:semiHidden/>
    <w:rsid w:val="00590234"/>
    <w:pPr>
      <w:ind w:right="567"/>
    </w:pPr>
  </w:style>
  <w:style w:type="paragraph" w:styleId="TOCHeading">
    <w:name w:val="TOC Heading"/>
    <w:next w:val="Normal"/>
    <w:uiPriority w:val="39"/>
    <w:semiHidden/>
    <w:qFormat/>
    <w:rsid w:val="009736A1"/>
    <w:pPr>
      <w:spacing w:after="560" w:line="300" w:lineRule="atLeast"/>
    </w:pPr>
    <w:rPr>
      <w:rFonts w:eastAsiaTheme="majorEastAsia" w:cstheme="majorBidi"/>
      <w:b/>
      <w:bCs/>
      <w:color w:val="777777" w:themeColor="text2"/>
      <w:sz w:val="24"/>
      <w:szCs w:val="28"/>
      <w:lang w:eastAsia="da-DK"/>
    </w:rPr>
  </w:style>
  <w:style w:type="paragraph" w:styleId="EndnoteText">
    <w:name w:val="endnote text"/>
    <w:basedOn w:val="Normal"/>
    <w:link w:val="EndnoteTextChar"/>
    <w:uiPriority w:val="99"/>
    <w:semiHidden/>
    <w:rsid w:val="00590234"/>
    <w:pPr>
      <w:spacing w:line="240" w:lineRule="auto"/>
    </w:pPr>
    <w:rPr>
      <w:sz w:val="16"/>
    </w:rPr>
  </w:style>
  <w:style w:type="character" w:customStyle="1" w:styleId="EndnoteTextChar">
    <w:name w:val="Endnote Text Char"/>
    <w:basedOn w:val="DefaultParagraphFont"/>
    <w:link w:val="EndnoteText"/>
    <w:uiPriority w:val="99"/>
    <w:semiHidden/>
    <w:rsid w:val="00CF4C00"/>
    <w:rPr>
      <w:sz w:val="16"/>
      <w:lang w:val="en-GB"/>
    </w:rPr>
  </w:style>
  <w:style w:type="paragraph" w:styleId="FootnoteText">
    <w:name w:val="footnote text"/>
    <w:basedOn w:val="Normal"/>
    <w:link w:val="FootnoteTextChar"/>
    <w:uiPriority w:val="99"/>
    <w:semiHidden/>
    <w:rsid w:val="00590234"/>
    <w:pPr>
      <w:spacing w:line="240" w:lineRule="auto"/>
    </w:pPr>
    <w:rPr>
      <w:sz w:val="16"/>
    </w:rPr>
  </w:style>
  <w:style w:type="character" w:customStyle="1" w:styleId="FootnoteTextChar">
    <w:name w:val="Footnote Text Char"/>
    <w:basedOn w:val="DefaultParagraphFont"/>
    <w:link w:val="FootnoteText"/>
    <w:uiPriority w:val="99"/>
    <w:semiHidden/>
    <w:rsid w:val="00CF4C00"/>
    <w:rPr>
      <w:sz w:val="16"/>
      <w:lang w:val="en-GB"/>
    </w:rPr>
  </w:style>
  <w:style w:type="paragraph" w:styleId="Footer">
    <w:name w:val="footer"/>
    <w:basedOn w:val="Normal"/>
    <w:link w:val="FooterChar"/>
    <w:uiPriority w:val="7"/>
    <w:rsid w:val="009553A1"/>
    <w:pPr>
      <w:tabs>
        <w:tab w:val="center" w:pos="4819"/>
        <w:tab w:val="right" w:pos="9638"/>
      </w:tabs>
      <w:spacing w:line="240" w:lineRule="auto"/>
    </w:pPr>
    <w:rPr>
      <w:color w:val="FFFFFF" w:themeColor="background1"/>
      <w:sz w:val="16"/>
    </w:rPr>
  </w:style>
  <w:style w:type="character" w:customStyle="1" w:styleId="FooterChar">
    <w:name w:val="Footer Char"/>
    <w:basedOn w:val="DefaultParagraphFont"/>
    <w:link w:val="Footer"/>
    <w:uiPriority w:val="7"/>
    <w:rsid w:val="00716D0E"/>
    <w:rPr>
      <w:color w:val="FFFFFF" w:themeColor="background1"/>
      <w:sz w:val="16"/>
      <w:lang w:val="en-GB"/>
    </w:rPr>
  </w:style>
  <w:style w:type="paragraph" w:styleId="Header">
    <w:name w:val="header"/>
    <w:basedOn w:val="Normal"/>
    <w:link w:val="HeaderChar"/>
    <w:semiHidden/>
    <w:rsid w:val="00D00AAB"/>
    <w:pPr>
      <w:tabs>
        <w:tab w:val="center" w:pos="4819"/>
        <w:tab w:val="right" w:pos="9638"/>
      </w:tabs>
      <w:spacing w:after="240" w:line="240" w:lineRule="atLeast"/>
      <w:ind w:left="2778"/>
    </w:pPr>
    <w:rPr>
      <w:color w:val="FFFFFF" w:themeColor="background1"/>
      <w:spacing w:val="8"/>
      <w:sz w:val="24"/>
    </w:rPr>
  </w:style>
  <w:style w:type="character" w:customStyle="1" w:styleId="HeaderChar">
    <w:name w:val="Header Char"/>
    <w:basedOn w:val="DefaultParagraphFont"/>
    <w:link w:val="Header"/>
    <w:semiHidden/>
    <w:rsid w:val="00D00AAB"/>
    <w:rPr>
      <w:color w:val="FFFFFF" w:themeColor="background1"/>
      <w:spacing w:val="8"/>
      <w:sz w:val="24"/>
      <w:lang w:val="en-GB"/>
    </w:rPr>
  </w:style>
  <w:style w:type="character" w:styleId="PageNumber">
    <w:name w:val="page number"/>
    <w:basedOn w:val="DefaultParagraphFont"/>
    <w:uiPriority w:val="7"/>
    <w:semiHidden/>
    <w:rsid w:val="00590234"/>
    <w:rPr>
      <w:sz w:val="18"/>
    </w:rPr>
  </w:style>
  <w:style w:type="paragraph" w:customStyle="1" w:styleId="Template">
    <w:name w:val="Template"/>
    <w:uiPriority w:val="4"/>
    <w:semiHidden/>
    <w:qFormat/>
    <w:rsid w:val="00590234"/>
    <w:pPr>
      <w:spacing w:line="220" w:lineRule="atLeast"/>
    </w:pPr>
    <w:rPr>
      <w:rFonts w:ascii="Calibri" w:hAnsi="Calibri" w:cs="Calibri"/>
      <w:sz w:val="18"/>
      <w:lang w:val="en-GB" w:eastAsia="da-DK"/>
    </w:rPr>
  </w:style>
  <w:style w:type="paragraph" w:customStyle="1" w:styleId="Template-Adresse">
    <w:name w:val="Template - Adresse"/>
    <w:basedOn w:val="Template"/>
    <w:uiPriority w:val="4"/>
    <w:semiHidden/>
    <w:qFormat/>
    <w:rsid w:val="00E7089C"/>
    <w:rPr>
      <w:color w:val="414042"/>
    </w:rPr>
  </w:style>
  <w:style w:type="paragraph" w:styleId="BalloonText">
    <w:name w:val="Balloon Text"/>
    <w:basedOn w:val="Normal"/>
    <w:link w:val="BalloonTextChar"/>
    <w:uiPriority w:val="99"/>
    <w:semiHidden/>
    <w:rsid w:val="000F70B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CF4C00"/>
    <w:rPr>
      <w:rFonts w:cs="Tahoma"/>
      <w:sz w:val="16"/>
      <w:szCs w:val="16"/>
      <w:lang w:val="en-GB"/>
    </w:rPr>
  </w:style>
  <w:style w:type="paragraph" w:customStyle="1" w:styleId="Leadtext">
    <w:name w:val="Leadtext"/>
    <w:basedOn w:val="Normal"/>
    <w:next w:val="Normal"/>
    <w:uiPriority w:val="5"/>
    <w:semiHidden/>
    <w:qFormat/>
    <w:rsid w:val="000F70B6"/>
    <w:pPr>
      <w:jc w:val="right"/>
    </w:pPr>
    <w:rPr>
      <w:b/>
    </w:rPr>
  </w:style>
  <w:style w:type="table" w:styleId="TableGrid">
    <w:name w:val="Table Grid"/>
    <w:basedOn w:val="TableNormal"/>
    <w:rsid w:val="000F7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agerNavn">
    <w:name w:val="Modtager Navn"/>
    <w:basedOn w:val="Normal"/>
    <w:uiPriority w:val="5"/>
    <w:semiHidden/>
    <w:qFormat/>
    <w:rsid w:val="000F70B6"/>
    <w:rPr>
      <w:b/>
    </w:rPr>
  </w:style>
  <w:style w:type="paragraph" w:customStyle="1" w:styleId="VersionStep">
    <w:name w:val="Version/Step"/>
    <w:basedOn w:val="Normal"/>
    <w:uiPriority w:val="4"/>
    <w:semiHidden/>
    <w:qFormat/>
    <w:rsid w:val="00BD3951"/>
    <w:pPr>
      <w:spacing w:line="340" w:lineRule="atLeast"/>
    </w:pPr>
    <w:rPr>
      <w:b/>
      <w:caps/>
      <w:color w:val="777777" w:themeColor="text2"/>
      <w:spacing w:val="8"/>
      <w:sz w:val="28"/>
    </w:rPr>
  </w:style>
  <w:style w:type="paragraph" w:customStyle="1" w:styleId="DocStatus">
    <w:name w:val="Doc Status"/>
    <w:basedOn w:val="Footer"/>
    <w:uiPriority w:val="6"/>
    <w:semiHidden/>
    <w:qFormat/>
    <w:rsid w:val="00545AE4"/>
    <w:pPr>
      <w:tabs>
        <w:tab w:val="center" w:pos="4860"/>
      </w:tabs>
    </w:pPr>
    <w:rPr>
      <w:b/>
    </w:rPr>
  </w:style>
  <w:style w:type="character" w:customStyle="1" w:styleId="LeadtextDateChar">
    <w:name w:val="Leadtext Date Char"/>
    <w:basedOn w:val="DefaultParagraphFont"/>
    <w:link w:val="LeadtextDate"/>
    <w:uiPriority w:val="5"/>
    <w:semiHidden/>
    <w:locked/>
    <w:rsid w:val="00CF4C00"/>
    <w:rPr>
      <w:b/>
      <w:lang w:val="en-GB"/>
    </w:rPr>
  </w:style>
  <w:style w:type="paragraph" w:customStyle="1" w:styleId="LeadtextDate">
    <w:name w:val="Leadtext Date"/>
    <w:basedOn w:val="Normal"/>
    <w:next w:val="Normal"/>
    <w:link w:val="LeadtextDateChar"/>
    <w:uiPriority w:val="5"/>
    <w:semiHidden/>
    <w:qFormat/>
    <w:rsid w:val="004905EE"/>
    <w:rPr>
      <w:b/>
    </w:rPr>
  </w:style>
  <w:style w:type="paragraph" w:customStyle="1" w:styleId="DateField">
    <w:name w:val="DateField"/>
    <w:basedOn w:val="Normal"/>
    <w:uiPriority w:val="6"/>
    <w:semiHidden/>
    <w:qFormat/>
    <w:rsid w:val="004905EE"/>
  </w:style>
  <w:style w:type="paragraph" w:customStyle="1" w:styleId="Docinfo">
    <w:name w:val="Doc info"/>
    <w:basedOn w:val="DocStatus"/>
    <w:uiPriority w:val="6"/>
    <w:semiHidden/>
    <w:qFormat/>
    <w:rsid w:val="00C62DAF"/>
    <w:rPr>
      <w:b w:val="0"/>
    </w:rPr>
  </w:style>
  <w:style w:type="paragraph" w:styleId="ListNumber">
    <w:name w:val="List Number"/>
    <w:basedOn w:val="Normal"/>
    <w:uiPriority w:val="3"/>
    <w:qFormat/>
    <w:rsid w:val="00D35B98"/>
    <w:pPr>
      <w:numPr>
        <w:ilvl w:val="1"/>
        <w:numId w:val="2"/>
      </w:numPr>
      <w:contextualSpacing/>
    </w:pPr>
  </w:style>
  <w:style w:type="paragraph" w:styleId="ListBullet">
    <w:name w:val="List Bullet"/>
    <w:basedOn w:val="Normal"/>
    <w:uiPriority w:val="3"/>
    <w:qFormat/>
    <w:rsid w:val="00FE1217"/>
    <w:pPr>
      <w:numPr>
        <w:numId w:val="4"/>
      </w:numPr>
      <w:contextualSpacing/>
    </w:pPr>
  </w:style>
  <w:style w:type="paragraph" w:customStyle="1" w:styleId="BorderLine">
    <w:name w:val="Border Line"/>
    <w:basedOn w:val="Normal"/>
    <w:next w:val="Normal"/>
    <w:uiPriority w:val="5"/>
    <w:qFormat/>
    <w:rsid w:val="00BA5077"/>
    <w:pPr>
      <w:pBdr>
        <w:bottom w:val="single" w:sz="12" w:space="0" w:color="F05123"/>
      </w:pBdr>
      <w:spacing w:before="400" w:after="400"/>
      <w:ind w:left="-567"/>
    </w:pPr>
  </w:style>
  <w:style w:type="paragraph" w:customStyle="1" w:styleId="Table">
    <w:name w:val="Table"/>
    <w:qFormat/>
    <w:rsid w:val="00BA5077"/>
    <w:rPr>
      <w:rFonts w:ascii="Arial" w:hAnsi="Arial" w:cs="Calibri"/>
      <w:lang w:eastAsia="da-DK"/>
    </w:rPr>
  </w:style>
  <w:style w:type="paragraph" w:customStyle="1" w:styleId="Table-Heading">
    <w:name w:val="Table - Heading"/>
    <w:basedOn w:val="Table"/>
    <w:uiPriority w:val="5"/>
    <w:qFormat/>
    <w:rsid w:val="005F0EC1"/>
    <w:pPr>
      <w:spacing w:line="280" w:lineRule="atLeast"/>
    </w:pPr>
    <w:rPr>
      <w:b/>
      <w:color w:val="FFFFFF" w:themeColor="background1"/>
    </w:rPr>
  </w:style>
  <w:style w:type="paragraph" w:customStyle="1" w:styleId="Table-Heading2">
    <w:name w:val="Table - Heading 2"/>
    <w:basedOn w:val="Table"/>
    <w:uiPriority w:val="5"/>
    <w:qFormat/>
    <w:rsid w:val="00BA5077"/>
    <w:pPr>
      <w:jc w:val="center"/>
    </w:pPr>
    <w:rPr>
      <w:b/>
      <w:color w:val="F05123"/>
    </w:rPr>
  </w:style>
  <w:style w:type="paragraph" w:customStyle="1" w:styleId="Table-Text">
    <w:name w:val="Table - Text"/>
    <w:basedOn w:val="Table"/>
    <w:uiPriority w:val="5"/>
    <w:qFormat/>
    <w:rsid w:val="0053737C"/>
  </w:style>
  <w:style w:type="paragraph" w:customStyle="1" w:styleId="Table-Numbers">
    <w:name w:val="Table - Numbers"/>
    <w:basedOn w:val="Table-Text"/>
    <w:uiPriority w:val="5"/>
    <w:qFormat/>
    <w:rsid w:val="0053737C"/>
    <w:pPr>
      <w:jc w:val="right"/>
    </w:pPr>
  </w:style>
  <w:style w:type="paragraph" w:customStyle="1" w:styleId="Table-SUM">
    <w:name w:val="Table - SUM"/>
    <w:basedOn w:val="Table-Numbers"/>
    <w:uiPriority w:val="5"/>
    <w:qFormat/>
    <w:rsid w:val="00116646"/>
    <w:rPr>
      <w:b/>
    </w:rPr>
  </w:style>
  <w:style w:type="paragraph" w:customStyle="1" w:styleId="Frontpagetitle">
    <w:name w:val="Frontpage title"/>
    <w:basedOn w:val="Normal"/>
    <w:uiPriority w:val="6"/>
    <w:qFormat/>
    <w:rsid w:val="00913232"/>
    <w:pPr>
      <w:spacing w:line="720" w:lineRule="atLeast"/>
    </w:pPr>
    <w:rPr>
      <w:b/>
      <w:color w:val="F05123"/>
      <w:spacing w:val="-16"/>
      <w:sz w:val="60"/>
    </w:rPr>
  </w:style>
  <w:style w:type="paragraph" w:customStyle="1" w:styleId="FrontpageSubtitle">
    <w:name w:val="Frontpage Subtitle"/>
    <w:basedOn w:val="Normal"/>
    <w:uiPriority w:val="6"/>
    <w:qFormat/>
    <w:rsid w:val="00116646"/>
    <w:pPr>
      <w:spacing w:line="380" w:lineRule="atLeast"/>
    </w:pPr>
    <w:rPr>
      <w:spacing w:val="8"/>
      <w:sz w:val="24"/>
    </w:rPr>
  </w:style>
  <w:style w:type="character" w:customStyle="1" w:styleId="AuthorandDateHeading">
    <w:name w:val="Author and Date Heading"/>
    <w:basedOn w:val="DefaultParagraphFont"/>
    <w:uiPriority w:val="7"/>
    <w:semiHidden/>
    <w:qFormat/>
    <w:rsid w:val="007153D0"/>
    <w:rPr>
      <w:b/>
      <w:color w:val="28BEBE" w:themeColor="accent5"/>
      <w:spacing w:val="8"/>
      <w:sz w:val="24"/>
    </w:rPr>
  </w:style>
  <w:style w:type="character" w:customStyle="1" w:styleId="AuthorandDate">
    <w:name w:val="Author and Date"/>
    <w:basedOn w:val="AuthorandDateHeading"/>
    <w:uiPriority w:val="7"/>
    <w:semiHidden/>
    <w:qFormat/>
    <w:rsid w:val="00BD3951"/>
    <w:rPr>
      <w:b w:val="0"/>
      <w:color w:val="28BEBE" w:themeColor="accent5"/>
      <w:spacing w:val="8"/>
      <w:sz w:val="24"/>
    </w:rPr>
  </w:style>
  <w:style w:type="paragraph" w:customStyle="1" w:styleId="AboutHeading">
    <w:name w:val="About Heading"/>
    <w:basedOn w:val="Normal"/>
    <w:next w:val="Normal"/>
    <w:uiPriority w:val="6"/>
    <w:qFormat/>
    <w:rsid w:val="00775543"/>
    <w:pPr>
      <w:spacing w:after="240" w:line="300" w:lineRule="atLeast"/>
    </w:pPr>
    <w:rPr>
      <w:b/>
      <w:color w:val="F05123"/>
      <w:spacing w:val="-20"/>
      <w:sz w:val="28"/>
      <w:lang w:val="en-US"/>
    </w:rPr>
  </w:style>
  <w:style w:type="paragraph" w:customStyle="1" w:styleId="Backpageinfoheader">
    <w:name w:val="Backpage info header"/>
    <w:basedOn w:val="Normal"/>
    <w:uiPriority w:val="6"/>
    <w:qFormat/>
    <w:rsid w:val="008178E2"/>
    <w:pPr>
      <w:spacing w:after="240"/>
    </w:pPr>
    <w:rPr>
      <w:b/>
      <w:spacing w:val="-6"/>
    </w:rPr>
  </w:style>
  <w:style w:type="paragraph" w:customStyle="1" w:styleId="BackpageInfo">
    <w:name w:val="Backpage Info"/>
    <w:basedOn w:val="Normal"/>
    <w:uiPriority w:val="6"/>
    <w:qFormat/>
    <w:rsid w:val="004E1EA4"/>
    <w:pPr>
      <w:spacing w:line="220" w:lineRule="atLeast"/>
    </w:pPr>
    <w:rPr>
      <w:noProof/>
      <w:spacing w:val="10"/>
      <w:sz w:val="18"/>
    </w:rPr>
  </w:style>
  <w:style w:type="paragraph" w:customStyle="1" w:styleId="Smallinfotext">
    <w:name w:val="Small info text"/>
    <w:basedOn w:val="BackpageInfo"/>
    <w:uiPriority w:val="6"/>
    <w:qFormat/>
    <w:rsid w:val="00FE5AF5"/>
    <w:pPr>
      <w:spacing w:before="40" w:line="180" w:lineRule="exact"/>
    </w:pPr>
    <w:rPr>
      <w:color w:val="929497"/>
      <w:spacing w:val="3"/>
      <w:sz w:val="12"/>
    </w:rPr>
  </w:style>
  <w:style w:type="table" w:customStyle="1" w:styleId="StiboTable">
    <w:name w:val="Stibo Table"/>
    <w:basedOn w:val="TableNormal"/>
    <w:uiPriority w:val="99"/>
    <w:rsid w:val="005F0EC1"/>
    <w:pPr>
      <w:spacing w:line="240" w:lineRule="auto"/>
    </w:pPr>
    <w:tblPr>
      <w:tblBorders>
        <w:top w:val="single" w:sz="4" w:space="0" w:color="EEEEEE" w:themeColor="background2"/>
        <w:left w:val="single" w:sz="4" w:space="0" w:color="EEEEEE" w:themeColor="background2"/>
        <w:bottom w:val="single" w:sz="4" w:space="0" w:color="EEEEEE" w:themeColor="background2"/>
        <w:right w:val="single" w:sz="4" w:space="0" w:color="EEEEEE" w:themeColor="background2"/>
        <w:insideH w:val="single" w:sz="4" w:space="0" w:color="EEEEEE" w:themeColor="background2"/>
        <w:insideV w:val="single" w:sz="4" w:space="0" w:color="EEEEEE" w:themeColor="background2"/>
      </w:tblBorders>
    </w:tblPr>
    <w:tblStylePr w:type="firstRow">
      <w:rPr>
        <w:b/>
        <w:color w:val="FFFFFF" w:themeColor="background1"/>
      </w:rPr>
      <w:tblPr/>
      <w:tcPr>
        <w:shd w:val="clear" w:color="auto" w:fill="777777" w:themeFill="text2"/>
      </w:tcPr>
    </w:tblStylePr>
  </w:style>
  <w:style w:type="paragraph" w:customStyle="1" w:styleId="Headline1-Orange">
    <w:name w:val="Headline 1 - Orange"/>
    <w:basedOn w:val="Normal"/>
    <w:link w:val="Headline1-OrangeChar"/>
    <w:uiPriority w:val="1"/>
    <w:qFormat/>
    <w:rsid w:val="007D1300"/>
    <w:pPr>
      <w:spacing w:before="240" w:after="400" w:line="440" w:lineRule="atLeast"/>
    </w:pPr>
    <w:rPr>
      <w:rFonts w:cs="Calibri"/>
      <w:color w:val="F05123"/>
      <w:spacing w:val="-20"/>
      <w:sz w:val="40"/>
      <w:szCs w:val="22"/>
      <w:lang w:val="da-DK" w:eastAsia="da-DK"/>
    </w:rPr>
  </w:style>
  <w:style w:type="paragraph" w:customStyle="1" w:styleId="Headline2-Orange">
    <w:name w:val="Headline 2 - Orange"/>
    <w:basedOn w:val="Normal"/>
    <w:link w:val="Headline2-OrangeChar"/>
    <w:uiPriority w:val="1"/>
    <w:qFormat/>
    <w:rsid w:val="00116646"/>
    <w:pPr>
      <w:spacing w:after="80" w:line="560" w:lineRule="atLeast"/>
    </w:pPr>
    <w:rPr>
      <w:rFonts w:cs="Calibri"/>
      <w:color w:val="F05123"/>
      <w:spacing w:val="-20"/>
      <w:sz w:val="28"/>
      <w:szCs w:val="22"/>
      <w:lang w:val="da-DK" w:eastAsia="da-DK"/>
    </w:rPr>
  </w:style>
  <w:style w:type="character" w:customStyle="1" w:styleId="Headline1-OrangeChar">
    <w:name w:val="Headline 1 - Orange Char"/>
    <w:basedOn w:val="DefaultParagraphFont"/>
    <w:link w:val="Headline1-Orange"/>
    <w:uiPriority w:val="1"/>
    <w:rsid w:val="007D1300"/>
    <w:rPr>
      <w:rFonts w:ascii="Arial" w:hAnsi="Arial" w:cs="Calibri"/>
      <w:color w:val="F05123"/>
      <w:spacing w:val="-20"/>
      <w:sz w:val="40"/>
      <w:szCs w:val="22"/>
      <w:lang w:eastAsia="da-DK"/>
    </w:rPr>
  </w:style>
  <w:style w:type="character" w:customStyle="1" w:styleId="Headline2-OrangeChar">
    <w:name w:val="Headline 2 - Orange Char"/>
    <w:basedOn w:val="DefaultParagraphFont"/>
    <w:link w:val="Headline2-Orange"/>
    <w:uiPriority w:val="1"/>
    <w:rsid w:val="00116646"/>
    <w:rPr>
      <w:rFonts w:ascii="Arial" w:hAnsi="Arial" w:cs="Calibri"/>
      <w:color w:val="F05123"/>
      <w:spacing w:val="-20"/>
      <w:sz w:val="28"/>
      <w:szCs w:val="22"/>
      <w:lang w:eastAsia="da-DK"/>
    </w:rPr>
  </w:style>
  <w:style w:type="paragraph" w:customStyle="1" w:styleId="Sub-headline">
    <w:name w:val="Sub-headline"/>
    <w:basedOn w:val="Normal"/>
    <w:link w:val="Sub-headlineChar"/>
    <w:uiPriority w:val="1"/>
    <w:qFormat/>
    <w:rsid w:val="00AC18A8"/>
    <w:rPr>
      <w:rFonts w:cs="Calibri"/>
      <w:b/>
      <w:szCs w:val="22"/>
      <w:lang w:val="da-DK" w:eastAsia="da-DK"/>
    </w:rPr>
  </w:style>
  <w:style w:type="character" w:customStyle="1" w:styleId="Sub-headlineChar">
    <w:name w:val="Sub-headline Char"/>
    <w:basedOn w:val="DefaultParagraphFont"/>
    <w:link w:val="Sub-headline"/>
    <w:uiPriority w:val="1"/>
    <w:rsid w:val="00AC18A8"/>
    <w:rPr>
      <w:rFonts w:cs="Calibri"/>
      <w:b/>
      <w:szCs w:val="22"/>
      <w:lang w:eastAsia="da-DK"/>
    </w:rPr>
  </w:style>
  <w:style w:type="paragraph" w:customStyle="1" w:styleId="AgendaHeading">
    <w:name w:val="Agenda Heading"/>
    <w:basedOn w:val="Normal"/>
    <w:next w:val="ListBullet2"/>
    <w:uiPriority w:val="4"/>
    <w:qFormat/>
    <w:rsid w:val="005E6E3B"/>
    <w:pPr>
      <w:numPr>
        <w:numId w:val="5"/>
      </w:numPr>
    </w:pPr>
    <w:rPr>
      <w:rFonts w:cs="Calibri"/>
      <w:b/>
      <w:szCs w:val="22"/>
      <w:lang w:val="en-US" w:eastAsia="da-DK"/>
    </w:rPr>
  </w:style>
  <w:style w:type="paragraph" w:styleId="ListBullet2">
    <w:name w:val="List Bullet 2"/>
    <w:basedOn w:val="Normal"/>
    <w:uiPriority w:val="99"/>
    <w:semiHidden/>
    <w:rsid w:val="005E6E3B"/>
    <w:pPr>
      <w:numPr>
        <w:numId w:val="1"/>
      </w:numPr>
      <w:contextualSpacing/>
    </w:pPr>
  </w:style>
  <w:style w:type="table" w:styleId="LightList">
    <w:name w:val="Light List"/>
    <w:basedOn w:val="TableNormal"/>
    <w:uiPriority w:val="61"/>
    <w:rsid w:val="00D861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61F3"/>
    <w:pPr>
      <w:spacing w:line="240" w:lineRule="auto"/>
    </w:pPr>
    <w:tblPr>
      <w:tblStyleRowBandSize w:val="1"/>
      <w:tblStyleColBandSize w:val="1"/>
      <w:tblBorders>
        <w:top w:val="single" w:sz="8" w:space="0" w:color="FF4000" w:themeColor="accent1"/>
        <w:left w:val="single" w:sz="8" w:space="0" w:color="FF4000" w:themeColor="accent1"/>
        <w:bottom w:val="single" w:sz="8" w:space="0" w:color="FF4000" w:themeColor="accent1"/>
        <w:right w:val="single" w:sz="8" w:space="0" w:color="FF4000" w:themeColor="accent1"/>
      </w:tblBorders>
    </w:tblPr>
    <w:tblStylePr w:type="firstRow">
      <w:pPr>
        <w:spacing w:before="0" w:after="0" w:line="240" w:lineRule="auto"/>
      </w:pPr>
      <w:rPr>
        <w:b/>
        <w:bCs/>
        <w:color w:val="FFFFFF" w:themeColor="background1"/>
      </w:rPr>
      <w:tblPr/>
      <w:tcPr>
        <w:shd w:val="clear" w:color="auto" w:fill="FF4000" w:themeFill="accent1"/>
      </w:tcPr>
    </w:tblStylePr>
    <w:tblStylePr w:type="lastRow">
      <w:pPr>
        <w:spacing w:before="0" w:after="0" w:line="240" w:lineRule="auto"/>
      </w:pPr>
      <w:rPr>
        <w:b/>
        <w:bCs/>
      </w:rPr>
      <w:tblPr/>
      <w:tcPr>
        <w:tcBorders>
          <w:top w:val="double" w:sz="6" w:space="0" w:color="FF4000" w:themeColor="accent1"/>
          <w:left w:val="single" w:sz="8" w:space="0" w:color="FF4000" w:themeColor="accent1"/>
          <w:bottom w:val="single" w:sz="8" w:space="0" w:color="FF4000" w:themeColor="accent1"/>
          <w:right w:val="single" w:sz="8" w:space="0" w:color="FF4000" w:themeColor="accent1"/>
        </w:tcBorders>
      </w:tcPr>
    </w:tblStylePr>
    <w:tblStylePr w:type="firstCol">
      <w:rPr>
        <w:b/>
        <w:bCs/>
      </w:rPr>
    </w:tblStylePr>
    <w:tblStylePr w:type="lastCol">
      <w:rPr>
        <w:b/>
        <w:bCs/>
      </w:rPr>
    </w:tblStylePr>
    <w:tblStylePr w:type="band1Vert">
      <w:tblPr/>
      <w:tcPr>
        <w:tcBorders>
          <w:top w:val="single" w:sz="8" w:space="0" w:color="FF4000" w:themeColor="accent1"/>
          <w:left w:val="single" w:sz="8" w:space="0" w:color="FF4000" w:themeColor="accent1"/>
          <w:bottom w:val="single" w:sz="8" w:space="0" w:color="FF4000" w:themeColor="accent1"/>
          <w:right w:val="single" w:sz="8" w:space="0" w:color="FF4000" w:themeColor="accent1"/>
        </w:tcBorders>
      </w:tcPr>
    </w:tblStylePr>
    <w:tblStylePr w:type="band1Horz">
      <w:tblPr/>
      <w:tcPr>
        <w:tcBorders>
          <w:top w:val="single" w:sz="8" w:space="0" w:color="FF4000" w:themeColor="accent1"/>
          <w:left w:val="single" w:sz="8" w:space="0" w:color="FF4000" w:themeColor="accent1"/>
          <w:bottom w:val="single" w:sz="8" w:space="0" w:color="FF4000" w:themeColor="accent1"/>
          <w:right w:val="single" w:sz="8" w:space="0" w:color="FF4000" w:themeColor="accent1"/>
        </w:tcBorders>
      </w:tcPr>
    </w:tblStylePr>
  </w:style>
  <w:style w:type="table" w:styleId="LightList-Accent2">
    <w:name w:val="Light List Accent 2"/>
    <w:basedOn w:val="TableNormal"/>
    <w:uiPriority w:val="61"/>
    <w:rsid w:val="00D861F3"/>
    <w:pPr>
      <w:spacing w:line="240" w:lineRule="auto"/>
    </w:pPr>
    <w:tblPr>
      <w:tblStyleRowBandSize w:val="1"/>
      <w:tblStyleColBandSize w:val="1"/>
      <w:tblBorders>
        <w:top w:val="single" w:sz="8" w:space="0" w:color="1E1450" w:themeColor="accent2"/>
        <w:left w:val="single" w:sz="8" w:space="0" w:color="1E1450" w:themeColor="accent2"/>
        <w:bottom w:val="single" w:sz="8" w:space="0" w:color="1E1450" w:themeColor="accent2"/>
        <w:right w:val="single" w:sz="8" w:space="0" w:color="1E1450" w:themeColor="accent2"/>
      </w:tblBorders>
    </w:tblPr>
    <w:tblStylePr w:type="firstRow">
      <w:pPr>
        <w:spacing w:before="0" w:after="0" w:line="240" w:lineRule="auto"/>
      </w:pPr>
      <w:rPr>
        <w:b/>
        <w:bCs/>
        <w:color w:val="FFFFFF" w:themeColor="background1"/>
      </w:rPr>
      <w:tblPr/>
      <w:tcPr>
        <w:shd w:val="clear" w:color="auto" w:fill="1E1450" w:themeFill="accent2"/>
      </w:tcPr>
    </w:tblStylePr>
    <w:tblStylePr w:type="lastRow">
      <w:pPr>
        <w:spacing w:before="0" w:after="0" w:line="240" w:lineRule="auto"/>
      </w:pPr>
      <w:rPr>
        <w:b/>
        <w:bCs/>
      </w:rPr>
      <w:tblPr/>
      <w:tcPr>
        <w:tcBorders>
          <w:top w:val="double" w:sz="6" w:space="0" w:color="1E1450" w:themeColor="accent2"/>
          <w:left w:val="single" w:sz="8" w:space="0" w:color="1E1450" w:themeColor="accent2"/>
          <w:bottom w:val="single" w:sz="8" w:space="0" w:color="1E1450" w:themeColor="accent2"/>
          <w:right w:val="single" w:sz="8" w:space="0" w:color="1E1450" w:themeColor="accent2"/>
        </w:tcBorders>
      </w:tcPr>
    </w:tblStylePr>
    <w:tblStylePr w:type="firstCol">
      <w:rPr>
        <w:b/>
        <w:bCs/>
      </w:rPr>
    </w:tblStylePr>
    <w:tblStylePr w:type="lastCol">
      <w:rPr>
        <w:b/>
        <w:bCs/>
      </w:rPr>
    </w:tblStylePr>
    <w:tblStylePr w:type="band1Vert">
      <w:tblPr/>
      <w:tcPr>
        <w:tcBorders>
          <w:top w:val="single" w:sz="8" w:space="0" w:color="1E1450" w:themeColor="accent2"/>
          <w:left w:val="single" w:sz="8" w:space="0" w:color="1E1450" w:themeColor="accent2"/>
          <w:bottom w:val="single" w:sz="8" w:space="0" w:color="1E1450" w:themeColor="accent2"/>
          <w:right w:val="single" w:sz="8" w:space="0" w:color="1E1450" w:themeColor="accent2"/>
        </w:tcBorders>
      </w:tcPr>
    </w:tblStylePr>
    <w:tblStylePr w:type="band1Horz">
      <w:tblPr/>
      <w:tcPr>
        <w:tcBorders>
          <w:top w:val="single" w:sz="8" w:space="0" w:color="1E1450" w:themeColor="accent2"/>
          <w:left w:val="single" w:sz="8" w:space="0" w:color="1E1450" w:themeColor="accent2"/>
          <w:bottom w:val="single" w:sz="8" w:space="0" w:color="1E1450" w:themeColor="accent2"/>
          <w:right w:val="single" w:sz="8" w:space="0" w:color="1E1450" w:themeColor="accent2"/>
        </w:tcBorders>
      </w:tcPr>
    </w:tblStylePr>
  </w:style>
  <w:style w:type="paragraph" w:customStyle="1" w:styleId="Header1">
    <w:name w:val="Header 1"/>
    <w:basedOn w:val="ListParagraph"/>
    <w:next w:val="Normal"/>
    <w:link w:val="Header1Char"/>
    <w:qFormat/>
    <w:rsid w:val="008C52BE"/>
    <w:pPr>
      <w:numPr>
        <w:numId w:val="6"/>
      </w:numPr>
      <w:spacing w:before="360" w:line="276" w:lineRule="auto"/>
      <w:ind w:left="1152"/>
      <w:contextualSpacing/>
    </w:pPr>
    <w:rPr>
      <w:rFonts w:ascii="Tahoma" w:eastAsia="Times New Roman" w:hAnsi="Tahoma" w:cs="Tahoma"/>
      <w:b/>
      <w:color w:val="215868"/>
      <w:sz w:val="32"/>
      <w:szCs w:val="24"/>
      <w:lang w:val="en-US"/>
    </w:rPr>
  </w:style>
  <w:style w:type="paragraph" w:customStyle="1" w:styleId="Header2">
    <w:name w:val="Header 2"/>
    <w:basedOn w:val="ListParagraph"/>
    <w:next w:val="Normal"/>
    <w:link w:val="Header2Char"/>
    <w:qFormat/>
    <w:rsid w:val="008C52BE"/>
    <w:pPr>
      <w:numPr>
        <w:ilvl w:val="1"/>
        <w:numId w:val="6"/>
      </w:numPr>
      <w:spacing w:before="480" w:line="276" w:lineRule="auto"/>
      <w:contextualSpacing/>
    </w:pPr>
    <w:rPr>
      <w:rFonts w:ascii="Tahoma" w:eastAsia="Times New Roman" w:hAnsi="Tahoma" w:cs="Times New Roman"/>
      <w:b/>
      <w:color w:val="215868"/>
      <w:sz w:val="28"/>
      <w:szCs w:val="28"/>
      <w:lang w:val="en-US"/>
    </w:rPr>
  </w:style>
  <w:style w:type="character" w:customStyle="1" w:styleId="ListParagraphChar">
    <w:name w:val="List Paragraph Char"/>
    <w:link w:val="ListParagraph"/>
    <w:uiPriority w:val="34"/>
    <w:rsid w:val="008C52BE"/>
    <w:rPr>
      <w:rFonts w:ascii="Arial" w:hAnsi="Arial"/>
      <w:lang w:val="en-GB"/>
    </w:rPr>
  </w:style>
  <w:style w:type="character" w:customStyle="1" w:styleId="Header1Char">
    <w:name w:val="Header 1 Char"/>
    <w:link w:val="Header1"/>
    <w:rsid w:val="008C52BE"/>
    <w:rPr>
      <w:rFonts w:eastAsia="Times New Roman" w:cs="Tahoma"/>
      <w:b/>
      <w:color w:val="215868"/>
      <w:sz w:val="32"/>
      <w:szCs w:val="24"/>
      <w:lang w:val="en-US"/>
    </w:rPr>
  </w:style>
  <w:style w:type="character" w:customStyle="1" w:styleId="Header2Char">
    <w:name w:val="Header 2 Char"/>
    <w:link w:val="Header2"/>
    <w:rsid w:val="008C52BE"/>
    <w:rPr>
      <w:rFonts w:eastAsia="Times New Roman" w:cs="Times New Roman"/>
      <w:b/>
      <w:color w:val="215868"/>
      <w:sz w:val="28"/>
      <w:szCs w:val="28"/>
      <w:lang w:val="en-US"/>
    </w:rPr>
  </w:style>
  <w:style w:type="paragraph" w:customStyle="1" w:styleId="Header3">
    <w:name w:val="Header 3"/>
    <w:basedOn w:val="Normal"/>
    <w:next w:val="Normal"/>
    <w:qFormat/>
    <w:rsid w:val="008C52BE"/>
    <w:pPr>
      <w:numPr>
        <w:ilvl w:val="2"/>
        <w:numId w:val="6"/>
      </w:numPr>
      <w:spacing w:before="240" w:line="276" w:lineRule="auto"/>
    </w:pPr>
    <w:rPr>
      <w:rFonts w:ascii="Tahoma" w:eastAsia="Times New Roman" w:hAnsi="Tahoma" w:cs="Times New Roman"/>
      <w:b/>
      <w:color w:val="215868"/>
      <w:szCs w:val="22"/>
      <w:lang w:val="en-US"/>
    </w:rPr>
  </w:style>
  <w:style w:type="paragraph" w:customStyle="1" w:styleId="Header4">
    <w:name w:val="Header 4"/>
    <w:basedOn w:val="Normal"/>
    <w:next w:val="Normal"/>
    <w:qFormat/>
    <w:rsid w:val="008C52BE"/>
    <w:pPr>
      <w:numPr>
        <w:ilvl w:val="3"/>
        <w:numId w:val="6"/>
      </w:numPr>
      <w:spacing w:before="240" w:after="200" w:line="276" w:lineRule="auto"/>
    </w:pPr>
    <w:rPr>
      <w:rFonts w:ascii="Tahoma" w:eastAsia="Times New Roman" w:hAnsi="Tahoma" w:cs="Times New Roman"/>
      <w:b/>
      <w:i/>
      <w:color w:val="215868"/>
      <w:szCs w:val="22"/>
      <w:lang w:val="en-US"/>
    </w:rPr>
  </w:style>
  <w:style w:type="paragraph" w:customStyle="1" w:styleId="Header5">
    <w:name w:val="Header 5"/>
    <w:basedOn w:val="Normal"/>
    <w:next w:val="Normal"/>
    <w:qFormat/>
    <w:rsid w:val="008C52BE"/>
    <w:pPr>
      <w:numPr>
        <w:ilvl w:val="4"/>
        <w:numId w:val="6"/>
      </w:numPr>
      <w:spacing w:before="240" w:after="200" w:line="276" w:lineRule="auto"/>
    </w:pPr>
    <w:rPr>
      <w:rFonts w:ascii="Tahoma" w:eastAsia="Times New Roman" w:hAnsi="Tahoma" w:cs="Times New Roman"/>
      <w:color w:val="05244C"/>
      <w:szCs w:val="22"/>
      <w:u w:val="single"/>
      <w:lang w:val="en-US"/>
    </w:rPr>
  </w:style>
  <w:style w:type="paragraph" w:customStyle="1" w:styleId="Instructions">
    <w:name w:val="Instructions"/>
    <w:basedOn w:val="Header1"/>
    <w:next w:val="Normal"/>
    <w:link w:val="InstructionsChar"/>
    <w:qFormat/>
    <w:rsid w:val="008C52BE"/>
    <w:pPr>
      <w:numPr>
        <w:numId w:val="0"/>
      </w:numPr>
      <w:shd w:val="pct15" w:color="auto" w:fill="auto"/>
      <w:ind w:left="360"/>
    </w:pPr>
    <w:rPr>
      <w:b w:val="0"/>
      <w:i/>
      <w:color w:val="auto"/>
      <w:sz w:val="20"/>
    </w:rPr>
  </w:style>
  <w:style w:type="character" w:customStyle="1" w:styleId="InstructionsChar">
    <w:name w:val="Instructions Char"/>
    <w:link w:val="Instructions"/>
    <w:rsid w:val="008C52BE"/>
    <w:rPr>
      <w:rFonts w:eastAsia="Times New Roman" w:cs="Tahoma"/>
      <w:i/>
      <w:szCs w:val="24"/>
      <w:shd w:val="pct15" w:color="auto" w:fill="auto"/>
      <w:lang w:val="en-US"/>
    </w:rPr>
  </w:style>
  <w:style w:type="character" w:styleId="BookTitle">
    <w:name w:val="Book Title"/>
    <w:uiPriority w:val="33"/>
    <w:qFormat/>
    <w:rsid w:val="0028694F"/>
    <w:rPr>
      <w:i/>
      <w:iCs/>
      <w:smallCaps/>
      <w:spacing w:val="5"/>
    </w:rPr>
  </w:style>
  <w:style w:type="character" w:styleId="Hyperlink">
    <w:name w:val="Hyperlink"/>
    <w:basedOn w:val="DefaultParagraphFont"/>
    <w:uiPriority w:val="99"/>
    <w:unhideWhenUsed/>
    <w:rsid w:val="008B5DC6"/>
    <w:rPr>
      <w:color w:val="FF4000"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lang w:val="da-DK" w:eastAsia="en-US" w:bidi="ar-SA"/>
      </w:rPr>
    </w:rPrDefault>
    <w:pPrDefault>
      <w:pPr>
        <w:spacing w:line="260" w:lineRule="atLeast"/>
      </w:pPr>
    </w:pPrDefault>
  </w:docDefaults>
  <w:latentStyles w:defLockedState="0" w:defUIPriority="99" w:defSemiHidden="1" w:defUnhideWhenUsed="0" w:defQFormat="0" w:count="267">
    <w:lsdException w:name="Normal" w:semiHidden="0" w:uiPriority="0" w:qFormat="1"/>
    <w:lsdException w:name="heading 1" w:semiHidden="0" w:uiPriority="2"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iPriority="7" w:unhideWhenUsed="1"/>
    <w:lsdException w:name="caption" w:uiPriority="2" w:unhideWhenUsed="1" w:qFormat="1"/>
    <w:lsdException w:name="page number" w:uiPriority="7" w:unhideWhenUsed="1"/>
    <w:lsdException w:name="endnote text" w:unhideWhenUsed="1"/>
    <w:lsdException w:name="List Bullet" w:semiHidden="0" w:uiPriority="2" w:qFormat="1"/>
    <w:lsdException w:name="List Number" w:semiHidden="0" w:uiPriority="2" w:qFormat="1"/>
    <w:lsdException w:name="Title" w:semiHidden="0" w:uiPriority="10" w:qFormat="1"/>
    <w:lsdException w:name="Default Paragraph Font" w:uiPriority="1" w:unhideWhenUsed="1"/>
    <w:lsdException w:name="Subtitle" w:semiHidden="0" w:uiPriority="11" w:qFormat="1"/>
    <w:lsdException w:name="Date" w:uiPriority="6"/>
    <w:lsdException w:name="Strong" w:semiHidden="0" w:uiPriority="22" w:qFormat="1"/>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uiPriority="33" w:qFormat="1"/>
    <w:lsdException w:name="Bibliography" w:uiPriority="37"/>
    <w:lsdException w:name="TOC Heading" w:uiPriority="39" w:unhideWhenUsed="1" w:qFormat="1"/>
  </w:latentStyles>
  <w:style w:type="paragraph" w:default="1" w:styleId="Normal">
    <w:name w:val="Normal"/>
    <w:qFormat/>
    <w:rsid w:val="002A71AC"/>
    <w:pPr>
      <w:spacing w:before="120" w:after="120"/>
    </w:pPr>
    <w:rPr>
      <w:rFonts w:ascii="Arial" w:hAnsi="Arial"/>
      <w:lang w:val="en-GB"/>
    </w:rPr>
  </w:style>
  <w:style w:type="paragraph" w:styleId="Heading1">
    <w:name w:val="heading 1"/>
    <w:basedOn w:val="Normal"/>
    <w:next w:val="Normal"/>
    <w:link w:val="Heading1Char"/>
    <w:uiPriority w:val="2"/>
    <w:qFormat/>
    <w:rsid w:val="00116646"/>
    <w:pPr>
      <w:keepNext/>
      <w:keepLines/>
      <w:numPr>
        <w:numId w:val="3"/>
      </w:numPr>
      <w:pBdr>
        <w:bottom w:val="single" w:sz="12" w:space="18" w:color="F05123"/>
      </w:pBdr>
      <w:spacing w:before="560" w:after="360" w:line="280" w:lineRule="atLeast"/>
      <w:outlineLvl w:val="0"/>
    </w:pPr>
    <w:rPr>
      <w:rFonts w:eastAsiaTheme="majorEastAsia" w:cstheme="majorBidi"/>
      <w:b/>
      <w:bCs/>
      <w:color w:val="F05123"/>
      <w:sz w:val="24"/>
      <w:szCs w:val="28"/>
    </w:rPr>
  </w:style>
  <w:style w:type="paragraph" w:styleId="Heading2">
    <w:name w:val="heading 2"/>
    <w:basedOn w:val="Normal"/>
    <w:next w:val="Normal"/>
    <w:link w:val="Heading2Char"/>
    <w:uiPriority w:val="2"/>
    <w:qFormat/>
    <w:rsid w:val="00BA5077"/>
    <w:pPr>
      <w:keepNext/>
      <w:keepLines/>
      <w:numPr>
        <w:ilvl w:val="1"/>
        <w:numId w:val="3"/>
      </w:numPr>
      <w:spacing w:before="360" w:after="360"/>
      <w:outlineLvl w:val="1"/>
    </w:pPr>
    <w:rPr>
      <w:rFonts w:eastAsiaTheme="majorEastAsia" w:cstheme="majorBidi"/>
      <w:b/>
      <w:bCs/>
      <w:color w:val="F05123"/>
      <w:szCs w:val="26"/>
    </w:rPr>
  </w:style>
  <w:style w:type="paragraph" w:styleId="Heading3">
    <w:name w:val="heading 3"/>
    <w:basedOn w:val="Normal"/>
    <w:next w:val="Normal"/>
    <w:link w:val="Heading3Char"/>
    <w:uiPriority w:val="2"/>
    <w:qFormat/>
    <w:rsid w:val="004856A9"/>
    <w:pPr>
      <w:keepNext/>
      <w:keepLines/>
      <w:numPr>
        <w:ilvl w:val="2"/>
        <w:numId w:val="3"/>
      </w:numPr>
      <w:spacing w:before="260" w:after="260"/>
      <w:outlineLvl w:val="2"/>
    </w:pPr>
    <w:rPr>
      <w:rFonts w:eastAsiaTheme="majorEastAsia" w:cstheme="majorBidi"/>
      <w:b/>
      <w:bCs/>
    </w:rPr>
  </w:style>
  <w:style w:type="paragraph" w:styleId="Heading4">
    <w:name w:val="heading 4"/>
    <w:basedOn w:val="Normal"/>
    <w:next w:val="Normal"/>
    <w:link w:val="Heading4Char"/>
    <w:uiPriority w:val="2"/>
    <w:qFormat/>
    <w:rsid w:val="00AC18A8"/>
    <w:pPr>
      <w:keepNext/>
      <w:keepLines/>
      <w:numPr>
        <w:ilvl w:val="3"/>
        <w:numId w:val="3"/>
      </w:numPr>
      <w:outlineLvl w:val="3"/>
    </w:pPr>
    <w:rPr>
      <w:rFonts w:eastAsiaTheme="majorEastAsia" w:cstheme="majorBidi"/>
      <w:b/>
      <w:bCs/>
      <w:i/>
      <w:iCs/>
    </w:rPr>
  </w:style>
  <w:style w:type="paragraph" w:styleId="Heading5">
    <w:name w:val="heading 5"/>
    <w:basedOn w:val="Normal"/>
    <w:next w:val="Normal"/>
    <w:link w:val="Heading5Char"/>
    <w:uiPriority w:val="2"/>
    <w:qFormat/>
    <w:rsid w:val="00AC18A8"/>
    <w:pPr>
      <w:keepNext/>
      <w:keepLines/>
      <w:numPr>
        <w:ilvl w:val="4"/>
        <w:numId w:val="3"/>
      </w:numPr>
      <w:outlineLvl w:val="4"/>
    </w:pPr>
    <w:rPr>
      <w:rFonts w:eastAsiaTheme="majorEastAsia" w:cstheme="majorBidi"/>
      <w:b/>
      <w:i/>
      <w:sz w:val="18"/>
    </w:rPr>
  </w:style>
  <w:style w:type="paragraph" w:styleId="Heading6">
    <w:name w:val="heading 6"/>
    <w:basedOn w:val="Normal"/>
    <w:next w:val="Normal"/>
    <w:link w:val="Heading6Char"/>
    <w:uiPriority w:val="2"/>
    <w:semiHidden/>
    <w:qFormat/>
    <w:rsid w:val="00590234"/>
    <w:pPr>
      <w:keepNext/>
      <w:keepLines/>
      <w:numPr>
        <w:ilvl w:val="5"/>
        <w:numId w:val="3"/>
      </w:numPr>
      <w:outlineLvl w:val="5"/>
    </w:pPr>
    <w:rPr>
      <w:rFonts w:eastAsiaTheme="majorEastAsia" w:cstheme="majorBidi"/>
      <w:b/>
      <w:iCs/>
    </w:rPr>
  </w:style>
  <w:style w:type="paragraph" w:styleId="Heading7">
    <w:name w:val="heading 7"/>
    <w:basedOn w:val="Normal"/>
    <w:next w:val="Normal"/>
    <w:link w:val="Heading7Char"/>
    <w:uiPriority w:val="2"/>
    <w:semiHidden/>
    <w:qFormat/>
    <w:rsid w:val="00590234"/>
    <w:pPr>
      <w:keepNext/>
      <w:keepLines/>
      <w:numPr>
        <w:ilvl w:val="6"/>
        <w:numId w:val="3"/>
      </w:numPr>
      <w:outlineLvl w:val="6"/>
    </w:pPr>
    <w:rPr>
      <w:rFonts w:eastAsiaTheme="majorEastAsia" w:cstheme="majorBidi"/>
      <w:b/>
      <w:iCs/>
    </w:rPr>
  </w:style>
  <w:style w:type="paragraph" w:styleId="Heading8">
    <w:name w:val="heading 8"/>
    <w:basedOn w:val="Normal"/>
    <w:next w:val="Normal"/>
    <w:link w:val="Heading8Char"/>
    <w:uiPriority w:val="2"/>
    <w:semiHidden/>
    <w:qFormat/>
    <w:rsid w:val="00590234"/>
    <w:pPr>
      <w:keepNext/>
      <w:keepLines/>
      <w:numPr>
        <w:ilvl w:val="7"/>
        <w:numId w:val="3"/>
      </w:numPr>
      <w:outlineLvl w:val="7"/>
    </w:pPr>
    <w:rPr>
      <w:rFonts w:eastAsiaTheme="majorEastAsia" w:cstheme="majorBidi"/>
    </w:rPr>
  </w:style>
  <w:style w:type="paragraph" w:styleId="Heading9">
    <w:name w:val="heading 9"/>
    <w:basedOn w:val="Normal"/>
    <w:next w:val="Normal"/>
    <w:link w:val="Heading9Char"/>
    <w:uiPriority w:val="2"/>
    <w:semiHidden/>
    <w:qFormat/>
    <w:rsid w:val="00590234"/>
    <w:pPr>
      <w:keepNext/>
      <w:keepLines/>
      <w:numPr>
        <w:ilvl w:val="8"/>
        <w:numId w:val="3"/>
      </w:numPr>
      <w:outlineLvl w:val="8"/>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A7E03"/>
    <w:pPr>
      <w:ind w:left="720"/>
    </w:pPr>
  </w:style>
  <w:style w:type="character" w:customStyle="1" w:styleId="Heading1Char">
    <w:name w:val="Heading 1 Char"/>
    <w:basedOn w:val="DefaultParagraphFont"/>
    <w:link w:val="Heading1"/>
    <w:uiPriority w:val="2"/>
    <w:rsid w:val="00116646"/>
    <w:rPr>
      <w:rFonts w:ascii="Arial" w:eastAsiaTheme="majorEastAsia" w:hAnsi="Arial" w:cstheme="majorBidi"/>
      <w:b/>
      <w:bCs/>
      <w:color w:val="F05123"/>
      <w:sz w:val="24"/>
      <w:szCs w:val="28"/>
      <w:lang w:val="en-GB"/>
    </w:rPr>
  </w:style>
  <w:style w:type="character" w:customStyle="1" w:styleId="Heading2Char">
    <w:name w:val="Heading 2 Char"/>
    <w:basedOn w:val="DefaultParagraphFont"/>
    <w:link w:val="Heading2"/>
    <w:uiPriority w:val="2"/>
    <w:rsid w:val="00BA5077"/>
    <w:rPr>
      <w:rFonts w:ascii="Arial" w:eastAsiaTheme="majorEastAsia" w:hAnsi="Arial" w:cstheme="majorBidi"/>
      <w:b/>
      <w:bCs/>
      <w:color w:val="F05123"/>
      <w:szCs w:val="26"/>
      <w:lang w:val="en-GB"/>
    </w:rPr>
  </w:style>
  <w:style w:type="paragraph" w:styleId="Title">
    <w:name w:val="Title"/>
    <w:basedOn w:val="Normal"/>
    <w:next w:val="Normal"/>
    <w:link w:val="TitleChar"/>
    <w:uiPriority w:val="4"/>
    <w:semiHidden/>
    <w:qFormat/>
    <w:rsid w:val="002538D2"/>
    <w:pPr>
      <w:spacing w:line="960" w:lineRule="atLeast"/>
    </w:pPr>
    <w:rPr>
      <w:rFonts w:eastAsiaTheme="majorEastAsia" w:cstheme="majorBidi"/>
      <w:b/>
      <w:caps/>
      <w:sz w:val="92"/>
      <w:szCs w:val="52"/>
    </w:rPr>
  </w:style>
  <w:style w:type="character" w:customStyle="1" w:styleId="TitleChar">
    <w:name w:val="Title Char"/>
    <w:basedOn w:val="DefaultParagraphFont"/>
    <w:link w:val="Title"/>
    <w:uiPriority w:val="4"/>
    <w:semiHidden/>
    <w:rsid w:val="004856A9"/>
    <w:rPr>
      <w:rFonts w:ascii="Tahoma" w:eastAsiaTheme="majorEastAsia" w:hAnsi="Tahoma" w:cstheme="majorBidi"/>
      <w:b/>
      <w:caps/>
      <w:sz w:val="92"/>
      <w:szCs w:val="52"/>
      <w:lang w:eastAsia="da-DK"/>
    </w:rPr>
  </w:style>
  <w:style w:type="paragraph" w:styleId="Subtitle">
    <w:name w:val="Subtitle"/>
    <w:basedOn w:val="Normal"/>
    <w:next w:val="Normal"/>
    <w:link w:val="SubtitleChar"/>
    <w:uiPriority w:val="11"/>
    <w:semiHidden/>
    <w:qFormat/>
    <w:rsid w:val="002538D2"/>
    <w:pPr>
      <w:numPr>
        <w:ilvl w:val="1"/>
      </w:numPr>
      <w:spacing w:line="440" w:lineRule="atLeast"/>
    </w:pPr>
    <w:rPr>
      <w:rFonts w:eastAsiaTheme="majorEastAsia" w:cstheme="majorBidi"/>
      <w:b/>
      <w:iCs/>
      <w:sz w:val="40"/>
      <w:szCs w:val="24"/>
    </w:rPr>
  </w:style>
  <w:style w:type="character" w:customStyle="1" w:styleId="SubtitleChar">
    <w:name w:val="Subtitle Char"/>
    <w:basedOn w:val="DefaultParagraphFont"/>
    <w:link w:val="Subtitle"/>
    <w:uiPriority w:val="11"/>
    <w:semiHidden/>
    <w:rsid w:val="00CF4C00"/>
    <w:rPr>
      <w:rFonts w:ascii="Tahoma" w:eastAsiaTheme="majorEastAsia" w:hAnsi="Tahoma" w:cstheme="majorBidi"/>
      <w:b/>
      <w:iCs/>
      <w:sz w:val="40"/>
      <w:szCs w:val="24"/>
      <w:lang w:eastAsia="da-DK"/>
    </w:rPr>
  </w:style>
  <w:style w:type="character" w:styleId="SubtleEmphasis">
    <w:name w:val="Subtle Emphasis"/>
    <w:basedOn w:val="DefaultParagraphFont"/>
    <w:uiPriority w:val="19"/>
    <w:semiHidden/>
    <w:qFormat/>
    <w:rsid w:val="003E435A"/>
    <w:rPr>
      <w:i/>
      <w:iCs/>
      <w:color w:val="auto"/>
    </w:rPr>
  </w:style>
  <w:style w:type="character" w:styleId="Emphasis">
    <w:name w:val="Emphasis"/>
    <w:basedOn w:val="DefaultParagraphFont"/>
    <w:uiPriority w:val="20"/>
    <w:semiHidden/>
    <w:qFormat/>
    <w:rsid w:val="003E435A"/>
    <w:rPr>
      <w:i/>
      <w:iCs/>
    </w:rPr>
  </w:style>
  <w:style w:type="character" w:styleId="IntenseEmphasis">
    <w:name w:val="Intense Emphasis"/>
    <w:basedOn w:val="DefaultParagraphFont"/>
    <w:uiPriority w:val="21"/>
    <w:semiHidden/>
    <w:qFormat/>
    <w:rsid w:val="003E435A"/>
    <w:rPr>
      <w:b/>
      <w:bCs/>
      <w:i/>
      <w:iCs/>
      <w:color w:val="auto"/>
    </w:rPr>
  </w:style>
  <w:style w:type="character" w:styleId="Strong">
    <w:name w:val="Strong"/>
    <w:basedOn w:val="DefaultParagraphFont"/>
    <w:uiPriority w:val="22"/>
    <w:semiHidden/>
    <w:qFormat/>
    <w:rsid w:val="003E435A"/>
    <w:rPr>
      <w:b/>
      <w:bCs/>
    </w:rPr>
  </w:style>
  <w:style w:type="paragraph" w:styleId="IntenseQuote">
    <w:name w:val="Intense Quote"/>
    <w:basedOn w:val="Normal"/>
    <w:next w:val="Normal"/>
    <w:link w:val="IntenseQuoteChar"/>
    <w:uiPriority w:val="30"/>
    <w:semiHidden/>
    <w:qFormat/>
    <w:rsid w:val="003E435A"/>
    <w:pPr>
      <w:spacing w:before="200" w:after="280"/>
      <w:ind w:left="936" w:right="936"/>
    </w:pPr>
    <w:rPr>
      <w:b/>
      <w:bCs/>
      <w:i/>
      <w:iCs/>
    </w:rPr>
  </w:style>
  <w:style w:type="character" w:customStyle="1" w:styleId="IntenseQuoteChar">
    <w:name w:val="Intense Quote Char"/>
    <w:basedOn w:val="DefaultParagraphFont"/>
    <w:link w:val="IntenseQuote"/>
    <w:uiPriority w:val="30"/>
    <w:semiHidden/>
    <w:rsid w:val="00CF4C00"/>
    <w:rPr>
      <w:b/>
      <w:bCs/>
      <w:i/>
      <w:iCs/>
      <w:lang w:val="en-GB"/>
    </w:rPr>
  </w:style>
  <w:style w:type="character" w:styleId="SubtleReference">
    <w:name w:val="Subtle Reference"/>
    <w:basedOn w:val="DefaultParagraphFont"/>
    <w:uiPriority w:val="31"/>
    <w:semiHidden/>
    <w:qFormat/>
    <w:rsid w:val="003E435A"/>
    <w:rPr>
      <w:smallCaps/>
      <w:color w:val="auto"/>
      <w:u w:val="single"/>
    </w:rPr>
  </w:style>
  <w:style w:type="character" w:styleId="IntenseReference">
    <w:name w:val="Intense Reference"/>
    <w:basedOn w:val="DefaultParagraphFont"/>
    <w:uiPriority w:val="32"/>
    <w:semiHidden/>
    <w:qFormat/>
    <w:rsid w:val="003E435A"/>
    <w:rPr>
      <w:b/>
      <w:bCs/>
      <w:smallCaps/>
      <w:color w:val="auto"/>
      <w:spacing w:val="5"/>
      <w:u w:val="single"/>
    </w:rPr>
  </w:style>
  <w:style w:type="character" w:customStyle="1" w:styleId="Heading3Char">
    <w:name w:val="Heading 3 Char"/>
    <w:basedOn w:val="DefaultParagraphFont"/>
    <w:link w:val="Heading3"/>
    <w:uiPriority w:val="2"/>
    <w:rsid w:val="00AC18A8"/>
    <w:rPr>
      <w:rFonts w:ascii="Arial" w:eastAsiaTheme="majorEastAsia" w:hAnsi="Arial" w:cstheme="majorBidi"/>
      <w:b/>
      <w:bCs/>
      <w:lang w:val="en-GB"/>
    </w:rPr>
  </w:style>
  <w:style w:type="character" w:customStyle="1" w:styleId="Heading4Char">
    <w:name w:val="Heading 4 Char"/>
    <w:basedOn w:val="DefaultParagraphFont"/>
    <w:link w:val="Heading4"/>
    <w:uiPriority w:val="2"/>
    <w:rsid w:val="00AC18A8"/>
    <w:rPr>
      <w:rFonts w:ascii="Arial" w:eastAsiaTheme="majorEastAsia" w:hAnsi="Arial" w:cstheme="majorBidi"/>
      <w:b/>
      <w:bCs/>
      <w:i/>
      <w:iCs/>
      <w:lang w:val="en-GB"/>
    </w:rPr>
  </w:style>
  <w:style w:type="character" w:customStyle="1" w:styleId="Heading5Char">
    <w:name w:val="Heading 5 Char"/>
    <w:basedOn w:val="DefaultParagraphFont"/>
    <w:link w:val="Heading5"/>
    <w:uiPriority w:val="2"/>
    <w:rsid w:val="00AC18A8"/>
    <w:rPr>
      <w:rFonts w:ascii="Arial" w:eastAsiaTheme="majorEastAsia" w:hAnsi="Arial" w:cstheme="majorBidi"/>
      <w:b/>
      <w:i/>
      <w:sz w:val="18"/>
      <w:lang w:val="en-GB"/>
    </w:rPr>
  </w:style>
  <w:style w:type="character" w:customStyle="1" w:styleId="Heading6Char">
    <w:name w:val="Heading 6 Char"/>
    <w:basedOn w:val="DefaultParagraphFont"/>
    <w:link w:val="Heading6"/>
    <w:uiPriority w:val="2"/>
    <w:semiHidden/>
    <w:rsid w:val="00AC18A8"/>
    <w:rPr>
      <w:rFonts w:ascii="Arial" w:eastAsiaTheme="majorEastAsia" w:hAnsi="Arial" w:cstheme="majorBidi"/>
      <w:b/>
      <w:iCs/>
      <w:lang w:val="en-GB"/>
    </w:rPr>
  </w:style>
  <w:style w:type="character" w:customStyle="1" w:styleId="Heading7Char">
    <w:name w:val="Heading 7 Char"/>
    <w:basedOn w:val="DefaultParagraphFont"/>
    <w:link w:val="Heading7"/>
    <w:uiPriority w:val="2"/>
    <w:semiHidden/>
    <w:rsid w:val="00AC18A8"/>
    <w:rPr>
      <w:rFonts w:ascii="Arial" w:eastAsiaTheme="majorEastAsia" w:hAnsi="Arial" w:cstheme="majorBidi"/>
      <w:b/>
      <w:iCs/>
      <w:lang w:val="en-GB"/>
    </w:rPr>
  </w:style>
  <w:style w:type="character" w:customStyle="1" w:styleId="Heading8Char">
    <w:name w:val="Heading 8 Char"/>
    <w:basedOn w:val="DefaultParagraphFont"/>
    <w:link w:val="Heading8"/>
    <w:uiPriority w:val="2"/>
    <w:semiHidden/>
    <w:rsid w:val="00AC18A8"/>
    <w:rPr>
      <w:rFonts w:ascii="Arial" w:eastAsiaTheme="majorEastAsia" w:hAnsi="Arial" w:cstheme="majorBidi"/>
      <w:lang w:val="en-GB"/>
    </w:rPr>
  </w:style>
  <w:style w:type="character" w:customStyle="1" w:styleId="Heading9Char">
    <w:name w:val="Heading 9 Char"/>
    <w:basedOn w:val="DefaultParagraphFont"/>
    <w:link w:val="Heading9"/>
    <w:uiPriority w:val="2"/>
    <w:semiHidden/>
    <w:rsid w:val="00AC18A8"/>
    <w:rPr>
      <w:rFonts w:ascii="Arial" w:eastAsiaTheme="majorEastAsia" w:hAnsi="Arial" w:cstheme="majorBidi"/>
      <w:iCs/>
      <w:lang w:val="en-GB"/>
    </w:rPr>
  </w:style>
  <w:style w:type="paragraph" w:styleId="Caption">
    <w:name w:val="caption"/>
    <w:basedOn w:val="Normal"/>
    <w:next w:val="Normal"/>
    <w:uiPriority w:val="2"/>
    <w:qFormat/>
    <w:rsid w:val="00853082"/>
    <w:pPr>
      <w:spacing w:after="200" w:line="240" w:lineRule="atLeast"/>
    </w:pPr>
    <w:rPr>
      <w:b/>
      <w:bCs/>
      <w:color w:val="777777" w:themeColor="text2"/>
      <w:sz w:val="16"/>
      <w:szCs w:val="18"/>
    </w:rPr>
  </w:style>
  <w:style w:type="paragraph" w:styleId="TOC1">
    <w:name w:val="toc 1"/>
    <w:basedOn w:val="Normal"/>
    <w:next w:val="Normal"/>
    <w:uiPriority w:val="39"/>
    <w:rsid w:val="00EC29C7"/>
    <w:pPr>
      <w:tabs>
        <w:tab w:val="left" w:pos="567"/>
        <w:tab w:val="right" w:leader="dot" w:pos="8392"/>
      </w:tabs>
      <w:spacing w:before="260"/>
      <w:ind w:left="567" w:right="1531" w:hanging="567"/>
    </w:pPr>
    <w:rPr>
      <w:b/>
    </w:rPr>
  </w:style>
  <w:style w:type="paragraph" w:styleId="TOC2">
    <w:name w:val="toc 2"/>
    <w:basedOn w:val="Normal"/>
    <w:next w:val="Normal"/>
    <w:uiPriority w:val="39"/>
    <w:rsid w:val="00EC29C7"/>
    <w:pPr>
      <w:tabs>
        <w:tab w:val="left" w:pos="1134"/>
        <w:tab w:val="right" w:leader="dot" w:pos="8392"/>
      </w:tabs>
      <w:ind w:left="1134" w:right="1531" w:hanging="567"/>
    </w:pPr>
    <w:rPr>
      <w:sz w:val="18"/>
    </w:rPr>
  </w:style>
  <w:style w:type="paragraph" w:styleId="TOC3">
    <w:name w:val="toc 3"/>
    <w:basedOn w:val="Normal"/>
    <w:next w:val="Normal"/>
    <w:uiPriority w:val="39"/>
    <w:rsid w:val="00EC29C7"/>
    <w:pPr>
      <w:tabs>
        <w:tab w:val="left" w:pos="1871"/>
        <w:tab w:val="right" w:leader="dot" w:pos="8392"/>
      </w:tabs>
      <w:ind w:left="1701" w:right="1531" w:hanging="567"/>
    </w:pPr>
    <w:rPr>
      <w:sz w:val="18"/>
    </w:rPr>
  </w:style>
  <w:style w:type="paragraph" w:styleId="TOC4">
    <w:name w:val="toc 4"/>
    <w:basedOn w:val="Normal"/>
    <w:next w:val="Normal"/>
    <w:uiPriority w:val="39"/>
    <w:semiHidden/>
    <w:rsid w:val="00590234"/>
    <w:pPr>
      <w:ind w:right="567"/>
    </w:pPr>
  </w:style>
  <w:style w:type="paragraph" w:styleId="TOC5">
    <w:name w:val="toc 5"/>
    <w:basedOn w:val="Normal"/>
    <w:next w:val="Normal"/>
    <w:uiPriority w:val="39"/>
    <w:semiHidden/>
    <w:rsid w:val="00590234"/>
    <w:pPr>
      <w:ind w:right="567"/>
    </w:pPr>
  </w:style>
  <w:style w:type="paragraph" w:styleId="TOC6">
    <w:name w:val="toc 6"/>
    <w:basedOn w:val="Normal"/>
    <w:next w:val="Normal"/>
    <w:uiPriority w:val="39"/>
    <w:semiHidden/>
    <w:rsid w:val="00590234"/>
    <w:pPr>
      <w:ind w:right="567"/>
    </w:pPr>
  </w:style>
  <w:style w:type="paragraph" w:styleId="TOC7">
    <w:name w:val="toc 7"/>
    <w:basedOn w:val="Normal"/>
    <w:next w:val="Normal"/>
    <w:uiPriority w:val="39"/>
    <w:semiHidden/>
    <w:rsid w:val="00590234"/>
    <w:pPr>
      <w:ind w:right="567"/>
    </w:pPr>
  </w:style>
  <w:style w:type="paragraph" w:styleId="TOC8">
    <w:name w:val="toc 8"/>
    <w:basedOn w:val="Normal"/>
    <w:next w:val="Normal"/>
    <w:uiPriority w:val="39"/>
    <w:semiHidden/>
    <w:rsid w:val="00590234"/>
    <w:pPr>
      <w:ind w:right="567"/>
    </w:pPr>
  </w:style>
  <w:style w:type="paragraph" w:styleId="TOC9">
    <w:name w:val="toc 9"/>
    <w:basedOn w:val="Normal"/>
    <w:next w:val="Normal"/>
    <w:uiPriority w:val="39"/>
    <w:semiHidden/>
    <w:rsid w:val="00590234"/>
    <w:pPr>
      <w:ind w:right="567"/>
    </w:pPr>
  </w:style>
  <w:style w:type="paragraph" w:styleId="TOCHeading">
    <w:name w:val="TOC Heading"/>
    <w:next w:val="Normal"/>
    <w:uiPriority w:val="39"/>
    <w:semiHidden/>
    <w:qFormat/>
    <w:rsid w:val="009736A1"/>
    <w:pPr>
      <w:spacing w:after="560" w:line="300" w:lineRule="atLeast"/>
    </w:pPr>
    <w:rPr>
      <w:rFonts w:eastAsiaTheme="majorEastAsia" w:cstheme="majorBidi"/>
      <w:b/>
      <w:bCs/>
      <w:color w:val="777777" w:themeColor="text2"/>
      <w:sz w:val="24"/>
      <w:szCs w:val="28"/>
      <w:lang w:eastAsia="da-DK"/>
    </w:rPr>
  </w:style>
  <w:style w:type="paragraph" w:styleId="EndnoteText">
    <w:name w:val="endnote text"/>
    <w:basedOn w:val="Normal"/>
    <w:link w:val="EndnoteTextChar"/>
    <w:uiPriority w:val="99"/>
    <w:semiHidden/>
    <w:rsid w:val="00590234"/>
    <w:pPr>
      <w:spacing w:line="240" w:lineRule="auto"/>
    </w:pPr>
    <w:rPr>
      <w:sz w:val="16"/>
    </w:rPr>
  </w:style>
  <w:style w:type="character" w:customStyle="1" w:styleId="EndnoteTextChar">
    <w:name w:val="Endnote Text Char"/>
    <w:basedOn w:val="DefaultParagraphFont"/>
    <w:link w:val="EndnoteText"/>
    <w:uiPriority w:val="99"/>
    <w:semiHidden/>
    <w:rsid w:val="00CF4C00"/>
    <w:rPr>
      <w:sz w:val="16"/>
      <w:lang w:val="en-GB"/>
    </w:rPr>
  </w:style>
  <w:style w:type="paragraph" w:styleId="FootnoteText">
    <w:name w:val="footnote text"/>
    <w:basedOn w:val="Normal"/>
    <w:link w:val="FootnoteTextChar"/>
    <w:uiPriority w:val="99"/>
    <w:semiHidden/>
    <w:rsid w:val="00590234"/>
    <w:pPr>
      <w:spacing w:line="240" w:lineRule="auto"/>
    </w:pPr>
    <w:rPr>
      <w:sz w:val="16"/>
    </w:rPr>
  </w:style>
  <w:style w:type="character" w:customStyle="1" w:styleId="FootnoteTextChar">
    <w:name w:val="Footnote Text Char"/>
    <w:basedOn w:val="DefaultParagraphFont"/>
    <w:link w:val="FootnoteText"/>
    <w:uiPriority w:val="99"/>
    <w:semiHidden/>
    <w:rsid w:val="00CF4C00"/>
    <w:rPr>
      <w:sz w:val="16"/>
      <w:lang w:val="en-GB"/>
    </w:rPr>
  </w:style>
  <w:style w:type="paragraph" w:styleId="Footer">
    <w:name w:val="footer"/>
    <w:basedOn w:val="Normal"/>
    <w:link w:val="FooterChar"/>
    <w:uiPriority w:val="7"/>
    <w:rsid w:val="009553A1"/>
    <w:pPr>
      <w:tabs>
        <w:tab w:val="center" w:pos="4819"/>
        <w:tab w:val="right" w:pos="9638"/>
      </w:tabs>
      <w:spacing w:line="240" w:lineRule="auto"/>
    </w:pPr>
    <w:rPr>
      <w:color w:val="FFFFFF" w:themeColor="background1"/>
      <w:sz w:val="16"/>
    </w:rPr>
  </w:style>
  <w:style w:type="character" w:customStyle="1" w:styleId="FooterChar">
    <w:name w:val="Footer Char"/>
    <w:basedOn w:val="DefaultParagraphFont"/>
    <w:link w:val="Footer"/>
    <w:uiPriority w:val="7"/>
    <w:rsid w:val="00716D0E"/>
    <w:rPr>
      <w:color w:val="FFFFFF" w:themeColor="background1"/>
      <w:sz w:val="16"/>
      <w:lang w:val="en-GB"/>
    </w:rPr>
  </w:style>
  <w:style w:type="paragraph" w:styleId="Header">
    <w:name w:val="header"/>
    <w:basedOn w:val="Normal"/>
    <w:link w:val="HeaderChar"/>
    <w:semiHidden/>
    <w:rsid w:val="00D00AAB"/>
    <w:pPr>
      <w:tabs>
        <w:tab w:val="center" w:pos="4819"/>
        <w:tab w:val="right" w:pos="9638"/>
      </w:tabs>
      <w:spacing w:after="240" w:line="240" w:lineRule="atLeast"/>
      <w:ind w:left="2778"/>
    </w:pPr>
    <w:rPr>
      <w:color w:val="FFFFFF" w:themeColor="background1"/>
      <w:spacing w:val="8"/>
      <w:sz w:val="24"/>
    </w:rPr>
  </w:style>
  <w:style w:type="character" w:customStyle="1" w:styleId="HeaderChar">
    <w:name w:val="Header Char"/>
    <w:basedOn w:val="DefaultParagraphFont"/>
    <w:link w:val="Header"/>
    <w:semiHidden/>
    <w:rsid w:val="00D00AAB"/>
    <w:rPr>
      <w:color w:val="FFFFFF" w:themeColor="background1"/>
      <w:spacing w:val="8"/>
      <w:sz w:val="24"/>
      <w:lang w:val="en-GB"/>
    </w:rPr>
  </w:style>
  <w:style w:type="character" w:styleId="PageNumber">
    <w:name w:val="page number"/>
    <w:basedOn w:val="DefaultParagraphFont"/>
    <w:uiPriority w:val="7"/>
    <w:semiHidden/>
    <w:rsid w:val="00590234"/>
    <w:rPr>
      <w:sz w:val="18"/>
    </w:rPr>
  </w:style>
  <w:style w:type="paragraph" w:customStyle="1" w:styleId="Template">
    <w:name w:val="Template"/>
    <w:uiPriority w:val="4"/>
    <w:semiHidden/>
    <w:qFormat/>
    <w:rsid w:val="00590234"/>
    <w:pPr>
      <w:spacing w:line="220" w:lineRule="atLeast"/>
    </w:pPr>
    <w:rPr>
      <w:rFonts w:ascii="Calibri" w:hAnsi="Calibri" w:cs="Calibri"/>
      <w:sz w:val="18"/>
      <w:lang w:val="en-GB" w:eastAsia="da-DK"/>
    </w:rPr>
  </w:style>
  <w:style w:type="paragraph" w:customStyle="1" w:styleId="Template-Adresse">
    <w:name w:val="Template - Adresse"/>
    <w:basedOn w:val="Template"/>
    <w:uiPriority w:val="4"/>
    <w:semiHidden/>
    <w:qFormat/>
    <w:rsid w:val="00E7089C"/>
    <w:rPr>
      <w:color w:val="414042"/>
    </w:rPr>
  </w:style>
  <w:style w:type="paragraph" w:styleId="BalloonText">
    <w:name w:val="Balloon Text"/>
    <w:basedOn w:val="Normal"/>
    <w:link w:val="BalloonTextChar"/>
    <w:uiPriority w:val="99"/>
    <w:semiHidden/>
    <w:rsid w:val="000F70B6"/>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CF4C00"/>
    <w:rPr>
      <w:rFonts w:cs="Tahoma"/>
      <w:sz w:val="16"/>
      <w:szCs w:val="16"/>
      <w:lang w:val="en-GB"/>
    </w:rPr>
  </w:style>
  <w:style w:type="paragraph" w:customStyle="1" w:styleId="Leadtext">
    <w:name w:val="Leadtext"/>
    <w:basedOn w:val="Normal"/>
    <w:next w:val="Normal"/>
    <w:uiPriority w:val="5"/>
    <w:semiHidden/>
    <w:qFormat/>
    <w:rsid w:val="000F70B6"/>
    <w:pPr>
      <w:jc w:val="right"/>
    </w:pPr>
    <w:rPr>
      <w:b/>
    </w:rPr>
  </w:style>
  <w:style w:type="table" w:styleId="TableGrid">
    <w:name w:val="Table Grid"/>
    <w:basedOn w:val="TableNormal"/>
    <w:rsid w:val="000F70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agerNavn">
    <w:name w:val="Modtager Navn"/>
    <w:basedOn w:val="Normal"/>
    <w:uiPriority w:val="5"/>
    <w:semiHidden/>
    <w:qFormat/>
    <w:rsid w:val="000F70B6"/>
    <w:rPr>
      <w:b/>
    </w:rPr>
  </w:style>
  <w:style w:type="paragraph" w:customStyle="1" w:styleId="VersionStep">
    <w:name w:val="Version/Step"/>
    <w:basedOn w:val="Normal"/>
    <w:uiPriority w:val="4"/>
    <w:semiHidden/>
    <w:qFormat/>
    <w:rsid w:val="00BD3951"/>
    <w:pPr>
      <w:spacing w:line="340" w:lineRule="atLeast"/>
    </w:pPr>
    <w:rPr>
      <w:b/>
      <w:caps/>
      <w:color w:val="777777" w:themeColor="text2"/>
      <w:spacing w:val="8"/>
      <w:sz w:val="28"/>
    </w:rPr>
  </w:style>
  <w:style w:type="paragraph" w:customStyle="1" w:styleId="DocStatus">
    <w:name w:val="Doc Status"/>
    <w:basedOn w:val="Footer"/>
    <w:uiPriority w:val="6"/>
    <w:semiHidden/>
    <w:qFormat/>
    <w:rsid w:val="00545AE4"/>
    <w:pPr>
      <w:tabs>
        <w:tab w:val="center" w:pos="4860"/>
      </w:tabs>
    </w:pPr>
    <w:rPr>
      <w:b/>
    </w:rPr>
  </w:style>
  <w:style w:type="character" w:customStyle="1" w:styleId="LeadtextDateChar">
    <w:name w:val="Leadtext Date Char"/>
    <w:basedOn w:val="DefaultParagraphFont"/>
    <w:link w:val="LeadtextDate"/>
    <w:uiPriority w:val="5"/>
    <w:semiHidden/>
    <w:locked/>
    <w:rsid w:val="00CF4C00"/>
    <w:rPr>
      <w:b/>
      <w:lang w:val="en-GB"/>
    </w:rPr>
  </w:style>
  <w:style w:type="paragraph" w:customStyle="1" w:styleId="LeadtextDate">
    <w:name w:val="Leadtext Date"/>
    <w:basedOn w:val="Normal"/>
    <w:next w:val="Normal"/>
    <w:link w:val="LeadtextDateChar"/>
    <w:uiPriority w:val="5"/>
    <w:semiHidden/>
    <w:qFormat/>
    <w:rsid w:val="004905EE"/>
    <w:rPr>
      <w:b/>
    </w:rPr>
  </w:style>
  <w:style w:type="paragraph" w:customStyle="1" w:styleId="DateField">
    <w:name w:val="DateField"/>
    <w:basedOn w:val="Normal"/>
    <w:uiPriority w:val="6"/>
    <w:semiHidden/>
    <w:qFormat/>
    <w:rsid w:val="004905EE"/>
  </w:style>
  <w:style w:type="paragraph" w:customStyle="1" w:styleId="Docinfo">
    <w:name w:val="Doc info"/>
    <w:basedOn w:val="DocStatus"/>
    <w:uiPriority w:val="6"/>
    <w:semiHidden/>
    <w:qFormat/>
    <w:rsid w:val="00C62DAF"/>
    <w:rPr>
      <w:b w:val="0"/>
    </w:rPr>
  </w:style>
  <w:style w:type="paragraph" w:styleId="ListNumber">
    <w:name w:val="List Number"/>
    <w:basedOn w:val="Normal"/>
    <w:uiPriority w:val="3"/>
    <w:qFormat/>
    <w:rsid w:val="00D35B98"/>
    <w:pPr>
      <w:numPr>
        <w:ilvl w:val="1"/>
        <w:numId w:val="2"/>
      </w:numPr>
      <w:contextualSpacing/>
    </w:pPr>
  </w:style>
  <w:style w:type="paragraph" w:styleId="ListBullet">
    <w:name w:val="List Bullet"/>
    <w:basedOn w:val="Normal"/>
    <w:uiPriority w:val="3"/>
    <w:qFormat/>
    <w:rsid w:val="00FE1217"/>
    <w:pPr>
      <w:numPr>
        <w:numId w:val="4"/>
      </w:numPr>
      <w:contextualSpacing/>
    </w:pPr>
  </w:style>
  <w:style w:type="paragraph" w:customStyle="1" w:styleId="BorderLine">
    <w:name w:val="Border Line"/>
    <w:basedOn w:val="Normal"/>
    <w:next w:val="Normal"/>
    <w:uiPriority w:val="5"/>
    <w:qFormat/>
    <w:rsid w:val="00BA5077"/>
    <w:pPr>
      <w:pBdr>
        <w:bottom w:val="single" w:sz="12" w:space="0" w:color="F05123"/>
      </w:pBdr>
      <w:spacing w:before="400" w:after="400"/>
      <w:ind w:left="-567"/>
    </w:pPr>
  </w:style>
  <w:style w:type="paragraph" w:customStyle="1" w:styleId="Table">
    <w:name w:val="Table"/>
    <w:qFormat/>
    <w:rsid w:val="00BA5077"/>
    <w:rPr>
      <w:rFonts w:ascii="Arial" w:hAnsi="Arial" w:cs="Calibri"/>
      <w:lang w:eastAsia="da-DK"/>
    </w:rPr>
  </w:style>
  <w:style w:type="paragraph" w:customStyle="1" w:styleId="Table-Heading">
    <w:name w:val="Table - Heading"/>
    <w:basedOn w:val="Table"/>
    <w:uiPriority w:val="5"/>
    <w:qFormat/>
    <w:rsid w:val="005F0EC1"/>
    <w:pPr>
      <w:spacing w:line="280" w:lineRule="atLeast"/>
    </w:pPr>
    <w:rPr>
      <w:b/>
      <w:color w:val="FFFFFF" w:themeColor="background1"/>
    </w:rPr>
  </w:style>
  <w:style w:type="paragraph" w:customStyle="1" w:styleId="Table-Heading2">
    <w:name w:val="Table - Heading 2"/>
    <w:basedOn w:val="Table"/>
    <w:uiPriority w:val="5"/>
    <w:qFormat/>
    <w:rsid w:val="00BA5077"/>
    <w:pPr>
      <w:jc w:val="center"/>
    </w:pPr>
    <w:rPr>
      <w:b/>
      <w:color w:val="F05123"/>
    </w:rPr>
  </w:style>
  <w:style w:type="paragraph" w:customStyle="1" w:styleId="Table-Text">
    <w:name w:val="Table - Text"/>
    <w:basedOn w:val="Table"/>
    <w:uiPriority w:val="5"/>
    <w:qFormat/>
    <w:rsid w:val="0053737C"/>
  </w:style>
  <w:style w:type="paragraph" w:customStyle="1" w:styleId="Table-Numbers">
    <w:name w:val="Table - Numbers"/>
    <w:basedOn w:val="Table-Text"/>
    <w:uiPriority w:val="5"/>
    <w:qFormat/>
    <w:rsid w:val="0053737C"/>
    <w:pPr>
      <w:jc w:val="right"/>
    </w:pPr>
  </w:style>
  <w:style w:type="paragraph" w:customStyle="1" w:styleId="Table-SUM">
    <w:name w:val="Table - SUM"/>
    <w:basedOn w:val="Table-Numbers"/>
    <w:uiPriority w:val="5"/>
    <w:qFormat/>
    <w:rsid w:val="00116646"/>
    <w:rPr>
      <w:b/>
    </w:rPr>
  </w:style>
  <w:style w:type="paragraph" w:customStyle="1" w:styleId="Frontpagetitle">
    <w:name w:val="Frontpage title"/>
    <w:basedOn w:val="Normal"/>
    <w:uiPriority w:val="6"/>
    <w:qFormat/>
    <w:rsid w:val="00913232"/>
    <w:pPr>
      <w:spacing w:line="720" w:lineRule="atLeast"/>
    </w:pPr>
    <w:rPr>
      <w:b/>
      <w:color w:val="F05123"/>
      <w:spacing w:val="-16"/>
      <w:sz w:val="60"/>
    </w:rPr>
  </w:style>
  <w:style w:type="paragraph" w:customStyle="1" w:styleId="FrontpageSubtitle">
    <w:name w:val="Frontpage Subtitle"/>
    <w:basedOn w:val="Normal"/>
    <w:uiPriority w:val="6"/>
    <w:qFormat/>
    <w:rsid w:val="00116646"/>
    <w:pPr>
      <w:spacing w:line="380" w:lineRule="atLeast"/>
    </w:pPr>
    <w:rPr>
      <w:spacing w:val="8"/>
      <w:sz w:val="24"/>
    </w:rPr>
  </w:style>
  <w:style w:type="character" w:customStyle="1" w:styleId="AuthorandDateHeading">
    <w:name w:val="Author and Date Heading"/>
    <w:basedOn w:val="DefaultParagraphFont"/>
    <w:uiPriority w:val="7"/>
    <w:semiHidden/>
    <w:qFormat/>
    <w:rsid w:val="007153D0"/>
    <w:rPr>
      <w:b/>
      <w:color w:val="28BEBE" w:themeColor="accent5"/>
      <w:spacing w:val="8"/>
      <w:sz w:val="24"/>
    </w:rPr>
  </w:style>
  <w:style w:type="character" w:customStyle="1" w:styleId="AuthorandDate">
    <w:name w:val="Author and Date"/>
    <w:basedOn w:val="AuthorandDateHeading"/>
    <w:uiPriority w:val="7"/>
    <w:semiHidden/>
    <w:qFormat/>
    <w:rsid w:val="00BD3951"/>
    <w:rPr>
      <w:b w:val="0"/>
      <w:color w:val="28BEBE" w:themeColor="accent5"/>
      <w:spacing w:val="8"/>
      <w:sz w:val="24"/>
    </w:rPr>
  </w:style>
  <w:style w:type="paragraph" w:customStyle="1" w:styleId="AboutHeading">
    <w:name w:val="About Heading"/>
    <w:basedOn w:val="Normal"/>
    <w:next w:val="Normal"/>
    <w:uiPriority w:val="6"/>
    <w:qFormat/>
    <w:rsid w:val="00775543"/>
    <w:pPr>
      <w:spacing w:after="240" w:line="300" w:lineRule="atLeast"/>
    </w:pPr>
    <w:rPr>
      <w:b/>
      <w:color w:val="F05123"/>
      <w:spacing w:val="-20"/>
      <w:sz w:val="28"/>
      <w:lang w:val="en-US"/>
    </w:rPr>
  </w:style>
  <w:style w:type="paragraph" w:customStyle="1" w:styleId="Backpageinfoheader">
    <w:name w:val="Backpage info header"/>
    <w:basedOn w:val="Normal"/>
    <w:uiPriority w:val="6"/>
    <w:qFormat/>
    <w:rsid w:val="008178E2"/>
    <w:pPr>
      <w:spacing w:after="240"/>
    </w:pPr>
    <w:rPr>
      <w:b/>
      <w:spacing w:val="-6"/>
    </w:rPr>
  </w:style>
  <w:style w:type="paragraph" w:customStyle="1" w:styleId="BackpageInfo">
    <w:name w:val="Backpage Info"/>
    <w:basedOn w:val="Normal"/>
    <w:uiPriority w:val="6"/>
    <w:qFormat/>
    <w:rsid w:val="004E1EA4"/>
    <w:pPr>
      <w:spacing w:line="220" w:lineRule="atLeast"/>
    </w:pPr>
    <w:rPr>
      <w:noProof/>
      <w:spacing w:val="10"/>
      <w:sz w:val="18"/>
    </w:rPr>
  </w:style>
  <w:style w:type="paragraph" w:customStyle="1" w:styleId="Smallinfotext">
    <w:name w:val="Small info text"/>
    <w:basedOn w:val="BackpageInfo"/>
    <w:uiPriority w:val="6"/>
    <w:qFormat/>
    <w:rsid w:val="00FE5AF5"/>
    <w:pPr>
      <w:spacing w:before="40" w:line="180" w:lineRule="exact"/>
    </w:pPr>
    <w:rPr>
      <w:color w:val="929497"/>
      <w:spacing w:val="3"/>
      <w:sz w:val="12"/>
    </w:rPr>
  </w:style>
  <w:style w:type="table" w:customStyle="1" w:styleId="StiboTable">
    <w:name w:val="Stibo Table"/>
    <w:basedOn w:val="TableNormal"/>
    <w:uiPriority w:val="99"/>
    <w:rsid w:val="005F0EC1"/>
    <w:pPr>
      <w:spacing w:line="240" w:lineRule="auto"/>
    </w:pPr>
    <w:tblPr>
      <w:tblBorders>
        <w:top w:val="single" w:sz="4" w:space="0" w:color="EEEEEE" w:themeColor="background2"/>
        <w:left w:val="single" w:sz="4" w:space="0" w:color="EEEEEE" w:themeColor="background2"/>
        <w:bottom w:val="single" w:sz="4" w:space="0" w:color="EEEEEE" w:themeColor="background2"/>
        <w:right w:val="single" w:sz="4" w:space="0" w:color="EEEEEE" w:themeColor="background2"/>
        <w:insideH w:val="single" w:sz="4" w:space="0" w:color="EEEEEE" w:themeColor="background2"/>
        <w:insideV w:val="single" w:sz="4" w:space="0" w:color="EEEEEE" w:themeColor="background2"/>
      </w:tblBorders>
    </w:tblPr>
    <w:tblStylePr w:type="firstRow">
      <w:rPr>
        <w:b/>
        <w:color w:val="FFFFFF" w:themeColor="background1"/>
      </w:rPr>
      <w:tblPr/>
      <w:tcPr>
        <w:shd w:val="clear" w:color="auto" w:fill="777777" w:themeFill="text2"/>
      </w:tcPr>
    </w:tblStylePr>
  </w:style>
  <w:style w:type="paragraph" w:customStyle="1" w:styleId="Headline1-Orange">
    <w:name w:val="Headline 1 - Orange"/>
    <w:basedOn w:val="Normal"/>
    <w:link w:val="Headline1-OrangeChar"/>
    <w:uiPriority w:val="1"/>
    <w:qFormat/>
    <w:rsid w:val="007D1300"/>
    <w:pPr>
      <w:spacing w:before="240" w:after="400" w:line="440" w:lineRule="atLeast"/>
    </w:pPr>
    <w:rPr>
      <w:rFonts w:cs="Calibri"/>
      <w:color w:val="F05123"/>
      <w:spacing w:val="-20"/>
      <w:sz w:val="40"/>
      <w:szCs w:val="22"/>
      <w:lang w:val="da-DK" w:eastAsia="da-DK"/>
    </w:rPr>
  </w:style>
  <w:style w:type="paragraph" w:customStyle="1" w:styleId="Headline2-Orange">
    <w:name w:val="Headline 2 - Orange"/>
    <w:basedOn w:val="Normal"/>
    <w:link w:val="Headline2-OrangeChar"/>
    <w:uiPriority w:val="1"/>
    <w:qFormat/>
    <w:rsid w:val="00116646"/>
    <w:pPr>
      <w:spacing w:after="80" w:line="560" w:lineRule="atLeast"/>
    </w:pPr>
    <w:rPr>
      <w:rFonts w:cs="Calibri"/>
      <w:color w:val="F05123"/>
      <w:spacing w:val="-20"/>
      <w:sz w:val="28"/>
      <w:szCs w:val="22"/>
      <w:lang w:val="da-DK" w:eastAsia="da-DK"/>
    </w:rPr>
  </w:style>
  <w:style w:type="character" w:customStyle="1" w:styleId="Headline1-OrangeChar">
    <w:name w:val="Headline 1 - Orange Char"/>
    <w:basedOn w:val="DefaultParagraphFont"/>
    <w:link w:val="Headline1-Orange"/>
    <w:uiPriority w:val="1"/>
    <w:rsid w:val="007D1300"/>
    <w:rPr>
      <w:rFonts w:ascii="Arial" w:hAnsi="Arial" w:cs="Calibri"/>
      <w:color w:val="F05123"/>
      <w:spacing w:val="-20"/>
      <w:sz w:val="40"/>
      <w:szCs w:val="22"/>
      <w:lang w:eastAsia="da-DK"/>
    </w:rPr>
  </w:style>
  <w:style w:type="character" w:customStyle="1" w:styleId="Headline2-OrangeChar">
    <w:name w:val="Headline 2 - Orange Char"/>
    <w:basedOn w:val="DefaultParagraphFont"/>
    <w:link w:val="Headline2-Orange"/>
    <w:uiPriority w:val="1"/>
    <w:rsid w:val="00116646"/>
    <w:rPr>
      <w:rFonts w:ascii="Arial" w:hAnsi="Arial" w:cs="Calibri"/>
      <w:color w:val="F05123"/>
      <w:spacing w:val="-20"/>
      <w:sz w:val="28"/>
      <w:szCs w:val="22"/>
      <w:lang w:eastAsia="da-DK"/>
    </w:rPr>
  </w:style>
  <w:style w:type="paragraph" w:customStyle="1" w:styleId="Sub-headline">
    <w:name w:val="Sub-headline"/>
    <w:basedOn w:val="Normal"/>
    <w:link w:val="Sub-headlineChar"/>
    <w:uiPriority w:val="1"/>
    <w:qFormat/>
    <w:rsid w:val="00AC18A8"/>
    <w:rPr>
      <w:rFonts w:cs="Calibri"/>
      <w:b/>
      <w:szCs w:val="22"/>
      <w:lang w:val="da-DK" w:eastAsia="da-DK"/>
    </w:rPr>
  </w:style>
  <w:style w:type="character" w:customStyle="1" w:styleId="Sub-headlineChar">
    <w:name w:val="Sub-headline Char"/>
    <w:basedOn w:val="DefaultParagraphFont"/>
    <w:link w:val="Sub-headline"/>
    <w:uiPriority w:val="1"/>
    <w:rsid w:val="00AC18A8"/>
    <w:rPr>
      <w:rFonts w:cs="Calibri"/>
      <w:b/>
      <w:szCs w:val="22"/>
      <w:lang w:eastAsia="da-DK"/>
    </w:rPr>
  </w:style>
  <w:style w:type="paragraph" w:customStyle="1" w:styleId="AgendaHeading">
    <w:name w:val="Agenda Heading"/>
    <w:basedOn w:val="Normal"/>
    <w:next w:val="ListBullet2"/>
    <w:uiPriority w:val="4"/>
    <w:qFormat/>
    <w:rsid w:val="005E6E3B"/>
    <w:pPr>
      <w:numPr>
        <w:numId w:val="5"/>
      </w:numPr>
    </w:pPr>
    <w:rPr>
      <w:rFonts w:cs="Calibri"/>
      <w:b/>
      <w:szCs w:val="22"/>
      <w:lang w:val="en-US" w:eastAsia="da-DK"/>
    </w:rPr>
  </w:style>
  <w:style w:type="paragraph" w:styleId="ListBullet2">
    <w:name w:val="List Bullet 2"/>
    <w:basedOn w:val="Normal"/>
    <w:uiPriority w:val="99"/>
    <w:semiHidden/>
    <w:rsid w:val="005E6E3B"/>
    <w:pPr>
      <w:numPr>
        <w:numId w:val="1"/>
      </w:numPr>
      <w:contextualSpacing/>
    </w:pPr>
  </w:style>
  <w:style w:type="table" w:styleId="LightList">
    <w:name w:val="Light List"/>
    <w:basedOn w:val="TableNormal"/>
    <w:uiPriority w:val="61"/>
    <w:rsid w:val="00D861F3"/>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D861F3"/>
    <w:pPr>
      <w:spacing w:line="240" w:lineRule="auto"/>
    </w:pPr>
    <w:tblPr>
      <w:tblStyleRowBandSize w:val="1"/>
      <w:tblStyleColBandSize w:val="1"/>
      <w:tblBorders>
        <w:top w:val="single" w:sz="8" w:space="0" w:color="FF4000" w:themeColor="accent1"/>
        <w:left w:val="single" w:sz="8" w:space="0" w:color="FF4000" w:themeColor="accent1"/>
        <w:bottom w:val="single" w:sz="8" w:space="0" w:color="FF4000" w:themeColor="accent1"/>
        <w:right w:val="single" w:sz="8" w:space="0" w:color="FF4000" w:themeColor="accent1"/>
      </w:tblBorders>
    </w:tblPr>
    <w:tblStylePr w:type="firstRow">
      <w:pPr>
        <w:spacing w:before="0" w:after="0" w:line="240" w:lineRule="auto"/>
      </w:pPr>
      <w:rPr>
        <w:b/>
        <w:bCs/>
        <w:color w:val="FFFFFF" w:themeColor="background1"/>
      </w:rPr>
      <w:tblPr/>
      <w:tcPr>
        <w:shd w:val="clear" w:color="auto" w:fill="FF4000" w:themeFill="accent1"/>
      </w:tcPr>
    </w:tblStylePr>
    <w:tblStylePr w:type="lastRow">
      <w:pPr>
        <w:spacing w:before="0" w:after="0" w:line="240" w:lineRule="auto"/>
      </w:pPr>
      <w:rPr>
        <w:b/>
        <w:bCs/>
      </w:rPr>
      <w:tblPr/>
      <w:tcPr>
        <w:tcBorders>
          <w:top w:val="double" w:sz="6" w:space="0" w:color="FF4000" w:themeColor="accent1"/>
          <w:left w:val="single" w:sz="8" w:space="0" w:color="FF4000" w:themeColor="accent1"/>
          <w:bottom w:val="single" w:sz="8" w:space="0" w:color="FF4000" w:themeColor="accent1"/>
          <w:right w:val="single" w:sz="8" w:space="0" w:color="FF4000" w:themeColor="accent1"/>
        </w:tcBorders>
      </w:tcPr>
    </w:tblStylePr>
    <w:tblStylePr w:type="firstCol">
      <w:rPr>
        <w:b/>
        <w:bCs/>
      </w:rPr>
    </w:tblStylePr>
    <w:tblStylePr w:type="lastCol">
      <w:rPr>
        <w:b/>
        <w:bCs/>
      </w:rPr>
    </w:tblStylePr>
    <w:tblStylePr w:type="band1Vert">
      <w:tblPr/>
      <w:tcPr>
        <w:tcBorders>
          <w:top w:val="single" w:sz="8" w:space="0" w:color="FF4000" w:themeColor="accent1"/>
          <w:left w:val="single" w:sz="8" w:space="0" w:color="FF4000" w:themeColor="accent1"/>
          <w:bottom w:val="single" w:sz="8" w:space="0" w:color="FF4000" w:themeColor="accent1"/>
          <w:right w:val="single" w:sz="8" w:space="0" w:color="FF4000" w:themeColor="accent1"/>
        </w:tcBorders>
      </w:tcPr>
    </w:tblStylePr>
    <w:tblStylePr w:type="band1Horz">
      <w:tblPr/>
      <w:tcPr>
        <w:tcBorders>
          <w:top w:val="single" w:sz="8" w:space="0" w:color="FF4000" w:themeColor="accent1"/>
          <w:left w:val="single" w:sz="8" w:space="0" w:color="FF4000" w:themeColor="accent1"/>
          <w:bottom w:val="single" w:sz="8" w:space="0" w:color="FF4000" w:themeColor="accent1"/>
          <w:right w:val="single" w:sz="8" w:space="0" w:color="FF4000" w:themeColor="accent1"/>
        </w:tcBorders>
      </w:tcPr>
    </w:tblStylePr>
  </w:style>
  <w:style w:type="table" w:styleId="LightList-Accent2">
    <w:name w:val="Light List Accent 2"/>
    <w:basedOn w:val="TableNormal"/>
    <w:uiPriority w:val="61"/>
    <w:rsid w:val="00D861F3"/>
    <w:pPr>
      <w:spacing w:line="240" w:lineRule="auto"/>
    </w:pPr>
    <w:tblPr>
      <w:tblStyleRowBandSize w:val="1"/>
      <w:tblStyleColBandSize w:val="1"/>
      <w:tblBorders>
        <w:top w:val="single" w:sz="8" w:space="0" w:color="1E1450" w:themeColor="accent2"/>
        <w:left w:val="single" w:sz="8" w:space="0" w:color="1E1450" w:themeColor="accent2"/>
        <w:bottom w:val="single" w:sz="8" w:space="0" w:color="1E1450" w:themeColor="accent2"/>
        <w:right w:val="single" w:sz="8" w:space="0" w:color="1E1450" w:themeColor="accent2"/>
      </w:tblBorders>
    </w:tblPr>
    <w:tblStylePr w:type="firstRow">
      <w:pPr>
        <w:spacing w:before="0" w:after="0" w:line="240" w:lineRule="auto"/>
      </w:pPr>
      <w:rPr>
        <w:b/>
        <w:bCs/>
        <w:color w:val="FFFFFF" w:themeColor="background1"/>
      </w:rPr>
      <w:tblPr/>
      <w:tcPr>
        <w:shd w:val="clear" w:color="auto" w:fill="1E1450" w:themeFill="accent2"/>
      </w:tcPr>
    </w:tblStylePr>
    <w:tblStylePr w:type="lastRow">
      <w:pPr>
        <w:spacing w:before="0" w:after="0" w:line="240" w:lineRule="auto"/>
      </w:pPr>
      <w:rPr>
        <w:b/>
        <w:bCs/>
      </w:rPr>
      <w:tblPr/>
      <w:tcPr>
        <w:tcBorders>
          <w:top w:val="double" w:sz="6" w:space="0" w:color="1E1450" w:themeColor="accent2"/>
          <w:left w:val="single" w:sz="8" w:space="0" w:color="1E1450" w:themeColor="accent2"/>
          <w:bottom w:val="single" w:sz="8" w:space="0" w:color="1E1450" w:themeColor="accent2"/>
          <w:right w:val="single" w:sz="8" w:space="0" w:color="1E1450" w:themeColor="accent2"/>
        </w:tcBorders>
      </w:tcPr>
    </w:tblStylePr>
    <w:tblStylePr w:type="firstCol">
      <w:rPr>
        <w:b/>
        <w:bCs/>
      </w:rPr>
    </w:tblStylePr>
    <w:tblStylePr w:type="lastCol">
      <w:rPr>
        <w:b/>
        <w:bCs/>
      </w:rPr>
    </w:tblStylePr>
    <w:tblStylePr w:type="band1Vert">
      <w:tblPr/>
      <w:tcPr>
        <w:tcBorders>
          <w:top w:val="single" w:sz="8" w:space="0" w:color="1E1450" w:themeColor="accent2"/>
          <w:left w:val="single" w:sz="8" w:space="0" w:color="1E1450" w:themeColor="accent2"/>
          <w:bottom w:val="single" w:sz="8" w:space="0" w:color="1E1450" w:themeColor="accent2"/>
          <w:right w:val="single" w:sz="8" w:space="0" w:color="1E1450" w:themeColor="accent2"/>
        </w:tcBorders>
      </w:tcPr>
    </w:tblStylePr>
    <w:tblStylePr w:type="band1Horz">
      <w:tblPr/>
      <w:tcPr>
        <w:tcBorders>
          <w:top w:val="single" w:sz="8" w:space="0" w:color="1E1450" w:themeColor="accent2"/>
          <w:left w:val="single" w:sz="8" w:space="0" w:color="1E1450" w:themeColor="accent2"/>
          <w:bottom w:val="single" w:sz="8" w:space="0" w:color="1E1450" w:themeColor="accent2"/>
          <w:right w:val="single" w:sz="8" w:space="0" w:color="1E1450" w:themeColor="accent2"/>
        </w:tcBorders>
      </w:tcPr>
    </w:tblStylePr>
  </w:style>
  <w:style w:type="paragraph" w:customStyle="1" w:styleId="Header1">
    <w:name w:val="Header 1"/>
    <w:basedOn w:val="ListParagraph"/>
    <w:next w:val="Normal"/>
    <w:link w:val="Header1Char"/>
    <w:qFormat/>
    <w:rsid w:val="008C52BE"/>
    <w:pPr>
      <w:numPr>
        <w:numId w:val="6"/>
      </w:numPr>
      <w:spacing w:before="360" w:line="276" w:lineRule="auto"/>
      <w:ind w:left="1152"/>
      <w:contextualSpacing/>
    </w:pPr>
    <w:rPr>
      <w:rFonts w:ascii="Tahoma" w:eastAsia="Times New Roman" w:hAnsi="Tahoma" w:cs="Tahoma"/>
      <w:b/>
      <w:color w:val="215868"/>
      <w:sz w:val="32"/>
      <w:szCs w:val="24"/>
      <w:lang w:val="en-US"/>
    </w:rPr>
  </w:style>
  <w:style w:type="paragraph" w:customStyle="1" w:styleId="Header2">
    <w:name w:val="Header 2"/>
    <w:basedOn w:val="ListParagraph"/>
    <w:next w:val="Normal"/>
    <w:link w:val="Header2Char"/>
    <w:qFormat/>
    <w:rsid w:val="008C52BE"/>
    <w:pPr>
      <w:numPr>
        <w:ilvl w:val="1"/>
        <w:numId w:val="6"/>
      </w:numPr>
      <w:spacing w:before="480" w:line="276" w:lineRule="auto"/>
      <w:contextualSpacing/>
    </w:pPr>
    <w:rPr>
      <w:rFonts w:ascii="Tahoma" w:eastAsia="Times New Roman" w:hAnsi="Tahoma" w:cs="Times New Roman"/>
      <w:b/>
      <w:color w:val="215868"/>
      <w:sz w:val="28"/>
      <w:szCs w:val="28"/>
      <w:lang w:val="en-US"/>
    </w:rPr>
  </w:style>
  <w:style w:type="character" w:customStyle="1" w:styleId="ListParagraphChar">
    <w:name w:val="List Paragraph Char"/>
    <w:link w:val="ListParagraph"/>
    <w:uiPriority w:val="34"/>
    <w:rsid w:val="008C52BE"/>
    <w:rPr>
      <w:rFonts w:ascii="Arial" w:hAnsi="Arial"/>
      <w:lang w:val="en-GB"/>
    </w:rPr>
  </w:style>
  <w:style w:type="character" w:customStyle="1" w:styleId="Header1Char">
    <w:name w:val="Header 1 Char"/>
    <w:link w:val="Header1"/>
    <w:rsid w:val="008C52BE"/>
    <w:rPr>
      <w:rFonts w:eastAsia="Times New Roman" w:cs="Tahoma"/>
      <w:b/>
      <w:color w:val="215868"/>
      <w:sz w:val="32"/>
      <w:szCs w:val="24"/>
      <w:lang w:val="en-US"/>
    </w:rPr>
  </w:style>
  <w:style w:type="character" w:customStyle="1" w:styleId="Header2Char">
    <w:name w:val="Header 2 Char"/>
    <w:link w:val="Header2"/>
    <w:rsid w:val="008C52BE"/>
    <w:rPr>
      <w:rFonts w:eastAsia="Times New Roman" w:cs="Times New Roman"/>
      <w:b/>
      <w:color w:val="215868"/>
      <w:sz w:val="28"/>
      <w:szCs w:val="28"/>
      <w:lang w:val="en-US"/>
    </w:rPr>
  </w:style>
  <w:style w:type="paragraph" w:customStyle="1" w:styleId="Header3">
    <w:name w:val="Header 3"/>
    <w:basedOn w:val="Normal"/>
    <w:next w:val="Normal"/>
    <w:qFormat/>
    <w:rsid w:val="008C52BE"/>
    <w:pPr>
      <w:numPr>
        <w:ilvl w:val="2"/>
        <w:numId w:val="6"/>
      </w:numPr>
      <w:spacing w:before="240" w:line="276" w:lineRule="auto"/>
    </w:pPr>
    <w:rPr>
      <w:rFonts w:ascii="Tahoma" w:eastAsia="Times New Roman" w:hAnsi="Tahoma" w:cs="Times New Roman"/>
      <w:b/>
      <w:color w:val="215868"/>
      <w:szCs w:val="22"/>
      <w:lang w:val="en-US"/>
    </w:rPr>
  </w:style>
  <w:style w:type="paragraph" w:customStyle="1" w:styleId="Header4">
    <w:name w:val="Header 4"/>
    <w:basedOn w:val="Normal"/>
    <w:next w:val="Normal"/>
    <w:qFormat/>
    <w:rsid w:val="008C52BE"/>
    <w:pPr>
      <w:numPr>
        <w:ilvl w:val="3"/>
        <w:numId w:val="6"/>
      </w:numPr>
      <w:spacing w:before="240" w:after="200" w:line="276" w:lineRule="auto"/>
    </w:pPr>
    <w:rPr>
      <w:rFonts w:ascii="Tahoma" w:eastAsia="Times New Roman" w:hAnsi="Tahoma" w:cs="Times New Roman"/>
      <w:b/>
      <w:i/>
      <w:color w:val="215868"/>
      <w:szCs w:val="22"/>
      <w:lang w:val="en-US"/>
    </w:rPr>
  </w:style>
  <w:style w:type="paragraph" w:customStyle="1" w:styleId="Header5">
    <w:name w:val="Header 5"/>
    <w:basedOn w:val="Normal"/>
    <w:next w:val="Normal"/>
    <w:qFormat/>
    <w:rsid w:val="008C52BE"/>
    <w:pPr>
      <w:numPr>
        <w:ilvl w:val="4"/>
        <w:numId w:val="6"/>
      </w:numPr>
      <w:spacing w:before="240" w:after="200" w:line="276" w:lineRule="auto"/>
    </w:pPr>
    <w:rPr>
      <w:rFonts w:ascii="Tahoma" w:eastAsia="Times New Roman" w:hAnsi="Tahoma" w:cs="Times New Roman"/>
      <w:color w:val="05244C"/>
      <w:szCs w:val="22"/>
      <w:u w:val="single"/>
      <w:lang w:val="en-US"/>
    </w:rPr>
  </w:style>
  <w:style w:type="paragraph" w:customStyle="1" w:styleId="Instructions">
    <w:name w:val="Instructions"/>
    <w:basedOn w:val="Header1"/>
    <w:next w:val="Normal"/>
    <w:link w:val="InstructionsChar"/>
    <w:qFormat/>
    <w:rsid w:val="008C52BE"/>
    <w:pPr>
      <w:numPr>
        <w:numId w:val="0"/>
      </w:numPr>
      <w:shd w:val="pct15" w:color="auto" w:fill="auto"/>
      <w:ind w:left="360"/>
    </w:pPr>
    <w:rPr>
      <w:b w:val="0"/>
      <w:i/>
      <w:color w:val="auto"/>
      <w:sz w:val="20"/>
    </w:rPr>
  </w:style>
  <w:style w:type="character" w:customStyle="1" w:styleId="InstructionsChar">
    <w:name w:val="Instructions Char"/>
    <w:link w:val="Instructions"/>
    <w:rsid w:val="008C52BE"/>
    <w:rPr>
      <w:rFonts w:eastAsia="Times New Roman" w:cs="Tahoma"/>
      <w:i/>
      <w:szCs w:val="24"/>
      <w:shd w:val="pct15" w:color="auto" w:fill="auto"/>
      <w:lang w:val="en-US"/>
    </w:rPr>
  </w:style>
  <w:style w:type="character" w:styleId="BookTitle">
    <w:name w:val="Book Title"/>
    <w:uiPriority w:val="33"/>
    <w:qFormat/>
    <w:rsid w:val="0028694F"/>
    <w:rPr>
      <w:i/>
      <w:iCs/>
      <w:smallCaps/>
      <w:spacing w:val="5"/>
    </w:rPr>
  </w:style>
  <w:style w:type="character" w:styleId="Hyperlink">
    <w:name w:val="Hyperlink"/>
    <w:basedOn w:val="DefaultParagraphFont"/>
    <w:uiPriority w:val="99"/>
    <w:unhideWhenUsed/>
    <w:rsid w:val="008B5DC6"/>
    <w:rPr>
      <w:color w:val="FF40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845298">
      <w:bodyDiv w:val="1"/>
      <w:marLeft w:val="0"/>
      <w:marRight w:val="0"/>
      <w:marTop w:val="0"/>
      <w:marBottom w:val="0"/>
      <w:divBdr>
        <w:top w:val="none" w:sz="0" w:space="0" w:color="auto"/>
        <w:left w:val="none" w:sz="0" w:space="0" w:color="auto"/>
        <w:bottom w:val="none" w:sz="0" w:space="0" w:color="auto"/>
        <w:right w:val="none" w:sz="0" w:space="0" w:color="auto"/>
      </w:divBdr>
    </w:div>
    <w:div w:id="1392733500">
      <w:bodyDiv w:val="1"/>
      <w:marLeft w:val="0"/>
      <w:marRight w:val="0"/>
      <w:marTop w:val="0"/>
      <w:marBottom w:val="0"/>
      <w:divBdr>
        <w:top w:val="none" w:sz="0" w:space="0" w:color="auto"/>
        <w:left w:val="none" w:sz="0" w:space="0" w:color="auto"/>
        <w:bottom w:val="none" w:sz="0" w:space="0" w:color="auto"/>
        <w:right w:val="none" w:sz="0" w:space="0" w:color="auto"/>
      </w:divBdr>
    </w:div>
    <w:div w:id="1688098211">
      <w:bodyDiv w:val="1"/>
      <w:marLeft w:val="0"/>
      <w:marRight w:val="0"/>
      <w:marTop w:val="0"/>
      <w:marBottom w:val="0"/>
      <w:divBdr>
        <w:top w:val="none" w:sz="0" w:space="0" w:color="auto"/>
        <w:left w:val="none" w:sz="0" w:space="0" w:color="auto"/>
        <w:bottom w:val="none" w:sz="0" w:space="0" w:color="auto"/>
        <w:right w:val="none" w:sz="0" w:space="0" w:color="auto"/>
      </w:divBdr>
    </w:div>
    <w:div w:id="1872372673">
      <w:bodyDiv w:val="1"/>
      <w:marLeft w:val="0"/>
      <w:marRight w:val="0"/>
      <w:marTop w:val="0"/>
      <w:marBottom w:val="0"/>
      <w:divBdr>
        <w:top w:val="none" w:sz="0" w:space="0" w:color="auto"/>
        <w:left w:val="none" w:sz="0" w:space="0" w:color="auto"/>
        <w:bottom w:val="none" w:sz="0" w:space="0" w:color="auto"/>
        <w:right w:val="none" w:sz="0" w:space="0" w:color="auto"/>
      </w:divBdr>
    </w:div>
    <w:div w:id="1987195654">
      <w:bodyDiv w:val="1"/>
      <w:marLeft w:val="0"/>
      <w:marRight w:val="0"/>
      <w:marTop w:val="0"/>
      <w:marBottom w:val="0"/>
      <w:divBdr>
        <w:top w:val="none" w:sz="0" w:space="0" w:color="auto"/>
        <w:left w:val="none" w:sz="0" w:space="0" w:color="auto"/>
        <w:bottom w:val="none" w:sz="0" w:space="0" w:color="auto"/>
        <w:right w:val="none" w:sz="0" w:space="0" w:color="auto"/>
      </w:divBdr>
    </w:div>
    <w:div w:id="209578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dstarstu\appdata\roaming\microsoft\templates\WordEngineTemplates\Report.dotm" TargetMode="External"/></Relationships>
</file>

<file path=word/theme/theme1.xml><?xml version="1.0" encoding="utf-8"?>
<a:theme xmlns:a="http://schemas.openxmlformats.org/drawingml/2006/main" name="Stibo Systems 2013">
  <a:themeElements>
    <a:clrScheme name="Stibo Systems">
      <a:dk1>
        <a:sysClr val="windowText" lastClr="000000"/>
      </a:dk1>
      <a:lt1>
        <a:sysClr val="window" lastClr="FFFFFF"/>
      </a:lt1>
      <a:dk2>
        <a:srgbClr val="777777"/>
      </a:dk2>
      <a:lt2>
        <a:srgbClr val="EEEEEE"/>
      </a:lt2>
      <a:accent1>
        <a:srgbClr val="FF4000"/>
      </a:accent1>
      <a:accent2>
        <a:srgbClr val="1E1450"/>
      </a:accent2>
      <a:accent3>
        <a:srgbClr val="0032A0"/>
      </a:accent3>
      <a:accent4>
        <a:srgbClr val="46AF50"/>
      </a:accent4>
      <a:accent5>
        <a:srgbClr val="28BEBE"/>
      </a:accent5>
      <a:accent6>
        <a:srgbClr val="FFD200"/>
      </a:accent6>
      <a:hlink>
        <a:srgbClr val="FF4000"/>
      </a:hlink>
      <a:folHlink>
        <a:srgbClr val="1E1450"/>
      </a:folHlink>
    </a:clrScheme>
    <a:fontScheme name="Stibo Systems">
      <a:majorFont>
        <a:latin typeface="Calibri"/>
        <a:ea typeface=""/>
        <a:cs typeface=""/>
      </a:majorFont>
      <a:minorFont>
        <a:latin typeface="Tahoma"/>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A20C40FDAE0C4E878F2A1031577101" ma:contentTypeVersion="" ma:contentTypeDescription="Create a new document." ma:contentTypeScope="" ma:versionID="197b8ccf0b1746e9e3327fb6fb351ef5">
  <xsd:schema xmlns:xsd="http://www.w3.org/2001/XMLSchema" xmlns:xs="http://www.w3.org/2001/XMLSchema" xmlns:p="http://schemas.microsoft.com/office/2006/metadata/properties" targetNamespace="http://schemas.microsoft.com/office/2006/metadata/properties" ma:root="true" ma:fieldsID="28e0d185855a23c6a7de5fa30a20703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Projec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E79CB-0BC6-4257-B29D-77C29822C6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AB88DAC-11BD-4C0F-B902-0BA930F30A65}">
  <ds:schemaRefs>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http://www.w3.org/XML/1998/namespace"/>
    <ds:schemaRef ds:uri="http://schemas.microsoft.com/office/2006/metadata/properties"/>
    <ds:schemaRef ds:uri="http://purl.org/dc/terms/"/>
    <ds:schemaRef ds:uri="http://purl.org/dc/elements/1.1/"/>
  </ds:schemaRefs>
</ds:datastoreItem>
</file>

<file path=customXml/itemProps3.xml><?xml version="1.0" encoding="utf-8"?>
<ds:datastoreItem xmlns:ds="http://schemas.openxmlformats.org/officeDocument/2006/customXml" ds:itemID="{D0CC0FC9-204E-4114-A0E6-902627EB70A6}">
  <ds:schemaRefs>
    <ds:schemaRef ds:uri="http://schemas.microsoft.com/sharepoint/v3/contenttype/forms"/>
  </ds:schemaRefs>
</ds:datastoreItem>
</file>

<file path=customXml/itemProps4.xml><?xml version="1.0" encoding="utf-8"?>
<ds:datastoreItem xmlns:ds="http://schemas.openxmlformats.org/officeDocument/2006/customXml" ds:itemID="{7690B599-D73A-4C44-90A7-A34832743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Report.dotm</Template>
  <TotalTime>0</TotalTime>
  <Pages>9</Pages>
  <Words>1931</Words>
  <Characters>11013</Characters>
  <Application>Microsoft Office Word</Application>
  <DocSecurity>0</DocSecurity>
  <Lines>91</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Report</vt:lpstr>
      <vt:lpstr>Report</vt:lpstr>
    </vt:vector>
  </TitlesOfParts>
  <Company>Stibo Systems</Company>
  <LinksUpToDate>false</LinksUpToDate>
  <CharactersWithSpaces>12919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wildstarstu</dc:creator>
  <cp:lastModifiedBy>Tang, Junjie</cp:lastModifiedBy>
  <cp:revision>2</cp:revision>
  <cp:lastPrinted>2015-11-09T19:41:00Z</cp:lastPrinted>
  <dcterms:created xsi:type="dcterms:W3CDTF">2016-03-07T18:18:00Z</dcterms:created>
  <dcterms:modified xsi:type="dcterms:W3CDTF">2016-03-07T18:18:00Z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D_ShowDocumentInfo">
    <vt:lpwstr>True</vt:lpwstr>
  </property>
  <property fmtid="{D5CDD505-2E9C-101B-9397-08002B2CF9AE}" pid="3" name="sdDocumentAltDateFormat">
    <vt:lpwstr>da-DK:MMMM yyyy;en-GB:MMMM yyyy</vt:lpwstr>
  </property>
  <property fmtid="{D5CDD505-2E9C-101B-9397-08002B2CF9AE}" pid="4" name="SD_DocumentLanguageString">
    <vt:lpwstr>English (United Kingdom)</vt:lpwstr>
  </property>
  <property fmtid="{D5CDD505-2E9C-101B-9397-08002B2CF9AE}" pid="5" name="SD_CtlText_Usersettings_Userprofile">
    <vt:lpwstr>Stmu</vt:lpwstr>
  </property>
  <property fmtid="{D5CDD505-2E9C-101B-9397-08002B2CF9AE}" pid="6" name="SD_DocumentLanguage">
    <vt:lpwstr>en-GB</vt:lpwstr>
  </property>
  <property fmtid="{D5CDD505-2E9C-101B-9397-08002B2CF9AE}" pid="7" name="sdDocumentDate">
    <vt:lpwstr>41536</vt:lpwstr>
  </property>
  <property fmtid="{D5CDD505-2E9C-101B-9397-08002B2CF9AE}" pid="8" name="sdDocumentDateFormat">
    <vt:lpwstr>en-GB:MMMM yyyy</vt:lpwstr>
  </property>
  <property fmtid="{D5CDD505-2E9C-101B-9397-08002B2CF9AE}" pid="9" name="SD_CtlText_General_Version">
    <vt:lpwstr/>
  </property>
  <property fmtid="{D5CDD505-2E9C-101B-9397-08002B2CF9AE}" pid="10" name="SD_UserprofileName">
    <vt:lpwstr>Stmu</vt:lpwstr>
  </property>
  <property fmtid="{D5CDD505-2E9C-101B-9397-08002B2CF9AE}" pid="11" name="SD_USR_Name">
    <vt:lpwstr/>
  </property>
  <property fmtid="{D5CDD505-2E9C-101B-9397-08002B2CF9AE}" pid="12" name="SD_USR_Title">
    <vt:lpwstr/>
  </property>
  <property fmtid="{D5CDD505-2E9C-101B-9397-08002B2CF9AE}" pid="13" name="SD_USR_DirectPhone">
    <vt:lpwstr/>
  </property>
  <property fmtid="{D5CDD505-2E9C-101B-9397-08002B2CF9AE}" pid="14" name="SD_USR_Mobile">
    <vt:lpwstr/>
  </property>
  <property fmtid="{D5CDD505-2E9C-101B-9397-08002B2CF9AE}" pid="15" name="SD_USR_Email">
    <vt:lpwstr/>
  </property>
  <property fmtid="{D5CDD505-2E9C-101B-9397-08002B2CF9AE}" pid="16" name="SD_Office_SD_OFF_ID">
    <vt:lpwstr>2</vt:lpwstr>
  </property>
  <property fmtid="{D5CDD505-2E9C-101B-9397-08002B2CF9AE}" pid="17" name="SD_Office_SD_OFF_Country">
    <vt:lpwstr>England</vt:lpwstr>
  </property>
  <property fmtid="{D5CDD505-2E9C-101B-9397-08002B2CF9AE}" pid="18" name="SD_Office_SD_OFF_GUIName">
    <vt:lpwstr>Stibo Systems Ltd.</vt:lpwstr>
  </property>
  <property fmtid="{D5CDD505-2E9C-101B-9397-08002B2CF9AE}" pid="19" name="SD_Office_SD_OFF_Name">
    <vt:lpwstr>Stibo Systems Ltd.</vt:lpwstr>
  </property>
  <property fmtid="{D5CDD505-2E9C-101B-9397-08002B2CF9AE}" pid="20" name="SD_Office_SD_OFF_Address">
    <vt:lpwstr>200 Brook Drive
Green Park
Reading RG2 6UB
England</vt:lpwstr>
  </property>
  <property fmtid="{D5CDD505-2E9C-101B-9397-08002B2CF9AE}" pid="21" name="SD_Office_SD_OFF_Phone">
    <vt:lpwstr>+44 (0) 118 949 7899</vt:lpwstr>
  </property>
  <property fmtid="{D5CDD505-2E9C-101B-9397-08002B2CF9AE}" pid="22" name="SD_Office_SD_OFF_Fax">
    <vt:lpwstr/>
  </property>
  <property fmtid="{D5CDD505-2E9C-101B-9397-08002B2CF9AE}" pid="23" name="SD_Office_SD_OFF_RegNo">
    <vt:lpwstr>Reg. No. 1488155</vt:lpwstr>
  </property>
  <property fmtid="{D5CDD505-2E9C-101B-9397-08002B2CF9AE}" pid="24" name="SD_Office_SD_OFF_Email">
    <vt:lpwstr>info@stibosystems.co.uk</vt:lpwstr>
  </property>
  <property fmtid="{D5CDD505-2E9C-101B-9397-08002B2CF9AE}" pid="25" name="SD_Office_SD_OFF_Web">
    <vt:lpwstr>www.stibosystems.co.uk</vt:lpwstr>
  </property>
  <property fmtid="{D5CDD505-2E9C-101B-9397-08002B2CF9AE}" pid="26" name="SD_Office_SD_OFF_PaperSize">
    <vt:lpwstr>A4</vt:lpwstr>
  </property>
  <property fmtid="{D5CDD505-2E9C-101B-9397-08002B2CF9AE}" pid="27" name="DocumentInfoFinished">
    <vt:lpwstr>True</vt:lpwstr>
  </property>
  <property fmtid="{D5CDD505-2E9C-101B-9397-08002B2CF9AE}" pid="28" name="ContentTypeId">
    <vt:lpwstr>0x010100ADA20C40FDAE0C4E878F2A1031577101</vt:lpwstr>
  </property>
</Properties>
</file>