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15"/>
      </w:pPr>
      <w:r>
        <w:t xml:space="preserve">在</w:t>
      </w:r>
      <w:r>
        <w:t xml:space="preserve"> </w:t>
      </w:r>
      <w:r>
        <w:t xml:space="preserve">Emacs</w:t>
      </w:r>
      <w:r>
        <w:t xml:space="preserve"> </w:t>
      </w:r>
      <w:r>
        <w:t xml:space="preserve">中集成</w:t>
      </w:r>
      <w:r>
        <w:t xml:space="preserve"> </w:t>
      </w:r>
      <w:r>
        <w:t xml:space="preserve">Recoll</w:t>
      </w:r>
      <w:r>
        <w:t xml:space="preserve"> </w:t>
      </w:r>
      <w:r>
        <w:t xml:space="preserve">全文搜索</w:t>
      </w:r>
    </w:p>
    <w:p>
      <w:pPr>
        <w:pStyle w:val="FirstParagraph"/>
      </w:pPr>
      <w:r>
        <w:t xml:space="preserve">h:1 num:t toc:t</w:t>
      </w:r>
    </w:p>
    <w:p>
      <w:pPr>
        <w:pStyle w:val="3"/>
      </w:pPr>
      <w:r>
        <w:t xml:space="preserve">html-postamble:nil</w:t>
      </w:r>
    </w:p>
    <w:p>
      <w:pPr>
        <w:pStyle w:val="2"/>
      </w:pPr>
      <w:bookmarkStart w:id="21" w:name="需求"/>
      <w:bookmarkEnd w:id="21"/>
      <w:r>
        <w:t xml:space="preserve">需求</w:t>
      </w:r>
    </w:p>
    <w:p>
      <w:pPr>
        <w:pStyle w:val="FirstParagraph"/>
      </w:pPr>
      <w:r>
        <w:t xml:space="preserve">时间一长，平常收集的资料就多了，于是使用了 recoll 全文搜索，但是在Emacs 中工作时</w:t>
      </w:r>
      <w:r>
        <w:t xml:space="preserve"> </w:t>
      </w:r>
      <w:r>
        <w:t xml:space="preserve">间多，搜索要在 Emacs 和 Recoll 图形界面中来回切换，很不方便。而且，如果本地文件</w:t>
      </w:r>
      <w:r>
        <w:t xml:space="preserve"> </w:t>
      </w:r>
      <w:r>
        <w:t xml:space="preserve">中找不到，要用搜索引擎到网上搜索的话就更麻烦了，于是想能不能把这需要整合一下，平</w:t>
      </w:r>
      <w:r>
        <w:t xml:space="preserve"> </w:t>
      </w:r>
      <w:r>
        <w:t xml:space="preserve">时找东西直接开 Recoll 搜索，如果没有的话可以一键切到 Google 搜索结果。</w:t>
      </w:r>
    </w:p>
    <w:p>
      <w:pPr>
        <w:pStyle w:val="2"/>
      </w:pPr>
      <w:bookmarkStart w:id="22" w:name="解决办法"/>
      <w:bookmarkEnd w:id="22"/>
      <w:r>
        <w:t xml:space="preserve">解决办法</w:t>
      </w:r>
    </w:p>
    <w:p>
      <w:pPr>
        <w:pStyle w:val="4"/>
      </w:pPr>
      <w:bookmarkStart w:id="23" w:name="原来的办法"/>
      <w:bookmarkEnd w:id="23"/>
      <w:r>
        <w:t xml:space="preserve">原来的办法</w:t>
      </w:r>
    </w:p>
    <w:p>
      <w:pPr>
        <w:pStyle w:val="FirstParagraph"/>
      </w:pPr>
      <w:r>
        <w:t xml:space="preserve">这是在网上搜索到的办法，最大的问题就是你看不到摘要，只有在 minibuffer 中看文件名</w:t>
      </w:r>
      <w:r>
        <w:t xml:space="preserve"> </w:t>
      </w:r>
      <w:r>
        <w:t xml:space="preserve">猜其中有啥，如果不是你想要的东西，还得再输入搜索字符串，重来一回，比在 recoll</w:t>
      </w:r>
      <w:r>
        <w:t xml:space="preserve"> </w:t>
      </w:r>
      <w:r>
        <w:t xml:space="preserve">图形界面中还要麻烦。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counsel-recoll-function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string</w:t>
      </w:r>
      <w:r>
        <w:rPr>
          <w:rStyle w:val="NormalTok"/>
        </w:rPr>
        <w:t xml:space="preserve"> </w:t>
      </w:r>
      <w:r>
        <w:rPr>
          <w:rStyle w:val="NormalTok"/>
        </w:rPr>
        <w:t xml:space="preserve">&amp;</w:t>
      </w:r>
      <w:r>
        <w:rPr>
          <w:rStyle w:val="KeywordTok"/>
        </w:rPr>
        <w:t xml:space="preserve">rest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_unused)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"Issue recallq for STRING."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NormalTok"/>
        </w:rPr>
        <w:t xml:space="preserve">)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(counsel-more-chars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(counsel--async-command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"recollq -b '%s'"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string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counsel-recoll </w:t>
      </w:r>
      <w:r>
        <w:rPr>
          <w:rStyle w:val="NormalTok"/>
        </w:rPr>
        <w:t xml:space="preserve">(&amp;optional initial-input)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"Search for a string in the recoll database.</w:t>
      </w:r>
      <w:r>
        <w:br w:type="textWrapping"/>
      </w:r>
      <w:r>
        <w:rPr>
          <w:rStyle w:val="StringTok"/>
        </w:rPr>
        <w:t xml:space="preserve">You'll be given a list of files that match.</w:t>
      </w:r>
      <w:r>
        <w:br w:type="textWrapping"/>
      </w:r>
      <w:r>
        <w:rPr>
          <w:rStyle w:val="StringTok"/>
        </w:rPr>
        <w:t xml:space="preserve">Selecting a file will launch `swiper' for that file.</w:t>
      </w:r>
      <w:r>
        <w:br w:type="textWrapping"/>
      </w:r>
      <w:r>
        <w:rPr>
          <w:rStyle w:val="StringTok"/>
        </w:rPr>
        <w:t xml:space="preserve">INITIAL-INPUT can be given as the initial minibuffer input."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(interactive)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(ivy-read </w:t>
      </w:r>
      <w:r>
        <w:rPr>
          <w:rStyle w:val="StringTok"/>
        </w:rPr>
        <w:t xml:space="preserve">"recoll: 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'counsel-recoll-function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:initial-input initial-input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:dynamic-collection </w:t>
      </w:r>
      <w:r>
        <w:rPr>
          <w:rStyle w:val="KeywordTok"/>
        </w:rPr>
        <w:t xml:space="preserve">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:history 'counsel-git-grep-history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:action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when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(string-match </w:t>
      </w:r>
      <w:r>
        <w:rPr>
          <w:rStyle w:val="StringTok"/>
        </w:rPr>
        <w:t xml:space="preserve">"file://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(.*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)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'"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((file-name (match-string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(find-file file-name)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unless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(string-match </w:t>
      </w:r>
      <w:r>
        <w:rPr>
          <w:rStyle w:val="StringTok"/>
        </w:rPr>
        <w:t xml:space="preserve">"pdf$"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(swiper ivy-text)))))))</w:t>
      </w:r>
    </w:p>
    <w:p>
      <w:pPr>
        <w:pStyle w:val="4"/>
      </w:pPr>
      <w:bookmarkStart w:id="24" w:name="我的解决办法"/>
      <w:bookmarkEnd w:id="24"/>
      <w:r>
        <w:t xml:space="preserve">我的解决办法</w:t>
      </w:r>
    </w:p>
    <w:p>
      <w:pPr>
        <w:pStyle w:val="FirstParagraph"/>
      </w:pPr>
      <w:r>
        <w:t xml:space="preserve">使用 "recoll -t -A query" 输出查询结果到 Emacs 缓冲中，包含摘要等内容，然后构</w:t>
      </w:r>
      <w:r>
        <w:t xml:space="preserve"> </w:t>
      </w:r>
      <w:r>
        <w:t xml:space="preserve">建成 html 文档，再用 `eww-display-html' 来显示缓冲。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defvar</w:t>
      </w:r>
      <w:r>
        <w:rPr>
          <w:rStyle w:val="FunctionTok"/>
        </w:rPr>
        <w:t xml:space="preserve"> recoll-to-html-temmplate </w:t>
      </w:r>
      <w:r>
        <w:rPr>
          <w:rStyle w:val="StringTok"/>
        </w:rPr>
        <w:t xml:space="preserve">"~/Templates/recoll-to-html-template.html"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recoll-to-html</w:t>
      </w:r>
      <w:r>
        <w:rPr>
          <w:rStyle w:val="NormalTok"/>
        </w:rPr>
        <w:t xml:space="preserve">(query)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"Use recoll search local file as eww, require `org',`eww',and recoll installed and indexed.</w:t>
      </w:r>
      <w:r>
        <w:br w:type="textWrapping"/>
      </w:r>
      <w:r>
        <w:rPr>
          <w:rStyle w:val="StringTok"/>
        </w:rPr>
        <w:t xml:space="preserve">You can press `n' to call `eww-next-url' google the QUERY."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(interactive </w:t>
      </w:r>
      <w:r>
        <w:rPr>
          <w:rStyle w:val="StringTok"/>
        </w:rPr>
        <w:t xml:space="preserve">"sSearch Words:"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'org)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require</w:t>
      </w:r>
      <w:r>
        <w:rPr>
          <w:rStyle w:val="NormalTok"/>
        </w:rPr>
        <w:t xml:space="preserve"> </w:t>
      </w:r>
      <w:r>
        <w:rPr>
          <w:rStyle w:val="NormalTok"/>
        </w:rPr>
        <w:t xml:space="preserve">'eww)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((source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(google-search-url 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"http://www.google.com/search?q=%s"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(url-hexify-string query)))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(content-tail-marker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(buffer (get-buffer-create </w:t>
      </w:r>
      <w:r>
        <w:rPr>
          <w:rStyle w:val="StringTok"/>
        </w:rPr>
        <w:t xml:space="preserve">"*recoll*"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(with-current-buffer buffer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inhibit-read-only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(display-buffer buffer)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(erase-buffer)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;; insert template and goto the body insert point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(insert-file-contents (expand-file-name recoll-to-html-temmplate))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(re-search-forward </w:t>
      </w:r>
      <w:r>
        <w:rPr>
          <w:rStyle w:val="StringTok"/>
        </w:rPr>
        <w:t xml:space="preserve">"&lt;body&gt;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&lt;/body&gt;"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(message </w:t>
      </w:r>
      <w:r>
        <w:rPr>
          <w:rStyle w:val="StringTok"/>
        </w:rPr>
        <w:t xml:space="preserve">"Invalid html template"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(point) </w:t>
      </w:r>
      <w:r>
        <w:rPr>
          <w:rStyle w:val="DecValTok"/>
        </w:rPr>
        <w:t xml:space="preserve">7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marker-beg (point))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;; insert the search result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(insert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(shell-command-to-string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format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"recoll -t -A '%s'"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query)))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content-tail-marker (point))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;; change the keyword display color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(while (re-search-forward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ABSTRACT</w:t>
      </w:r>
      <w:r>
        <w:rPr>
          <w:rStyle w:val="NormalTok"/>
        </w:rPr>
        <w:t xml:space="preserve">\n\\</w:t>
      </w:r>
      <w:r>
        <w:rPr>
          <w:rStyle w:val="StringTok"/>
        </w:rPr>
        <w:t xml:space="preserve">(.+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)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/ABSTRACT"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(save-restriction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(narrow-to-region (match-beginning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(match-end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(replace-string query  (concat  </w:t>
      </w:r>
      <w:r>
        <w:rPr>
          <w:rStyle w:val="StringTok"/>
        </w:rPr>
        <w:t xml:space="preserve">"&lt;span style=</w:t>
      </w:r>
      <w:r>
        <w:rPr>
          <w:rStyle w:val="NormalTok"/>
        </w:rPr>
        <w:t xml:space="preserve">\"</w:t>
      </w:r>
      <w:r>
        <w:rPr>
          <w:rStyle w:val="StringTok"/>
        </w:rPr>
        <w:t xml:space="preserve">color:#F00</w:t>
      </w:r>
      <w:r>
        <w:rPr>
          <w:rStyle w:val="NormalTok"/>
        </w:rPr>
        <w:t xml:space="preserve">\"</w:t>
      </w:r>
      <w:r>
        <w:rPr>
          <w:rStyle w:val="StringTok"/>
        </w:rPr>
        <w:t xml:space="preserve">&gt;"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query </w:t>
      </w:r>
      <w:r>
        <w:rPr>
          <w:rStyle w:val="StringTok"/>
        </w:rPr>
        <w:t xml:space="preserve">"&lt;/span&gt;"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;; insert paragraph tags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(narrow-to-region marker-beg (point-max))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(insert </w:t>
      </w:r>
      <w:r>
        <w:rPr>
          <w:rStyle w:val="StringTok"/>
        </w:rPr>
        <w:t xml:space="preserve">"&lt;h1&gt;"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(forward-line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(insert </w:t>
      </w:r>
      <w:r>
        <w:rPr>
          <w:rStyle w:val="StringTok"/>
        </w:rPr>
        <w:t xml:space="preserve">"&lt;/h1&gt;"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&lt;p&gt;Search with Google:  &lt;a href=</w:t>
      </w:r>
      <w:r>
        <w:rPr>
          <w:rStyle w:val="Normal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google-search-url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\"</w:t>
      </w:r>
      <w:r>
        <w:rPr>
          <w:rStyle w:val="StringTok"/>
        </w:rPr>
        <w:t xml:space="preserve">&gt;"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query </w:t>
      </w:r>
      <w:r>
        <w:rPr>
          <w:rStyle w:val="StringTok"/>
        </w:rPr>
        <w:t xml:space="preserve">"&lt;/a&gt;&lt;/p&gt;"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&lt;p&gt;"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(replace-string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ABSTRACT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"&lt;/p&gt;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&lt;p&gt;"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(replace-string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/ABSTRACT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"&lt;/p&gt;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&lt;p&gt;"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(replace-string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/ABSTRACT"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"&lt;/p&gt;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&lt;p&gt;"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(point-max))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(insert </w:t>
      </w:r>
      <w:r>
        <w:rPr>
          <w:rStyle w:val="StringTok"/>
        </w:rPr>
        <w:t xml:space="preserve">"&lt;/p&gt;"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(while (re-search-forward </w:t>
      </w:r>
      <w:r>
        <w:rPr>
          <w:rStyle w:val="StringTok"/>
        </w:rPr>
        <w:t xml:space="preserve">"bytes</w:t>
      </w:r>
      <w:r>
        <w:rPr>
          <w:rStyle w:val="NormalTok"/>
        </w:rPr>
        <w:t xml:space="preserve">\n\\</w:t>
      </w:r>
      <w:r>
        <w:rPr>
          <w:rStyle w:val="StringTok"/>
        </w:rPr>
        <w:t xml:space="preserve">([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]+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)"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(delete-region (match-beginning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(match-end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;; construct html url href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(while (re-search-forward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[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(.*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)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] 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[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(.*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)</w:t>
      </w:r>
      <w:r>
        <w:rPr>
          <w:rStyle w:val="NormalTok"/>
        </w:rPr>
        <w:t xml:space="preserve">\\</w:t>
      </w:r>
      <w:r>
        <w:rPr>
          <w:rStyle w:val="StringTok"/>
        </w:rPr>
        <w:t xml:space="preserve">]"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((match-len (</w:t>
      </w:r>
      <w:r>
        <w:rPr>
          <w:rStyle w:val="KeywordTok"/>
        </w:rPr>
        <w:t xml:space="preserve">length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(match-string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(esc-str (org-link-escape (match-string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(display-str  (match-string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(marker-max (point))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(delete-region (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marker-max match-len) marker-max)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(insert </w:t>
      </w:r>
      <w:r>
        <w:rPr>
          <w:rStyle w:val="StringTok"/>
        </w:rPr>
        <w:t xml:space="preserve">"&lt;a href=</w:t>
      </w:r>
      <w:r>
        <w:rPr>
          <w:rStyle w:val="Normal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esc-str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\"</w:t>
      </w:r>
      <w:r>
        <w:rPr>
          <w:rStyle w:val="StringTok"/>
        </w:rPr>
        <w:t xml:space="preserve">&gt;"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display-str </w:t>
      </w:r>
      <w:r>
        <w:rPr>
          <w:rStyle w:val="StringTok"/>
        </w:rPr>
        <w:t xml:space="preserve">"&lt;/a&gt;"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(point-max))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(insert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\n</w:t>
      </w:r>
      <w:r>
        <w:rPr>
          <w:rStyle w:val="StringTok"/>
        </w:rPr>
        <w:t xml:space="preserve">&lt;p&gt;Search with Google:  &lt;a href=</w:t>
      </w:r>
      <w:r>
        <w:rPr>
          <w:rStyle w:val="NormalTok"/>
        </w:rPr>
        <w:t xml:space="preserve">\"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google-search-url </w:t>
      </w:r>
      <w:r>
        <w:rPr>
          <w:rStyle w:val="StringTok"/>
        </w:rPr>
        <w:t xml:space="preserve">"</w:t>
      </w:r>
      <w:r>
        <w:rPr>
          <w:rStyle w:val="NormalTok"/>
        </w:rPr>
        <w:t xml:space="preserve">\"</w:t>
      </w:r>
      <w:r>
        <w:rPr>
          <w:rStyle w:val="StringTok"/>
        </w:rPr>
        <w:t xml:space="preserve">&gt;"</w:t>
      </w:r>
      <w:r>
        <w:rPr>
          <w:rStyle w:val="NormalTok"/>
        </w:rPr>
        <w:t xml:space="preserve"> </w:t>
      </w:r>
      <w:r>
        <w:rPr>
          <w:rStyle w:val="NormalTok"/>
        </w:rPr>
        <w:t xml:space="preserve">query </w:t>
      </w:r>
      <w:r>
        <w:rPr>
          <w:rStyle w:val="StringTok"/>
        </w:rPr>
        <w:t xml:space="preserve">"&lt;/a&gt;&lt;/p&gt;"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(widen)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source (buffer-string))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;; display as html by eww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(goto-char (point-min))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(eww-display-html 'utf</w:t>
      </w:r>
      <w:r>
        <w:rPr>
          <w:rStyle w:val="DecValTok"/>
        </w:rPr>
        <w:t xml:space="preserve">-8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nil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(point-min) buffer)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(linum-mode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(read-only-mode </w:t>
      </w:r>
      <w:r>
        <w:rPr>
          <w:rStyle w:val="KeywordTok"/>
        </w:rPr>
        <w:t xml:space="preserve">t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(eww-mode)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(with-current-buffer buffer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(plist-put eww-data :url </w:t>
      </w:r>
      <w:r>
        <w:rPr>
          <w:rStyle w:val="StringTok"/>
        </w:rPr>
        <w:t xml:space="preserve">"Recoll"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;;here any string make `eww-next-url' work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(plist-put eww-data :source source) </w:t>
      </w:r>
      <w:r>
        <w:rPr>
          <w:rStyle w:val="CommentTok"/>
        </w:rPr>
        <w:t xml:space="preserve">;; used for debug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(plist-put eww-data :next google-search-url) </w:t>
      </w:r>
      <w:r>
        <w:rPr>
          <w:rStyle w:val="CommentTok"/>
        </w:rPr>
        <w:t xml:space="preserve">;; you can press `n' google the query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(plist-put eww-data :title </w:t>
      </w:r>
      <w:r>
        <w:rPr>
          <w:rStyle w:val="StringTok"/>
        </w:rPr>
        <w:t xml:space="preserve">"RECOLL SEARCH RESULTS"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(eww-update-header-line-format)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let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((old-data eww-data))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(eww-save-history)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eww-history-position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dolist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(elem '(:source :url :title :next 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(plist-put eww-data elem (plist-get old-data elem)))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(run-hooks 'eww-after-render-hook)))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))</w:t>
      </w:r>
      <w:r>
        <w:br w:type="textWrapping"/>
      </w:r>
    </w:p>
    <w:p>
      <w:pPr>
        <w:pStyle w:val="FirstParagraph"/>
      </w:pPr>
      <w:r>
        <w:t xml:space="preserve">但有个问题就是回退的时候，退不到我们的索引页面，原因是 `eww-follow-link' 中</w:t>
      </w:r>
      <w:r>
        <w:t xml:space="preserve"> </w:t>
      </w:r>
      <w:r>
        <w:t xml:space="preserve">检查了访问 url 的构成，只有同一个页面的才会调用 `eww-save-history'，我不知道</w:t>
      </w:r>
      <w:r>
        <w:t xml:space="preserve"> </w:t>
      </w:r>
      <w:r>
        <w:t xml:space="preserve">作者是怎么考虑的，反正我给加个补丁，不管到什么 url 都调用 `eww-save-history'</w:t>
      </w:r>
      <w:r>
        <w:t xml:space="preserve"> </w:t>
      </w:r>
      <w:r>
        <w:t xml:space="preserve">保存当前页面。</w:t>
      </w:r>
    </w:p>
    <w:p>
      <w:pPr>
        <w:pStyle w:val="3"/>
      </w:pPr>
      <w:r>
        <w:t xml:space="preserve">第二是他可能会使用外部浏览器打开页面。其实，Emacs 支持打开的页面已经完全可以</w:t>
      </w:r>
      <w:r>
        <w:t xml:space="preserve"> </w:t>
      </w:r>
      <w:r>
        <w:t xml:space="preserve">满足我的需要了，于是将 `browse-url-browser-function' 设置为 `eww-browse-url'。</w:t>
      </w:r>
    </w:p>
    <w:p>
      <w:pPr>
        <w:pStyle w:val="SourceCode"/>
      </w:pP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browse-url-browser-function 'eww-browse-url)</w:t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setq</w:t>
      </w:r>
      <w:r>
        <w:rPr>
          <w:rStyle w:val="NormalTok"/>
        </w:rPr>
        <w:t xml:space="preserve"> </w:t>
      </w:r>
      <w:r>
        <w:rPr>
          <w:rStyle w:val="NormalTok"/>
        </w:rPr>
        <w:t xml:space="preserve">shr-external-browser (</w:t>
      </w:r>
      <w:r>
        <w:rPr>
          <w:rStyle w:val="KeywordTok"/>
        </w:rPr>
        <w:t xml:space="preserve">lambda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(url &amp;</w:t>
      </w:r>
      <w:r>
        <w:rPr>
          <w:rStyle w:val="KeywordTok"/>
        </w:rPr>
        <w:t xml:space="preserve">rest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args) 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'browse-url-xdg-open url args)))</w:t>
      </w:r>
      <w:r>
        <w:br w:type="textWrapping"/>
      </w:r>
      <w:r>
        <w:rPr>
          <w:rStyle w:val="NormalTok"/>
        </w:rPr>
        <w:t xml:space="preserve">(eval-after-load 'browse-url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'(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browse-url-default-browser </w:t>
      </w:r>
      <w:r>
        <w:rPr>
          <w:rStyle w:val="NormalTok"/>
        </w:rPr>
        <w:t xml:space="preserve">(url &amp;</w:t>
      </w:r>
      <w:r>
        <w:rPr>
          <w:rStyle w:val="KeywordTok"/>
        </w:rPr>
        <w:t xml:space="preserve">rest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args)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Use EWW as the default browser for search web package. But</w:t>
      </w:r>
      <w:r>
        <w:br w:type="textWrapping"/>
      </w:r>
      <w:r>
        <w:rPr>
          <w:rStyle w:val="StringTok"/>
        </w:rPr>
        <w:t xml:space="preserve">you should set the variable `shr-external-browser' to</w:t>
      </w:r>
      <w:r>
        <w:br w:type="textWrapping"/>
      </w:r>
      <w:r>
        <w:rPr>
          <w:rStyle w:val="StringTok"/>
        </w:rPr>
        <w:t xml:space="preserve">browse-url-xdg-open to make `eww-browse-with-external-browser' to</w:t>
      </w:r>
      <w:r>
        <w:br w:type="textWrapping"/>
      </w:r>
      <w:r>
        <w:rPr>
          <w:rStyle w:val="StringTok"/>
        </w:rPr>
        <w:t xml:space="preserve">work as expected."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apply</w:t>
      </w:r>
      <w:r>
        <w:rPr>
          <w:rStyle w:val="NormalTok"/>
        </w:rPr>
        <w:t xml:space="preserve"> </w:t>
      </w:r>
      <w:r>
        <w:rPr>
          <w:rStyle w:val="NormalTok"/>
        </w:rPr>
        <w:t xml:space="preserve">'eww-browse-url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url args)))</w:t>
      </w:r>
      <w:r>
        <w:br w:type="textWrapping"/>
      </w:r>
      <w:r>
        <w:br w:type="textWrapping"/>
      </w:r>
      <w:r>
        <w:rPr>
          <w:rStyle w:val="NormalTok"/>
        </w:rPr>
        <w:t xml:space="preserve">(</w:t>
      </w:r>
      <w:r>
        <w:rPr>
          <w:rStyle w:val="KeywordTok"/>
        </w:rPr>
        <w:t xml:space="preserve">defun</w:t>
      </w:r>
      <w:r>
        <w:rPr>
          <w:rStyle w:val="FunctionTok"/>
        </w:rPr>
        <w:t xml:space="preserve"> eww-follow-link-before-advice </w:t>
      </w:r>
      <w:r>
        <w:rPr>
          <w:rStyle w:val="NormalTok"/>
        </w:rPr>
        <w:t xml:space="preserve">(&amp;optional external mouse-event)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(eww-save-history)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(advice-add 'eww-follow-link :before #'eww-follow-link-before-advice)</w:t>
      </w:r>
    </w:p>
    <w:p>
      <w:pPr>
        <w:pStyle w:val="FirstParagraph"/>
      </w:pPr>
      <w:r>
        <w:t xml:space="preserve">本作品采用</w:t>
      </w:r>
      <w:hyperlink r:id="rId25">
        <w:r>
          <w:rPr>
            <w:rStyle w:val="19"/>
          </w:rPr>
          <w:t xml:space="preserve">知识共享署名-非商业性使用-禁止演绎 3.0 未本地化版本许可协议</w:t>
        </w:r>
      </w:hyperlink>
      <w:r>
        <w:t xml:space="preserve"> </w:t>
      </w:r>
      <w:r>
        <w:t xml:space="preserve">进行许可。</w:t>
      </w:r>
    </w:p>
    <w:sectPr>
      <w:footerReference r:id="rId8" w:type="default"/>
      <w:pgMar w:top="2098" w:right="1474" w:bottom="1984" w:left="1587" w:header="720" w:footer="1361" w:gutter="0"/>
      <w:pgNumType w:fmt="decimal"/>
      <w:cols w:equalWidth="0" w:num="1">
        <w:col w:w="9179"/>
      </w:cols>
      <w:rtlGutter w:val="0"/>
      <w:docGrid w:type="linesAndChars" w:linePitch="534" w:charSpace="160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Cambria">
    <w:altName w:val="仿宋_GB2312"/>
    <w:panose1 w:val="02040503050406030204"/>
    <w:charset w:val="86"/>
    <w:family w:val="auto"/>
    <w:pitch w:val="default"/>
    <w:sig w:usb0="00000000" w:usb1="00000000" w:usb2="00000000" w:usb3="00000000" w:csb0="00000001" w:csb1="00000000"/>
  </w:font>
  <w:font w:name="Cambria">
    <w:altName w:val="仿宋_GB2312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小标宋简体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onsolas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12"/>
                            <w:spacing w:line="240" w:lineRule="auto"/>
                            <w:ind w:firstLine="0" w:firstLineChars="0"/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Theme="minorEastAsia" w:hAnsiTheme="minorEastAsia" w:eastAsiaTheme="minorEastAsia" w:cstheme="minorEastAsia"/>
                              <w:sz w:val="28"/>
                              <w:szCs w:val="28"/>
                              <w:lang w:eastAsia="zh-CN"/>
                            </w:rPr>
                            <w:t>—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FBgAAAAAAAAAAAAAAAAAAAAAAAFBLAwQKAAAAAACHTuJAAAAAAAAAAAAAAAAABAAAAGRycy9Q&#10;SwMEFAAAAAgAh07iQLNJWO7QAAAABQEAAA8AAABkcnMvZG93bnJldi54bWxNj0FLw0AQhe+C/2EZ&#10;oTe7aSsSYjYFS9OjYOPB4zY7JtHd2bC7TeO/dxRBL8M83vDme+V2dlZMGOLgScFqmYFAar0ZqFPw&#10;0tS3OYiYNBltPaGCT4ywra6vSl0Yf6FnnI6pExxCsdAK+pTGQsrY9uh0XPoRib03H5xOLEMnTdAX&#10;DndWrrPsXjo9EH/o9Yi7HtuP49kp2NVNEyaMwb7iod68Pz3e4X5WanGzyh5AJJzT3zF84zM6VMx0&#10;8mcyUVgFXCT9TPbWec7y9LvIqpT/6asvUEsDBBQAAAAIAIdO4kBK283/EgIAABMEAAAOAAAAZHJz&#10;L2Uyb0RvYy54bWytU8uO0zAU3SPxD5b3NGkRo6pqOiozKkKqmJEKYu06ThPJL9luk/IB8Aes2LDn&#10;u/odHDtJBwErxMa+vu977vHytlOSnITzjdEFnU5ySoTmpmz0oaAf3m9ezCnxgemSSaNFQc/C09vV&#10;82fL1i7EzNRGlsIRJNF+0dqC1iHYRZZ5XgvF/MRYoWGsjFMs4OkOWelYi+xKZrM8v8la40rrDBfe&#10;Q3vfG+kq5a8qwcNDVXkRiCwoegvpdOncxzNbLdni4JitGz60wf6hC8UajaLXVPcsMHJ0zR+pVMOd&#10;8aYKE25UZqqq4SLNgGmm+W/T7GpmRZoF4Hh7hcn/v7T83enRkabE7ijRTGFFl69fLt9+XL5/JtMI&#10;T2v9Al47C7/QvTZddB30Hso4dVc5FW/MQ2AH0OcruKILhMeg+Ww+z2HisI0P5Mmewq3z4Y0wikSh&#10;oA7bS6Cy09aH3nV0idW02TRSQs8WUpO2oDcvX+Up4GpBcqlRIw7RNxul0O27YYK9Kc8YzJmeGd7y&#10;TYPiW+bDI3OgAhoGvcMDjkoaFDGDRElt3Ke/6aM/NgQrJS2oVVAN7lMi32psLrJwFNwo7EdBH9Wd&#10;AVexDfSSRAS4IEexckZ9BOfXsQZMTHNUKmgYxbvQ0xt/hov1OjkdrWsOdR8A3lkWtnpneSwT0fN2&#10;fQwAM2EcAepRGXAD89KWhl8Sqf3rO3k9/eXVT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JEEAABbQ29udGVudF9UeXBlc10ueG1sUEsBAhQACgAA&#10;AAAAh07iQAAAAAAAAAAAAAAAAAYAAAAAAAAAAAAQAAAAcwMAAF9yZWxzL1BLAQIUABQAAAAIAIdO&#10;4kCKFGY80QAAAJQBAAALAAAAAAAAAAEAIAAAAJcDAABfcmVscy8ucmVsc1BLAQIUAAoAAAAAAIdO&#10;4kAAAAAAAAAAAAAAAAAEAAAAAAAAAAAAEAAAABYAAABkcnMvUEsBAhQAFAAAAAgAh07iQLNJWO7Q&#10;AAAABQEAAA8AAAAAAAAAAQAgAAAAOAAAAGRycy9kb3ducmV2LnhtbFBLAQIUABQAAAAIAIdO4kBK&#10;283/EgIAABMEAAAOAAAAAAAAAAEAIAAAADUBAABkcnMvZTJvRG9jLnhtbFBLBQYAAAAABgAGAFkB&#10;AAC5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12"/>
                      <w:spacing w:line="240" w:lineRule="auto"/>
                      <w:ind w:firstLine="0" w:firstLineChars="0"/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—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Theme="minorEastAsia" w:hAnsiTheme="minorEastAsia" w:eastAsiaTheme="minorEastAsia" w:cstheme="minorEastAsia"/>
                        <w:sz w:val="28"/>
                        <w:szCs w:val="28"/>
                        <w:lang w:eastAsia="zh-CN"/>
                      </w:rPr>
                      <w:t>—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CBD4888"/>
    <w:multiLevelType w:val="singleLevel"/>
    <w:tmpl w:val="ACBD4888"/>
    <w:lvl w:ilvl="0" w:tentative="0">
      <w:start w:val="1"/>
      <w:numFmt w:val="chineseCounting"/>
      <w:pStyle w:val="4"/>
      <w:suff w:val="nothing"/>
      <w:lvlText w:val="（%1）"/>
      <w:lvlJc w:val="left"/>
      <w:pPr>
        <w:ind w:left="0" w:firstLine="420"/>
      </w:pPr>
      <w:rPr>
        <w:rFonts w:hint="eastAsia"/>
      </w:rPr>
    </w:lvl>
  </w:abstractNum>
  <w:abstractNum w:abstractNumId="1">
    <w:nsid w:val="F175AC02"/>
    <w:multiLevelType w:val="singleLevel"/>
    <w:tmpl w:val="F175AC02"/>
    <w:lvl w:ilvl="0" w:tentative="0">
      <w:start w:val="1"/>
      <w:numFmt w:val="chineseCounting"/>
      <w:pStyle w:val="2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2">
    <w:nsid w:val="F8FF4204"/>
    <w:multiLevelType w:val="singleLevel"/>
    <w:tmpl w:val="F8FF4204"/>
    <w:lvl w:ilvl="0" w:tentative="0">
      <w:start w:val="1"/>
      <w:numFmt w:val="decimal"/>
      <w:pStyle w:val="5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F9EB7E33"/>
    <w:multiLevelType w:val="singleLevel"/>
    <w:tmpl w:val="F9EB7E33"/>
    <w:lvl w:ilvl="0" w:tentative="0">
      <w:start w:val="1"/>
      <w:numFmt w:val="decimal"/>
      <w:pStyle w:val="7"/>
      <w:lvlText w:val="%1)"/>
      <w:lvlJc w:val="left"/>
      <w:pPr>
        <w:ind w:left="425" w:hanging="425"/>
      </w:pPr>
      <w:rPr>
        <w:rFonts w:hint="default"/>
      </w:rPr>
    </w:lvl>
  </w:abstractNum>
  <w:abstractNum w:abstractNumId="4">
    <w:nsid w:val="FFFEF4B3"/>
    <w:multiLevelType w:val="singleLevel"/>
    <w:tmpl w:val="FFFEF4B3"/>
    <w:lvl w:ilvl="0" w:tentative="0">
      <w:start w:val="1"/>
      <w:numFmt w:val="decimal"/>
      <w:pStyle w:val="6"/>
      <w:lvlText w:val="(%1)"/>
      <w:lvlJc w:val="left"/>
      <w:pPr>
        <w:ind w:left="425" w:hanging="425"/>
      </w:pPr>
      <w:rPr>
        <w:rFonts w:hint="default"/>
      </w:rPr>
    </w:lvl>
  </w:abstractNum>
  <w:abstractNum w:abstractNumId="990">
    <w:nsid w:val="75517bb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unhideWhenUsed="0" w:uiPriority="0" w:semiHidden="0" w:name="heading 7"/>
    <w:lsdException w:unhideWhenUsed="0" w:uiPriority="0" w:semiHidden="0" w:name="heading 8"/>
    <w:lsdException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qFormat="1"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579" w:lineRule="exact"/>
      <w:ind w:firstLine="723" w:firstLineChars="200"/>
    </w:pPr>
    <w:rPr>
      <w:rFonts w:ascii="仿宋_GB2312" w:hAnsi="仿宋_GB2312" w:eastAsia="仿宋_GB2312" w:cstheme="minorBidi"/>
      <w:sz w:val="32"/>
      <w:szCs w:val="24"/>
      <w:lang w:val="en-US" w:eastAsia="en-US" w:bidi="ar-SA"/>
    </w:rPr>
  </w:style>
  <w:style w:type="paragraph" w:styleId="2">
    <w:name w:val="heading 1"/>
    <w:basedOn w:val="1"/>
    <w:next w:val="3"/>
    <w:qFormat/>
    <w:uiPriority w:val="9"/>
    <w:pPr>
      <w:keepNext/>
      <w:keepLines/>
      <w:numPr>
        <w:ilvl w:val="0"/>
        <w:numId w:val="1"/>
      </w:numPr>
      <w:spacing w:after="0"/>
      <w:outlineLvl w:val="0"/>
    </w:pPr>
    <w:rPr>
      <w:rFonts w:ascii="黑体" w:hAnsi="黑体" w:eastAsia="黑体" w:cs="宋体"/>
      <w:bCs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4">
    <w:name w:val="heading 2"/>
    <w:basedOn w:val="1"/>
    <w:next w:val="3"/>
    <w:unhideWhenUsed/>
    <w:qFormat/>
    <w:uiPriority w:val="9"/>
    <w:pPr>
      <w:keepNext/>
      <w:keepLines/>
      <w:numPr>
        <w:ilvl w:val="0"/>
        <w:numId w:val="2"/>
      </w:numPr>
      <w:spacing w:after="0"/>
      <w:outlineLvl w:val="1"/>
    </w:pPr>
    <w:rPr>
      <w:rFonts w:ascii="楷体_GB2312" w:hAnsi="楷体_GB2312" w:eastAsia="楷体_GB2312" w:cs="宋体"/>
      <w:bCs/>
      <w:color w:val="000000" w:themeColor="text1"/>
      <w:szCs w:val="32"/>
      <w14:textFill>
        <w14:solidFill>
          <w14:schemeClr w14:val="tx1"/>
        </w14:solidFill>
      </w14:textFill>
    </w:rPr>
  </w:style>
  <w:style w:type="paragraph" w:styleId="5">
    <w:name w:val="heading 3"/>
    <w:basedOn w:val="1"/>
    <w:next w:val="3"/>
    <w:unhideWhenUsed/>
    <w:qFormat/>
    <w:uiPriority w:val="9"/>
    <w:pPr>
      <w:keepNext/>
      <w:keepLines/>
      <w:numPr>
        <w:ilvl w:val="0"/>
        <w:numId w:val="3"/>
      </w:numPr>
      <w:spacing w:after="0"/>
      <w:outlineLvl w:val="2"/>
    </w:pPr>
    <w:rPr>
      <w:rFonts w:ascii="仿宋_GB2312" w:hAnsi="仿宋_GB2312" w:eastAsia="仿宋_GB2312" w:cs="宋体"/>
      <w:b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6">
    <w:name w:val="heading 4"/>
    <w:basedOn w:val="1"/>
    <w:next w:val="3"/>
    <w:unhideWhenUsed/>
    <w:qFormat/>
    <w:uiPriority w:val="9"/>
    <w:pPr>
      <w:keepNext/>
      <w:keepLines/>
      <w:numPr>
        <w:ilvl w:val="0"/>
        <w:numId w:val="4"/>
      </w:numPr>
      <w:spacing w:after="0"/>
      <w:outlineLvl w:val="3"/>
    </w:pPr>
    <w:rPr>
      <w:rFonts w:ascii="仿宋_GB2312" w:hAnsi="仿宋_GB2312" w:eastAsia="仿宋_GB2312" w:cs="宋体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7">
    <w:name w:val="heading 5"/>
    <w:basedOn w:val="1"/>
    <w:next w:val="3"/>
    <w:unhideWhenUsed/>
    <w:qFormat/>
    <w:uiPriority w:val="9"/>
    <w:pPr>
      <w:keepNext/>
      <w:keepLines/>
      <w:numPr>
        <w:ilvl w:val="0"/>
        <w:numId w:val="5"/>
      </w:numPr>
      <w:spacing w:after="0"/>
      <w:outlineLvl w:val="4"/>
    </w:pPr>
    <w:rPr>
      <w:rFonts w:ascii="仿宋_GB2312" w:hAnsi="仿宋_GB2312" w:eastAsia="仿宋_GB2312" w:cs="仿宋_GB2312"/>
      <w:color w:val="000000" w:themeColor="text1"/>
      <w:sz w:val="32"/>
      <w:szCs w:val="32"/>
      <w14:textFill>
        <w14:solidFill>
          <w14:schemeClr w14:val="tx1"/>
        </w14:solidFill>
      </w14:textFill>
    </w:rPr>
  </w:style>
  <w:style w:type="paragraph" w:styleId="8">
    <w:name w:val="heading 6"/>
    <w:basedOn w:val="1"/>
    <w:next w:val="3"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color w:val="4F81BD" w:themeColor="accent1"/>
      <w:sz w:val="24"/>
      <w:szCs w:val="24"/>
      <w14:textFill>
        <w14:solidFill>
          <w14:schemeClr w14:val="accent1"/>
        </w14:solidFill>
      </w14:textFill>
    </w:rPr>
  </w:style>
  <w:style w:type="character" w:default="1" w:styleId="18">
    <w:name w:val="Default Paragraph Font"/>
    <w:semiHidden/>
    <w:unhideWhenUsed/>
    <w:qFormat/>
    <w:uiPriority w:val="0"/>
  </w:style>
  <w:style w:type="table" w:default="1" w:styleId="17">
    <w:name w:val="Normal Table"/>
    <w:semiHidden/>
    <w:unhideWhenUsed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0"/>
    <w:qFormat/>
    <w:uiPriority w:val="0"/>
  </w:style>
  <w:style w:type="paragraph" w:styleId="9">
    <w:name w:val="caption"/>
    <w:basedOn w:val="1"/>
    <w:next w:val="1"/>
    <w:qFormat/>
    <w:uiPriority w:val="0"/>
    <w:pPr>
      <w:spacing w:before="0" w:after="120"/>
    </w:pPr>
    <w:rPr>
      <w:i/>
    </w:rPr>
  </w:style>
  <w:style w:type="paragraph" w:styleId="10">
    <w:name w:val="Block Text"/>
    <w:basedOn w:val="3"/>
    <w:next w:val="3"/>
    <w:unhideWhenUsed/>
    <w:qFormat/>
    <w:uiPriority w:val="9"/>
    <w:pPr>
      <w:spacing w:before="100" w:after="100"/>
      <w:ind w:firstLine="0"/>
    </w:pPr>
    <w:rPr>
      <w:rFonts w:asciiTheme="majorHAnsi" w:hAnsiTheme="majorHAnsi" w:eastAsiaTheme="majorEastAsia" w:cstheme="majorBidi"/>
      <w:bCs/>
      <w:sz w:val="20"/>
      <w:szCs w:val="20"/>
    </w:rPr>
  </w:style>
  <w:style w:type="paragraph" w:styleId="11">
    <w:name w:val="Date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1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Subtitle"/>
    <w:basedOn w:val="15"/>
    <w:next w:val="3"/>
    <w:qFormat/>
    <w:uiPriority w:val="0"/>
    <w:pPr>
      <w:keepNext/>
      <w:keepLines/>
      <w:spacing w:before="240" w:after="240"/>
      <w:jc w:val="center"/>
    </w:pPr>
    <w:rPr>
      <w:sz w:val="30"/>
      <w:szCs w:val="30"/>
    </w:rPr>
  </w:style>
  <w:style w:type="paragraph" w:styleId="15">
    <w:name w:val="Title"/>
    <w:basedOn w:val="1"/>
    <w:next w:val="3"/>
    <w:qFormat/>
    <w:uiPriority w:val="0"/>
    <w:pPr>
      <w:keepNext/>
      <w:keepLines/>
      <w:ind w:firstLine="0" w:firstLineChars="0"/>
      <w:jc w:val="center"/>
    </w:pPr>
    <w:rPr>
      <w:rFonts w:ascii="方正小标宋简体" w:hAnsi="方正小标宋简体" w:eastAsia="方正小标宋简体" w:cs="宋体"/>
      <w:bCs/>
      <w:color w:val="000000" w:themeColor="text1"/>
      <w:sz w:val="44"/>
      <w:szCs w:val="44"/>
      <w14:textFill>
        <w14:solidFill>
          <w14:schemeClr w14:val="tx1"/>
        </w14:solidFill>
      </w14:textFill>
    </w:rPr>
  </w:style>
  <w:style w:type="paragraph" w:styleId="16">
    <w:name w:val="footnote text"/>
    <w:basedOn w:val="1"/>
    <w:unhideWhenUsed/>
    <w:qFormat/>
    <w:uiPriority w:val="9"/>
  </w:style>
  <w:style w:type="character" w:styleId="19">
    <w:name w:val="Hyperlink"/>
    <w:basedOn w:val="20"/>
    <w:qFormat/>
    <w:uiPriority w:val="0"/>
    <w:rPr>
      <w:color w:val="4F81BD" w:themeColor="accent1"/>
      <w14:textFill>
        <w14:solidFill>
          <w14:schemeClr w14:val="accent1"/>
        </w14:solidFill>
      </w14:textFill>
    </w:rPr>
  </w:style>
  <w:style w:type="character" w:customStyle="1" w:styleId="20">
    <w:name w:val="Body Text Char"/>
    <w:basedOn w:val="18"/>
    <w:link w:val="3"/>
    <w:qFormat/>
    <w:uiPriority w:val="0"/>
    <w:rPr>
      <w:rFonts w:eastAsia="仿宋_GB2312"/>
    </w:rPr>
  </w:style>
  <w:style w:type="character" w:styleId="21">
    <w:name w:val="HTML Code"/>
    <w:basedOn w:val="18"/>
    <w:qFormat/>
    <w:uiPriority w:val="0"/>
    <w:rPr>
      <w:rFonts w:ascii="Courier New" w:hAnsi="Courier New"/>
      <w:sz w:val="20"/>
    </w:rPr>
  </w:style>
  <w:style w:type="character" w:styleId="22">
    <w:name w:val="footnote reference"/>
    <w:basedOn w:val="20"/>
    <w:qFormat/>
    <w:uiPriority w:val="0"/>
    <w:rPr>
      <w:vertAlign w:val="superscript"/>
    </w:rPr>
  </w:style>
  <w:style w:type="paragraph" w:customStyle="1" w:styleId="23">
    <w:name w:val="First Paragraph"/>
    <w:basedOn w:val="3"/>
    <w:next w:val="3"/>
    <w:qFormat/>
    <w:uiPriority w:val="0"/>
  </w:style>
  <w:style w:type="paragraph" w:customStyle="1" w:styleId="24">
    <w:name w:val="Compact"/>
    <w:basedOn w:val="3"/>
    <w:qFormat/>
    <w:uiPriority w:val="0"/>
    <w:pPr>
      <w:spacing w:before="36" w:after="36"/>
    </w:pPr>
  </w:style>
  <w:style w:type="paragraph" w:customStyle="1" w:styleId="25">
    <w:name w:val="Author"/>
    <w:next w:val="3"/>
    <w:qFormat/>
    <w:uiPriority w:val="0"/>
    <w:pPr>
      <w:keepNext/>
      <w:keepLines/>
      <w:spacing w:after="200"/>
      <w:jc w:val="center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customStyle="1" w:styleId="26">
    <w:name w:val="Abstract"/>
    <w:basedOn w:val="1"/>
    <w:next w:val="3"/>
    <w:qFormat/>
    <w:uiPriority w:val="0"/>
    <w:pPr>
      <w:keepNext/>
      <w:keepLines/>
      <w:spacing w:before="300" w:after="300"/>
    </w:pPr>
    <w:rPr>
      <w:sz w:val="20"/>
      <w:szCs w:val="20"/>
    </w:rPr>
  </w:style>
  <w:style w:type="paragraph" w:customStyle="1" w:styleId="27">
    <w:name w:val="Bibliography"/>
    <w:basedOn w:val="1"/>
    <w:qFormat/>
    <w:uiPriority w:val="0"/>
  </w:style>
  <w:style w:type="paragraph" w:customStyle="1" w:styleId="28">
    <w:name w:val="Definition Term"/>
    <w:basedOn w:val="1"/>
    <w:next w:val="29"/>
    <w:qFormat/>
    <w:uiPriority w:val="0"/>
    <w:pPr>
      <w:keepNext/>
      <w:keepLines/>
      <w:spacing w:after="0"/>
    </w:pPr>
    <w:rPr>
      <w:b/>
    </w:rPr>
  </w:style>
  <w:style w:type="paragraph" w:customStyle="1" w:styleId="29">
    <w:name w:val="Definition"/>
    <w:basedOn w:val="1"/>
    <w:qFormat/>
    <w:uiPriority w:val="0"/>
  </w:style>
  <w:style w:type="paragraph" w:customStyle="1" w:styleId="30">
    <w:name w:val="Table Caption"/>
    <w:basedOn w:val="9"/>
    <w:qFormat/>
    <w:uiPriority w:val="0"/>
    <w:pPr>
      <w:keepNext/>
    </w:pPr>
  </w:style>
  <w:style w:type="paragraph" w:customStyle="1" w:styleId="31">
    <w:name w:val="Image Caption"/>
    <w:basedOn w:val="9"/>
    <w:qFormat/>
    <w:uiPriority w:val="0"/>
  </w:style>
  <w:style w:type="paragraph" w:customStyle="1" w:styleId="32">
    <w:name w:val="Figure"/>
    <w:basedOn w:val="1"/>
    <w:qFormat/>
    <w:uiPriority w:val="0"/>
  </w:style>
  <w:style w:type="paragraph" w:customStyle="1" w:styleId="33">
    <w:name w:val="Figure with Caption"/>
    <w:basedOn w:val="32"/>
    <w:qFormat/>
    <w:uiPriority w:val="0"/>
    <w:pPr>
      <w:keepNext/>
    </w:pPr>
  </w:style>
  <w:style w:type="character" w:customStyle="1" w:styleId="34">
    <w:name w:val="Verbatim Char"/>
    <w:basedOn w:val="20"/>
    <w:link w:val="35"/>
    <w:qFormat/>
    <w:uiPriority w:val="0"/>
    <w:rPr>
      <w:rFonts w:ascii="Consolas" w:hAnsi="Consolas" w:eastAsia="仿宋_GB2312"/>
      <w:sz w:val="22"/>
    </w:rPr>
  </w:style>
  <w:style w:type="paragraph" w:customStyle="1" w:styleId="35">
    <w:name w:val="Source Code"/>
    <w:basedOn w:val="26"/>
    <w:link w:val="21"/>
    <w:qFormat/>
    <w:uiPriority w:val="0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fill="D7D7D7" w:themeFill="background1" w:themeFillShade="D8"/>
      <w:wordWrap w:val="0"/>
      <w:spacing w:line="240" w:lineRule="auto"/>
      <w:ind w:firstLine="0" w:firstLineChars="0"/>
    </w:pPr>
  </w:style>
  <w:style w:type="paragraph" w:customStyle="1" w:styleId="36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bCs w:val="0"/>
      <w:color w:val="376092" w:themeColor="accent1" w:themeShade="BF"/>
    </w:rPr>
  </w:style>
  <w:style w:type="character" w:customStyle="1" w:styleId="37">
    <w:name w:val="KeywordTok"/>
    <w:basedOn w:val="21"/>
    <w:qFormat/>
    <w:uiPriority w:val="0"/>
    <w:rPr>
      <w:rFonts w:ascii="Cambria" w:hAnsi="Cambria" w:eastAsia="Cambria"/>
      <w:b/>
      <w:color w:val="007020"/>
    </w:rPr>
  </w:style>
  <w:style w:type="character" w:customStyle="1" w:styleId="38">
    <w:name w:val="DataTypeTok"/>
    <w:basedOn w:val="21"/>
    <w:qFormat/>
    <w:uiPriority w:val="0"/>
    <w:rPr>
      <w:color w:val="902000"/>
    </w:rPr>
  </w:style>
  <w:style w:type="character" w:customStyle="1" w:styleId="39">
    <w:name w:val="DecValTok"/>
    <w:basedOn w:val="21"/>
    <w:qFormat/>
    <w:uiPriority w:val="0"/>
    <w:rPr>
      <w:color w:val="40A070"/>
    </w:rPr>
  </w:style>
  <w:style w:type="character" w:customStyle="1" w:styleId="40">
    <w:name w:val="BaseNTok"/>
    <w:basedOn w:val="21"/>
    <w:qFormat/>
    <w:uiPriority w:val="0"/>
    <w:rPr>
      <w:color w:val="40A070"/>
    </w:rPr>
  </w:style>
  <w:style w:type="character" w:customStyle="1" w:styleId="41">
    <w:name w:val="FloatTok"/>
    <w:basedOn w:val="21"/>
    <w:qFormat/>
    <w:uiPriority w:val="0"/>
    <w:rPr>
      <w:color w:val="40A070"/>
    </w:rPr>
  </w:style>
  <w:style w:type="character" w:customStyle="1" w:styleId="42">
    <w:name w:val="ConstantTok"/>
    <w:basedOn w:val="21"/>
    <w:qFormat/>
    <w:uiPriority w:val="0"/>
    <w:rPr>
      <w:color w:val="880000"/>
    </w:rPr>
  </w:style>
  <w:style w:type="character" w:customStyle="1" w:styleId="43">
    <w:name w:val="CharTok"/>
    <w:basedOn w:val="21"/>
    <w:qFormat/>
    <w:uiPriority w:val="0"/>
    <w:rPr>
      <w:color w:val="4070A0"/>
    </w:rPr>
  </w:style>
  <w:style w:type="character" w:customStyle="1" w:styleId="44">
    <w:name w:val="SpecialCharTok"/>
    <w:basedOn w:val="21"/>
    <w:qFormat/>
    <w:uiPriority w:val="0"/>
    <w:rPr>
      <w:color w:val="4070A0"/>
    </w:rPr>
  </w:style>
  <w:style w:type="character" w:customStyle="1" w:styleId="45">
    <w:name w:val="StringTok"/>
    <w:basedOn w:val="21"/>
    <w:qFormat/>
    <w:uiPriority w:val="0"/>
    <w:rPr>
      <w:rFonts w:ascii="Cambria" w:hAnsi="Cambria"/>
      <w:color w:val="4070A0"/>
    </w:rPr>
  </w:style>
  <w:style w:type="character" w:customStyle="1" w:styleId="46">
    <w:name w:val="VerbatimStringTok"/>
    <w:basedOn w:val="21"/>
    <w:qFormat/>
    <w:uiPriority w:val="0"/>
    <w:rPr>
      <w:color w:val="4070A0"/>
    </w:rPr>
  </w:style>
  <w:style w:type="character" w:customStyle="1" w:styleId="47">
    <w:name w:val="SpecialStringTok"/>
    <w:basedOn w:val="21"/>
    <w:qFormat/>
    <w:uiPriority w:val="0"/>
    <w:rPr>
      <w:color w:val="BB6688"/>
    </w:rPr>
  </w:style>
  <w:style w:type="character" w:customStyle="1" w:styleId="48">
    <w:name w:val="ImportTok"/>
    <w:basedOn w:val="21"/>
    <w:qFormat/>
    <w:uiPriority w:val="0"/>
  </w:style>
  <w:style w:type="character" w:customStyle="1" w:styleId="49">
    <w:name w:val="CommentTok"/>
    <w:basedOn w:val="21"/>
    <w:qFormat/>
    <w:uiPriority w:val="0"/>
    <w:rPr>
      <w:i/>
      <w:color w:val="60A0B0"/>
    </w:rPr>
  </w:style>
  <w:style w:type="character" w:customStyle="1" w:styleId="50">
    <w:name w:val="DocumentationTok"/>
    <w:basedOn w:val="21"/>
    <w:qFormat/>
    <w:uiPriority w:val="0"/>
    <w:rPr>
      <w:i/>
      <w:color w:val="BA2121"/>
    </w:rPr>
  </w:style>
  <w:style w:type="character" w:customStyle="1" w:styleId="51">
    <w:name w:val="AnnotationTok"/>
    <w:basedOn w:val="21"/>
    <w:qFormat/>
    <w:uiPriority w:val="0"/>
    <w:rPr>
      <w:b/>
      <w:i/>
      <w:color w:val="60A0B0"/>
    </w:rPr>
  </w:style>
  <w:style w:type="character" w:customStyle="1" w:styleId="52">
    <w:name w:val="CommentVarTok"/>
    <w:basedOn w:val="21"/>
    <w:qFormat/>
    <w:uiPriority w:val="0"/>
    <w:rPr>
      <w:b/>
      <w:i/>
      <w:color w:val="60A0B0"/>
    </w:rPr>
  </w:style>
  <w:style w:type="character" w:customStyle="1" w:styleId="53">
    <w:name w:val="OtherTok"/>
    <w:basedOn w:val="21"/>
    <w:qFormat/>
    <w:uiPriority w:val="0"/>
    <w:rPr>
      <w:color w:val="007020"/>
    </w:rPr>
  </w:style>
  <w:style w:type="character" w:customStyle="1" w:styleId="54">
    <w:name w:val="FunctionTok"/>
    <w:basedOn w:val="21"/>
    <w:qFormat/>
    <w:uiPriority w:val="0"/>
    <w:rPr>
      <w:rFonts w:ascii="Cambria" w:hAnsi="Cambria"/>
      <w:color w:val="06287E"/>
    </w:rPr>
  </w:style>
  <w:style w:type="character" w:customStyle="1" w:styleId="55">
    <w:name w:val="VariableTok"/>
    <w:basedOn w:val="21"/>
    <w:qFormat/>
    <w:uiPriority w:val="0"/>
    <w:rPr>
      <w:color w:val="19177C"/>
    </w:rPr>
  </w:style>
  <w:style w:type="character" w:customStyle="1" w:styleId="56">
    <w:name w:val="ControlFlowTok"/>
    <w:basedOn w:val="21"/>
    <w:qFormat/>
    <w:uiPriority w:val="0"/>
    <w:rPr>
      <w:b/>
      <w:color w:val="007020"/>
    </w:rPr>
  </w:style>
  <w:style w:type="character" w:customStyle="1" w:styleId="57">
    <w:name w:val="OperatorTok"/>
    <w:basedOn w:val="21"/>
    <w:qFormat/>
    <w:uiPriority w:val="0"/>
    <w:rPr>
      <w:rFonts w:ascii="Cambria" w:hAnsi="Cambria"/>
      <w:color w:val="666666"/>
    </w:rPr>
  </w:style>
  <w:style w:type="character" w:customStyle="1" w:styleId="58">
    <w:name w:val="BuiltInTok"/>
    <w:basedOn w:val="21"/>
    <w:qFormat/>
    <w:uiPriority w:val="0"/>
  </w:style>
  <w:style w:type="character" w:customStyle="1" w:styleId="59">
    <w:name w:val="ExtensionTok"/>
    <w:basedOn w:val="21"/>
    <w:qFormat/>
    <w:uiPriority w:val="0"/>
  </w:style>
  <w:style w:type="character" w:customStyle="1" w:styleId="60">
    <w:name w:val="PreprocessorTok"/>
    <w:basedOn w:val="21"/>
    <w:qFormat/>
    <w:uiPriority w:val="0"/>
    <w:rPr>
      <w:color w:val="BC7A00"/>
    </w:rPr>
  </w:style>
  <w:style w:type="character" w:customStyle="1" w:styleId="61">
    <w:name w:val="AttributeTok"/>
    <w:basedOn w:val="21"/>
    <w:qFormat/>
    <w:uiPriority w:val="0"/>
    <w:rPr>
      <w:color w:val="7D9029"/>
    </w:rPr>
  </w:style>
  <w:style w:type="character" w:customStyle="1" w:styleId="62">
    <w:name w:val="RegionMarkerTok"/>
    <w:basedOn w:val="21"/>
    <w:qFormat/>
    <w:uiPriority w:val="0"/>
  </w:style>
  <w:style w:type="character" w:customStyle="1" w:styleId="63">
    <w:name w:val="InformationTok"/>
    <w:basedOn w:val="21"/>
    <w:qFormat/>
    <w:uiPriority w:val="0"/>
    <w:rPr>
      <w:b/>
      <w:i/>
      <w:color w:val="60A0B0"/>
    </w:rPr>
  </w:style>
  <w:style w:type="character" w:customStyle="1" w:styleId="64">
    <w:name w:val="WarningTok"/>
    <w:basedOn w:val="21"/>
    <w:qFormat/>
    <w:uiPriority w:val="0"/>
    <w:rPr>
      <w:b/>
      <w:i/>
      <w:color w:val="60A0B0"/>
    </w:rPr>
  </w:style>
  <w:style w:type="character" w:customStyle="1" w:styleId="65">
    <w:name w:val="AlertTok"/>
    <w:basedOn w:val="21"/>
    <w:qFormat/>
    <w:uiPriority w:val="0"/>
    <w:rPr>
      <w:b/>
      <w:color w:val="FF0000"/>
    </w:rPr>
  </w:style>
  <w:style w:type="character" w:customStyle="1" w:styleId="66">
    <w:name w:val="ErrorTok"/>
    <w:basedOn w:val="21"/>
    <w:qFormat/>
    <w:uiPriority w:val="0"/>
    <w:rPr>
      <w:b/>
      <w:color w:val="FF0000"/>
    </w:rPr>
  </w:style>
  <w:style w:type="character" w:customStyle="1" w:styleId="67">
    <w:name w:val="NormalTok"/>
    <w:basedOn w:val="21"/>
    <w:qFormat/>
    <w:uiPriority w:val="0"/>
    <w:rPr>
      <w:rFonts w:ascii="Cambria" w:hAnsi="Cambria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footer" Target="footer1.xml" /><Relationship Type="http://schemas.openxmlformats.org/officeDocument/2006/relationships/hyperlink" Id="rId25" Target="http://creativecommons.org/licenses/by-nc-nd/3.0/deed.zh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://creativecommons.org/licenses/by-nc-nd/3.0/deed.zh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paulwp86/org/custom-referenc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custom-reference.dotx</Template>
  <Pages>9</Pages>
  <Words>966</Words>
  <Characters>4726</Characters>
  <Lines>12</Lines>
  <Paragraphs>8</Paragraphs>
  <TotalTime>10</TotalTime>
  <ScaleCrop>false</ScaleCrop>
  <LinksUpToDate>false</LinksUpToDate>
  <CharactersWithSpaces>5980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在 Emacs 中集成 Recoll 全文搜索</dc:title>
  <dc:creator/>
  <dcterms:created xsi:type="dcterms:W3CDTF">2019-10-23T06:28:42Z</dcterms:created>
  <dcterms:modified xsi:type="dcterms:W3CDTF">2019-10-23T06:28:42Z</dcterms:modified>
</cp:coreProperties>
</file>