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AI Agent 项目面试准备手册</w:t>
      </w:r>
    </w:p>
    <w:p>
      <w:pPr>
        <w:spacing w:before="0" w:after="240" w:line="276" w:lineRule="auto"/>
        <w:jc w:val="center"/>
      </w:pPr>
      <w:r>
        <w:rPr>
          <w:rFonts w:ascii="Microsoft YaHei" w:hAnsi="Microsoft YaHei" w:eastAsia="Microsoft YaHei"/>
          <w:color w:val="606060"/>
          <w:sz w:val="21"/>
        </w:rPr>
        <w:t>第一版｜QuorumMind（共识思维） + TwinMind Nexus（孪生智枢）｜A4 竖版打印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3F6F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</w:tcPr>
          <w:p>
            <w:pPr>
              <w:spacing w:before="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版本说明</w:t>
            </w:r>
          </w:p>
          <w:p>
            <w:pPr>
              <w:spacing w:before="0"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本手册基于当前两个项目的 README、API 契约、质量报告和关键源码整理。目标是给“小白复习”使用：每个技术点都尽量写成“通俗解释 + 工作原理 + 项目例子 + 面试问法”。</w:t>
            </w:r>
          </w:p>
        </w:tc>
      </w:tr>
    </w:tbl>
    <w:p>
      <w:pPr>
        <w:spacing w:after="20"/>
      </w:pPr>
    </w:p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0. 使用方法：这份手册怎么复习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3F6F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</w:tcPr>
          <w:p>
            <w:pPr>
              <w:spacing w:before="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复习目标</w:t>
            </w:r>
          </w:p>
          <w:p>
            <w:pPr>
              <w:spacing w:before="0"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你不需要背所有函数名。真正要掌握的是：业务问题是什么、用户怎么操作、请求进来以后系统怎么流转、为什么选这些 Agent/技术、有哪些质量与安全边界、指标怎么解释。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80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复习层级</w:t>
            </w:r>
          </w:p>
        </w:tc>
        <w:tc>
          <w:tcPr>
            <w:tcW w:type="dxa" w:w="460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你需要会说什么</w:t>
            </w:r>
          </w:p>
        </w:tc>
        <w:tc>
          <w:tcPr>
            <w:tcW w:type="dxa" w:w="37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面试官常见追问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1 层：业务理解</w:t>
            </w:r>
          </w:p>
        </w:tc>
        <w:tc>
          <w:tcPr>
            <w:tcW w:type="dxa" w:w="460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这个项目给谁用，解决什么痛点，为什么不是普通聊天机器人。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“你的项目价值是什么？为什么要多 Agent？”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2 层：操作链路</w:t>
            </w:r>
          </w:p>
        </w:tc>
        <w:tc>
          <w:tcPr>
            <w:tcW w:type="dxa" w:w="460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用户输入问题/上传 ZIP 后，前端调用哪个接口，后端怎么处理，最后返回什么。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“点击运行后后端发生了什么？”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3 层：核心技术</w:t>
            </w:r>
          </w:p>
        </w:tc>
        <w:tc>
          <w:tcPr>
            <w:tcW w:type="dxa" w:w="460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LangGraph、ReAct、Hybrid RAG、AgentEval、Schema/Fallback、Memory 的作用和原理。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“为什么不用普通 LangChain chain？为什么需要评估？”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4 层：工程结果</w:t>
            </w:r>
          </w:p>
        </w:tc>
        <w:tc>
          <w:tcPr>
            <w:tcW w:type="dxa" w:w="460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测试指标、真实模型边界、fallback 透明、安全权限、可追溯证据。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“你怎么证明它不是 demo？怎么防止幻觉？”</w:t>
            </w:r>
          </w:p>
        </w:tc>
      </w:tr>
    </w:tbl>
    <w:p>
      <w:pPr>
        <w:spacing w:after="4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两个项目一句话区别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9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项目</w:t>
            </w:r>
          </w:p>
        </w:tc>
        <w:tc>
          <w:tcPr>
            <w:tcW w:type="dxa" w:w="439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一句话定位</w:t>
            </w:r>
          </w:p>
        </w:tc>
        <w:tc>
          <w:tcPr>
            <w:tcW w:type="dxa" w:w="37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面试主线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QuorumMind</w:t>
            </w:r>
          </w:p>
        </w:tc>
        <w:tc>
          <w:tcPr>
            <w:tcW w:type="dxa" w:w="43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把架构评审、技术选型、方案设计变成可审计的多 Agent 决策/蓝图流程。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LangGraph 有界自主 Agent Loop + Multi-Agent Debate + 反幻觉质量门 + AgentEval。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TwinMind Nexus</w:t>
            </w:r>
          </w:p>
        </w:tc>
        <w:tc>
          <w:tcPr>
            <w:tcW w:type="dxa" w:w="43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把一个代码项目上传后转成“项目数字孪生档案”，支持图谱 RAG、证据问答和 ReAct Agent 审计。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ReAct Agent + Graph-enhanced Hybrid RAG + Knowledge Graph + Evidence Verifier + AgentEval。</w:t>
            </w:r>
          </w:p>
        </w:tc>
      </w:tr>
    </w:tbl>
    <w:p>
      <w:pPr>
        <w:spacing w:after="40"/>
      </w:pPr>
    </w:p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1. QuorumMind（共识思维）项目面试准备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3F6F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</w:tcPr>
          <w:p>
            <w:pPr>
              <w:spacing w:before="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一句话讲法</w:t>
            </w:r>
          </w:p>
          <w:p>
            <w:pPr>
              <w:spacing w:before="0"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QuorumMind 是一个基于 LangGraph / LangChain 的有界自主多 Agent 决策与蓝图平台：多个模型/Agent 先独立提案，再盲审互评、交叉质询、循环修订，最后输出带共识分、风险、假设、ADR/Blueprint 导出的可审计结果。</w:t>
            </w:r>
          </w:p>
        </w:tc>
      </w:tr>
    </w:tbl>
    <w:p>
      <w:pPr>
        <w:spacing w:after="2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1.1 业务逻辑：它到底解决什么问题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传统问 AI 的方式通常是“一问一答”：用户问“我们要不要拆微服务”，模型直接给一个建议。问题是：面试官、架构评审或者团队负责人看不到候选方案、不同角色的分歧、风险假设、为什么选这个方案、如果错了怎么回滚。QuorumMind 把这个过程拆成一个像评审会一样的流程。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72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角色/用户</w:t>
            </w:r>
          </w:p>
        </w:tc>
        <w:tc>
          <w:tcPr>
            <w:tcW w:type="dxa" w:w="381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真实场景</w:t>
            </w:r>
          </w:p>
        </w:tc>
        <w:tc>
          <w:tcPr>
            <w:tcW w:type="dxa" w:w="439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QuorumMind 的价值</w:t>
            </w:r>
          </w:p>
        </w:tc>
      </w:tr>
      <w:tr>
        <w:tc>
          <w:tcPr>
            <w:tcW w:type="dxa" w:w="17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技术负责人</w:t>
            </w:r>
          </w:p>
        </w:tc>
        <w:tc>
          <w:tcPr>
            <w:tcW w:type="dxa" w:w="381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要在微服务、单体、数据库方案、云服务之间做取舍。</w:t>
            </w:r>
          </w:p>
        </w:tc>
        <w:tc>
          <w:tcPr>
            <w:tcW w:type="dxa" w:w="43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不只给结论，还给候选方案、风险、假设、共识分和 ADR。</w:t>
            </w:r>
          </w:p>
        </w:tc>
      </w:tr>
      <w:tr>
        <w:tc>
          <w:tcPr>
            <w:tcW w:type="dxa" w:w="17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产品/创业者</w:t>
            </w:r>
          </w:p>
        </w:tc>
        <w:tc>
          <w:tcPr>
            <w:tcW w:type="dxa" w:w="381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想做一个复杂系统，但问题不是二选一，而是“怎么设计完整方案”。</w:t>
            </w:r>
          </w:p>
        </w:tc>
        <w:tc>
          <w:tcPr>
            <w:tcW w:type="dxa" w:w="43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进入 Blueprint/蓝图室，生成目标、模块、Agent 分工、数据结构、流程、风险和里程碑。</w:t>
            </w:r>
          </w:p>
        </w:tc>
      </w:tr>
      <w:tr>
        <w:tc>
          <w:tcPr>
            <w:tcW w:type="dxa" w:w="17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学习/面试场景</w:t>
            </w:r>
          </w:p>
        </w:tc>
        <w:tc>
          <w:tcPr>
            <w:tcW w:type="dxa" w:w="381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需要展示 AI Agent 项目不是简单 API wrapper。</w:t>
            </w:r>
          </w:p>
        </w:tc>
        <w:tc>
          <w:tcPr>
            <w:tcW w:type="dxa" w:w="43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展示 LangGraph、Debate、ReAct、Memory、AgentEval、Provider Trace、反幻觉兜底。</w:t>
            </w:r>
          </w:p>
        </w:tc>
      </w:tr>
    </w:tbl>
    <w:p>
      <w:pPr>
        <w:spacing w:after="4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1.2 具体操作：用户怎么使用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启动项目：npm run dev。前端通过 Vite 打开，后端 API 在 127.0.0.1:8787。浏览器不会直接拿 API Key，所有真实模型调用都经由 Node API 网关。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选择工作区：如果是二选一/取舍类问题，用“决策室”；如果是开放式完整方案，用“方案蓝图/Blueprint”；如果要看 LangGraph Agent 轨迹，用 Blueprint 里的 Agent runtime。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输入问题：例如“团队 5 人，未来 6 个月快速交付企业客户功能，是否应该把当前 Node.js 单体拆成微服务？”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选择模式：Fast 用于快速看结构；Deep/Red-team 会走更多 provider phase；Blueprint 可以选择“真实模型深度蓝图”或“快速确定性”。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点击运行：前端发送 POST /api/decisions、/api/blueprints 或 /api/agent-runs/blueprint。运行完成后右侧展示共识分、分歧指数、风险、模型 trace、Agent 任务树和导出按钮。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导出结果：可以导出 ADR、完整报告、PDF、Prompt bundle。给非技术人员看时更适合“最终方案 PDF”，给专业评审看时用完整 trace/ADR。</w:t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1.3 一次“决策室”请求在代码里怎么跑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22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步骤</w:t>
            </w:r>
          </w:p>
        </w:tc>
        <w:tc>
          <w:tcPr>
            <w:tcW w:type="dxa" w:w="324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中文解释</w:t>
            </w:r>
          </w:p>
        </w:tc>
        <w:tc>
          <w:tcPr>
            <w:tcW w:type="dxa" w:w="288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接口/函数参考</w:t>
            </w:r>
          </w:p>
        </w:tc>
        <w:tc>
          <w:tcPr>
            <w:tcW w:type="dxa" w:w="273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输出给用户看到什么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 前端提交问题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用户在决策室输入中文问题，选择 fast/deep/red-team。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POST /api/decisions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进度、provider 状态、最终决策卡片。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 API 网关校验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后端先做 CORS、Token、限流、请求体大小和 Zod schema 校验。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server/decision-api.ts: handleApiRequest；decisionPayloadSchema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如果配置错，会返回明确错误，不会静默失败。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3. 构造上下文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根据问题和用户配置构造 context；读取 Model Reputation 反馈和知识注入。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applyModelReputation；buildKnowledgeInjection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模型席位权重和领域提示会更贴近当前问题。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4. 本地决策流程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调用 runDecisionRoom，生成提案、互评、修订、排序和裁决。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src/lib/workflow.ts: runDecisionRoom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候选方案、批判意见、修订版方案、排行。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5. 多算法评分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scoreProposals 结合排序、效用、置信度、后悔值等算裁决综合分和分歧指数。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src/lib/scoring.ts；src/lib/ahp.ts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共识分、分歧指数、赢家稳定率、风险账本。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6. 真实模型可选参与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如果 QUORUMMIND_PROVIDER_MODE=live 且配置 key，会调用 OpenAI/DeepSeek/Gemini 生成 providerTrace；否则走 demo/fallback。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runLiveDecisionTrace；aggregateLiveVerdict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明确显示真实 trace 或“确定性本地结果”。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7. 导出与持久化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 ADR/PDF/JSON trace；可写入 SQLite 或浏览器 localStorage。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generateADR；renderHtmlToPdf；persistDecisionRoomIfConfigured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可审计报告、历史记录、可恢复快照。</w:t>
            </w:r>
          </w:p>
        </w:tc>
      </w:tr>
    </w:tbl>
    <w:p>
      <w:pPr>
        <w:spacing w:after="40"/>
      </w:pPr>
    </w:p>
    <w:p>
      <w:pPr>
        <w:spacing w:before="40" w:after="120" w:line="252" w:lineRule="auto"/>
      </w:pPr>
      <w:r>
        <w:rPr>
          <w:rFonts w:ascii="Consolas" w:hAnsi="Consolas" w:eastAsia="Consolas"/>
          <w:color w:val="282828"/>
          <w:sz w:val="17"/>
        </w:rPr>
        <w:t>用户问题 -&gt; POST /api/decisions</w:t>
        <w:br/>
      </w:r>
      <w:r>
        <w:rPr>
          <w:rFonts w:ascii="Consolas" w:hAnsi="Consolas" w:eastAsia="Consolas"/>
          <w:color w:val="282828"/>
          <w:sz w:val="17"/>
        </w:rPr>
        <w:t xml:space="preserve">  -&gt; validateCors / validateApiToken / validateRateLimit</w:t>
        <w:br/>
      </w:r>
      <w:r>
        <w:rPr>
          <w:rFonts w:ascii="Consolas" w:hAnsi="Consolas" w:eastAsia="Consolas"/>
          <w:color w:val="282828"/>
          <w:sz w:val="17"/>
        </w:rPr>
        <w:t xml:space="preserve">  -&gt; decisionPayloadSchema.safeParse</w:t>
        <w:br/>
      </w:r>
      <w:r>
        <w:rPr>
          <w:rFonts w:ascii="Consolas" w:hAnsi="Consolas" w:eastAsia="Consolas"/>
          <w:color w:val="282828"/>
          <w:sz w:val="17"/>
        </w:rPr>
        <w:t xml:space="preserve">  -&gt; applyModelReputation + buildKnowledgeInjection</w:t>
        <w:br/>
      </w:r>
      <w:r>
        <w:rPr>
          <w:rFonts w:ascii="Consolas" w:hAnsi="Consolas" w:eastAsia="Consolas"/>
          <w:color w:val="282828"/>
          <w:sz w:val="17"/>
        </w:rPr>
        <w:t xml:space="preserve">  -&gt; runDecisionRoom(question, mode, context)</w:t>
        <w:br/>
      </w:r>
      <w:r>
        <w:rPr>
          <w:rFonts w:ascii="Consolas" w:hAnsi="Consolas" w:eastAsia="Consolas"/>
          <w:color w:val="282828"/>
          <w:sz w:val="17"/>
        </w:rPr>
        <w:t xml:space="preserve">  -&gt; generateProposal -&gt; blind critique -&gt; reviseProposal</w:t>
        <w:br/>
      </w:r>
      <w:r>
        <w:rPr>
          <w:rFonts w:ascii="Consolas" w:hAnsi="Consolas" w:eastAsia="Consolas"/>
          <w:color w:val="282828"/>
          <w:sz w:val="17"/>
        </w:rPr>
        <w:t xml:space="preserve">  -&gt; scoreProposals + AHP/TOPSIS/MonteCarlo/Regret</w:t>
        <w:br/>
      </w:r>
      <w:r>
        <w:rPr>
          <w:rFonts w:ascii="Consolas" w:hAnsi="Consolas" w:eastAsia="Consolas"/>
          <w:color w:val="282828"/>
          <w:sz w:val="17"/>
        </w:rPr>
        <w:t xml:space="preserve">  -&gt; optional runLiveDecisionTrace + aggregateLiveVerdict</w:t>
        <w:br/>
      </w:r>
      <w:r>
        <w:rPr>
          <w:rFonts w:ascii="Consolas" w:hAnsi="Consolas" w:eastAsia="Consolas"/>
          <w:color w:val="282828"/>
          <w:sz w:val="17"/>
        </w:rPr>
        <w:t xml:space="preserve">  -&gt; return result / providerTrace / promptBundle / persistence</w:t>
        <w:br/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1.4 一次“方案蓝图/Agent Runtime”请求怎么跑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Blueprint 解决的是开放式问题，例如“我要做视觉小说类游戏，用多 Agent 处理小说文本，工作流、字段和 Agent 分工怎么设计？”这类问题不是二选一，系统要输出一份完整方案。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01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路径</w:t>
            </w:r>
          </w:p>
        </w:tc>
        <w:tc>
          <w:tcPr>
            <w:tcW w:type="dxa" w:w="288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适合什么问题</w:t>
            </w:r>
          </w:p>
        </w:tc>
        <w:tc>
          <w:tcPr>
            <w:tcW w:type="dxa" w:w="352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核心函数/接口</w:t>
            </w:r>
          </w:p>
        </w:tc>
        <w:tc>
          <w:tcPr>
            <w:tcW w:type="dxa" w:w="172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关键输出</w:t>
            </w:r>
          </w:p>
        </w:tc>
      </w:tr>
      <w:tr>
        <w:tc>
          <w:tcPr>
            <w:tcW w:type="dxa" w:w="201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 Blueprint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想快速得到完整方案：目标、模块、数据结构、流程、风险、里程碑。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POST /api/blueprints -&gt; handleBlueprintRequest -&gt; runBlueprintRoom -&gt; enrichBlueprintWithModelContributions</w:t>
            </w:r>
          </w:p>
        </w:tc>
        <w:tc>
          <w:tcPr>
            <w:tcW w:type="dxa" w:w="17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完整蓝图、模型贡献、provider trace、导出 PDF。</w:t>
            </w:r>
          </w:p>
        </w:tc>
      </w:tr>
      <w:tr>
        <w:tc>
          <w:tcPr>
            <w:tcW w:type="dxa" w:w="201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 Runtime Blueprint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想展示真正 LangGraph Agent loop：规划、执行、审查、记忆、主管、复审门。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POST /api/agent-runs/blueprint -&gt; runAutonomousBlueprintGraph</w:t>
            </w:r>
          </w:p>
        </w:tc>
        <w:tc>
          <w:tcPr>
            <w:tcW w:type="dxa" w:w="17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taskTree、toolPermissions、executorActions、criticReviews、memoryEvents、routeDecisions、terminationReason。</w:t>
            </w:r>
          </w:p>
        </w:tc>
      </w:tr>
    </w:tbl>
    <w:p>
      <w:pPr>
        <w:spacing w:after="40"/>
      </w:pPr>
    </w:p>
    <w:p>
      <w:pPr>
        <w:spacing w:before="40" w:after="120" w:line="252" w:lineRule="auto"/>
      </w:pPr>
      <w:r>
        <w:rPr>
          <w:rFonts w:ascii="Consolas" w:hAnsi="Consolas" w:eastAsia="Consolas"/>
          <w:color w:val="282828"/>
          <w:sz w:val="17"/>
        </w:rPr>
        <w:t>runAutonomousBlueprintGraph 的状态图：</w:t>
        <w:br/>
      </w:r>
      <w:r>
        <w:rPr>
          <w:rFonts w:ascii="Consolas" w:hAnsi="Consolas" w:eastAsia="Consolas"/>
          <w:color w:val="282828"/>
          <w:sz w:val="17"/>
        </w:rPr>
        <w:t>START -&gt; route_intent -&gt; understand_request -&gt; react_toolbox</w:t>
        <w:br/>
      </w:r>
      <w:r>
        <w:rPr>
          <w:rFonts w:ascii="Consolas" w:hAnsi="Consolas" w:eastAsia="Consolas"/>
          <w:color w:val="282828"/>
          <w:sz w:val="17"/>
        </w:rPr>
        <w:t>-&gt; planner_agent -&gt; memory_agent -&gt; executor_agent -&gt; draft_blueprint</w:t>
        <w:br/>
      </w:r>
      <w:r>
        <w:rPr>
          <w:rFonts w:ascii="Consolas" w:hAnsi="Consolas" w:eastAsia="Consolas"/>
          <w:color w:val="282828"/>
          <w:sz w:val="17"/>
        </w:rPr>
        <w:t>-&gt; live_model_review? -&gt; cross_review -&gt; critic_agent -&gt; supervisor_agent</w:t>
        <w:br/>
      </w:r>
      <w:r>
        <w:rPr>
          <w:rFonts w:ascii="Consolas" w:hAnsi="Consolas" w:eastAsia="Consolas"/>
          <w:color w:val="282828"/>
          <w:sz w:val="17"/>
        </w:rPr>
        <w:t>-&gt; validate_result -&gt; finalize / revise_discussion / human_review_gate -&gt; END</w:t>
        <w:br/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这里的“有界自主”意思是：Agent 会循环，但不是无限跑。系统有 maxConsensusRounds、recursionLimit、80% 阈值、tool permission 和 human_review_gate。如果共识低于阈值且还有预算，就进入 revise_discussion；如果预算耗尽，就进入人工复审。</w:t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1.5 核心职责逐条拆解：面试怎么讲</w:t>
      </w: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A. LangGraph 有界自主 Agent Loop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通俗理解：LangGraph 像一张“流程状态图”，每个节点是一个 Agent/工具步骤，边决定下一步走哪里。QuorumMind 用它把一次性函数调用升级成可追踪、多轮、可暂停/复审的 Agent loop。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9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节点</w:t>
            </w:r>
          </w:p>
        </w:tc>
        <w:tc>
          <w:tcPr>
            <w:tcW w:type="dxa" w:w="367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中文职责</w:t>
            </w:r>
          </w:p>
        </w:tc>
        <w:tc>
          <w:tcPr>
            <w:tcW w:type="dxa" w:w="432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项目里的例子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route_intent</w:t>
            </w:r>
          </w:p>
        </w:tc>
        <w:tc>
          <w:tcPr>
            <w:tcW w:type="dxa" w:w="367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判断用户是决策、蓝图、评估、安全还是普通问题。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用户问“视觉游戏多 Agent 怎么设计”，会被路由到 blueprint_graph。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planner_agent</w:t>
            </w:r>
          </w:p>
        </w:tc>
        <w:tc>
          <w:tcPr>
            <w:tcW w:type="dxa" w:w="367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把目标拆成任务树，每个任务有 owner、依赖、工具和验收标准。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任务可能包括“拆解小说文本流程”“设计角色字段”“定义质检标准”。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executor_agent</w:t>
            </w:r>
          </w:p>
        </w:tc>
        <w:tc>
          <w:tcPr>
            <w:tcW w:type="dxa" w:w="367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按工具权限执行低风险任务，高风险任务只标记需要人审。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本地结构化蓝图可以执行；外部 API/付费/生产操作默认需要确认或 blocked。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critic_agent</w:t>
            </w:r>
          </w:p>
        </w:tc>
        <w:tc>
          <w:tcPr>
            <w:tcW w:type="dxa" w:w="367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审查覆盖率、风险、schema、共识弱点。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发现“缺少版权风险处理”或“没有人工复审点”。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memory_agent</w:t>
            </w:r>
          </w:p>
        </w:tc>
        <w:tc>
          <w:tcPr>
            <w:tcW w:type="dxa" w:w="367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读取/写入 thread/run/durable 记忆，并注入历史偏好和失败样本。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同一个 threadId 下，复审意见和项目偏好可以继续影响下一轮。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supervisor_agent</w:t>
            </w:r>
          </w:p>
        </w:tc>
        <w:tc>
          <w:tcPr>
            <w:tcW w:type="dxa" w:w="367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决定继续、暂停人工复审还是 finalize。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共识低且轮次耗尽时 route 到 human_review_gate。</w:t>
            </w:r>
          </w:p>
        </w:tc>
      </w:tr>
    </w:tbl>
    <w:p>
      <w:pPr>
        <w:spacing w:after="40"/>
      </w:pP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B. Multi-Agent Debate + bounded ReAct + 多算法共识裁决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Multi-Agent Debate 是“多个角色先独立给方案，再互相匿名评审、挑刺、修订”的方法；bounded ReAct 是“只在受控节点里记录 Thought / Action / Observation，不让 Agent 无限调用工具”。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9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453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系统做什么</w:t>
            </w:r>
          </w:p>
        </w:tc>
        <w:tc>
          <w:tcPr>
            <w:tcW w:type="dxa" w:w="352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为什么有价值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独立提案 Proposal</w:t>
            </w:r>
          </w:p>
        </w:tc>
        <w:tc>
          <w:tcPr>
            <w:tcW w:type="dxa" w:w="45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多个 Agent/模型席位先分别给方案，不先看别人答案。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减少羊群效应，保留不同角度。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盲审 Blind Review</w:t>
            </w:r>
          </w:p>
        </w:tc>
        <w:tc>
          <w:tcPr>
            <w:tcW w:type="dxa" w:w="45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隐藏 proposal 作者身份，用 Proposal A/B/C 匿名互评。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减少“因为是某模型/某角色所以偏信”的偏差。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交叉质询 Cross-examination</w:t>
            </w:r>
          </w:p>
        </w:tc>
        <w:tc>
          <w:tcPr>
            <w:tcW w:type="dxa" w:w="45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互相指出失败路径、隐藏假设、运维/安全/成本风险。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让答案不只是好听，而是经得起反驳。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循环修订 Revision</w:t>
            </w:r>
          </w:p>
        </w:tc>
        <w:tc>
          <w:tcPr>
            <w:tcW w:type="dxa" w:w="45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吸收批评后修改方案，再进入评分。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让系统有“被批评后改进”的能力。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多算法共识</w:t>
            </w:r>
          </w:p>
        </w:tc>
        <w:tc>
          <w:tcPr>
            <w:tcW w:type="dxa" w:w="45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Borda 排序、TOPSIS 理想解、AHP 权重敏感性、Monte Carlo 稳定性、Minimax Regret 后悔值。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不是写死 93 分，而是从多个角度解释共识、分歧和风险。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3F6F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</w:tcPr>
          <w:p>
            <w:pPr>
              <w:spacing w:before="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面试讲法</w:t>
            </w:r>
          </w:p>
          <w:p>
            <w:pPr>
              <w:spacing w:before="0"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我没有只做“多模型投票”。我把多模型输出拆成提案、匿名互评、交叉质询、修订和裁决，再用多算法解释为什么某个方案赢、分歧在哪里、如果选择错了最坏后悔是什么。</w:t>
            </w:r>
          </w:p>
        </w:tc>
      </w:tr>
    </w:tbl>
    <w:p>
      <w:pPr>
        <w:spacing w:after="20"/>
      </w:pP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C. 真实模型质量门与反幻觉兜底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真实模型可能返回英文、跑题、非 JSON、字段缺失或者带一堆解释文字。QuorumMind 没有直接相信模型，而是在后端做 provider trace、JSON 提取、schema hardening、bounded repair 和 fallback transparency。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08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风险</w:t>
            </w:r>
          </w:p>
        </w:tc>
        <w:tc>
          <w:tcPr>
            <w:tcW w:type="dxa" w:w="453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系统策略</w:t>
            </w:r>
          </w:p>
        </w:tc>
        <w:tc>
          <w:tcPr>
            <w:tcW w:type="dxa" w:w="331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用户看到什么</w:t>
            </w:r>
          </w:p>
        </w:tc>
      </w:tr>
      <w:tr>
        <w:tc>
          <w:tcPr>
            <w:tcW w:type="dxa" w:w="20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模型输出非 JSON</w:t>
            </w:r>
          </w:p>
        </w:tc>
        <w:tc>
          <w:tcPr>
            <w:tcW w:type="dxa" w:w="45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支持 strict JSON、Markdown fenced JSON、narrated JSON 提取。</w:t>
            </w:r>
          </w:p>
        </w:tc>
        <w:tc>
          <w:tcPr>
            <w:tcW w:type="dxa" w:w="331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trace 里显示 JSON parse status。</w:t>
            </w:r>
          </w:p>
        </w:tc>
      </w:tr>
      <w:tr>
        <w:tc>
          <w:tcPr>
            <w:tcW w:type="dxa" w:w="20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字段不符合 schema</w:t>
            </w:r>
          </w:p>
        </w:tc>
        <w:tc>
          <w:tcPr>
            <w:tcW w:type="dxa" w:w="45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 Zod/Schema normalization 做校验，允许有限修复，修不好就 rejected。</w:t>
            </w:r>
          </w:p>
        </w:tc>
        <w:tc>
          <w:tcPr>
            <w:tcW w:type="dxa" w:w="331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validationStatus 显示 valid / repaired / invalid。</w:t>
            </w:r>
          </w:p>
        </w:tc>
      </w:tr>
      <w:tr>
        <w:tc>
          <w:tcPr>
            <w:tcW w:type="dxa" w:w="20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模型跑题或输出不可用</w:t>
            </w:r>
          </w:p>
        </w:tc>
        <w:tc>
          <w:tcPr>
            <w:tcW w:type="dxa" w:w="45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自动降级到确定性本地工作流。</w:t>
            </w:r>
          </w:p>
        </w:tc>
        <w:tc>
          <w:tcPr>
            <w:tcW w:type="dxa" w:w="331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UI/报告明确写“未使用真实模型，本次为确定性本地结果”。</w:t>
            </w:r>
          </w:p>
        </w:tc>
      </w:tr>
      <w:tr>
        <w:tc>
          <w:tcPr>
            <w:tcW w:type="dxa" w:w="20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用户误解结果来源</w:t>
            </w:r>
          </w:p>
        </w:tc>
        <w:tc>
          <w:tcPr>
            <w:tcW w:type="dxa" w:w="45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providerTrace 记录 provider、model、phase、duration、错误、fallbackReason。</w:t>
            </w:r>
          </w:p>
        </w:tc>
        <w:tc>
          <w:tcPr>
            <w:tcW w:type="dxa" w:w="331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可以展开看每一轮调用了哪个模型。</w:t>
            </w:r>
          </w:p>
        </w:tc>
      </w:tr>
    </w:tbl>
    <w:p>
      <w:pPr>
        <w:spacing w:after="40"/>
      </w:pP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D. Harness Engineering 工程护栏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Harness Engineering 可以理解为“让 Agent 能稳定跑起来的一套工程安全带”。它不只是算法，而是围绕长链路 Agent 的记忆、验证、安全、工具接入做系统化护栏。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23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护栏组成</w:t>
            </w:r>
          </w:p>
        </w:tc>
        <w:tc>
          <w:tcPr>
            <w:tcW w:type="dxa" w:w="446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QuorumMind 的具体实现</w:t>
            </w:r>
          </w:p>
        </w:tc>
        <w:tc>
          <w:tcPr>
            <w:tcW w:type="dxa" w:w="324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解决的问题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记忆与文件系统</w:t>
            </w:r>
          </w:p>
        </w:tc>
        <w:tc>
          <w:tcPr>
            <w:tcW w:type="dxa" w:w="44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MemorySaver/SqliteSaver、SQLite snapshots、localStorage history、JSONL progress。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运行中断后可恢复；历史决策可回看。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验证与反馈回路</w:t>
            </w:r>
          </w:p>
        </w:tc>
        <w:tc>
          <w:tcPr>
            <w:tcW w:type="dxa" w:w="44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Vitest、AgentEval、live quality audit、visual audit、mock e2e。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不是凭感觉说效果好，而是有回归数据。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安全断路和沙箱</w:t>
            </w:r>
          </w:p>
        </w:tc>
        <w:tc>
          <w:tcPr>
            <w:tcW w:type="dxa" w:w="44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API token、CORS allowlist、rate limit、body limit、tool permission。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防止越权、滥用、意外花钱。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工具/API 集成层</w:t>
            </w:r>
          </w:p>
        </w:tc>
        <w:tc>
          <w:tcPr>
            <w:tcW w:type="dxa" w:w="44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OpenAI/DeepSeek/Gemini providers、PDF export、SQLite repository、skill injection。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把外部能力统一接入，并保留 trace。</w:t>
            </w:r>
          </w:p>
        </w:tc>
      </w:tr>
    </w:tbl>
    <w:p>
      <w:pPr>
        <w:spacing w:after="40"/>
      </w:pP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E. AgentEval 质量回归体系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AgentEval 是专门评估 Agent 的测试体系：不仅看最终答案，还看执行轨迹、工具/Schema、多模型协作、效率和可解释性。QuorumMind 当前可信指标：30 条 AgentEval JSONL 用例 30/30 通过，平均分 96.3，工具/Schema 分 100，Vitest 144 个用例通过，真实 Decision API smoke 4/4 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80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评估维度</w:t>
            </w:r>
          </w:p>
        </w:tc>
        <w:tc>
          <w:tcPr>
            <w:tcW w:type="dxa" w:w="410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评估什么</w:t>
            </w:r>
          </w:p>
        </w:tc>
        <w:tc>
          <w:tcPr>
            <w:tcW w:type="dxa" w:w="410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例子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结果质量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回答是否中文、相关、完整、没有跑题。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问“是否拆微服务”，不能输出游戏方案。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执行轨迹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是否走了 proposal、review、revision、verdict 或 LangGraph 节点。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低共识时必须进入复审或修订，而不是强行结束。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工具/Schema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结构化输出是否有效，工具调用是否在权限内。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schema invalid 时应 repair 或 fallback。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协作质量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多个模型是否真的有贡献/互评/采纳/延后。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蓝图室显示贡献 map 和 critique adoption。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工程效率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延迟、调用次数、预算是否可控。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maxConsensusRounds 控制成本。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可解释性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用户能否看懂为什么得出结论。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共识分、分歧指数、风险账本、ADR。</w:t>
            </w:r>
          </w:p>
        </w:tc>
      </w:tr>
    </w:tbl>
    <w:p>
      <w:pPr>
        <w:spacing w:after="40"/>
      </w:pP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F. Memory + Skill Governance 机制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QuorumMind 的记忆不是“模型自己记住了”，而是显式工程化记忆：checkpoint 记忆、SQLite 持久化、知识注入、上下文压缩、模型声誉反馈、项目 skill。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23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机制</w:t>
            </w:r>
          </w:p>
        </w:tc>
        <w:tc>
          <w:tcPr>
            <w:tcW w:type="dxa" w:w="388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工作原理</w:t>
            </w:r>
          </w:p>
        </w:tc>
        <w:tc>
          <w:tcPr>
            <w:tcW w:type="dxa" w:w="388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项目例子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MemorySaver / SqliteSaver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LangGraph checkpointer 保存 thread 运行状态，SQLite 可做持久化。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agentRuntime.threadId 相同，复审可以沿用同一线程。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knowledge injection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从项目知识库/约束中提取相关上下文注入 prompt。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团队偏好“中文输出”“自用优先”“安全透明”可进入上下文。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context compressor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估算 token 压力，压缩历史但保留硬约束和最近共识轮。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长蓝图讨论不会无限膨胀。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Model Reputation feedback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用户对模型 helpful/needs-work 反馈会影响领域权重。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某模型在技术架构问题表现好，后续该领域权重更高。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quorummind-skills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把蓝图规划、决策评审、安全、导出、中文本地化等方法沉淀为 skill。</w:t>
            </w:r>
          </w:p>
        </w:tc>
        <w:tc>
          <w:tcPr>
            <w:tcW w:type="dxa" w:w="388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不是每次从零 prompt，而是复用项目方法论。</w:t>
            </w:r>
          </w:p>
        </w:tc>
      </w:tr>
    </w:tbl>
    <w:p>
      <w:pPr>
        <w:spacing w:after="4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1.6 QuorumMind 技术栈与概念解释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9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5"/>
              </w:rPr>
              <w:t>技术/策略</w:t>
            </w:r>
          </w:p>
        </w:tc>
        <w:tc>
          <w:tcPr>
            <w:tcW w:type="dxa" w:w="259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5"/>
              </w:rPr>
              <w:t>通俗解释</w:t>
            </w:r>
          </w:p>
        </w:tc>
        <w:tc>
          <w:tcPr>
            <w:tcW w:type="dxa" w:w="288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5"/>
              </w:rPr>
              <w:t>项目中为什么用</w:t>
            </w:r>
          </w:p>
        </w:tc>
        <w:tc>
          <w:tcPr>
            <w:tcW w:type="dxa" w:w="266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5"/>
              </w:rPr>
              <w:t>具体例子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LangGraph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把 Agent 流程写成“状态图”：节点负责处理，边负责路由。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需要可循环、可暂停、可 checkpoint 的 Agent loop。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runAutonomousBlueprintGraph 构造 route_intent -&gt; planner_agent -&gt; validate_result 等节点。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StateGraph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LangGraph 里定义状态、节点和边的核心对象。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让每个 Agent 节点共享同一个 typed state。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trace、taskTree、memoryEvents、routeDecisions 都在 state 中累积。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LangChain Core Tools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把本地函数包装成 Agent 可调用工具。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让 ReAct 步骤调用受控工具，而不是随便执行系统命令。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planner/toolbox 节点通过 tool.invoke 记录 inputSummary/outputSummary。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bounded ReAct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Thought/Action/Observation 思想，但限制在节点内和权限内。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防止无界 ReAct 一直调用工具、花钱或越权。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react_toolbox 只记录受控工具步骤。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Human-in-the-loop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低共识或高风险时让人介入。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复杂决策不能让 Agent 强行决定。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human_review_gate 返回复审包和 resumeHint。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MemorySaver / SqliteSaver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保存 LangGraph 线程状态的 checkpointer。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支持刷新/复审/长任务恢复。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QUORUMMIND_SQLITE_PATH 配置后可切到 SQLite。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Zod Schema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TypeScript 运行时结构校验库。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校验 API 请求和模型输出，防止脏数据进入流程。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decisionPayloadSchema 校验 question/mode/context/agentConfig。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Provider Trace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记录每次真实模型调用的 provider、model、phase、耗时、schema 状态。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让用户知道到底有没有调用真实模型。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proposal/critique/revision/ranking/verdict 每阶段都有 trace。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AgentEval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面向 Agent 的离线评估和质量门。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评估结果质量、轨迹、工具、schema、协作、可解释性。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30/30 passed，平均分 96.3。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Borda/TOPSIS/AHP/Monte Carlo/Regret</w:t>
            </w:r>
          </w:p>
        </w:tc>
        <w:tc>
          <w:tcPr>
            <w:tcW w:type="dxa" w:w="25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多角度共识和风险算法。</w:t>
            </w:r>
          </w:p>
        </w:tc>
        <w:tc>
          <w:tcPr>
            <w:tcW w:type="dxa" w:w="28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避免一个固定分数掩盖分歧。</w:t>
            </w:r>
          </w:p>
        </w:tc>
        <w:tc>
          <w:tcPr>
            <w:tcW w:type="dxa" w:w="266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输出共识分、分歧指数、赢家稳定率、后悔风险。</w:t>
            </w:r>
          </w:p>
        </w:tc>
      </w:tr>
    </w:tbl>
    <w:p>
      <w:pPr>
        <w:spacing w:after="4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1.7 QuorumMind 面试高频问题：按优先级准备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93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优先级</w:t>
            </w:r>
          </w:p>
        </w:tc>
        <w:tc>
          <w:tcPr>
            <w:tcW w:type="dxa" w:w="324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面试问题</w:t>
            </w:r>
          </w:p>
        </w:tc>
        <w:tc>
          <w:tcPr>
            <w:tcW w:type="dxa" w:w="583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回答要点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你的项目是不是只是调用多个大模型？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不是。外层 LangGraph 管状态/循环/checkpoint，中层 Debate/评审/修订，内层质量门/多算法/AgentEval，真实模型只是 provider seat。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为什么使用 LangGraph，而不是普通 LangChain Chain？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Chain 更适合线性流程；这里需要条件路由、循环修订、human_review_gate、checkpoint 和 routeDecisions，所以选 StateGraph。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如何防止模型幻觉和格式乱掉？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Provider Trace + JSON extraction + Zod schema + bounded repair + failure classification + deterministic fallback + UI 标记来源。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80% 共识阈值怎么处理？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validate_result 判断；达标 finalize，不达标且有预算 revise，不达标且预算耗尽 human_review_gate。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AgentEval 怎么做？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30 条 JSONL，从结果质量、轨迹、工具/Schema、多模型协作、效率和可解释性评分；当前 30/30、平均 96.3。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多算法共识是不是写死？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不是。Borda 聚合排序，TOPSIS 看理想解接近度，AHP 做权重敏感性，Monte Carlo 看稳定性，Regret 看最坏后悔。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Memory 是怎么设计的？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MemorySaver/SqliteSaver 做线程状态；knowledge injection 做项目偏好；context compressor 控制长上下文；Model Reputation 做模型领域反馈。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为什么叫有界自主？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它会自主规划/执行/审查/修订，但有轮次、权限、预算、schema、人工复审和 fallback，不是无限自治。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 API 质量边界是什么？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Decision smoke 4/4 通过；Blueprint live 小样本可用但长 prompt/provider seat 仍可能不稳定，所以系统透明展示 fallback。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3F6F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</w:tcPr>
          <w:p>
            <w:pPr>
              <w:spacing w:before="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一段 60 秒回答模板</w:t>
            </w:r>
          </w:p>
          <w:p>
            <w:pPr>
              <w:spacing w:before="0"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我做 QuorumMind 的核心不是接几个模型，而是把复杂决策变成可审计的 Agent workflow。请求进来后先经过 Node API 网关和 Zod 校验，决策室会生成独立提案、盲审互评、交叉质询和修订，再通过 Borda/TOPSIS/AHP/Monte Carlo 等算法计算共识和分歧。开放式方案会进入 Blueprint，Agent Runtime 则用 LangGraph StateGraph 编排 Planner、Executor、Critic、Memory、Supervisor。为了落地，我做了 Provider Trace、Schema 质量门、fallback 透明、工具权限、MemorySaver/SQLite、AgentEval 和视觉/真实 API 回归，所以它是一个有边界、有评估、有审计的多 Agent 平台。</w:t>
            </w:r>
          </w:p>
        </w:tc>
      </w:tr>
    </w:tbl>
    <w:p>
      <w:pPr>
        <w:spacing w:after="20"/>
      </w:pPr>
    </w:p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2. TwinMind Nexus（孪生智枢）项目面试准备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3F6F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</w:tcPr>
          <w:p>
            <w:pPr>
              <w:spacing w:before="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一句话讲法</w:t>
            </w:r>
          </w:p>
          <w:p>
            <w:pPr>
              <w:spacing w:before="0"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TwinMind Nexus 是一个面向完整代码项目的数字孪生与自主 Agent 图谱 RAG 平台：用户上传项目 ZIP 后，系统自动抽取代码、文档、配置和图片，生成实体/关系/证据卡知识图谱，再通过 Hybrid RAG 和 ReAct Agent 做架构导览、影响分析、风险审计和证据问答。</w:t>
            </w:r>
          </w:p>
        </w:tc>
      </w:tr>
    </w:tbl>
    <w:p>
      <w:pPr>
        <w:spacing w:after="2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2.1 业务逻辑：它到底解决什么问题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当开发者接手一个陌生项目时，最大困难不是“搜不到代码”，而是看不懂模块关系、入口在哪里、哪些证据支持结论、改一个模块会影响哪里。TwinMind 把项目变成“档案馆”：文件、类、函数、配置、概念、依赖、证据都变成可检索、可推理、可审计的对象。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23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用户问题</w:t>
            </w:r>
          </w:p>
        </w:tc>
        <w:tc>
          <w:tcPr>
            <w:tcW w:type="dxa" w:w="352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普通搜索的问题</w:t>
            </w:r>
          </w:p>
        </w:tc>
        <w:tc>
          <w:tcPr>
            <w:tcW w:type="dxa" w:w="432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TwinMind 的处理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这个项目入口在哪里？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全文搜索可能搜到很多 main，但不知道哪个重要。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Tree-sitter/扫描器抽实体，graph_summary 推荐 entry_file，证据卡回溯源码。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某个模块影响哪些地方？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grep 只能看到文本命中，关系不直观。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图谱邻域展示 entity/relation/evidence，Agent 可调用 graph_neighborhood。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架构风险是什么？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LLM 容易凭印象编。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finding 必须绑定 entity/relation/evidence ID；证据不足就 retry 或标 uncertain。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图片/文档也想纳入分析</w:t>
            </w:r>
          </w:p>
        </w:tc>
        <w:tc>
          <w:tcPr>
            <w:tcW w:type="dxa" w:w="3528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纯代码解析忽略截图、架构图、README。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Hybrid RAG 构建 text chunks + image evidence cards，Vision 可生成图片描述。</w:t>
            </w:r>
          </w:p>
        </w:tc>
      </w:tr>
    </w:tbl>
    <w:p>
      <w:pPr>
        <w:spacing w:after="4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2.2 具体操作：用户怎么使用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启动项目：python3 /Users/kitten/MultimodalRAG/start_twinmind_archive.py。打开 http://127.0.0.1:5174。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上传项目 ZIP：前端调用 /api/archives/upload-job 或 /api/archives/upload；系统会过滤 .git、node_modules、.venv、dist、build 等重目录。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生成档案：后端扫描代码/文档/配置/图片，生成实体、关系、证据卡、展厅 halls，并写入 data/project_archive。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查看项目档案：选择已有 project_id，可以看总览、图谱、证据、知识宇宙、任务中心、系统配置。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提问：在 Agent 查询里问“这个项目核心入口和风险是什么？”后端调用 /api/archives/{project_id}/query。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运行 Agent Mission：点击 Agent 分析/任务，调用 /api/archives/{project_id}/agent-missions，让 ReAct Agent 用工具逐步查图谱和证据。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导出报告/评估：可以生成 intelligence report、Markdown/PDF，并运行 AgentEval 检查 retrieval、evidence、agent trust 和 verifier。</w:t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2.3 上传 ZIP 后在代码里怎么跑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22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步骤</w:t>
            </w:r>
          </w:p>
        </w:tc>
        <w:tc>
          <w:tcPr>
            <w:tcW w:type="dxa" w:w="338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中文解释</w:t>
            </w:r>
          </w:p>
        </w:tc>
        <w:tc>
          <w:tcPr>
            <w:tcW w:type="dxa" w:w="309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接口/函数参考</w:t>
            </w:r>
          </w:p>
        </w:tc>
        <w:tc>
          <w:tcPr>
            <w:tcW w:type="dxa" w:w="237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输出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 上传 ZIP</w:t>
            </w:r>
          </w:p>
        </w:tc>
        <w:tc>
          <w:tcPr>
            <w:tcW w:type="dxa" w:w="338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前端提交 ZIP，后端检查大小、文件类型、忽略目录，创建 job。</w:t>
            </w:r>
          </w:p>
        </w:tc>
        <w:tc>
          <w:tcPr>
            <w:tcW w:type="dxa" w:w="309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src/project_archive/api.py：/api/archives/upload-job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job_id、progress、message。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 扫描文件</w:t>
            </w:r>
          </w:p>
        </w:tc>
        <w:tc>
          <w:tcPr>
            <w:tcW w:type="dxa" w:w="338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扫描代码、README、配置、图片；架构优先模式会跳过 tests/.github 等干扰目录。</w:t>
            </w:r>
          </w:p>
        </w:tc>
        <w:tc>
          <w:tcPr>
            <w:tcW w:type="dxa" w:w="309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scanner_for_profile；SCAN_PROFILE_ARCHITECTURE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ProjectFile 列表。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3. 抽取实体/关系/证据</w:t>
            </w:r>
          </w:p>
        </w:tc>
        <w:tc>
          <w:tcPr>
            <w:tcW w:type="dxa" w:w="338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每种语言用对应 adapter；Java/C++/TS/JS/Go/Rust 优先 Tree-sitter。</w:t>
            </w:r>
          </w:p>
        </w:tc>
        <w:tc>
          <w:tcPr>
            <w:tcW w:type="dxa" w:w="309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ArchiveBuilder.build；TreeSitterCodeAdapter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ProjectEntity、ProjectRelation、EvidenceCard。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4. 语义增强和分厅</w:t>
            </w:r>
          </w:p>
        </w:tc>
        <w:tc>
          <w:tcPr>
            <w:tcW w:type="dxa" w:w="338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去重、补语义关系、按 Architecture/Retrieval/Config/Concept/Dependency 分 hall。</w:t>
            </w:r>
          </w:p>
        </w:tc>
        <w:tc>
          <w:tcPr>
            <w:tcW w:type="dxa" w:w="309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enhance_semantic_graph；_build_halls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可浏览的项目档案馆。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5. 图存储</w:t>
            </w:r>
          </w:p>
        </w:tc>
        <w:tc>
          <w:tcPr>
            <w:tcW w:type="dxa" w:w="338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实体、关系、证据写入 SQLiteGraphStore，可替换 Kuzu/Neo4j。</w:t>
            </w:r>
          </w:p>
        </w:tc>
        <w:tc>
          <w:tcPr>
            <w:tcW w:type="dxa" w:w="309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graph_store.upsert_entities/relations/evidence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可查询知识图谱。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6. 构建 Hybrid RAG</w:t>
            </w:r>
          </w:p>
        </w:tc>
        <w:tc>
          <w:tcPr>
            <w:tcW w:type="dxa" w:w="338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把代码/证据转 chunk，写 Chroma 向量库和 BM25 索引；图片生成 image evidence。</w:t>
            </w:r>
          </w:p>
        </w:tc>
        <w:tc>
          <w:tcPr>
            <w:tcW w:type="dxa" w:w="309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ProjectHybridRAGIndex.build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rag-status、indexed_chunks、image_cards。</w:t>
            </w:r>
          </w:p>
        </w:tc>
      </w:tr>
      <w:tr>
        <w:tc>
          <w:tcPr>
            <w:tcW w:type="dxa" w:w="12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7. 返回档案</w:t>
            </w:r>
          </w:p>
        </w:tc>
        <w:tc>
          <w:tcPr>
            <w:tcW w:type="dxa" w:w="338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保存 draft_archive.json、版本事件和 ingestion diagnostics。</w:t>
            </w:r>
          </w:p>
        </w:tc>
        <w:tc>
          <w:tcPr>
            <w:tcW w:type="dxa" w:w="309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ProjectArchiveService.ingest_project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项目总览、诊断、图谱、证据卡。</w:t>
            </w:r>
          </w:p>
        </w:tc>
      </w:tr>
    </w:tbl>
    <w:p>
      <w:pPr>
        <w:spacing w:after="40"/>
      </w:pPr>
    </w:p>
    <w:p>
      <w:pPr>
        <w:spacing w:before="40" w:after="120" w:line="252" w:lineRule="auto"/>
      </w:pPr>
      <w:r>
        <w:rPr>
          <w:rFonts w:ascii="Consolas" w:hAnsi="Consolas" w:eastAsia="Consolas"/>
          <w:color w:val="282828"/>
          <w:sz w:val="17"/>
        </w:rPr>
        <w:t>上传 ZIP -&gt; /api/archives/upload-job</w:t>
        <w:br/>
      </w:r>
      <w:r>
        <w:rPr>
          <w:rFonts w:ascii="Consolas" w:hAnsi="Consolas" w:eastAsia="Consolas"/>
          <w:color w:val="282828"/>
          <w:sz w:val="17"/>
        </w:rPr>
        <w:t xml:space="preserve">  -&gt; 解压到临时目录并过滤大文件/无关目录</w:t>
        <w:br/>
      </w:r>
      <w:r>
        <w:rPr>
          <w:rFonts w:ascii="Consolas" w:hAnsi="Consolas" w:eastAsia="Consolas"/>
          <w:color w:val="282828"/>
          <w:sz w:val="17"/>
        </w:rPr>
        <w:t xml:space="preserve">  -&gt; ProjectArchiveService.ingest_project</w:t>
        <w:br/>
      </w:r>
      <w:r>
        <w:rPr>
          <w:rFonts w:ascii="Consolas" w:hAnsi="Consolas" w:eastAsia="Consolas"/>
          <w:color w:val="282828"/>
          <w:sz w:val="17"/>
        </w:rPr>
        <w:t xml:space="preserve">  -&gt; ArchiveBuilder.build</w:t>
        <w:br/>
      </w:r>
      <w:r>
        <w:rPr>
          <w:rFonts w:ascii="Consolas" w:hAnsi="Consolas" w:eastAsia="Consolas"/>
          <w:color w:val="282828"/>
          <w:sz w:val="17"/>
        </w:rPr>
        <w:t xml:space="preserve">      -&gt; scanner.scan</w:t>
        <w:br/>
      </w:r>
      <w:r>
        <w:rPr>
          <w:rFonts w:ascii="Consolas" w:hAnsi="Consolas" w:eastAsia="Consolas"/>
          <w:color w:val="282828"/>
          <w:sz w:val="17"/>
        </w:rPr>
        <w:t xml:space="preserve">      -&gt; adapter.extract(file)</w:t>
        <w:br/>
      </w:r>
      <w:r>
        <w:rPr>
          <w:rFonts w:ascii="Consolas" w:hAnsi="Consolas" w:eastAsia="Consolas"/>
          <w:color w:val="282828"/>
          <w:sz w:val="17"/>
        </w:rPr>
        <w:t xml:space="preserve">      -&gt; entities / relations / evidence_cards 去重</w:t>
        <w:br/>
      </w:r>
      <w:r>
        <w:rPr>
          <w:rFonts w:ascii="Consolas" w:hAnsi="Consolas" w:eastAsia="Consolas"/>
          <w:color w:val="282828"/>
          <w:sz w:val="17"/>
        </w:rPr>
        <w:t xml:space="preserve">      -&gt; enhance_semantic_graph + build_halls</w:t>
        <w:br/>
      </w:r>
      <w:r>
        <w:rPr>
          <w:rFonts w:ascii="Consolas" w:hAnsi="Consolas" w:eastAsia="Consolas"/>
          <w:color w:val="282828"/>
          <w:sz w:val="17"/>
        </w:rPr>
        <w:t xml:space="preserve">      -&gt; graph_store.upsert_*</w:t>
        <w:br/>
      </w:r>
      <w:r>
        <w:rPr>
          <w:rFonts w:ascii="Consolas" w:hAnsi="Consolas" w:eastAsia="Consolas"/>
          <w:color w:val="282828"/>
          <w:sz w:val="17"/>
        </w:rPr>
        <w:t xml:space="preserve">  -&gt; ProjectHybridRAGIndex.build</w:t>
        <w:br/>
      </w:r>
      <w:r>
        <w:rPr>
          <w:rFonts w:ascii="Consolas" w:hAnsi="Consolas" w:eastAsia="Consolas"/>
          <w:color w:val="282828"/>
          <w:sz w:val="17"/>
        </w:rPr>
        <w:t xml:space="preserve">      -&gt; chunk -&gt; embedding -&gt; Chroma upsert -&gt; BM25 rebuild</w:t>
        <w:br/>
      </w:r>
      <w:r>
        <w:rPr>
          <w:rFonts w:ascii="Consolas" w:hAnsi="Consolas" w:eastAsia="Consolas"/>
          <w:color w:val="282828"/>
          <w:sz w:val="17"/>
        </w:rPr>
        <w:t xml:space="preserve">  -&gt; 保存 draft_archive.json 和 rag_status.json</w:t>
        <w:br/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2.4 用户提问后怎么回答：Graph-enhanced Hybrid RAG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当用户问“这个项目的核心入口和调用链是什么？”时，TwinMind 不只是把问题发给模型。它会先加载项目档案，再用 Hybrid RAG 检索相关 chunk，把检索结果转成证据卡，最后让 AgentWorkflow 在实体、关系、证据上下文里组织回答。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23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组件</w:t>
            </w:r>
          </w:p>
        </w:tc>
        <w:tc>
          <w:tcPr>
            <w:tcW w:type="dxa" w:w="37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工作原理</w:t>
            </w:r>
          </w:p>
        </w:tc>
        <w:tc>
          <w:tcPr>
            <w:tcW w:type="dxa" w:w="403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项目中的作用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Dense Retrieval / Chroma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把文本变成向量，按语义相似度找相近内容。</w:t>
            </w:r>
          </w:p>
        </w:tc>
        <w:tc>
          <w:tcPr>
            <w:tcW w:type="dxa" w:w="40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用户问“入口文件”，即使命中文不是原文，也能找语义相关 chunk。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BM25 Sparse Retrieval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基于关键词、词频、逆文档频率精确匹配。</w:t>
            </w:r>
          </w:p>
        </w:tc>
        <w:tc>
          <w:tcPr>
            <w:tcW w:type="dxa" w:w="40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对函数名、配置名、文件路径、类名这种专有名词很有效。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RRF Fusion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 dense 和 sparse 的排名融合，不依赖单一路径。</w:t>
            </w:r>
          </w:p>
        </w:tc>
        <w:tc>
          <w:tcPr>
            <w:tcW w:type="dxa" w:w="40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既能找语义相近，也能命中精确代码符号。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Evidence Cards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把检索结果转换成可回溯证据。</w:t>
            </w:r>
          </w:p>
        </w:tc>
        <w:tc>
          <w:tcPr>
            <w:tcW w:type="dxa" w:w="40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回答里引用 evidence_id，用户能回到源码/文档。</w:t>
            </w:r>
          </w:p>
        </w:tc>
      </w:tr>
      <w:tr>
        <w:tc>
          <w:tcPr>
            <w:tcW w:type="dxa" w:w="22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Graph Neighborhood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从命中的实体扩展关系邻域。</w:t>
            </w:r>
          </w:p>
        </w:tc>
        <w:tc>
          <w:tcPr>
            <w:tcW w:type="dxa" w:w="40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不只看到一个文件，还能看到它连接到哪些类/函数/配置。</w:t>
            </w:r>
          </w:p>
        </w:tc>
      </w:tr>
    </w:tbl>
    <w:p>
      <w:pPr>
        <w:spacing w:after="40"/>
      </w:pPr>
    </w:p>
    <w:p>
      <w:pPr>
        <w:spacing w:before="40" w:after="120" w:line="252" w:lineRule="auto"/>
      </w:pPr>
      <w:r>
        <w:rPr>
          <w:rFonts w:ascii="Consolas" w:hAnsi="Consolas" w:eastAsia="Consolas"/>
          <w:color w:val="282828"/>
          <w:sz w:val="17"/>
        </w:rPr>
        <w:t>query_project(project_id, question, mode)</w:t>
        <w:br/>
      </w:r>
      <w:r>
        <w:rPr>
          <w:rFonts w:ascii="Consolas" w:hAnsi="Consolas" w:eastAsia="Consolas"/>
          <w:color w:val="282828"/>
          <w:sz w:val="17"/>
        </w:rPr>
        <w:t xml:space="preserve">  -&gt; load_draft(project_id)</w:t>
        <w:br/>
      </w:r>
      <w:r>
        <w:rPr>
          <w:rFonts w:ascii="Consolas" w:hAnsi="Consolas" w:eastAsia="Consolas"/>
          <w:color w:val="282828"/>
          <w:sz w:val="17"/>
        </w:rPr>
        <w:t xml:space="preserve">  -&gt; ProjectHybridRAGIndex.search(project_id, query, top_k=8)</w:t>
        <w:br/>
      </w:r>
      <w:r>
        <w:rPr>
          <w:rFonts w:ascii="Consolas" w:hAnsi="Consolas" w:eastAsia="Consolas"/>
          <w:color w:val="282828"/>
          <w:sz w:val="17"/>
        </w:rPr>
        <w:t xml:space="preserve">  -&gt; retrieval_results_to_evidence_cards</w:t>
        <w:br/>
      </w:r>
      <w:r>
        <w:rPr>
          <w:rFonts w:ascii="Consolas" w:hAnsi="Consolas" w:eastAsia="Consolas"/>
          <w:color w:val="282828"/>
          <w:sz w:val="17"/>
        </w:rPr>
        <w:t xml:space="preserve">  -&gt; 把 RAG 证据卡 prepend 到 evidence_cards</w:t>
        <w:br/>
      </w:r>
      <w:r>
        <w:rPr>
          <w:rFonts w:ascii="Consolas" w:hAnsi="Consolas" w:eastAsia="Consolas"/>
          <w:color w:val="282828"/>
          <w:sz w:val="17"/>
        </w:rPr>
        <w:t xml:space="preserve">  -&gt; AgentWorkflow.run(question=scoped_question, mode=mode)</w:t>
        <w:br/>
      </w:r>
      <w:r>
        <w:rPr>
          <w:rFonts w:ascii="Consolas" w:hAnsi="Consolas" w:eastAsia="Consolas"/>
          <w:color w:val="282828"/>
          <w:sz w:val="17"/>
        </w:rPr>
        <w:t xml:space="preserve">  -&gt; 返回 answer（回答）+ evidence_card_ids（证据）+ metadata.hybrid_rag</w:t>
        <w:br/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2.5 自主 ReAct Agent Mission 怎么跑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TwinMind 的 Agent Mission 是“带工具的任务执行”。它会先规划任务，再逐步选择工具，工具返回实体/关系/证据，Verifier 检查 finding 是否有证据支撑，Mission Memory 记录已经找到的实体、证据和工具。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9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Agent/机制</w:t>
            </w:r>
          </w:p>
        </w:tc>
        <w:tc>
          <w:tcPr>
            <w:tcW w:type="dxa" w:w="432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中文职责</w:t>
            </w:r>
          </w:p>
        </w:tc>
        <w:tc>
          <w:tcPr>
            <w:tcW w:type="dxa" w:w="37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常用工具/输出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Planner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把目标拆成任务，比如入口发现、展厅映射、核心实体检查、证据收集、总结。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plan_agent_mission -&gt; tasks。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Tool-Use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 graph_summary、graph_search、graph_neighborhood、hybrid_search、get_evidence 等工具。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AgentToolRegistry.execute。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Critic Retry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如果发现 uncertain finding，会做一次有界 retry，优先补证据。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bounded retry + citation backfill。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Evidence Verifier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 finding 是否绑定 evidence/entity/relation。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verifier accepted / partial / uncertain。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Mission Memory</w:t>
            </w:r>
          </w:p>
        </w:tc>
        <w:tc>
          <w:tcPr>
            <w:tcW w:type="dxa" w:w="43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保存本轮已经发现的 entity_ids、evidence_ids、relation_ids、tool_names。</w:t>
            </w:r>
          </w:p>
        </w:tc>
        <w:tc>
          <w:tcPr>
            <w:tcW w:type="dxa" w:w="37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memory summary 会给下一步工具选择参考。</w:t>
            </w:r>
          </w:p>
        </w:tc>
      </w:tr>
    </w:tbl>
    <w:p>
      <w:pPr>
        <w:spacing w:after="40"/>
      </w:pPr>
    </w:p>
    <w:p>
      <w:pPr>
        <w:spacing w:before="40" w:after="120" w:line="252" w:lineRule="auto"/>
      </w:pPr>
      <w:r>
        <w:rPr>
          <w:rFonts w:ascii="Consolas" w:hAnsi="Consolas" w:eastAsia="Consolas"/>
          <w:color w:val="282828"/>
          <w:sz w:val="17"/>
        </w:rPr>
        <w:t>/api/archives/{project_id}/agent-missions</w:t>
        <w:br/>
      </w:r>
      <w:r>
        <w:rPr>
          <w:rFonts w:ascii="Consolas" w:hAnsi="Consolas" w:eastAsia="Consolas"/>
          <w:color w:val="282828"/>
          <w:sz w:val="17"/>
        </w:rPr>
        <w:t xml:space="preserve">  -&gt; ProjectArchiveService.start_agent_mission</w:t>
        <w:br/>
      </w:r>
      <w:r>
        <w:rPr>
          <w:rFonts w:ascii="Consolas" w:hAnsi="Consolas" w:eastAsia="Consolas"/>
          <w:color w:val="282828"/>
          <w:sz w:val="17"/>
        </w:rPr>
        <w:t xml:space="preserve">  -&gt; AgentMissionRuntime.create(plan_agent_mission)</w:t>
        <w:br/>
      </w:r>
      <w:r>
        <w:rPr>
          <w:rFonts w:ascii="Consolas" w:hAnsi="Consolas" w:eastAsia="Consolas"/>
          <w:color w:val="282828"/>
          <w:sz w:val="17"/>
        </w:rPr>
        <w:t xml:space="preserve">  -&gt; AgentMissionRuntime.run</w:t>
        <w:br/>
      </w:r>
      <w:r>
        <w:rPr>
          <w:rFonts w:ascii="Consolas" w:hAnsi="Consolas" w:eastAsia="Consolas"/>
          <w:color w:val="282828"/>
          <w:sz w:val="17"/>
        </w:rPr>
        <w:t xml:space="preserve">      for task in tasks:</w:t>
        <w:br/>
      </w:r>
      <w:r>
        <w:rPr>
          <w:rFonts w:ascii="Consolas" w:hAnsi="Consolas" w:eastAsia="Consolas"/>
          <w:color w:val="282828"/>
          <w:sz w:val="17"/>
        </w:rPr>
        <w:t xml:space="preserve">        _select_tool_call 或默认工具</w:t>
        <w:br/>
      </w:r>
      <w:r>
        <w:rPr>
          <w:rFonts w:ascii="Consolas" w:hAnsi="Consolas" w:eastAsia="Consolas"/>
          <w:color w:val="282828"/>
          <w:sz w:val="17"/>
        </w:rPr>
        <w:t xml:space="preserve">        tool_registry.execute(tool_name, input)</w:t>
        <w:br/>
      </w:r>
      <w:r>
        <w:rPr>
          <w:rFonts w:ascii="Consolas" w:hAnsi="Consolas" w:eastAsia="Consolas"/>
          <w:color w:val="282828"/>
          <w:sz w:val="17"/>
        </w:rPr>
        <w:t xml:space="preserve">        记录 AgentTraceEvent(action/error/skipped)</w:t>
        <w:br/>
      </w:r>
      <w:r>
        <w:rPr>
          <w:rFonts w:ascii="Consolas" w:hAnsi="Consolas" w:eastAsia="Consolas"/>
          <w:color w:val="282828"/>
          <w:sz w:val="17"/>
        </w:rPr>
        <w:t xml:space="preserve">        收集 evidence_ids/entity_ids/relation_ids</w:t>
        <w:br/>
      </w:r>
      <w:r>
        <w:rPr>
          <w:rFonts w:ascii="Consolas" w:hAnsi="Consolas" w:eastAsia="Consolas"/>
          <w:color w:val="282828"/>
          <w:sz w:val="17"/>
        </w:rPr>
        <w:t xml:space="preserve">        verifier 检查证据是否支撑 finding</w:t>
        <w:br/>
      </w:r>
      <w:r>
        <w:rPr>
          <w:rFonts w:ascii="Consolas" w:hAnsi="Consolas" w:eastAsia="Consolas"/>
          <w:color w:val="282828"/>
          <w:sz w:val="17"/>
        </w:rPr>
        <w:t xml:space="preserve">  -&gt; 返回 mission/status/tasks/trace/visualization</w:t>
        <w:br/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2.6 核心职责逐条拆解：面试怎么讲</w:t>
      </w: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A. 自主 ReAct Agent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项目中的 ReAct 不是“模型随便想一步做一步”，而是每个任务有 allowed_tools、max_steps、max_tool_calls、timeout 和 verifier。真实 DeepSeek mission 曾达到 5/5 tasks complete、verifier accepted、supported_finding_count 14、uncertain_finding_count 0。</w:t>
      </w: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B. 图谱增强 Hybrid RAG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普通 RAG 只返回文本片段，TwinMind 会把命中结果扩展到实体邻域、关系和证据卡。优化后 evaluation_score 从 0.5125 提升到 0.8583，relation_hit_rate 从 0.0 到 0.8333，evidence_hit_rate 从 0.5417 到 0.9167。</w:t>
      </w: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C. 项目数字孪生知识底座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“数字孪生”在这里不是 3D 模型，而是把一个真实代码项目映射成可查询的结构化镜像：File/Class/Function/Config/Concept/Dependency 是实体，imports/calls/defines/mentions 是关系，EvidenceCard 是证据来源。</w:t>
      </w: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D. 可审计证据链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每个 Agent finding 不能只说“我觉得”。它需要绑定 entity_id、relation_id 或 evidence_id。证据不足时执行 bounded retry 和 citation backfill；mission_verifier 从 partial 提升到 1.0，说明输出能回溯到图谱和证据卡。</w:t>
      </w:r>
    </w:p>
    <w:p>
      <w:pPr>
        <w:spacing w:before="140" w:after="60" w:line="264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E. AgentEval 质量回归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color w:val="000000"/>
          <w:sz w:val="20"/>
        </w:rPr>
        <w:t>TwinMind 的评估不只测检索分数，还测 evidence coverage、agent trust、LLM runtime、mission verifier。当前简历口径可以说：AgentEval status pass，agent_trust 0.88，mission_verifier 1.0；但要诚实说明 DeepSeek JSON 稳定性曾需要 repair，后续通过 JSON mode/temperature/timeout 优化。</w:t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2.7 TwinMind 技术栈与概念解释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9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5"/>
              </w:rPr>
              <w:t>技术/策略</w:t>
            </w:r>
          </w:p>
        </w:tc>
        <w:tc>
          <w:tcPr>
            <w:tcW w:type="dxa" w:w="273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5"/>
              </w:rPr>
              <w:t>通俗解释</w:t>
            </w:r>
          </w:p>
        </w:tc>
        <w:tc>
          <w:tcPr>
            <w:tcW w:type="dxa" w:w="295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5"/>
              </w:rPr>
              <w:t>项目中为什么用</w:t>
            </w:r>
          </w:p>
        </w:tc>
        <w:tc>
          <w:tcPr>
            <w:tcW w:type="dxa" w:w="237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5"/>
              </w:rPr>
              <w:t>具体例子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ReAct Agent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模型/规则按“思考-工具-观察”循环完成任务。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项目理解需要逐步查证据，而不是一次性回答。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Agent Mission 先 graph_summary，再 graph_search，再 get_evidence。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Planner / Tool-Use / Critic / Verifier / Memory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一个任务型 Agent 的五个关键部件。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保证会规划、会用工具、会纠错、会验真、会记住上下文。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AgentMissionRuntime 中有 task、tool_registry、verifier、agent_memory。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Hybrid RAG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向量检索 + 关键词检索 + 融合排序。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代码项目既有语义问题，也有函数名/路径等精确匹配。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Chroma + BM25 + RRF。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Chroma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本地向量数据库。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保存项目 chunk embedding，支持语义召回。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ProjectHybridRAGIndex 写入 collection。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BM25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经典关键词检索算法。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对文件名、类名、配置项命中强。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BM25Indexer.rebuild 为每个项目构建 sparse index。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RRF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Reciprocal Rank Fusion，把多个检索器排名融合。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避免只信 dense 或只信 sparse。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HybridSearch 用 RRFFusion 合并结果。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Knowledge Graph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实体和关系构成的项目结构网。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让回答能解释“模块之间怎么连接”。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SQLiteGraphStore 存 entities/relations/evidence。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Tree-sitter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多语言增量语法解析器。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比正则更可靠地抽类、函数、接口等结构。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TreeSitterCodeAdapter 支持 Java/C++/TS/JS/Go/Rust。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FastAPI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Python 后端 Web 框架。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提供上传、查询、任务、评估、报告接口。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src/project_archive/api.py create_app。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AgentEval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Agent/RAG 质量门。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用指标证明优化有效。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evaluation_score、relation_hit_rate、evidence_hit_rate、agent_trust。</w:t>
            </w:r>
          </w:p>
        </w:tc>
      </w:tr>
      <w:tr>
        <w:tc>
          <w:tcPr>
            <w:tcW w:type="dxa" w:w="194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DeepSeek V4-Pro</w:t>
            </w:r>
          </w:p>
        </w:tc>
        <w:tc>
          <w:tcPr>
            <w:tcW w:type="dxa" w:w="27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真实 LLM provider。</w:t>
            </w:r>
          </w:p>
        </w:tc>
        <w:tc>
          <w:tcPr>
            <w:tcW w:type="dxa" w:w="295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用于 Agent mission 深度分析/结构化输出。</w:t>
            </w:r>
          </w:p>
        </w:tc>
        <w:tc>
          <w:tcPr>
            <w:tcW w:type="dxa" w:w="23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真实 mission 5/5 tasks complete；网络不可达时要说明边界。</w:t>
            </w:r>
          </w:p>
        </w:tc>
      </w:tr>
    </w:tbl>
    <w:p>
      <w:pPr>
        <w:spacing w:after="4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2.8 TwinMind 面试高频问题：按优先级准备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93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优先级</w:t>
            </w:r>
          </w:p>
        </w:tc>
        <w:tc>
          <w:tcPr>
            <w:tcW w:type="dxa" w:w="324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面试问题</w:t>
            </w:r>
          </w:p>
        </w:tc>
        <w:tc>
          <w:tcPr>
            <w:tcW w:type="dxa" w:w="583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回答要点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这个项目和普通 RAG 有什么区别？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 RAG 主要检索文本；TwinMind 先把项目变成实体/关系/证据图谱，再用 Hybrid RAG + 图谱邻域 + Agent 证据审计回答。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用户上传 ZIP 后具体发生什么？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过滤无关目录 -&gt; scanner 扫描 -&gt; adapters/Tree-sitter 抽实体关系证据 -&gt; build_halls -&gt; graph_store upsert -&gt; Hybrid RAG 建 Chroma/BM25 -&gt; 保存 draft。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为什么用 Hybrid RAG？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代码理解既需要语义召回，也需要精确命中路径/函数/类名；dense 和 BM25 互补，RRF 融合提升稳定性。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如何保证 Agent 不胡说？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finding 必须绑定 entity/relation/evidence ID；verifier 检查；证据不足 retry 或 uncertain；报告可回溯。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Tree-sitter 起什么作用？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用语法树解析多语言结构，比正则更稳，能抽 Class/Function/Interface/Import 等实体关系。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 Mission 怎么控制成本和风险？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max_tasks、max_steps_per_task、max_tool_calls、timeout、allowed_tools、bounded retry。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你做了哪些优化，结果如何？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evaluation_score 0.5125-&gt;0.8583，relation_hit_rate 0-&gt;0.8333，evidence_hit_rate 0.5417-&gt;0.9167，mission_verifier 1.0。</w:t>
            </w:r>
          </w:p>
        </w:tc>
      </w:tr>
      <w:tr>
        <w:tc>
          <w:tcPr>
            <w:tcW w:type="dxa" w:w="93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DeepSeek JSON repair 是不是问题？</w:t>
            </w:r>
          </w:p>
        </w:tc>
        <w:tc>
          <w:tcPr>
            <w:tcW w:type="dxa" w:w="583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是质量风险，所以加入 JSON mode、temperature=0、示例 JSON、max_tokens 和连接超时；repair 保留为兜底。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3F6F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</w:tcPr>
          <w:p>
            <w:pPr>
              <w:spacing w:before="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一段 60 秒回答模板</w:t>
            </w:r>
          </w:p>
          <w:p>
            <w:pPr>
              <w:spacing w:before="0"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TwinMind 的核心是把一个上传的代码项目变成可审计的数字孪生档案。用户上传 ZIP 后，系统过滤无关目录，扫描代码/文档/配置/图片，用 Tree-sitter 和 adapters 抽取实体、关系和证据卡，再写入图存储，并构建 Chroma + BM25 + RRF 的 Hybrid RAG。查询时不是直接问模型，而是先检索证据、扩展图谱邻域，再让 AgentWorkflow 组织回答。Agent Mission 则用 Planner、Tool-Use、Critic Retry、Evidence Verifier 和 Mission Memory 逐步查证据，要求 finding 绑定 evidence/entity/relation。最终用 AgentEval 评估 retrieval、evidence coverage、agent trust 和 mission verifier，所以它是证据优先的 Agentic RAG 项目。</w:t>
            </w:r>
          </w:p>
        </w:tc>
      </w:tr>
    </w:tbl>
    <w:p>
      <w:pPr>
        <w:spacing w:after="20"/>
      </w:pPr>
    </w:p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3. 两个项目一起讲时的对比与选择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80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维度</w:t>
            </w:r>
          </w:p>
        </w:tc>
        <w:tc>
          <w:tcPr>
            <w:tcW w:type="dxa" w:w="410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QuorumMind</w:t>
            </w:r>
          </w:p>
        </w:tc>
        <w:tc>
          <w:tcPr>
            <w:tcW w:type="dxa" w:w="410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TwinMind Nexus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核心问题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复杂决策和方案设计如何可审计、可复盘。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陌生代码项目如何快速理解、检索、追证据。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主线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LangGraph 有界自主多 Agent 决策 loop。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ReAct Agent 通过工具查图谱/证据完成任务。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数据对象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问题、候选方案、模型评分、风险、ADR/Blueprint。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代码文件、实体、关系、证据卡、检索 chunk、任务轨迹。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防幻觉策略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Schema 质量门、provider trace、bounded repair、deterministic fallback。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finding 绑定 evidence/entity/relation，verifier，不足则 retry/backfill。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评估策略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AgentEval 30 条，结果/轨迹/工具/协作/效率/解释性。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retrieval/evidence/agent trust/mission verifier，指标提升可量化。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最适合回答的岗位能力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编排、决策智能体、质量门、工程护栏。</w:t>
            </w:r>
          </w:p>
        </w:tc>
        <w:tc>
          <w:tcPr>
            <w:tcW w:type="dxa" w:w="410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Agentic RAG、知识图谱、多模态项目理解、证据链。</w:t>
            </w:r>
          </w:p>
        </w:tc>
      </w:tr>
    </w:tbl>
    <w:p>
      <w:pPr>
        <w:spacing w:after="4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3.1 如果面试官让你只讲一个项目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面 AI Agent / LLM Application：优先讲 QuorumMind，因为 LangGraph、多 Agent、Debate、Memory、AgentEval、Human-in-the-loop 更集中。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面 RAG / Knowledge Graph / 项目理解：优先讲 TwinMind，因为 Hybrid RAG、Tree-sitter、证据链、图谱邻域和 Agentic RAG 更强。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如果面试官问“你有没有把 Agent 用到真实业务链路里”：两个都可以讲，但 QuorumMind 更偏决策流程，TwinMind 更偏代码项目分析。</w:t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3.2 最可能被问到的总问题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79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排序</w:t>
            </w:r>
          </w:p>
        </w:tc>
        <w:tc>
          <w:tcPr>
            <w:tcW w:type="dxa" w:w="324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问题</w:t>
            </w:r>
          </w:p>
        </w:tc>
        <w:tc>
          <w:tcPr>
            <w:tcW w:type="dxa" w:w="597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推荐回答方向</w:t>
            </w:r>
          </w:p>
        </w:tc>
      </w:tr>
      <w:tr>
        <w:tc>
          <w:tcPr>
            <w:tcW w:type="dxa" w:w="7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你的 Agent 到底是不是“真 Agent”？</w:t>
            </w:r>
          </w:p>
        </w:tc>
        <w:tc>
          <w:tcPr>
            <w:tcW w:type="dxa" w:w="59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回答“是有界自主 Agent，不是无约束 Agent 社会”。说明有规划、工具、记忆、批判、复审、权限和评估。</w:t>
            </w:r>
          </w:p>
        </w:tc>
      </w:tr>
      <w:tr>
        <w:tc>
          <w:tcPr>
            <w:tcW w:type="dxa" w:w="7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你怎么证明效果不是主观感觉？</w:t>
            </w:r>
          </w:p>
        </w:tc>
        <w:tc>
          <w:tcPr>
            <w:tcW w:type="dxa" w:w="59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讲 AgentEval、真实 API smoke、Mock E2E、visual audit、指标提升、趋势报告。</w:t>
            </w:r>
          </w:p>
        </w:tc>
      </w:tr>
      <w:tr>
        <w:tc>
          <w:tcPr>
            <w:tcW w:type="dxa" w:w="7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模型幻觉怎么解决？</w:t>
            </w:r>
          </w:p>
        </w:tc>
        <w:tc>
          <w:tcPr>
            <w:tcW w:type="dxa" w:w="59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QuorumMind 讲 schema/fallback/trace；TwinMind 讲 evidence verifier/citation/backfill。</w:t>
            </w:r>
          </w:p>
        </w:tc>
      </w:tr>
      <w:tr>
        <w:tc>
          <w:tcPr>
            <w:tcW w:type="dxa" w:w="7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为什么不用一个大模型直接回答？</w:t>
            </w:r>
          </w:p>
        </w:tc>
        <w:tc>
          <w:tcPr>
            <w:tcW w:type="dxa" w:w="59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一个模型答案不可审计、不可复盘、不可解释分歧；多 Agent + 证据/评分/评估能把过程显性化。</w:t>
            </w:r>
          </w:p>
        </w:tc>
      </w:tr>
      <w:tr>
        <w:tc>
          <w:tcPr>
            <w:tcW w:type="dxa" w:w="7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项目最大的不足是什么？</w:t>
            </w:r>
          </w:p>
        </w:tc>
        <w:tc>
          <w:tcPr>
            <w:tcW w:type="dxa" w:w="59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QuorumMind：真实 Blueprint provider 长链路仍需持续回归；TwinMind：DeepSeek 网络/API 可达性和 JSON repair 仍需观察。</w:t>
            </w:r>
          </w:p>
        </w:tc>
      </w:tr>
      <w:tr>
        <w:tc>
          <w:tcPr>
            <w:tcW w:type="dxa" w:w="792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4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你个人做了什么？</w:t>
            </w:r>
          </w:p>
        </w:tc>
        <w:tc>
          <w:tcPr>
            <w:tcW w:type="dxa" w:w="5976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强调从产品流程、Agent 架构、质量门、评估集、安全、导出、可视化、简历总结都参与设计和迭代。</w:t>
            </w:r>
          </w:p>
        </w:tc>
      </w:tr>
    </w:tbl>
    <w:p>
      <w:pPr>
        <w:spacing w:after="40"/>
      </w:pPr>
    </w:p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1F4E79"/>
          <w:sz w:val="32"/>
        </w:rPr>
        <w:t>4. 速记卡：面试前 10 分钟看这一页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80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项目</w:t>
            </w:r>
          </w:p>
        </w:tc>
        <w:tc>
          <w:tcPr>
            <w:tcW w:type="dxa" w:w="360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必须记住的 5 个词</w:t>
            </w:r>
          </w:p>
        </w:tc>
        <w:tc>
          <w:tcPr>
            <w:tcW w:type="dxa" w:w="302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必须记住的指标</w:t>
            </w:r>
          </w:p>
        </w:tc>
        <w:tc>
          <w:tcPr>
            <w:tcW w:type="dxa" w:w="158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一句话风险边界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QuorumMind</w:t>
            </w:r>
          </w:p>
        </w:tc>
        <w:tc>
          <w:tcPr>
            <w:tcW w:type="dxa" w:w="36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LangGraph、Multi-Agent Debate、bounded ReAct、Schema/Fallback、AgentEval</w:t>
            </w:r>
          </w:p>
        </w:tc>
        <w:tc>
          <w:tcPr>
            <w:tcW w:type="dxa" w:w="30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AgentEval 30/30，平均 96.3；Vitest 144；Decision API smoke 4/4；Visual audit 74/0</w:t>
            </w:r>
          </w:p>
        </w:tc>
        <w:tc>
          <w:tcPr>
            <w:tcW w:type="dxa" w:w="158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 Decision 链路较稳；Blueprint live 长链路仍要透明展示 fallback。</w:t>
            </w:r>
          </w:p>
        </w:tc>
      </w:tr>
      <w:tr>
        <w:tc>
          <w:tcPr>
            <w:tcW w:type="dxa" w:w="18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TwinMind Nexus</w:t>
            </w:r>
          </w:p>
        </w:tc>
        <w:tc>
          <w:tcPr>
            <w:tcW w:type="dxa" w:w="360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ReAct Agent、Hybrid RAG、Knowledge Graph、Evidence Verifier、AgentEval</w:t>
            </w:r>
          </w:p>
        </w:tc>
        <w:tc>
          <w:tcPr>
            <w:tcW w:type="dxa" w:w="302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evaluation_score 0.5125-&gt;0.8583；relation 0-&gt;0.8333；evidence 0.5417-&gt;0.9167；mission_verifier 1.0</w:t>
            </w:r>
          </w:p>
        </w:tc>
        <w:tc>
          <w:tcPr>
            <w:tcW w:type="dxa" w:w="1584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DeepSeek JSON/网络可达性有边界，repair 是兜底而非目标路径。</w:t>
            </w:r>
          </w:p>
        </w:tc>
      </w:tr>
    </w:tbl>
    <w:p>
      <w:pPr>
        <w:spacing w:after="40"/>
      </w:pP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4.1 不要过度吹的地方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不要说 QuorumMind 是完全无约束自主 Agent 平台；更准确是“有界自主多 Agent 工作流平台”。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不要说 AgentEval 96.3 是真实 LLM Judge 全自动主观评测；它主要是离线规则/本地 rubric 评估。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不要说 TwinMind 的所有 DeepSeek 验证永远稳定；要说明外部 API/网络可达性是现实边界。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不要把 fallback 说成真实模型推理；fallback 是工程兜底，项目优点是透明标记来源。</w:t>
      </w:r>
    </w:p>
    <w:p>
      <w:pPr>
        <w:spacing w:before="18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4.2 可以主动展示的亮点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我不是只写 Prompt，而是把 Agent 的执行过程工程化：状态图、工具权限、记忆、验证、评估、导出、可观测。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我关注“可审计”：QuorumMind 的 trace/ADR/共识解释，TwinMind 的 evidence/entity/relation citation。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我关注“可回归”：两个项目都有 AgentEval 和具体指标，不是只看演示效果。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sz w:val="20"/>
        </w:rPr>
        <w:t>我知道边界：真实 provider 输出不稳定、schema 会坏、长链路会慢，所以做了 repair/fallback/timeout/权限和人工复审。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6060"/>
        <w:sz w:val="17"/>
      </w:rPr>
      <w:t>第一版｜A4 竖版打印参考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Microsoft YaHei" w:hAnsi="Microsoft YaHei" w:eastAsia="Microsoft YaHei"/>
        <w:color w:val="606060"/>
        <w:sz w:val="17"/>
      </w:rPr>
      <w:t>AI Agent 项目面试准备手册｜QuorumMind &amp; TwinMind Nexus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