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4FF9" w14:textId="77777777" w:rsidR="004145FF" w:rsidRPr="00C43B0B" w:rsidRDefault="004145FF" w:rsidP="004145FF">
      <w:pPr>
        <w:pStyle w:val="12"/>
        <w:jc w:val="center"/>
      </w:pPr>
      <w:r w:rsidRPr="00C43B0B">
        <w:t>Белорусский государственный технологический университет</w:t>
      </w:r>
    </w:p>
    <w:p w14:paraId="5223CB3D" w14:textId="77777777" w:rsidR="004145FF" w:rsidRPr="00A17913" w:rsidRDefault="004145FF" w:rsidP="004145FF">
      <w:pPr>
        <w:pStyle w:val="12"/>
        <w:jc w:val="center"/>
      </w:pPr>
      <w:bookmarkStart w:id="0" w:name="_Hlk152787001"/>
      <w:r w:rsidRPr="00C43B0B">
        <w:t>Факультет информационных технологий</w:t>
      </w:r>
    </w:p>
    <w:bookmarkEnd w:id="0"/>
    <w:p w14:paraId="4238BD73" w14:textId="77777777" w:rsidR="004145FF" w:rsidRPr="00C43B0B" w:rsidRDefault="004145FF" w:rsidP="004145FF">
      <w:pPr>
        <w:pStyle w:val="12"/>
        <w:jc w:val="center"/>
      </w:pPr>
      <w:r w:rsidRPr="00C43B0B">
        <w:t>Кафедра программной инженерии</w:t>
      </w:r>
    </w:p>
    <w:p w14:paraId="15C8B9E6" w14:textId="77777777" w:rsidR="004145FF" w:rsidRPr="00C43B0B" w:rsidRDefault="004145FF" w:rsidP="004145FF">
      <w:pPr>
        <w:pStyle w:val="12"/>
        <w:jc w:val="center"/>
      </w:pPr>
    </w:p>
    <w:p w14:paraId="50906D38" w14:textId="77777777" w:rsidR="004145FF" w:rsidRPr="00C43B0B" w:rsidRDefault="004145FF" w:rsidP="004145FF">
      <w:pPr>
        <w:pStyle w:val="12"/>
        <w:jc w:val="center"/>
      </w:pPr>
    </w:p>
    <w:p w14:paraId="4FBACDD1" w14:textId="77777777" w:rsidR="004145FF" w:rsidRPr="008B7CD7" w:rsidRDefault="004145FF" w:rsidP="004145FF">
      <w:pPr>
        <w:pStyle w:val="12"/>
        <w:jc w:val="center"/>
      </w:pPr>
      <w:r>
        <w:tab/>
      </w:r>
    </w:p>
    <w:p w14:paraId="4C76A7E9" w14:textId="77777777" w:rsidR="004145FF" w:rsidRPr="00C43B0B" w:rsidRDefault="004145FF" w:rsidP="004145FF">
      <w:pPr>
        <w:pStyle w:val="12"/>
        <w:jc w:val="center"/>
      </w:pPr>
    </w:p>
    <w:p w14:paraId="7F147F71" w14:textId="77777777" w:rsidR="004145FF" w:rsidRPr="00C43B0B" w:rsidRDefault="004145FF" w:rsidP="004145FF">
      <w:pPr>
        <w:pStyle w:val="12"/>
        <w:jc w:val="center"/>
      </w:pPr>
    </w:p>
    <w:p w14:paraId="5069FE2C" w14:textId="77777777" w:rsidR="004145FF" w:rsidRPr="00C43B0B" w:rsidRDefault="004145FF" w:rsidP="004145FF">
      <w:pPr>
        <w:pStyle w:val="12"/>
        <w:jc w:val="center"/>
      </w:pPr>
      <w:r w:rsidRPr="00C43B0B">
        <w:t xml:space="preserve">Лабораторная работа </w:t>
      </w:r>
      <w:r>
        <w:t>1</w:t>
      </w:r>
    </w:p>
    <w:p w14:paraId="0D48BC06" w14:textId="77777777" w:rsidR="004145FF" w:rsidRPr="00C43B0B" w:rsidRDefault="004145FF" w:rsidP="004145FF">
      <w:pPr>
        <w:pStyle w:val="12"/>
        <w:jc w:val="center"/>
      </w:pPr>
      <w:r w:rsidRPr="00C43B0B">
        <w:t>По дисциплине «</w:t>
      </w:r>
      <w:r>
        <w:t>Информационная безопасность</w:t>
      </w:r>
      <w:r w:rsidRPr="00C43B0B">
        <w:t>»</w:t>
      </w:r>
    </w:p>
    <w:p w14:paraId="3A61E415" w14:textId="77777777" w:rsidR="004145FF" w:rsidRPr="00C43B0B" w:rsidRDefault="004145FF" w:rsidP="004145FF">
      <w:pPr>
        <w:pStyle w:val="12"/>
        <w:jc w:val="center"/>
        <w:rPr>
          <w:rFonts w:eastAsia="Calibri"/>
        </w:rPr>
      </w:pPr>
      <w:r w:rsidRPr="00C43B0B">
        <w:t>На тему «</w:t>
      </w:r>
      <w:r w:rsidRPr="005710AF">
        <w:t>РАЗРАБОТКА И ВНЕДРЕНИЕ ПОЛИТИКИ БЕЗОПАСНОСТИ ОРГАНИЗАЦИИ ИЛИ УЧРЕЖДЕНИЯ</w:t>
      </w:r>
      <w:r w:rsidRPr="00C43B0B">
        <w:t>»</w:t>
      </w:r>
    </w:p>
    <w:p w14:paraId="5877D26B" w14:textId="77777777" w:rsidR="004145FF" w:rsidRPr="00C43B0B" w:rsidRDefault="004145FF" w:rsidP="004145FF">
      <w:pPr>
        <w:pStyle w:val="12"/>
      </w:pPr>
      <w:r w:rsidRPr="00C43B0B">
        <w:t xml:space="preserve"> </w:t>
      </w:r>
    </w:p>
    <w:p w14:paraId="07D03614" w14:textId="77777777" w:rsidR="004145FF" w:rsidRPr="00C43B0B" w:rsidRDefault="004145FF" w:rsidP="004145FF">
      <w:pPr>
        <w:pStyle w:val="12"/>
      </w:pPr>
      <w:r w:rsidRPr="00C43B0B">
        <w:t xml:space="preserve"> </w:t>
      </w:r>
    </w:p>
    <w:p w14:paraId="59B7639F" w14:textId="77777777" w:rsidR="004145FF" w:rsidRPr="00C43B0B" w:rsidRDefault="004145FF" w:rsidP="004145FF">
      <w:pPr>
        <w:pStyle w:val="12"/>
      </w:pPr>
      <w:r w:rsidRPr="00C43B0B">
        <w:t xml:space="preserve"> </w:t>
      </w:r>
    </w:p>
    <w:p w14:paraId="6B75BA1A" w14:textId="77777777" w:rsidR="004145FF" w:rsidRPr="00C43B0B" w:rsidRDefault="004145FF" w:rsidP="004145FF">
      <w:pPr>
        <w:pStyle w:val="12"/>
      </w:pPr>
      <w:r w:rsidRPr="00C43B0B">
        <w:t xml:space="preserve"> </w:t>
      </w:r>
    </w:p>
    <w:p w14:paraId="1E717481" w14:textId="77777777" w:rsidR="004145FF" w:rsidRPr="00C43B0B" w:rsidRDefault="004145FF" w:rsidP="004145FF">
      <w:pPr>
        <w:pStyle w:val="12"/>
      </w:pPr>
      <w:r w:rsidRPr="00C43B0B">
        <w:t xml:space="preserve"> </w:t>
      </w:r>
    </w:p>
    <w:p w14:paraId="018F327D" w14:textId="77777777" w:rsidR="004145FF" w:rsidRPr="00C43B0B" w:rsidRDefault="004145FF" w:rsidP="004145FF">
      <w:pPr>
        <w:pStyle w:val="12"/>
      </w:pPr>
      <w:r w:rsidRPr="00C43B0B">
        <w:t xml:space="preserve"> </w:t>
      </w:r>
    </w:p>
    <w:p w14:paraId="6D908CAC" w14:textId="77777777" w:rsidR="004145FF" w:rsidRDefault="004145FF" w:rsidP="004145FF">
      <w:pPr>
        <w:pStyle w:val="12"/>
        <w:ind w:left="5759" w:hanging="89"/>
      </w:pPr>
      <w:r w:rsidRPr="00C43B0B">
        <w:t>Выполнил:</w:t>
      </w:r>
    </w:p>
    <w:p w14:paraId="5D718337" w14:textId="77777777" w:rsidR="004145FF" w:rsidRDefault="004145FF" w:rsidP="004145FF">
      <w:pPr>
        <w:pStyle w:val="12"/>
        <w:ind w:firstLine="5670"/>
      </w:pPr>
      <w:r w:rsidRPr="00C43B0B">
        <w:t xml:space="preserve">Студент </w:t>
      </w:r>
      <w:r>
        <w:t>3</w:t>
      </w:r>
      <w:r w:rsidRPr="00C43B0B">
        <w:t xml:space="preserve"> курса 6 группы</w:t>
      </w:r>
    </w:p>
    <w:p w14:paraId="66C3CD8A" w14:textId="1562ACE1" w:rsidR="004145FF" w:rsidRPr="004145FF" w:rsidRDefault="004145FF" w:rsidP="004145FF">
      <w:pPr>
        <w:pStyle w:val="12"/>
        <w:ind w:firstLine="5670"/>
      </w:pPr>
      <w:r>
        <w:t>Качинскас Вацловас Вацловович</w:t>
      </w:r>
    </w:p>
    <w:p w14:paraId="00B10AF1" w14:textId="77777777" w:rsidR="004145FF" w:rsidRPr="00D352F0" w:rsidRDefault="004145FF" w:rsidP="004145FF">
      <w:pPr>
        <w:pStyle w:val="12"/>
        <w:ind w:firstLine="5670"/>
      </w:pPr>
      <w:r w:rsidRPr="00C43B0B">
        <w:t>Преподаватель</w:t>
      </w:r>
      <w:r>
        <w:t xml:space="preserve">: Савельева М. Г. </w:t>
      </w:r>
    </w:p>
    <w:p w14:paraId="22FD70EE" w14:textId="77777777" w:rsidR="004145FF" w:rsidRPr="00C43B0B" w:rsidRDefault="004145FF" w:rsidP="004145FF">
      <w:pPr>
        <w:pStyle w:val="12"/>
      </w:pPr>
    </w:p>
    <w:p w14:paraId="6FE228D6" w14:textId="77777777" w:rsidR="004145FF" w:rsidRPr="00C43B0B" w:rsidRDefault="004145FF" w:rsidP="004145FF">
      <w:pPr>
        <w:pStyle w:val="12"/>
      </w:pPr>
    </w:p>
    <w:p w14:paraId="52457EEF" w14:textId="77777777" w:rsidR="004145FF" w:rsidRPr="00C43B0B" w:rsidRDefault="004145FF" w:rsidP="004145FF">
      <w:pPr>
        <w:pStyle w:val="12"/>
      </w:pPr>
    </w:p>
    <w:p w14:paraId="4F236952" w14:textId="77777777" w:rsidR="004145FF" w:rsidRDefault="004145FF" w:rsidP="004145FF">
      <w:pPr>
        <w:pStyle w:val="12"/>
      </w:pPr>
    </w:p>
    <w:p w14:paraId="1C8C481B" w14:textId="77777777" w:rsidR="004145FF" w:rsidRDefault="004145FF" w:rsidP="004145FF">
      <w:pPr>
        <w:pStyle w:val="12"/>
      </w:pPr>
    </w:p>
    <w:p w14:paraId="4CB6FB11" w14:textId="77777777" w:rsidR="004145FF" w:rsidRDefault="004145FF" w:rsidP="004145FF">
      <w:pPr>
        <w:pStyle w:val="12"/>
      </w:pPr>
    </w:p>
    <w:p w14:paraId="22CA8B0D" w14:textId="77777777" w:rsidR="004145FF" w:rsidRDefault="004145FF" w:rsidP="004145FF">
      <w:pPr>
        <w:pStyle w:val="12"/>
      </w:pPr>
    </w:p>
    <w:p w14:paraId="4F453D53" w14:textId="77777777" w:rsidR="004145FF" w:rsidRDefault="004145FF" w:rsidP="004145FF">
      <w:pPr>
        <w:pStyle w:val="12"/>
      </w:pPr>
    </w:p>
    <w:p w14:paraId="2E4E7D8F" w14:textId="77777777" w:rsidR="004145FF" w:rsidRDefault="004145FF" w:rsidP="004145FF">
      <w:pPr>
        <w:pStyle w:val="12"/>
      </w:pPr>
    </w:p>
    <w:p w14:paraId="143399B7" w14:textId="77777777" w:rsidR="004145FF" w:rsidRDefault="004145FF" w:rsidP="004145FF">
      <w:pPr>
        <w:pStyle w:val="12"/>
      </w:pPr>
    </w:p>
    <w:p w14:paraId="1A9CAEE4" w14:textId="77777777" w:rsidR="004145FF" w:rsidRDefault="004145FF" w:rsidP="004145FF">
      <w:pPr>
        <w:pStyle w:val="12"/>
      </w:pPr>
    </w:p>
    <w:p w14:paraId="07EE1728" w14:textId="77777777" w:rsidR="004145FF" w:rsidRDefault="004145FF" w:rsidP="004145FF">
      <w:pPr>
        <w:pStyle w:val="12"/>
      </w:pPr>
    </w:p>
    <w:p w14:paraId="53FB0118" w14:textId="77777777" w:rsidR="004145FF" w:rsidRDefault="004145FF" w:rsidP="004145FF">
      <w:pPr>
        <w:pStyle w:val="12"/>
      </w:pPr>
    </w:p>
    <w:p w14:paraId="5F65CBF6" w14:textId="77777777" w:rsidR="004145FF" w:rsidRDefault="004145FF" w:rsidP="004145FF">
      <w:pPr>
        <w:pStyle w:val="12"/>
      </w:pPr>
    </w:p>
    <w:p w14:paraId="5F4E78D4" w14:textId="77777777" w:rsidR="004145FF" w:rsidRDefault="004145FF" w:rsidP="004145FF">
      <w:pPr>
        <w:pStyle w:val="12"/>
      </w:pPr>
    </w:p>
    <w:p w14:paraId="607E3C66" w14:textId="77777777" w:rsidR="004145FF" w:rsidRDefault="004145FF" w:rsidP="004145FF">
      <w:pPr>
        <w:pStyle w:val="12"/>
      </w:pPr>
    </w:p>
    <w:p w14:paraId="65DFF7A9" w14:textId="77777777" w:rsidR="004145FF" w:rsidRDefault="004145FF" w:rsidP="004145FF">
      <w:pPr>
        <w:pStyle w:val="12"/>
      </w:pPr>
    </w:p>
    <w:p w14:paraId="5C2CE9BB" w14:textId="77777777" w:rsidR="004145FF" w:rsidRDefault="004145FF" w:rsidP="004145FF">
      <w:pPr>
        <w:pStyle w:val="12"/>
      </w:pPr>
    </w:p>
    <w:p w14:paraId="6ACF75CB" w14:textId="77777777" w:rsidR="004145FF" w:rsidRDefault="004145FF" w:rsidP="004145FF">
      <w:pPr>
        <w:pStyle w:val="12"/>
      </w:pPr>
    </w:p>
    <w:p w14:paraId="5670D1AA" w14:textId="77777777" w:rsidR="003318D3" w:rsidRDefault="003318D3" w:rsidP="004145FF">
      <w:pPr>
        <w:pStyle w:val="12"/>
      </w:pPr>
    </w:p>
    <w:p w14:paraId="5CA5C65F" w14:textId="73D11B1C" w:rsidR="00F762E2" w:rsidRDefault="004145FF" w:rsidP="003318D3">
      <w:pPr>
        <w:jc w:val="center"/>
      </w:pPr>
      <w:r>
        <w:t>2</w:t>
      </w:r>
      <w:r w:rsidRPr="00C43B0B">
        <w:t>02</w:t>
      </w:r>
      <w:r w:rsidR="009B1ABF">
        <w:t>6</w:t>
      </w:r>
      <w:r w:rsidRPr="00C43B0B">
        <w:t>, Минск</w:t>
      </w:r>
    </w:p>
    <w:p w14:paraId="398E1412" w14:textId="77777777" w:rsidR="004C3794" w:rsidRPr="004C3794" w:rsidRDefault="004C3794" w:rsidP="004C3794">
      <w:pPr>
        <w:keepNext/>
        <w:keepLines/>
        <w:spacing w:before="360" w:after="80"/>
        <w:jc w:val="center"/>
        <w:outlineLvl w:val="0"/>
        <w:rPr>
          <w:rFonts w:eastAsia="Times New Roman" w:cs="Times New Roman"/>
          <w:b/>
          <w:kern w:val="2"/>
          <w:szCs w:val="40"/>
          <w:lang w:val="ru-BY"/>
          <w14:ligatures w14:val="standardContextual"/>
        </w:rPr>
      </w:pPr>
      <w:r w:rsidRPr="004C3794">
        <w:rPr>
          <w:rFonts w:eastAsia="Times New Roman" w:cs="Times New Roman"/>
          <w:b/>
          <w:kern w:val="2"/>
          <w:szCs w:val="40"/>
          <w:lang w:val="ru-BY"/>
          <w14:ligatures w14:val="standardContextual"/>
        </w:rPr>
        <w:lastRenderedPageBreak/>
        <w:t>Введение</w:t>
      </w:r>
    </w:p>
    <w:p w14:paraId="1AA4BA21" w14:textId="77777777" w:rsidR="004C3794" w:rsidRPr="004C3794" w:rsidRDefault="004C3794" w:rsidP="004C3794">
      <w:pPr>
        <w:rPr>
          <w:rFonts w:eastAsia="Aptos" w:cs="Times New Roman"/>
        </w:rPr>
      </w:pPr>
      <w:r w:rsidRPr="004C3794">
        <w:rPr>
          <w:rFonts w:eastAsia="Aptos" w:cs="Times New Roman"/>
        </w:rPr>
        <w:t>Цель работы: приобретение практических навыков разработки и внедрения эффективной политики информационной безопасности организации или учреждения.</w:t>
      </w:r>
    </w:p>
    <w:p w14:paraId="3C853152" w14:textId="77777777" w:rsidR="004C3794" w:rsidRPr="004C3794" w:rsidRDefault="004C3794" w:rsidP="004C3794">
      <w:pPr>
        <w:rPr>
          <w:rFonts w:eastAsia="Aptos" w:cs="Times New Roman"/>
        </w:rPr>
      </w:pPr>
      <w:r w:rsidRPr="004C3794">
        <w:rPr>
          <w:rFonts w:eastAsia="Aptos" w:cs="Times New Roman"/>
        </w:rPr>
        <w:t>Задачи:</w:t>
      </w:r>
    </w:p>
    <w:p w14:paraId="5CC1EC81" w14:textId="41716B8B" w:rsidR="004C3794" w:rsidRPr="004C3794" w:rsidRDefault="004C3794" w:rsidP="004C3794">
      <w:pPr>
        <w:rPr>
          <w:rFonts w:eastAsia="Aptos" w:cs="Times New Roman"/>
          <w:lang w:val="ru-BY"/>
        </w:rPr>
      </w:pPr>
      <w:r w:rsidRPr="004C3794">
        <w:rPr>
          <w:rFonts w:eastAsia="Aptos" w:cs="Times New Roman"/>
        </w:rPr>
        <w:t>1. Научиться выделять и классифицировать особенности информационной или информационно-вычислительной системы (ИВС) конкретной организации или учреждения как объекта защиты.</w:t>
      </w:r>
    </w:p>
    <w:p w14:paraId="169B0947" w14:textId="42BC00A4" w:rsidR="004C3794" w:rsidRPr="004C3794" w:rsidRDefault="004C3794" w:rsidP="004C3794">
      <w:pPr>
        <w:rPr>
          <w:rFonts w:eastAsia="Aptos" w:cs="Times New Roman"/>
          <w:lang w:val="ru-BY"/>
        </w:rPr>
      </w:pPr>
      <w:r w:rsidRPr="004C3794">
        <w:rPr>
          <w:rFonts w:eastAsia="Aptos" w:cs="Times New Roman"/>
        </w:rPr>
        <w:t>2. Овладеть навыками принятия обоснованных решений по организационному и правовому регулированию проблем, относящихся к состоянию безопасности ИВС, обеспечению необходимого уровня защиты информации в ИВС.</w:t>
      </w:r>
    </w:p>
    <w:p w14:paraId="54BF984C" w14:textId="58943DAE" w:rsidR="004C3794" w:rsidRPr="004C3794" w:rsidRDefault="004C3794" w:rsidP="004C3794">
      <w:pPr>
        <w:rPr>
          <w:rFonts w:eastAsia="Aptos" w:cs="Times New Roman"/>
          <w:lang w:val="ru-BY"/>
        </w:rPr>
      </w:pPr>
      <w:r w:rsidRPr="004C3794">
        <w:rPr>
          <w:rFonts w:eastAsia="Aptos" w:cs="Times New Roman"/>
        </w:rPr>
        <w:t>3. Овладеть основными приемами анализа угроз информационной безопасности ИВС.</w:t>
      </w:r>
    </w:p>
    <w:p w14:paraId="55427B97" w14:textId="77777777" w:rsidR="004C3794" w:rsidRPr="004C3794" w:rsidRDefault="004C3794" w:rsidP="004C3794">
      <w:pPr>
        <w:rPr>
          <w:rFonts w:eastAsia="Aptos" w:cs="Times New Roman"/>
          <w:lang w:val="ru-BY"/>
        </w:rPr>
      </w:pPr>
      <w:r w:rsidRPr="004C3794">
        <w:rPr>
          <w:rFonts w:eastAsia="Aptos" w:cs="Times New Roman"/>
        </w:rPr>
        <w:t>4. Научиться выявлять все возможные угрозы и их источники информационной безопасности в организации или учреждении, анализировать и оценивать собранные данные.</w:t>
      </w:r>
    </w:p>
    <w:p w14:paraId="728C43D7" w14:textId="0B58612A" w:rsidR="004C3794" w:rsidRPr="004C3794" w:rsidRDefault="004C3794" w:rsidP="004C3794">
      <w:pPr>
        <w:rPr>
          <w:rFonts w:eastAsia="Aptos" w:cs="Times New Roman"/>
          <w:lang w:val="ru-BY"/>
        </w:rPr>
      </w:pPr>
      <w:r w:rsidRPr="004C3794">
        <w:rPr>
          <w:rFonts w:eastAsia="Aptos" w:cs="Times New Roman"/>
        </w:rPr>
        <w:t>5. Разработать концепцию, основные элементы политики безопасности для организации или учреждения по указанному пре подавателем варианту задания.</w:t>
      </w:r>
    </w:p>
    <w:p w14:paraId="0A139634" w14:textId="77777777" w:rsidR="004C3794" w:rsidRPr="004C3794" w:rsidRDefault="004C3794" w:rsidP="004C3794">
      <w:pPr>
        <w:rPr>
          <w:rFonts w:eastAsia="Aptos" w:cs="Times New Roman"/>
          <w:lang w:val="ru-BY"/>
        </w:rPr>
      </w:pPr>
      <w:r w:rsidRPr="004C3794">
        <w:rPr>
          <w:rFonts w:eastAsia="Aptos" w:cs="Times New Roman"/>
        </w:rPr>
        <w:t>6. Разработать мероприятия по внедрению предложенной Вами политики безопасности.</w:t>
      </w:r>
    </w:p>
    <w:p w14:paraId="2C760F8D" w14:textId="77777777" w:rsidR="004C3794" w:rsidRPr="004C3794" w:rsidRDefault="004C3794" w:rsidP="004C3794">
      <w:pPr>
        <w:rPr>
          <w:rFonts w:eastAsia="Aptos" w:cs="Times New Roman"/>
          <w:lang w:val="ru-BY"/>
        </w:rPr>
      </w:pPr>
      <w:r w:rsidRPr="004C3794">
        <w:rPr>
          <w:rFonts w:eastAsia="Aptos" w:cs="Times New Roman"/>
        </w:rPr>
        <w:t>7. Результаты выполнения лабораторной работы оформить в виде описания разработанной политики безопасности, а также плана мероприятий по ее реализации.</w:t>
      </w:r>
    </w:p>
    <w:p w14:paraId="5DD0BFD8" w14:textId="630C842D" w:rsidR="00F77F56" w:rsidRDefault="00F77F56">
      <w:pPr>
        <w:spacing w:after="160" w:line="259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40BC6696" w14:textId="77777777" w:rsidR="00460BFE" w:rsidRPr="00460BFE" w:rsidRDefault="00460BFE" w:rsidP="00460BFE">
      <w:pPr>
        <w:keepNext/>
        <w:keepLines/>
        <w:spacing w:before="160" w:after="80"/>
        <w:ind w:firstLine="680"/>
        <w:outlineLvl w:val="1"/>
        <w:rPr>
          <w:rFonts w:eastAsia="Times New Roman" w:cs="Times New Roman"/>
          <w:b/>
          <w:kern w:val="2"/>
          <w:szCs w:val="32"/>
          <w14:ligatures w14:val="standardContextual"/>
        </w:rPr>
      </w:pPr>
      <w:r w:rsidRPr="00460BFE">
        <w:rPr>
          <w:rFonts w:eastAsia="Times New Roman" w:cs="Times New Roman"/>
          <w:b/>
          <w:kern w:val="2"/>
          <w:szCs w:val="32"/>
          <w14:ligatures w14:val="standardContextual"/>
        </w:rPr>
        <w:lastRenderedPageBreak/>
        <w:t>1 Практическая часть</w:t>
      </w:r>
    </w:p>
    <w:p w14:paraId="16B8700C" w14:textId="77777777" w:rsidR="00460BFE" w:rsidRPr="00460BFE" w:rsidRDefault="00460BFE" w:rsidP="00460BFE">
      <w:pPr>
        <w:keepNext/>
        <w:keepLines/>
        <w:spacing w:before="160" w:after="80"/>
        <w:ind w:firstLine="680"/>
        <w:outlineLvl w:val="1"/>
        <w:rPr>
          <w:rFonts w:eastAsia="Times New Roman" w:cs="Times New Roman"/>
          <w:b/>
          <w:kern w:val="2"/>
          <w:szCs w:val="32"/>
          <w14:ligatures w14:val="standardContextual"/>
        </w:rPr>
      </w:pPr>
      <w:r w:rsidRPr="00460BFE">
        <w:rPr>
          <w:rFonts w:eastAsia="Times New Roman" w:cs="Times New Roman"/>
          <w:b/>
          <w:kern w:val="2"/>
          <w:szCs w:val="32"/>
          <w14:ligatures w14:val="standardContextual"/>
        </w:rPr>
        <w:t>1.1 Обоснование актуальности, цели и задачи разработки ПИБ в организации</w:t>
      </w:r>
    </w:p>
    <w:p w14:paraId="723EBA5C" w14:textId="77777777" w:rsidR="00AF64FA" w:rsidRPr="00AF64FA" w:rsidRDefault="00AF64FA" w:rsidP="00AF64FA">
      <w:r w:rsidRPr="00AF64FA">
        <w:t>В современном мире информация является одним из наиболее ценных ресурсов, который требует надежной защиты. В информационных системах организаций могут храниться персональные данные клиентов и сотрудников, включая паспортные данные, контактную информацию и другие сведения личного характера. Попадание такой информации в руки злоумышленников может привести к мошенничеству, шантажу и другим противоправным действиям.</w:t>
      </w:r>
    </w:p>
    <w:p w14:paraId="6B805BEC" w14:textId="77777777" w:rsidR="00AF64FA" w:rsidRPr="00AF64FA" w:rsidRDefault="00AF64FA" w:rsidP="00AF64FA">
      <w:r w:rsidRPr="00AF64FA">
        <w:t xml:space="preserve">Политика информационной безопасности (ПИБ) представляет собой основу системы защиты информации в организации. Несмотря на </w:t>
      </w:r>
      <w:proofErr w:type="gramStart"/>
      <w:r w:rsidRPr="00AF64FA">
        <w:t>то</w:t>
      </w:r>
      <w:proofErr w:type="gramEnd"/>
      <w:r w:rsidRPr="00AF64FA">
        <w:t xml:space="preserve"> что наличие политики не может полностью гарантировать абсолютную безопасность данных, она определяет основные правила, требования и методы защиты информационных ресурсов. ПИБ позволяет заранее определить меры по предотвращению несанкционированного доступа, утечек информации и различных видов атак.</w:t>
      </w:r>
    </w:p>
    <w:p w14:paraId="36535A5B" w14:textId="77777777" w:rsidR="00AF64FA" w:rsidRPr="00AF64FA" w:rsidRDefault="00AF64FA" w:rsidP="00AF64FA">
      <w:r w:rsidRPr="00AF64FA">
        <w:t>Актуальность разработки политики информационной безопасности для организации типа библиотеки обусловлена тем, что в ее информационных системах также хранятся персональные данные пользователей и сотрудников. В базах данных библиотеки могут содержаться сведения о читателях, их контактные данные, информация о выданных книгах, а также служебная информация, связанная с деятельностью учреждения. Данные ресурсы могут представлять интерес для злоумышленников и требуют соответствующей защиты.</w:t>
      </w:r>
    </w:p>
    <w:p w14:paraId="36BE2502" w14:textId="77777777" w:rsidR="00AF64FA" w:rsidRPr="00AF64FA" w:rsidRDefault="00AF64FA" w:rsidP="00AF64FA">
      <w:r w:rsidRPr="00AF64FA">
        <w:t>Основной целью разработки политики информационной безопасности является обеспечение защиты информационных ресурсов организации, регулирование доступа к информации и предотвращение несанкционированного использования данных.</w:t>
      </w:r>
    </w:p>
    <w:p w14:paraId="379E904C" w14:textId="77777777" w:rsidR="00AF64FA" w:rsidRPr="00AF64FA" w:rsidRDefault="00AF64FA" w:rsidP="00AF64FA">
      <w:r w:rsidRPr="00AF64FA">
        <w:t>Для достижения поставленной цели необходимо решить следующие задачи:</w:t>
      </w:r>
    </w:p>
    <w:p w14:paraId="591293E4" w14:textId="77777777" w:rsidR="00AF64FA" w:rsidRPr="00AF64FA" w:rsidRDefault="00AF64FA" w:rsidP="00A73994">
      <w:pPr>
        <w:pStyle w:val="a7"/>
        <w:numPr>
          <w:ilvl w:val="0"/>
          <w:numId w:val="2"/>
        </w:numPr>
        <w:ind w:left="0" w:firstLine="1069"/>
      </w:pPr>
      <w:r w:rsidRPr="00AF64FA">
        <w:t>обеспечение конфиденциальности информации — доступ к данным должен предоставляться только пользователям, обладающим соответствующими полномочиями;</w:t>
      </w:r>
    </w:p>
    <w:p w14:paraId="38C07B54" w14:textId="77777777" w:rsidR="00AF64FA" w:rsidRPr="00AF64FA" w:rsidRDefault="00AF64FA" w:rsidP="00A73994">
      <w:pPr>
        <w:pStyle w:val="a7"/>
        <w:numPr>
          <w:ilvl w:val="0"/>
          <w:numId w:val="2"/>
        </w:numPr>
        <w:ind w:left="0" w:firstLine="1069"/>
      </w:pPr>
      <w:r w:rsidRPr="00AF64FA">
        <w:t>обеспечение целостности информации — изменение данных должно быть возможно только для субъектов, имеющих на это право;</w:t>
      </w:r>
    </w:p>
    <w:p w14:paraId="4B4815C3" w14:textId="77777777" w:rsidR="00AF64FA" w:rsidRPr="00AF64FA" w:rsidRDefault="00AF64FA" w:rsidP="00A73994">
      <w:pPr>
        <w:pStyle w:val="a7"/>
        <w:numPr>
          <w:ilvl w:val="0"/>
          <w:numId w:val="2"/>
        </w:numPr>
        <w:ind w:left="0" w:firstLine="1069"/>
      </w:pPr>
      <w:r w:rsidRPr="00AF64FA">
        <w:t>обеспечение доступности информации — уполномоченные пользователи должны иметь возможность получать необходимую информацию в любое время.</w:t>
      </w:r>
    </w:p>
    <w:p w14:paraId="74BD3121" w14:textId="77777777" w:rsidR="002B6083" w:rsidRPr="008C240F" w:rsidRDefault="002B6083" w:rsidP="008C240F">
      <w:pPr>
        <w:pStyle w:val="2"/>
        <w:ind w:firstLine="680"/>
        <w:rPr>
          <w:rFonts w:ascii="Times New Roman" w:hAnsi="Times New Roman"/>
          <w:b/>
          <w:color w:val="auto"/>
          <w:kern w:val="2"/>
          <w:sz w:val="28"/>
          <w14:ligatures w14:val="standardContextual"/>
        </w:rPr>
      </w:pPr>
      <w:r w:rsidRPr="008C240F">
        <w:rPr>
          <w:rFonts w:ascii="Times New Roman" w:hAnsi="Times New Roman"/>
          <w:b/>
          <w:color w:val="auto"/>
          <w:kern w:val="2"/>
          <w:sz w:val="28"/>
          <w14:ligatures w14:val="standardContextual"/>
        </w:rPr>
        <w:t>1.2 Объекты защиты. Описание структуры организации, периметра и внутренней структуры ИВС. Полный обзор всех возможных объектов, а также субъектов информационных отношений, для защиты которых должны быть приняты меры по обеспечению информационной безопасности</w:t>
      </w:r>
    </w:p>
    <w:p w14:paraId="7532D002" w14:textId="77777777" w:rsidR="002F4BB6" w:rsidRPr="001960E7" w:rsidRDefault="00C7647C" w:rsidP="001960E7">
      <w:r>
        <w:t>Организационная структура библиотеки включает</w:t>
      </w:r>
      <w:r w:rsidRPr="002F4BB6">
        <w:t>:</w:t>
      </w:r>
    </w:p>
    <w:p w14:paraId="27FB6DC8" w14:textId="15091894" w:rsidR="002F4BB6" w:rsidRDefault="002F4BB6" w:rsidP="002F4BB6">
      <w:pPr>
        <w:pStyle w:val="a7"/>
        <w:numPr>
          <w:ilvl w:val="0"/>
          <w:numId w:val="2"/>
        </w:numPr>
        <w:ind w:left="0" w:firstLine="1069"/>
      </w:pPr>
      <w:r>
        <w:t>руководителей (директора библиотеки, заместителя, заведующих отделами)</w:t>
      </w:r>
      <w:r w:rsidR="000F1E86" w:rsidRPr="000F1E86">
        <w:t>;</w:t>
      </w:r>
    </w:p>
    <w:p w14:paraId="73AF6918" w14:textId="22B222B7" w:rsidR="002F4BB6" w:rsidRDefault="002F4BB6" w:rsidP="002F4BB6">
      <w:pPr>
        <w:pStyle w:val="a7"/>
        <w:numPr>
          <w:ilvl w:val="0"/>
          <w:numId w:val="2"/>
        </w:numPr>
        <w:ind w:left="0" w:firstLine="1069"/>
      </w:pPr>
      <w:r>
        <w:lastRenderedPageBreak/>
        <w:t>основные подразделения по обслуживанию читателей и обработке фондов</w:t>
      </w:r>
      <w:r w:rsidR="00ED321B">
        <w:t xml:space="preserve"> </w:t>
      </w:r>
      <w:r w:rsidRPr="00ED321B">
        <w:t>(</w:t>
      </w:r>
      <w:r w:rsidR="001728B5">
        <w:t>абонемент</w:t>
      </w:r>
      <w:r w:rsidR="00ED321B">
        <w:t>, читальные залы,</w:t>
      </w:r>
      <w:r w:rsidR="000F1E86">
        <w:t xml:space="preserve"> информационно-библиографический отдел,</w:t>
      </w:r>
      <w:r w:rsidR="006D2BD6" w:rsidRPr="006D2BD6">
        <w:t xml:space="preserve"> </w:t>
      </w:r>
      <w:r w:rsidR="006D2BD6">
        <w:t>отдел комплектования</w:t>
      </w:r>
      <w:r w:rsidR="006D2BD6" w:rsidRPr="006D2BD6">
        <w:t xml:space="preserve">, </w:t>
      </w:r>
      <w:r w:rsidR="00A13E77">
        <w:t>отдел редких и ценных изданий</w:t>
      </w:r>
      <w:r w:rsidR="00A13E77" w:rsidRPr="00A13E77">
        <w:t>);</w:t>
      </w:r>
    </w:p>
    <w:p w14:paraId="2B5FBCF3" w14:textId="68651DA2" w:rsidR="002F4BB6" w:rsidRPr="00BC1B40" w:rsidRDefault="002F4BB6" w:rsidP="001960E7">
      <w:pPr>
        <w:pStyle w:val="a7"/>
        <w:numPr>
          <w:ilvl w:val="0"/>
          <w:numId w:val="2"/>
        </w:numPr>
        <w:ind w:left="0" w:firstLine="1069"/>
      </w:pPr>
      <w:r>
        <w:t>а также вспомогательные службы</w:t>
      </w:r>
      <w:r w:rsidR="00D756AB" w:rsidRPr="00D756AB">
        <w:t xml:space="preserve"> (ИТ-отдел, служба безопасности, бухгалтерия, кадровая служба)</w:t>
      </w:r>
      <w:r>
        <w:t>.</w:t>
      </w:r>
    </w:p>
    <w:p w14:paraId="6A531E24" w14:textId="77777777" w:rsidR="00BC1B40" w:rsidRPr="001960E7" w:rsidRDefault="00BC1B40" w:rsidP="00BC1B40">
      <w:pPr>
        <w:pStyle w:val="a7"/>
        <w:ind w:left="1069" w:firstLine="0"/>
      </w:pPr>
    </w:p>
    <w:p w14:paraId="76D98712" w14:textId="77777777" w:rsidR="001960E7" w:rsidRPr="001960E7" w:rsidRDefault="001960E7" w:rsidP="001960E7">
      <w:r>
        <w:t>Периметр информационной системы библиотеки охватывает:</w:t>
      </w:r>
    </w:p>
    <w:p w14:paraId="0B2E942F" w14:textId="7E568CBF" w:rsidR="001960E7" w:rsidRPr="001960E7" w:rsidRDefault="001960E7" w:rsidP="001960E7">
      <w:pPr>
        <w:pStyle w:val="a7"/>
        <w:numPr>
          <w:ilvl w:val="0"/>
          <w:numId w:val="2"/>
        </w:numPr>
        <w:ind w:left="0" w:firstLine="1069"/>
      </w:pPr>
      <w:r>
        <w:t>рабочие станции сотрудников (рабочие места библиотекарей);</w:t>
      </w:r>
    </w:p>
    <w:p w14:paraId="67A209A0" w14:textId="596283FB" w:rsidR="001960E7" w:rsidRPr="001960E7" w:rsidRDefault="001960E7" w:rsidP="001960E7">
      <w:pPr>
        <w:pStyle w:val="a7"/>
        <w:numPr>
          <w:ilvl w:val="0"/>
          <w:numId w:val="2"/>
        </w:numPr>
        <w:ind w:left="0" w:firstLine="1069"/>
      </w:pPr>
      <w:r>
        <w:t>компьютеры в читальных залах и терминалы поиска (OPAC);</w:t>
      </w:r>
    </w:p>
    <w:p w14:paraId="29BBF41D" w14:textId="336E131E" w:rsidR="001960E7" w:rsidRPr="001960E7" w:rsidRDefault="001960E7" w:rsidP="001960E7">
      <w:pPr>
        <w:pStyle w:val="a7"/>
        <w:numPr>
          <w:ilvl w:val="0"/>
          <w:numId w:val="2"/>
        </w:numPr>
        <w:ind w:left="0" w:firstLine="1069"/>
      </w:pPr>
      <w:r>
        <w:t>серверы баз данных (каталоги, учёт читателей), веб-сайт библиотеки;</w:t>
      </w:r>
    </w:p>
    <w:p w14:paraId="0E0A7A41" w14:textId="20E0450F" w:rsidR="001960E7" w:rsidRPr="001960E7" w:rsidRDefault="001960E7" w:rsidP="001960E7">
      <w:pPr>
        <w:pStyle w:val="a7"/>
        <w:numPr>
          <w:ilvl w:val="0"/>
          <w:numId w:val="2"/>
        </w:numPr>
        <w:ind w:left="0" w:firstLine="1069"/>
      </w:pPr>
      <w:r>
        <w:t xml:space="preserve">сетевое оборудование (маршрутизаторы, коммутаторы, точки доступа </w:t>
      </w:r>
      <w:proofErr w:type="spellStart"/>
      <w:r>
        <w:t>Wi</w:t>
      </w:r>
      <w:proofErr w:type="spellEnd"/>
      <w:r>
        <w:t>-Fi);</w:t>
      </w:r>
    </w:p>
    <w:p w14:paraId="57FB02DD" w14:textId="56C61E26" w:rsidR="001960E7" w:rsidRPr="001960E7" w:rsidRDefault="001960E7" w:rsidP="001960E7">
      <w:pPr>
        <w:pStyle w:val="a7"/>
        <w:numPr>
          <w:ilvl w:val="0"/>
          <w:numId w:val="2"/>
        </w:numPr>
        <w:ind w:left="0" w:firstLine="1069"/>
      </w:pPr>
      <w:r>
        <w:t>каналы связи (интернет-канал, локальная сеть);</w:t>
      </w:r>
    </w:p>
    <w:p w14:paraId="718E9E1E" w14:textId="22AECD23" w:rsidR="001960E7" w:rsidRPr="00F96A07" w:rsidRDefault="001960E7" w:rsidP="001960E7">
      <w:pPr>
        <w:pStyle w:val="a7"/>
        <w:numPr>
          <w:ilvl w:val="0"/>
          <w:numId w:val="2"/>
        </w:numPr>
        <w:ind w:left="0" w:firstLine="1069"/>
      </w:pPr>
      <w:r>
        <w:t>средства хранения данных и резервирования (серверы хранения, резервные копии на внешних носителях или в облаке).</w:t>
      </w:r>
    </w:p>
    <w:p w14:paraId="308F390D" w14:textId="77777777" w:rsidR="00F96A07" w:rsidRPr="00BB2A2E" w:rsidRDefault="00F96A07" w:rsidP="00F96A07"/>
    <w:p w14:paraId="0434D0E7" w14:textId="77777777" w:rsidR="00F96A07" w:rsidRPr="00F96A07" w:rsidRDefault="00F96A07" w:rsidP="00F96A07">
      <w:r>
        <w:t>Внутренняя структура ИВС библиотеки типична для информационно-библиотечных систем:</w:t>
      </w:r>
    </w:p>
    <w:p w14:paraId="0DC65878" w14:textId="77777777" w:rsidR="00F96A07" w:rsidRPr="00F96A07" w:rsidRDefault="00F96A07" w:rsidP="00F96A07">
      <w:pPr>
        <w:pStyle w:val="a7"/>
        <w:numPr>
          <w:ilvl w:val="0"/>
          <w:numId w:val="2"/>
        </w:numPr>
        <w:ind w:left="0" w:firstLine="1069"/>
      </w:pPr>
      <w:r w:rsidRPr="00F96A07">
        <w:t>Пользовательский уровень:</w:t>
      </w:r>
      <w:r>
        <w:t xml:space="preserve"> компьютеры и терминалы для сотрудников и читателей (включая веб-портал и поисковую систему книг).</w:t>
      </w:r>
    </w:p>
    <w:p w14:paraId="7D88BC61" w14:textId="33097B27" w:rsidR="00F96A07" w:rsidRPr="00F96A07" w:rsidRDefault="00F96A07" w:rsidP="00F96A07">
      <w:pPr>
        <w:pStyle w:val="a7"/>
        <w:numPr>
          <w:ilvl w:val="0"/>
          <w:numId w:val="2"/>
        </w:numPr>
        <w:ind w:left="0" w:firstLine="1069"/>
      </w:pPr>
      <w:r w:rsidRPr="00F96A07">
        <w:t>Прикладной уровень:</w:t>
      </w:r>
      <w:r>
        <w:t xml:space="preserve"> программное обеспечение управления библиотекой (ILS/EMC), системы учёта выданных книг, каталогизации, электронного документооборота.</w:t>
      </w:r>
    </w:p>
    <w:p w14:paraId="04089C7B" w14:textId="58B527E5" w:rsidR="00F96A07" w:rsidRPr="00F96A07" w:rsidRDefault="00F96A07" w:rsidP="00F96A07">
      <w:pPr>
        <w:pStyle w:val="a7"/>
        <w:numPr>
          <w:ilvl w:val="0"/>
          <w:numId w:val="2"/>
        </w:numPr>
        <w:ind w:left="0" w:firstLine="1069"/>
      </w:pPr>
      <w:r w:rsidRPr="00F96A07">
        <w:t>Уровень хранения данных:</w:t>
      </w:r>
      <w:r>
        <w:t xml:space="preserve"> базы данных каталога, карточки читателей, учёт выданных и возвращённых изданий, электронные ресурсы (цифровая библиотека); системы резервного копирования этих данных.</w:t>
      </w:r>
    </w:p>
    <w:p w14:paraId="780ABB6B" w14:textId="38C86D69" w:rsidR="00F96A07" w:rsidRPr="00874C7E" w:rsidRDefault="00F96A07" w:rsidP="00F96A07">
      <w:pPr>
        <w:pStyle w:val="a7"/>
        <w:numPr>
          <w:ilvl w:val="0"/>
          <w:numId w:val="2"/>
        </w:numPr>
        <w:ind w:left="0" w:firstLine="1069"/>
      </w:pPr>
      <w:r w:rsidRPr="00F96A07">
        <w:t>Инфраструктурный уровень:</w:t>
      </w:r>
      <w:r>
        <w:t xml:space="preserve"> серверы, системы хранения (NAS), средства аутентификации и авторизации (сервер домена, LDAP), электропитание (ИБП, генераторы), пожаротушение.</w:t>
      </w:r>
    </w:p>
    <w:p w14:paraId="5A4673F9" w14:textId="77777777" w:rsidR="00874C7E" w:rsidRPr="003737AD" w:rsidRDefault="00874C7E" w:rsidP="00874C7E"/>
    <w:p w14:paraId="4708A40B" w14:textId="77777777" w:rsidR="00874C7E" w:rsidRPr="003737AD" w:rsidRDefault="00874C7E" w:rsidP="003737AD">
      <w:r w:rsidRPr="00EC52B0">
        <w:t>Объекты</w:t>
      </w:r>
      <w:r w:rsidRPr="003737AD">
        <w:t xml:space="preserve"> информационных отношений</w:t>
      </w:r>
      <w:r>
        <w:t>:</w:t>
      </w:r>
    </w:p>
    <w:p w14:paraId="43182EE8" w14:textId="46420120" w:rsidR="00874C7E" w:rsidRPr="00874C7E" w:rsidRDefault="00874C7E" w:rsidP="003737AD">
      <w:r w:rsidRPr="003737AD">
        <w:t>Информационные ресурсы:</w:t>
      </w:r>
      <w:r>
        <w:t xml:space="preserve"> каталоги книг, электронные публикации и базы данных, персональные данные читателей (Ф.И.О., адреса, история взятий), </w:t>
      </w:r>
      <w:r w:rsidR="00D24D87">
        <w:t xml:space="preserve">персональные </w:t>
      </w:r>
      <w:r w:rsidR="00BC2D67">
        <w:t xml:space="preserve">данные сотрудников, </w:t>
      </w:r>
      <w:r>
        <w:t>регистрационные данные членов библиотеки, служебная документация библиотеки, архивы выпусков периодики и рукописи</w:t>
      </w:r>
      <w:r w:rsidR="00BC2D67">
        <w:t xml:space="preserve">, </w:t>
      </w:r>
      <w:r w:rsidR="00560368">
        <w:t>л</w:t>
      </w:r>
      <w:r w:rsidR="00560368" w:rsidRPr="00560368">
        <w:t xml:space="preserve">ицензионные экземпляры электронных </w:t>
      </w:r>
      <w:r w:rsidR="0003531D">
        <w:t>изданий</w:t>
      </w:r>
      <w:r>
        <w:t>. Личные данные читателей подлежат особой защите, ведь забота о приватности – одна из ключевых обязанностей библиотекаря.</w:t>
      </w:r>
    </w:p>
    <w:p w14:paraId="4E78A0A4" w14:textId="77777777" w:rsidR="00874C7E" w:rsidRPr="003737AD" w:rsidRDefault="00874C7E" w:rsidP="003737AD">
      <w:r w:rsidRPr="003737AD">
        <w:t>Программные средства:</w:t>
      </w:r>
      <w:r>
        <w:t xml:space="preserve"> библиотечная система автоматизации (например, «Библиотека – электронный каталог»), веб-портал, электронный каталог OPAC, системы управления издательскими ресурсами, антивирусы, брандмауэры, средства резервного копирования.</w:t>
      </w:r>
    </w:p>
    <w:p w14:paraId="32E18E81" w14:textId="77777777" w:rsidR="00874C7E" w:rsidRPr="003737AD" w:rsidRDefault="00874C7E" w:rsidP="003737AD">
      <w:r w:rsidRPr="003737AD">
        <w:t>Субъекты информационных отношений:</w:t>
      </w:r>
    </w:p>
    <w:p w14:paraId="3DEE7CCB" w14:textId="77777777" w:rsidR="00874C7E" w:rsidRPr="003737AD" w:rsidRDefault="00874C7E" w:rsidP="003737AD">
      <w:r w:rsidRPr="003737AD">
        <w:t>Внутренние:</w:t>
      </w:r>
      <w:r>
        <w:t xml:space="preserve"> руководство библиотеки, библиотекари всех отделов, ИТ-специалисты и системные администраторы, сотрудники службы безопасности, технический персонал.</w:t>
      </w:r>
    </w:p>
    <w:p w14:paraId="071D8300" w14:textId="331B84D8" w:rsidR="00874C7E" w:rsidRPr="00BB2A2E" w:rsidRDefault="00874C7E" w:rsidP="003737AD">
      <w:r w:rsidRPr="003737AD">
        <w:lastRenderedPageBreak/>
        <w:t>Внешние:</w:t>
      </w:r>
      <w:r>
        <w:t xml:space="preserve"> читатели (посетители библиотеки), </w:t>
      </w:r>
      <w:r w:rsidR="00F4016C">
        <w:t>с</w:t>
      </w:r>
      <w:r w:rsidR="00F4016C" w:rsidRPr="00F4016C">
        <w:t xml:space="preserve">отрудники других библиотек </w:t>
      </w:r>
      <w:r>
        <w:t>(при межбиблиотечном обмене), поставщики оборудования и услуг, контролирующие органы и потенциальные злоумышленники.</w:t>
      </w:r>
    </w:p>
    <w:p w14:paraId="148D5FE0" w14:textId="20605B85" w:rsidR="004943CB" w:rsidRPr="004943CB" w:rsidRDefault="00E84025" w:rsidP="004943CB">
      <w:pPr>
        <w:keepNext/>
        <w:keepLines/>
        <w:spacing w:before="160" w:after="80"/>
        <w:ind w:firstLine="680"/>
        <w:outlineLvl w:val="1"/>
        <w:rPr>
          <w:rFonts w:eastAsia="Times New Roman" w:cs="Times New Roman"/>
          <w:b/>
          <w:kern w:val="2"/>
          <w:szCs w:val="32"/>
          <w14:ligatures w14:val="standardContextual"/>
        </w:rPr>
      </w:pPr>
      <w:r>
        <w:rPr>
          <w:rFonts w:eastAsia="Times New Roman" w:cs="Times New Roman"/>
          <w:b/>
          <w:kern w:val="2"/>
          <w:szCs w:val="32"/>
          <w14:ligatures w14:val="standardContextual"/>
        </w:rPr>
        <w:t>1</w:t>
      </w:r>
      <w:r w:rsidR="004943CB" w:rsidRPr="004943CB">
        <w:rPr>
          <w:rFonts w:eastAsia="Times New Roman" w:cs="Times New Roman"/>
          <w:b/>
          <w:kern w:val="2"/>
          <w:szCs w:val="32"/>
          <w14:ligatures w14:val="standardContextual"/>
        </w:rPr>
        <w:t>.3 Основные угрозы и их источники. Анализ потенциальных угроз: естественных и искусственных, а также преднамеренных и непреднамеренных, внешних и внутренних</w:t>
      </w:r>
    </w:p>
    <w:p w14:paraId="346BF416" w14:textId="29919796" w:rsidR="001C6A46" w:rsidRDefault="00E5581F" w:rsidP="001C6A46">
      <w:r>
        <w:rPr>
          <w:lang w:val="ru-BY"/>
        </w:rPr>
        <w:t xml:space="preserve">В ходе исследования были определены следующие </w:t>
      </w:r>
      <w:r w:rsidRPr="00E5581F">
        <w:rPr>
          <w:lang w:val="ru-BY"/>
        </w:rPr>
        <w:t>естественные угрозы</w:t>
      </w:r>
      <w:r>
        <w:rPr>
          <w:lang w:val="ru-BY"/>
        </w:rPr>
        <w:t xml:space="preserve">: </w:t>
      </w:r>
      <w:r w:rsidR="001C6A46">
        <w:t>пожары, наводнения, землетрясения, ураганы, а также перебои энергоснабжения.</w:t>
      </w:r>
    </w:p>
    <w:p w14:paraId="05DF4865" w14:textId="26D9B4C3" w:rsidR="006B00AA" w:rsidRPr="007C635D" w:rsidRDefault="001C6A46" w:rsidP="001C6A46">
      <w:r w:rsidRPr="001C6A46">
        <w:t>Искусственные непреднамеренные угрозы</w:t>
      </w:r>
      <w:r>
        <w:t>:</w:t>
      </w:r>
    </w:p>
    <w:p w14:paraId="14D24666" w14:textId="77777777" w:rsidR="007C635D" w:rsidRPr="007C635D" w:rsidRDefault="001C6A46" w:rsidP="007C635D">
      <w:pPr>
        <w:pStyle w:val="a7"/>
        <w:numPr>
          <w:ilvl w:val="0"/>
          <w:numId w:val="2"/>
        </w:numPr>
        <w:ind w:left="0" w:firstLine="1069"/>
      </w:pPr>
      <w:r>
        <w:t>ошибки сотрудников (удаление или повреждение записей в базе данных каталога);</w:t>
      </w:r>
    </w:p>
    <w:p w14:paraId="5E4846C0" w14:textId="713D088D" w:rsidR="006B00AA" w:rsidRPr="007C635D" w:rsidRDefault="001C6A46" w:rsidP="00686E46">
      <w:pPr>
        <w:pStyle w:val="a7"/>
        <w:numPr>
          <w:ilvl w:val="0"/>
          <w:numId w:val="2"/>
        </w:numPr>
        <w:ind w:left="0" w:firstLine="1069"/>
      </w:pPr>
      <w:r>
        <w:t>неправильная настройка или обновление серверного и сетевого оборудования;</w:t>
      </w:r>
    </w:p>
    <w:p w14:paraId="25E00605" w14:textId="383C030B" w:rsidR="006B00AA" w:rsidRPr="007C635D" w:rsidRDefault="001C6A46" w:rsidP="007C635D">
      <w:pPr>
        <w:pStyle w:val="a7"/>
        <w:numPr>
          <w:ilvl w:val="0"/>
          <w:numId w:val="2"/>
        </w:numPr>
        <w:ind w:left="0" w:firstLine="1069"/>
      </w:pPr>
      <w:r>
        <w:t>случайная отправка конфиденциальной информации не тому адресату;</w:t>
      </w:r>
    </w:p>
    <w:p w14:paraId="2C7FCF74" w14:textId="44CC2D84" w:rsidR="001C6A46" w:rsidRDefault="001C6A46" w:rsidP="007C635D">
      <w:pPr>
        <w:pStyle w:val="a7"/>
        <w:numPr>
          <w:ilvl w:val="0"/>
          <w:numId w:val="2"/>
        </w:numPr>
        <w:ind w:left="0" w:firstLine="1069"/>
      </w:pPr>
      <w:r>
        <w:t>сбои и ошибки у провайдеров интернет-услуг или облачных сервисов (недоступность удалённых баз данных, утрата соединения).</w:t>
      </w:r>
    </w:p>
    <w:p w14:paraId="3E46585A" w14:textId="1406F85E" w:rsidR="001C6A46" w:rsidRDefault="001C6A46" w:rsidP="001C6A46">
      <w:pPr>
        <w:rPr>
          <w:lang w:val="en-US"/>
        </w:rPr>
      </w:pPr>
      <w:r w:rsidRPr="001C6A46">
        <w:t>Искусственные преднамеренные угрозы</w:t>
      </w:r>
      <w:r w:rsidR="005B3854" w:rsidRPr="005B3854">
        <w:t>:</w:t>
      </w:r>
    </w:p>
    <w:p w14:paraId="3BD6B42D" w14:textId="6D3D33BA" w:rsidR="009E182D" w:rsidRPr="00C10ADE" w:rsidRDefault="009E182D" w:rsidP="00C10ADE">
      <w:pPr>
        <w:pStyle w:val="a7"/>
        <w:numPr>
          <w:ilvl w:val="0"/>
          <w:numId w:val="2"/>
        </w:numPr>
        <w:ind w:left="0" w:firstLine="1069"/>
      </w:pPr>
      <w:r w:rsidRPr="00C10ADE">
        <w:t>Фишинговые атаки</w:t>
      </w:r>
      <w:r w:rsidR="00C10ADE">
        <w:rPr>
          <w:lang w:val="en-US"/>
        </w:rPr>
        <w:t>;</w:t>
      </w:r>
    </w:p>
    <w:p w14:paraId="24AC89F0" w14:textId="2C9EC24C" w:rsidR="009E182D" w:rsidRPr="00C10ADE" w:rsidRDefault="009E182D" w:rsidP="00C10ADE">
      <w:pPr>
        <w:pStyle w:val="a7"/>
        <w:numPr>
          <w:ilvl w:val="0"/>
          <w:numId w:val="2"/>
        </w:numPr>
        <w:ind w:left="0" w:firstLine="1069"/>
      </w:pPr>
      <w:r w:rsidRPr="00C10ADE">
        <w:t>Заражение вредоносным программным обеспечением</w:t>
      </w:r>
      <w:r w:rsidR="00C10ADE">
        <w:rPr>
          <w:lang w:val="en-US"/>
        </w:rPr>
        <w:t>;</w:t>
      </w:r>
    </w:p>
    <w:p w14:paraId="1CA630A7" w14:textId="14FD9DBB" w:rsidR="009E182D" w:rsidRPr="00C10ADE" w:rsidRDefault="009E182D" w:rsidP="00C10ADE">
      <w:pPr>
        <w:pStyle w:val="a7"/>
        <w:numPr>
          <w:ilvl w:val="0"/>
          <w:numId w:val="2"/>
        </w:numPr>
        <w:ind w:left="0" w:firstLine="1069"/>
      </w:pPr>
      <w:r w:rsidRPr="00C10ADE">
        <w:t>Несанкционированный доступ к информационным</w:t>
      </w:r>
      <w:r w:rsidR="00C10ADE">
        <w:rPr>
          <w:lang w:val="en-US"/>
        </w:rPr>
        <w:t>;</w:t>
      </w:r>
    </w:p>
    <w:p w14:paraId="111521B4" w14:textId="08345B7C" w:rsidR="009E182D" w:rsidRPr="009E182D" w:rsidRDefault="009E182D" w:rsidP="009E182D">
      <w:pPr>
        <w:pStyle w:val="a7"/>
        <w:numPr>
          <w:ilvl w:val="0"/>
          <w:numId w:val="2"/>
        </w:numPr>
        <w:ind w:left="0" w:firstLine="1069"/>
      </w:pPr>
      <w:r w:rsidRPr="009E182D">
        <w:t xml:space="preserve">Атаки типа </w:t>
      </w:r>
      <w:proofErr w:type="spellStart"/>
      <w:r w:rsidRPr="009E182D">
        <w:t>DoS</w:t>
      </w:r>
      <w:proofErr w:type="spellEnd"/>
      <w:r w:rsidRPr="009E182D">
        <w:t>/</w:t>
      </w:r>
      <w:proofErr w:type="spellStart"/>
      <w:r w:rsidRPr="009E182D">
        <w:t>DDoS</w:t>
      </w:r>
      <w:proofErr w:type="spellEnd"/>
      <w:r w:rsidR="00C10ADE">
        <w:rPr>
          <w:lang w:val="en-US"/>
        </w:rPr>
        <w:t>;</w:t>
      </w:r>
    </w:p>
    <w:p w14:paraId="53D217E9" w14:textId="3CC1D311" w:rsidR="009E182D" w:rsidRPr="009E182D" w:rsidRDefault="009E182D" w:rsidP="009E182D">
      <w:pPr>
        <w:pStyle w:val="a7"/>
        <w:numPr>
          <w:ilvl w:val="0"/>
          <w:numId w:val="2"/>
        </w:numPr>
        <w:ind w:left="0" w:firstLine="1069"/>
      </w:pPr>
      <w:r w:rsidRPr="009E182D">
        <w:t>Инсайдерские угрозы</w:t>
      </w:r>
      <w:r w:rsidR="00C10ADE">
        <w:rPr>
          <w:lang w:val="en-US"/>
        </w:rPr>
        <w:t>;</w:t>
      </w:r>
    </w:p>
    <w:p w14:paraId="395FEB35" w14:textId="2ACDAC24" w:rsidR="009E182D" w:rsidRPr="009E182D" w:rsidRDefault="009E182D" w:rsidP="009E182D">
      <w:pPr>
        <w:pStyle w:val="a7"/>
        <w:numPr>
          <w:ilvl w:val="0"/>
          <w:numId w:val="2"/>
        </w:numPr>
        <w:ind w:left="0" w:firstLine="1069"/>
      </w:pPr>
      <w:r w:rsidRPr="009E182D">
        <w:t>Кража оборудования или носителей информации</w:t>
      </w:r>
      <w:r w:rsidR="00C10ADE" w:rsidRPr="00C10ADE">
        <w:t>;</w:t>
      </w:r>
    </w:p>
    <w:p w14:paraId="360DD4BE" w14:textId="103D3325" w:rsidR="009E182D" w:rsidRPr="009E182D" w:rsidRDefault="009E182D" w:rsidP="009E182D">
      <w:pPr>
        <w:pStyle w:val="a7"/>
        <w:numPr>
          <w:ilvl w:val="0"/>
          <w:numId w:val="2"/>
        </w:numPr>
        <w:ind w:left="0" w:firstLine="1069"/>
      </w:pPr>
      <w:r w:rsidRPr="009E182D">
        <w:t>Кража библиотечного фонда</w:t>
      </w:r>
      <w:r w:rsidR="00C10ADE">
        <w:rPr>
          <w:lang w:val="en-US"/>
        </w:rPr>
        <w:t>;</w:t>
      </w:r>
    </w:p>
    <w:p w14:paraId="55AAF8C2" w14:textId="49B51EBF" w:rsidR="005B3854" w:rsidRPr="009E182D" w:rsidRDefault="009E182D" w:rsidP="009E182D">
      <w:pPr>
        <w:pStyle w:val="a7"/>
        <w:numPr>
          <w:ilvl w:val="0"/>
          <w:numId w:val="2"/>
        </w:numPr>
        <w:ind w:left="0" w:firstLine="1069"/>
      </w:pPr>
      <w:r w:rsidRPr="009E182D">
        <w:t>Акты вандализма</w:t>
      </w:r>
      <w:r w:rsidR="00C10ADE">
        <w:rPr>
          <w:lang w:val="en-US"/>
        </w:rPr>
        <w:t>;</w:t>
      </w:r>
    </w:p>
    <w:p w14:paraId="2BB84BEA" w14:textId="5949819E" w:rsidR="001C6A46" w:rsidRDefault="001C6A46" w:rsidP="001C6A46">
      <w:r>
        <w:t>Таким образом, библиотека подвергается множеству угроз: природным (пожар, наводнение), случайным (человеческие ошибки, сбои систем) и целенаправленным (кибератаки, внутренние злоупотребления). Внешние источники угроз – погодные явления, интернет-преступники, контрагенты, – внутренние – сотрудники и технические сбои.</w:t>
      </w:r>
    </w:p>
    <w:p w14:paraId="60E67695" w14:textId="41F02B59" w:rsidR="00182627" w:rsidRDefault="00E84025" w:rsidP="00182627">
      <w:pPr>
        <w:keepNext/>
        <w:keepLines/>
        <w:spacing w:before="160" w:after="80"/>
        <w:ind w:firstLine="680"/>
        <w:outlineLvl w:val="1"/>
        <w:rPr>
          <w:rFonts w:eastAsia="Times New Roman" w:cs="Times New Roman"/>
          <w:b/>
          <w:kern w:val="2"/>
          <w:szCs w:val="32"/>
          <w14:ligatures w14:val="standardContextual"/>
        </w:rPr>
      </w:pPr>
      <w:r>
        <w:rPr>
          <w:rFonts w:eastAsia="Times New Roman" w:cs="Times New Roman"/>
          <w:b/>
          <w:kern w:val="2"/>
          <w:szCs w:val="32"/>
          <w14:ligatures w14:val="standardContextual"/>
        </w:rPr>
        <w:t>1</w:t>
      </w:r>
      <w:r w:rsidR="00BB2A2E" w:rsidRPr="00BB2A2E">
        <w:rPr>
          <w:rFonts w:eastAsia="Times New Roman" w:cs="Times New Roman"/>
          <w:b/>
          <w:kern w:val="2"/>
          <w:szCs w:val="32"/>
          <w14:ligatures w14:val="standardContextual"/>
        </w:rPr>
        <w:t>.4 Оценка угроз, рисков и уязвимостей. Анализ ценности ресурсов, оценка значимости угроз, а также эффективности существующих и планируемых средств защиты</w:t>
      </w:r>
    </w:p>
    <w:p w14:paraId="52FA3682" w14:textId="02944AD0" w:rsidR="00B73809" w:rsidRPr="00B73809" w:rsidRDefault="00B73809" w:rsidP="006F35F6">
      <w:pPr>
        <w:ind w:firstLine="0"/>
        <w:rPr>
          <w:rFonts w:ascii="Aptos" w:eastAsia="Aptos" w:hAnsi="Aptos" w:cs="Times New Roman"/>
          <w:sz w:val="24"/>
          <w:szCs w:val="24"/>
          <w:lang w:val="ru"/>
        </w:rPr>
      </w:pPr>
      <w:r w:rsidRPr="006F35F6">
        <w:t xml:space="preserve">Таблица </w:t>
      </w:r>
      <w:r w:rsidR="00E84025">
        <w:t>1</w:t>
      </w:r>
      <w:r w:rsidRPr="006F35F6">
        <w:t>.1 – Условная численная шкала для оценки ущерба библиотеки</w:t>
      </w:r>
    </w:p>
    <w:tbl>
      <w:tblPr>
        <w:tblStyle w:val="Table"/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90"/>
        <w:gridCol w:w="8335"/>
      </w:tblGrid>
      <w:tr w:rsidR="00B73809" w:rsidRPr="00B73809" w14:paraId="46FC6FDA" w14:textId="77777777" w:rsidTr="00FD5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6409FFA7" w14:textId="77777777" w:rsidR="00B73809" w:rsidRPr="00E301B9" w:rsidRDefault="00B73809" w:rsidP="00FB0B0F">
            <w:pPr>
              <w:ind w:firstLine="0"/>
              <w:jc w:val="center"/>
              <w:rPr>
                <w:szCs w:val="22"/>
              </w:rPr>
            </w:pPr>
            <w:r w:rsidRPr="00E301B9">
              <w:rPr>
                <w:szCs w:val="22"/>
              </w:rPr>
              <w:t>Величина ущерба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EA18F1E" w14:textId="77777777" w:rsidR="00B73809" w:rsidRPr="00410FE6" w:rsidRDefault="00B73809" w:rsidP="00FB0B0F">
            <w:pPr>
              <w:spacing w:before="36" w:after="36"/>
              <w:ind w:firstLine="0"/>
              <w:jc w:val="left"/>
              <w:rPr>
                <w:szCs w:val="22"/>
              </w:rPr>
            </w:pPr>
            <w:r w:rsidRPr="00410FE6">
              <w:rPr>
                <w:szCs w:val="22"/>
              </w:rPr>
              <w:t>Описание</w:t>
            </w:r>
          </w:p>
        </w:tc>
      </w:tr>
      <w:tr w:rsidR="00B73809" w:rsidRPr="00B73809" w14:paraId="4102C9EA" w14:textId="77777777" w:rsidTr="00804D44">
        <w:tc>
          <w:tcPr>
            <w:tcW w:w="0" w:type="auto"/>
            <w:tcBorders>
              <w:bottom w:val="single" w:sz="4" w:space="0" w:color="auto"/>
            </w:tcBorders>
          </w:tcPr>
          <w:p w14:paraId="5D5BE512" w14:textId="77777777" w:rsidR="00B73809" w:rsidRPr="00410FE6" w:rsidRDefault="00B73809" w:rsidP="00FB0B0F">
            <w:pPr>
              <w:ind w:firstLine="0"/>
              <w:jc w:val="center"/>
              <w:rPr>
                <w:szCs w:val="22"/>
              </w:rPr>
            </w:pPr>
            <w:r w:rsidRPr="00410FE6">
              <w:rPr>
                <w:szCs w:val="22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96FCC71" w14:textId="77777777" w:rsidR="00B73809" w:rsidRPr="00410FE6" w:rsidRDefault="00B73809" w:rsidP="00FB0B0F">
            <w:pPr>
              <w:ind w:firstLine="0"/>
              <w:rPr>
                <w:szCs w:val="22"/>
              </w:rPr>
            </w:pPr>
            <w:r w:rsidRPr="00410FE6">
              <w:rPr>
                <w:szCs w:val="22"/>
              </w:rPr>
              <w:t>Незначительное нарушение (локальная ошибка) – деятельность библиотеки почти не затрагивается, убыток несущественен, восстановление не требует серьезных ресурсов.</w:t>
            </w:r>
          </w:p>
        </w:tc>
      </w:tr>
      <w:tr w:rsidR="00B73809" w:rsidRPr="00804D44" w14:paraId="12A90B0F" w14:textId="77777777" w:rsidTr="00804D44">
        <w:tc>
          <w:tcPr>
            <w:tcW w:w="0" w:type="auto"/>
            <w:tcBorders>
              <w:bottom w:val="single" w:sz="4" w:space="0" w:color="auto"/>
            </w:tcBorders>
          </w:tcPr>
          <w:p w14:paraId="2308FF0F" w14:textId="77777777" w:rsidR="00B73809" w:rsidRPr="00410FE6" w:rsidRDefault="00B73809" w:rsidP="00FB0B0F">
            <w:pPr>
              <w:ind w:firstLine="0"/>
              <w:jc w:val="center"/>
              <w:rPr>
                <w:szCs w:val="22"/>
              </w:rPr>
            </w:pPr>
            <w:r w:rsidRPr="00410FE6">
              <w:rPr>
                <w:szCs w:val="22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B2DAF41" w14:textId="77777777" w:rsidR="00B73809" w:rsidRPr="00410FE6" w:rsidRDefault="00B73809" w:rsidP="00FB0B0F">
            <w:pPr>
              <w:ind w:firstLine="0"/>
              <w:rPr>
                <w:szCs w:val="22"/>
              </w:rPr>
            </w:pPr>
            <w:r w:rsidRPr="00410FE6">
              <w:rPr>
                <w:szCs w:val="22"/>
              </w:rPr>
              <w:t>Локальная утечка данных или сбой – часть сервисов временно недоступна, основные функции сохраняются; небольшие расходы и кратковременные репутационные потери.</w:t>
            </w:r>
          </w:p>
        </w:tc>
      </w:tr>
      <w:tr w:rsidR="00804D44" w:rsidRPr="00804D44" w14:paraId="549C7E16" w14:textId="77777777" w:rsidTr="00804D44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2FDDB5" w14:textId="77777777" w:rsidR="00804D44" w:rsidRPr="00410FE6" w:rsidRDefault="00804D44" w:rsidP="00FB0B0F">
            <w:pPr>
              <w:ind w:firstLine="0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592992" w14:textId="77777777" w:rsidR="00804D44" w:rsidRPr="00410FE6" w:rsidRDefault="00804D44" w:rsidP="00FB0B0F">
            <w:pPr>
              <w:ind w:firstLine="0"/>
            </w:pPr>
          </w:p>
        </w:tc>
      </w:tr>
      <w:tr w:rsidR="00804D44" w:rsidRPr="00804D44" w14:paraId="08C95044" w14:textId="77777777" w:rsidTr="00804D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2FA172D" w14:textId="77777777" w:rsidR="00804D44" w:rsidRPr="00410FE6" w:rsidRDefault="00804D44" w:rsidP="00FB0B0F">
            <w:pPr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F57DD16" w14:textId="77777777" w:rsidR="00804D44" w:rsidRPr="00410FE6" w:rsidRDefault="00804D44" w:rsidP="00FB0B0F">
            <w:pPr>
              <w:ind w:firstLine="0"/>
            </w:pPr>
          </w:p>
        </w:tc>
      </w:tr>
    </w:tbl>
    <w:p w14:paraId="44DD9E3D" w14:textId="295AE397" w:rsidR="00B267B9" w:rsidRDefault="00804D44" w:rsidP="00694B34">
      <w:pPr>
        <w:ind w:firstLine="0"/>
      </w:pPr>
      <w:r>
        <w:lastRenderedPageBreak/>
        <w:t>Продолжение т</w:t>
      </w:r>
      <w:r w:rsidRPr="00804D44">
        <w:t>аблиц</w:t>
      </w:r>
      <w:r>
        <w:t>ы</w:t>
      </w:r>
      <w:r w:rsidRPr="00804D44">
        <w:t xml:space="preserve"> 1.1 – Условная численная шкала для оценки ущерба библиотеки</w:t>
      </w:r>
    </w:p>
    <w:tbl>
      <w:tblPr>
        <w:tblStyle w:val="Table"/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96"/>
        <w:gridCol w:w="8329"/>
      </w:tblGrid>
      <w:tr w:rsidR="00804D44" w:rsidRPr="00410FE6" w14:paraId="3C059BBB" w14:textId="77777777" w:rsidTr="00804D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6" w:type="dxa"/>
            <w:tcBorders>
              <w:top w:val="single" w:sz="4" w:space="0" w:color="auto"/>
            </w:tcBorders>
            <w:vAlign w:val="top"/>
          </w:tcPr>
          <w:p w14:paraId="75922ED7" w14:textId="77777777" w:rsidR="00804D44" w:rsidRPr="00410FE6" w:rsidRDefault="00804D44" w:rsidP="000D0F6D">
            <w:pPr>
              <w:ind w:firstLine="0"/>
              <w:jc w:val="center"/>
              <w:rPr>
                <w:szCs w:val="22"/>
              </w:rPr>
            </w:pPr>
            <w:r w:rsidRPr="00410FE6">
              <w:rPr>
                <w:szCs w:val="22"/>
              </w:rPr>
              <w:t>2</w:t>
            </w:r>
          </w:p>
        </w:tc>
        <w:tc>
          <w:tcPr>
            <w:tcW w:w="8329" w:type="dxa"/>
            <w:tcBorders>
              <w:top w:val="single" w:sz="4" w:space="0" w:color="auto"/>
            </w:tcBorders>
          </w:tcPr>
          <w:p w14:paraId="041BDD4E" w14:textId="77777777" w:rsidR="00804D44" w:rsidRPr="00410FE6" w:rsidRDefault="00804D44" w:rsidP="000D0F6D">
            <w:pPr>
              <w:ind w:firstLine="0"/>
              <w:rPr>
                <w:szCs w:val="22"/>
              </w:rPr>
            </w:pPr>
            <w:r w:rsidRPr="00410FE6">
              <w:rPr>
                <w:szCs w:val="22"/>
              </w:rPr>
              <w:t>Временная приостановка отдельных операций (отключение доступа к части ИС, потеря части данных) – финансовые затраты на восстановление и организационные меры; деятельность в целом сохраняется.</w:t>
            </w:r>
          </w:p>
        </w:tc>
      </w:tr>
      <w:tr w:rsidR="00804D44" w:rsidRPr="00410FE6" w14:paraId="30C4AD6F" w14:textId="77777777" w:rsidTr="00804D44">
        <w:tc>
          <w:tcPr>
            <w:tcW w:w="1696" w:type="dxa"/>
          </w:tcPr>
          <w:p w14:paraId="3E3416B9" w14:textId="77777777" w:rsidR="00804D44" w:rsidRPr="00410FE6" w:rsidRDefault="00804D44" w:rsidP="000D0F6D">
            <w:pPr>
              <w:ind w:firstLine="0"/>
              <w:jc w:val="center"/>
              <w:rPr>
                <w:szCs w:val="22"/>
              </w:rPr>
            </w:pPr>
            <w:r w:rsidRPr="00410FE6">
              <w:rPr>
                <w:szCs w:val="22"/>
              </w:rPr>
              <w:t>3</w:t>
            </w:r>
          </w:p>
        </w:tc>
        <w:tc>
          <w:tcPr>
            <w:tcW w:w="8329" w:type="dxa"/>
          </w:tcPr>
          <w:p w14:paraId="6F587D1D" w14:textId="77777777" w:rsidR="00804D44" w:rsidRPr="00410FE6" w:rsidRDefault="00804D44" w:rsidP="000D0F6D">
            <w:pPr>
              <w:ind w:firstLine="0"/>
              <w:rPr>
                <w:szCs w:val="22"/>
              </w:rPr>
            </w:pPr>
            <w:r w:rsidRPr="00410FE6">
              <w:rPr>
                <w:szCs w:val="22"/>
              </w:rPr>
              <w:t>Нарушение ключевых процессов библиотеки (недоступность каталога, значительная потеря данных) – ощутимые материальные и репутационные потери, временное снижение качества обслуживания.</w:t>
            </w:r>
          </w:p>
        </w:tc>
      </w:tr>
      <w:tr w:rsidR="00804D44" w:rsidRPr="00410FE6" w14:paraId="0E5EC558" w14:textId="77777777" w:rsidTr="00804D44">
        <w:tc>
          <w:tcPr>
            <w:tcW w:w="1696" w:type="dxa"/>
          </w:tcPr>
          <w:p w14:paraId="043E4462" w14:textId="77777777" w:rsidR="00804D44" w:rsidRPr="00410FE6" w:rsidRDefault="00804D44" w:rsidP="000D0F6D">
            <w:pPr>
              <w:ind w:firstLine="0"/>
              <w:jc w:val="center"/>
              <w:rPr>
                <w:szCs w:val="22"/>
              </w:rPr>
            </w:pPr>
            <w:r w:rsidRPr="00410FE6">
              <w:rPr>
                <w:szCs w:val="22"/>
              </w:rPr>
              <w:t>4</w:t>
            </w:r>
          </w:p>
        </w:tc>
        <w:tc>
          <w:tcPr>
            <w:tcW w:w="8329" w:type="dxa"/>
          </w:tcPr>
          <w:p w14:paraId="63D21AE6" w14:textId="77777777" w:rsidR="00804D44" w:rsidRPr="00410FE6" w:rsidRDefault="00804D44" w:rsidP="000D0F6D">
            <w:pPr>
              <w:ind w:firstLine="0"/>
              <w:rPr>
                <w:szCs w:val="22"/>
              </w:rPr>
            </w:pPr>
            <w:r w:rsidRPr="00410FE6">
              <w:rPr>
                <w:szCs w:val="22"/>
              </w:rPr>
              <w:t>Длительная остановка работы или значительная утечка информации – серьёзный урон доверию пользователей, крупные затраты на восстановление; возможен отток читателей и партнёров.</w:t>
            </w:r>
          </w:p>
        </w:tc>
      </w:tr>
      <w:tr w:rsidR="00804D44" w:rsidRPr="00410FE6" w14:paraId="44AD19D8" w14:textId="77777777" w:rsidTr="00804D44">
        <w:tc>
          <w:tcPr>
            <w:tcW w:w="1696" w:type="dxa"/>
          </w:tcPr>
          <w:p w14:paraId="64C58800" w14:textId="77777777" w:rsidR="00804D44" w:rsidRPr="00410FE6" w:rsidRDefault="00804D44" w:rsidP="000D0F6D">
            <w:pPr>
              <w:ind w:firstLine="0"/>
              <w:jc w:val="center"/>
              <w:rPr>
                <w:szCs w:val="22"/>
              </w:rPr>
            </w:pPr>
            <w:r w:rsidRPr="00410FE6">
              <w:rPr>
                <w:szCs w:val="22"/>
              </w:rPr>
              <w:t>5</w:t>
            </w:r>
          </w:p>
        </w:tc>
        <w:tc>
          <w:tcPr>
            <w:tcW w:w="8329" w:type="dxa"/>
          </w:tcPr>
          <w:p w14:paraId="08FF4956" w14:textId="77777777" w:rsidR="00804D44" w:rsidRPr="00410FE6" w:rsidRDefault="00804D44" w:rsidP="000D0F6D">
            <w:pPr>
              <w:ind w:firstLine="0"/>
              <w:rPr>
                <w:szCs w:val="22"/>
              </w:rPr>
            </w:pPr>
            <w:r w:rsidRPr="00410FE6">
              <w:rPr>
                <w:szCs w:val="22"/>
              </w:rPr>
              <w:t>Критическая ситуация: библиотека фактически не функционирует (утрата лицензий, уничтожение основного фонда или инфраструктуры) – деятельность библиотеки прекращается.</w:t>
            </w:r>
          </w:p>
        </w:tc>
      </w:tr>
    </w:tbl>
    <w:p w14:paraId="0F8828CE" w14:textId="77777777" w:rsidR="00804D44" w:rsidRDefault="00804D44" w:rsidP="00694B34">
      <w:pPr>
        <w:ind w:firstLine="0"/>
      </w:pPr>
    </w:p>
    <w:p w14:paraId="0134F70F" w14:textId="3519E372" w:rsidR="00C6765C" w:rsidRDefault="00694B34" w:rsidP="00B267B9">
      <w:pPr>
        <w:ind w:firstLine="0"/>
      </w:pPr>
      <w:r>
        <w:t xml:space="preserve">Таблица </w:t>
      </w:r>
      <w:r w:rsidR="00E84025">
        <w:t>1</w:t>
      </w:r>
      <w:r>
        <w:t>.2 – Оценка рисков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255"/>
        <w:gridCol w:w="1037"/>
        <w:gridCol w:w="1723"/>
        <w:gridCol w:w="3010"/>
      </w:tblGrid>
      <w:tr w:rsidR="003C0AB7" w14:paraId="6D457F23" w14:textId="77777777" w:rsidTr="00A33B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154D7B05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Описание угрозы/риска/уязвимости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587539F8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Ущерб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243DC00E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Вероятность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6FFD8E35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Риск (</w:t>
            </w:r>
            <w:proofErr w:type="spellStart"/>
            <w:r w:rsidRPr="003C0AB7">
              <w:rPr>
                <w:szCs w:val="22"/>
              </w:rPr>
              <w:t>Ущерб×Вероятность</w:t>
            </w:r>
            <w:proofErr w:type="spellEnd"/>
            <w:r w:rsidRPr="003C0AB7">
              <w:rPr>
                <w:szCs w:val="22"/>
              </w:rPr>
              <w:t>)</w:t>
            </w:r>
          </w:p>
        </w:tc>
      </w:tr>
      <w:tr w:rsidR="003C0AB7" w14:paraId="7BB555B9" w14:textId="77777777" w:rsidTr="00A33B5B">
        <w:tc>
          <w:tcPr>
            <w:tcW w:w="0" w:type="auto"/>
            <w:vAlign w:val="center"/>
          </w:tcPr>
          <w:p w14:paraId="1E2B5389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Пожар</w:t>
            </w:r>
          </w:p>
        </w:tc>
        <w:tc>
          <w:tcPr>
            <w:tcW w:w="0" w:type="auto"/>
            <w:vAlign w:val="center"/>
          </w:tcPr>
          <w:p w14:paraId="7F305EF2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7DB7623F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0,10</w:t>
            </w:r>
          </w:p>
        </w:tc>
        <w:tc>
          <w:tcPr>
            <w:tcW w:w="0" w:type="auto"/>
            <w:vAlign w:val="center"/>
          </w:tcPr>
          <w:p w14:paraId="7F41004C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0,30</w:t>
            </w:r>
          </w:p>
        </w:tc>
      </w:tr>
      <w:tr w:rsidR="003C0AB7" w14:paraId="0E136B91" w14:textId="77777777" w:rsidTr="00A33B5B">
        <w:tc>
          <w:tcPr>
            <w:tcW w:w="0" w:type="auto"/>
            <w:vAlign w:val="center"/>
          </w:tcPr>
          <w:p w14:paraId="76A68C9F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Наводнение (протечка, подвал)</w:t>
            </w:r>
          </w:p>
        </w:tc>
        <w:tc>
          <w:tcPr>
            <w:tcW w:w="0" w:type="auto"/>
            <w:vAlign w:val="center"/>
          </w:tcPr>
          <w:p w14:paraId="6E6D97AF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14:paraId="7D611260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0,05</w:t>
            </w:r>
          </w:p>
        </w:tc>
        <w:tc>
          <w:tcPr>
            <w:tcW w:w="0" w:type="auto"/>
            <w:vAlign w:val="center"/>
          </w:tcPr>
          <w:p w14:paraId="100AEC2E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0,10</w:t>
            </w:r>
          </w:p>
        </w:tc>
      </w:tr>
      <w:tr w:rsidR="003C0AB7" w14:paraId="3C55B041" w14:textId="77777777" w:rsidTr="00A33B5B">
        <w:tc>
          <w:tcPr>
            <w:tcW w:w="0" w:type="auto"/>
            <w:vAlign w:val="center"/>
          </w:tcPr>
          <w:p w14:paraId="1A125EC3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Перебои электроснабжения</w:t>
            </w:r>
          </w:p>
        </w:tc>
        <w:tc>
          <w:tcPr>
            <w:tcW w:w="0" w:type="auto"/>
            <w:vAlign w:val="center"/>
          </w:tcPr>
          <w:p w14:paraId="4DCA2473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 w14:paraId="5EE51FCD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0,30</w:t>
            </w:r>
          </w:p>
        </w:tc>
        <w:tc>
          <w:tcPr>
            <w:tcW w:w="0" w:type="auto"/>
            <w:vAlign w:val="center"/>
          </w:tcPr>
          <w:p w14:paraId="1701D504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0,30</w:t>
            </w:r>
          </w:p>
        </w:tc>
      </w:tr>
      <w:tr w:rsidR="003C0AB7" w14:paraId="0E8EDC72" w14:textId="77777777" w:rsidTr="00A33B5B">
        <w:tc>
          <w:tcPr>
            <w:tcW w:w="0" w:type="auto"/>
            <w:vAlign w:val="center"/>
          </w:tcPr>
          <w:p w14:paraId="3E577120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Стихийные бедствия (землетрясение, шторм)</w:t>
            </w:r>
          </w:p>
        </w:tc>
        <w:tc>
          <w:tcPr>
            <w:tcW w:w="0" w:type="auto"/>
            <w:vAlign w:val="center"/>
          </w:tcPr>
          <w:p w14:paraId="3B9BA55A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5D234788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0,05</w:t>
            </w:r>
          </w:p>
        </w:tc>
        <w:tc>
          <w:tcPr>
            <w:tcW w:w="0" w:type="auto"/>
            <w:vAlign w:val="center"/>
          </w:tcPr>
          <w:p w14:paraId="2D7C2471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0,15</w:t>
            </w:r>
          </w:p>
        </w:tc>
      </w:tr>
      <w:tr w:rsidR="003C0AB7" w14:paraId="166852A6" w14:textId="77777777" w:rsidTr="00A33B5B">
        <w:tc>
          <w:tcPr>
            <w:tcW w:w="0" w:type="auto"/>
            <w:vAlign w:val="center"/>
          </w:tcPr>
          <w:p w14:paraId="19ABA947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Ошибка персонала при работе с ИС (удаление/повреждение данных)</w:t>
            </w:r>
          </w:p>
        </w:tc>
        <w:tc>
          <w:tcPr>
            <w:tcW w:w="0" w:type="auto"/>
            <w:vAlign w:val="center"/>
          </w:tcPr>
          <w:p w14:paraId="6989D48B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14:paraId="67ABCAD6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0,15</w:t>
            </w:r>
          </w:p>
        </w:tc>
        <w:tc>
          <w:tcPr>
            <w:tcW w:w="0" w:type="auto"/>
            <w:vAlign w:val="center"/>
          </w:tcPr>
          <w:p w14:paraId="449154A0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0,30</w:t>
            </w:r>
          </w:p>
        </w:tc>
      </w:tr>
      <w:tr w:rsidR="003C0AB7" w14:paraId="29143A51" w14:textId="77777777" w:rsidTr="00A33B5B">
        <w:tc>
          <w:tcPr>
            <w:tcW w:w="0" w:type="auto"/>
            <w:vAlign w:val="center"/>
          </w:tcPr>
          <w:p w14:paraId="3B375996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Неправильная настройка серверов/ПО</w:t>
            </w:r>
          </w:p>
        </w:tc>
        <w:tc>
          <w:tcPr>
            <w:tcW w:w="0" w:type="auto"/>
            <w:vAlign w:val="center"/>
          </w:tcPr>
          <w:p w14:paraId="55749A92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14:paraId="755AAD06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0,10</w:t>
            </w:r>
          </w:p>
        </w:tc>
        <w:tc>
          <w:tcPr>
            <w:tcW w:w="0" w:type="auto"/>
            <w:vAlign w:val="center"/>
          </w:tcPr>
          <w:p w14:paraId="32ACC527" w14:textId="77777777" w:rsidR="003C0AB7" w:rsidRPr="003C0AB7" w:rsidRDefault="003C0AB7" w:rsidP="003C0AB7">
            <w:pPr>
              <w:ind w:firstLine="0"/>
              <w:jc w:val="center"/>
              <w:rPr>
                <w:szCs w:val="22"/>
              </w:rPr>
            </w:pPr>
            <w:r w:rsidRPr="003C0AB7">
              <w:rPr>
                <w:szCs w:val="22"/>
              </w:rPr>
              <w:t>0,20</w:t>
            </w:r>
          </w:p>
        </w:tc>
      </w:tr>
      <w:tr w:rsidR="0038135E" w14:paraId="0B8E1F2B" w14:textId="77777777" w:rsidTr="00A33B5B">
        <w:tc>
          <w:tcPr>
            <w:tcW w:w="0" w:type="auto"/>
            <w:vAlign w:val="center"/>
          </w:tcPr>
          <w:p w14:paraId="241AA807" w14:textId="00578CB6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Сбой провайдера интернета/связи</w:t>
            </w:r>
          </w:p>
        </w:tc>
        <w:tc>
          <w:tcPr>
            <w:tcW w:w="0" w:type="auto"/>
            <w:vAlign w:val="center"/>
          </w:tcPr>
          <w:p w14:paraId="2DACCF37" w14:textId="39BDCCE7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14:paraId="59962D12" w14:textId="416A88E5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0,20</w:t>
            </w:r>
          </w:p>
        </w:tc>
        <w:tc>
          <w:tcPr>
            <w:tcW w:w="0" w:type="auto"/>
            <w:vAlign w:val="center"/>
          </w:tcPr>
          <w:p w14:paraId="714BFF4D" w14:textId="2F128C4A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0,40</w:t>
            </w:r>
          </w:p>
        </w:tc>
      </w:tr>
      <w:tr w:rsidR="0038135E" w14:paraId="70A3BCF2" w14:textId="77777777" w:rsidTr="00A33B5B">
        <w:tc>
          <w:tcPr>
            <w:tcW w:w="0" w:type="auto"/>
            <w:vAlign w:val="center"/>
          </w:tcPr>
          <w:p w14:paraId="074AD7BA" w14:textId="5494937D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Фишинговая атака</w:t>
            </w:r>
          </w:p>
        </w:tc>
        <w:tc>
          <w:tcPr>
            <w:tcW w:w="0" w:type="auto"/>
            <w:vAlign w:val="center"/>
          </w:tcPr>
          <w:p w14:paraId="5D42A654" w14:textId="62EB11D4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14:paraId="60F3C15A" w14:textId="6F17CFAC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0,30</w:t>
            </w:r>
          </w:p>
        </w:tc>
        <w:tc>
          <w:tcPr>
            <w:tcW w:w="0" w:type="auto"/>
            <w:vAlign w:val="center"/>
          </w:tcPr>
          <w:p w14:paraId="024D7590" w14:textId="7F86FBA2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0,60</w:t>
            </w:r>
          </w:p>
        </w:tc>
      </w:tr>
      <w:tr w:rsidR="0038135E" w14:paraId="48AAD6D9" w14:textId="77777777" w:rsidTr="00A33B5B">
        <w:tc>
          <w:tcPr>
            <w:tcW w:w="0" w:type="auto"/>
            <w:vAlign w:val="center"/>
          </w:tcPr>
          <w:p w14:paraId="44E4B9F9" w14:textId="5D012D61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Взлом серверов/сайта (неавторизованный доступ)</w:t>
            </w:r>
          </w:p>
        </w:tc>
        <w:tc>
          <w:tcPr>
            <w:tcW w:w="0" w:type="auto"/>
            <w:vAlign w:val="center"/>
          </w:tcPr>
          <w:p w14:paraId="15BF58EE" w14:textId="1136C752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4</w:t>
            </w:r>
          </w:p>
        </w:tc>
        <w:tc>
          <w:tcPr>
            <w:tcW w:w="0" w:type="auto"/>
            <w:vAlign w:val="center"/>
          </w:tcPr>
          <w:p w14:paraId="68C36346" w14:textId="7D894989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0,10</w:t>
            </w:r>
          </w:p>
        </w:tc>
        <w:tc>
          <w:tcPr>
            <w:tcW w:w="0" w:type="auto"/>
            <w:vAlign w:val="center"/>
          </w:tcPr>
          <w:p w14:paraId="2AC452D7" w14:textId="16D7082E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0,40</w:t>
            </w:r>
          </w:p>
        </w:tc>
      </w:tr>
      <w:tr w:rsidR="0038135E" w14:paraId="53928FE9" w14:textId="77777777" w:rsidTr="00A33B5B">
        <w:tc>
          <w:tcPr>
            <w:tcW w:w="0" w:type="auto"/>
            <w:vAlign w:val="center"/>
          </w:tcPr>
          <w:p w14:paraId="674807E2" w14:textId="38A7C053" w:rsidR="0038135E" w:rsidRPr="003C0AB7" w:rsidRDefault="0038135E" w:rsidP="0038135E">
            <w:pPr>
              <w:ind w:firstLine="0"/>
              <w:jc w:val="center"/>
            </w:pPr>
            <w:proofErr w:type="spellStart"/>
            <w:r w:rsidRPr="003C0AB7">
              <w:rPr>
                <w:szCs w:val="22"/>
              </w:rPr>
              <w:t>DDoS</w:t>
            </w:r>
            <w:proofErr w:type="spellEnd"/>
            <w:r w:rsidRPr="003C0AB7">
              <w:rPr>
                <w:szCs w:val="22"/>
              </w:rPr>
              <w:t>-атака (перегрузка сети/сервиса)</w:t>
            </w:r>
          </w:p>
        </w:tc>
        <w:tc>
          <w:tcPr>
            <w:tcW w:w="0" w:type="auto"/>
            <w:vAlign w:val="center"/>
          </w:tcPr>
          <w:p w14:paraId="51634DE1" w14:textId="168A1276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69AF9657" w14:textId="49F2F855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0,10</w:t>
            </w:r>
          </w:p>
        </w:tc>
        <w:tc>
          <w:tcPr>
            <w:tcW w:w="0" w:type="auto"/>
            <w:vAlign w:val="center"/>
          </w:tcPr>
          <w:p w14:paraId="10276D23" w14:textId="092DA8F4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0,30</w:t>
            </w:r>
          </w:p>
        </w:tc>
      </w:tr>
      <w:tr w:rsidR="0038135E" w14:paraId="0741B432" w14:textId="77777777" w:rsidTr="00A33B5B">
        <w:tc>
          <w:tcPr>
            <w:tcW w:w="0" w:type="auto"/>
            <w:vAlign w:val="center"/>
          </w:tcPr>
          <w:p w14:paraId="1B43B58E" w14:textId="7EAA8E12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Вредоносное ПО (вирусы, шифровальщики)</w:t>
            </w:r>
          </w:p>
        </w:tc>
        <w:tc>
          <w:tcPr>
            <w:tcW w:w="0" w:type="auto"/>
            <w:vAlign w:val="center"/>
          </w:tcPr>
          <w:p w14:paraId="0F98CC66" w14:textId="7019334F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73E6274A" w14:textId="11D257C3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0,20</w:t>
            </w:r>
          </w:p>
        </w:tc>
        <w:tc>
          <w:tcPr>
            <w:tcW w:w="0" w:type="auto"/>
            <w:vAlign w:val="center"/>
          </w:tcPr>
          <w:p w14:paraId="5F7E3199" w14:textId="4D7D8345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0,60</w:t>
            </w:r>
          </w:p>
        </w:tc>
      </w:tr>
      <w:tr w:rsidR="0038135E" w14:paraId="529F5D8E" w14:textId="77777777" w:rsidTr="00A33B5B">
        <w:tc>
          <w:tcPr>
            <w:tcW w:w="0" w:type="auto"/>
            <w:vAlign w:val="center"/>
          </w:tcPr>
          <w:p w14:paraId="0E6D9A0C" w14:textId="46D4E7BA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Инсайдерские действия (несанкционированный доступ сотрудника)</w:t>
            </w:r>
          </w:p>
        </w:tc>
        <w:tc>
          <w:tcPr>
            <w:tcW w:w="0" w:type="auto"/>
            <w:vAlign w:val="center"/>
          </w:tcPr>
          <w:p w14:paraId="1DBB86D1" w14:textId="70CAADEC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3E2FCC34" w14:textId="2A7F3165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0,05</w:t>
            </w:r>
          </w:p>
        </w:tc>
        <w:tc>
          <w:tcPr>
            <w:tcW w:w="0" w:type="auto"/>
            <w:vAlign w:val="center"/>
          </w:tcPr>
          <w:p w14:paraId="4AB9BD48" w14:textId="6C96B081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0,15</w:t>
            </w:r>
          </w:p>
        </w:tc>
      </w:tr>
      <w:tr w:rsidR="0038135E" w14:paraId="5042209F" w14:textId="77777777" w:rsidTr="00A33B5B">
        <w:tc>
          <w:tcPr>
            <w:tcW w:w="0" w:type="auto"/>
            <w:vAlign w:val="center"/>
          </w:tcPr>
          <w:p w14:paraId="1C3F8734" w14:textId="13EA4C8E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Кража книг или техники</w:t>
            </w:r>
          </w:p>
        </w:tc>
        <w:tc>
          <w:tcPr>
            <w:tcW w:w="0" w:type="auto"/>
            <w:vAlign w:val="center"/>
          </w:tcPr>
          <w:p w14:paraId="4C3292E2" w14:textId="1E87A06E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14:paraId="4B39D366" w14:textId="54226251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0,20</w:t>
            </w:r>
          </w:p>
        </w:tc>
        <w:tc>
          <w:tcPr>
            <w:tcW w:w="0" w:type="auto"/>
            <w:vAlign w:val="center"/>
          </w:tcPr>
          <w:p w14:paraId="046FCE18" w14:textId="4622ACC5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0,40</w:t>
            </w:r>
          </w:p>
        </w:tc>
      </w:tr>
      <w:tr w:rsidR="0038135E" w14:paraId="4128CD79" w14:textId="77777777" w:rsidTr="00A33B5B">
        <w:tc>
          <w:tcPr>
            <w:tcW w:w="0" w:type="auto"/>
            <w:vAlign w:val="center"/>
          </w:tcPr>
          <w:p w14:paraId="7154F11B" w14:textId="555F6A3B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Атака на персональные данные читателей</w:t>
            </w:r>
          </w:p>
        </w:tc>
        <w:tc>
          <w:tcPr>
            <w:tcW w:w="0" w:type="auto"/>
            <w:vAlign w:val="center"/>
          </w:tcPr>
          <w:p w14:paraId="62B27A37" w14:textId="487B3A04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4</w:t>
            </w:r>
          </w:p>
        </w:tc>
        <w:tc>
          <w:tcPr>
            <w:tcW w:w="0" w:type="auto"/>
            <w:vAlign w:val="center"/>
          </w:tcPr>
          <w:p w14:paraId="74076EE9" w14:textId="3A6D8A76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0,05</w:t>
            </w:r>
          </w:p>
        </w:tc>
        <w:tc>
          <w:tcPr>
            <w:tcW w:w="0" w:type="auto"/>
            <w:vAlign w:val="center"/>
          </w:tcPr>
          <w:p w14:paraId="5C36E62A" w14:textId="1765B6FF" w:rsidR="0038135E" w:rsidRPr="003C0AB7" w:rsidRDefault="0038135E" w:rsidP="0038135E">
            <w:pPr>
              <w:ind w:firstLine="0"/>
              <w:jc w:val="center"/>
            </w:pPr>
            <w:r w:rsidRPr="003C0AB7">
              <w:rPr>
                <w:szCs w:val="22"/>
              </w:rPr>
              <w:t>0,20</w:t>
            </w:r>
          </w:p>
        </w:tc>
      </w:tr>
    </w:tbl>
    <w:p w14:paraId="3C1A8B5C" w14:textId="5620A8F8" w:rsidR="002E14E5" w:rsidRPr="002E14E5" w:rsidRDefault="002E14E5" w:rsidP="002E14E5">
      <w:r w:rsidRPr="002E14E5">
        <w:lastRenderedPageBreak/>
        <w:t xml:space="preserve">В результате проведённого анализа угроз информационной безопасности и оценки их вероятности и возможного ущерба было установлено, что суммарное значение риска составляет </w:t>
      </w:r>
      <w:r w:rsidR="00046EF0">
        <w:t>4,4</w:t>
      </w:r>
      <w:r w:rsidRPr="002E14E5">
        <w:t>. Несмотря на то, что большинство отдельных угроз имеют относительно небольшую вероятность реализации, их совокупное влияние может привести к ощутимым последствиям для деятельности компании.</w:t>
      </w:r>
    </w:p>
    <w:p w14:paraId="61612D80" w14:textId="77777777" w:rsidR="002E14E5" w:rsidRPr="002E14E5" w:rsidRDefault="002E14E5" w:rsidP="002E14E5">
      <w:r w:rsidRPr="002E14E5">
        <w:t xml:space="preserve">Наибольшую опасность представляют угрозы, связанные с </w:t>
      </w:r>
      <w:proofErr w:type="spellStart"/>
      <w:r w:rsidRPr="002E14E5">
        <w:t>DDoS</w:t>
      </w:r>
      <w:proofErr w:type="spellEnd"/>
      <w:r w:rsidRPr="002E14E5">
        <w:t>-атаками, копированием клиентских баз, взломом веб-портала и подменой финансовых реквизитов, так как их реализация может привести к нарушению ключевых бизнес-процессов, утечке конфиденциальных данных и значительным финансовым потерям. Учитывая, что деятельность страховой компании напрямую связана с хранением и обработкой персональной информации клиентов, подобные инциденты способны существенно снизить уровень доверия со стороны клиентов и партнёров.</w:t>
      </w:r>
    </w:p>
    <w:p w14:paraId="681B629C" w14:textId="77777777" w:rsidR="002E14E5" w:rsidRPr="002E14E5" w:rsidRDefault="002E14E5" w:rsidP="002E14E5">
      <w:r w:rsidRPr="002E14E5">
        <w:t>Таким образом, даже при относительно умеренном суммарном значении риска игнорировать выявленные угрозы недопустимо. Для обеспечения стабильной и безопасной работы информационной системы необходимо определить и реализовать комплекс организационных и технических мер защиты, направленных на снижение вероятности реализации данных угроз и минимизацию возможного ущерба для компании.</w:t>
      </w:r>
    </w:p>
    <w:p w14:paraId="1D61D200" w14:textId="77777777" w:rsidR="00446B1E" w:rsidRPr="002E14E5" w:rsidRDefault="00446B1E" w:rsidP="00510DFD">
      <w:pPr>
        <w:ind w:firstLine="0"/>
        <w:rPr>
          <w:color w:val="EE0000"/>
          <w:lang w:val="ru-BY"/>
        </w:rPr>
      </w:pPr>
    </w:p>
    <w:p w14:paraId="566788A4" w14:textId="443E25A7" w:rsidR="00744532" w:rsidRPr="00744532" w:rsidRDefault="00E84025" w:rsidP="00744532">
      <w:pPr>
        <w:keepNext/>
        <w:keepLines/>
        <w:spacing w:before="160" w:after="80"/>
        <w:ind w:firstLine="680"/>
        <w:outlineLvl w:val="1"/>
        <w:rPr>
          <w:rFonts w:eastAsia="Times New Roman" w:cs="Times New Roman"/>
          <w:b/>
          <w:kern w:val="2"/>
          <w:szCs w:val="32"/>
          <w14:ligatures w14:val="standardContextual"/>
        </w:rPr>
      </w:pPr>
      <w:r>
        <w:rPr>
          <w:rFonts w:eastAsia="Times New Roman" w:cs="Times New Roman"/>
          <w:b/>
          <w:kern w:val="2"/>
          <w:szCs w:val="32"/>
          <w14:ligatures w14:val="standardContextual"/>
        </w:rPr>
        <w:t>1</w:t>
      </w:r>
      <w:r w:rsidR="00744532" w:rsidRPr="00744532">
        <w:rPr>
          <w:rFonts w:eastAsia="Times New Roman" w:cs="Times New Roman"/>
          <w:b/>
          <w:kern w:val="2"/>
          <w:szCs w:val="32"/>
          <w14:ligatures w14:val="standardContextual"/>
        </w:rPr>
        <w:t>.5 Меры, методы и средства обеспечения требуемого уровня защищенности информационных ресурсов. Описание разработанной политики ИБ и программы обеспечения безопасности на всех уровнях работы организации (учреждения)</w:t>
      </w:r>
    </w:p>
    <w:p w14:paraId="0EBE4C3F" w14:textId="369643E5" w:rsidR="00026FE3" w:rsidRDefault="00026FE3" w:rsidP="0040743E">
      <w:r>
        <w:t xml:space="preserve">Для минимизации отмеченных рисков в библиотеке должны применяться комплексные организационные, технические и физические меры. Ниже (Таблица </w:t>
      </w:r>
      <w:r w:rsidR="00E84025">
        <w:t>1</w:t>
      </w:r>
      <w:r>
        <w:t>.3) приведён обзор основных мер защиты по видам угроз:</w:t>
      </w:r>
    </w:p>
    <w:p w14:paraId="407227B4" w14:textId="77777777" w:rsidR="0040743E" w:rsidRDefault="0040743E" w:rsidP="0040743E"/>
    <w:p w14:paraId="52B9D81B" w14:textId="28D7130C" w:rsidR="00026FE3" w:rsidRDefault="00026FE3" w:rsidP="00026FE3">
      <w:pPr>
        <w:ind w:firstLine="0"/>
      </w:pPr>
      <w:r>
        <w:t xml:space="preserve">Таблица </w:t>
      </w:r>
      <w:r w:rsidR="00E84025">
        <w:t>1</w:t>
      </w:r>
      <w:r>
        <w:t>.3 – Меры, принятые для обеспечения требуемого уровня защищенности информационных ресурсов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60"/>
        <w:gridCol w:w="3329"/>
        <w:gridCol w:w="4036"/>
      </w:tblGrid>
      <w:tr w:rsidR="00026FE3" w14:paraId="370CFC95" w14:textId="77777777" w:rsidTr="00833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3EA45688" w14:textId="77777777" w:rsidR="00026FE3" w:rsidRPr="00026FE3" w:rsidRDefault="00026FE3" w:rsidP="00026FE3">
            <w:pPr>
              <w:ind w:firstLine="0"/>
              <w:jc w:val="center"/>
              <w:rPr>
                <w:szCs w:val="22"/>
              </w:rPr>
            </w:pPr>
            <w:r w:rsidRPr="00026FE3">
              <w:rPr>
                <w:szCs w:val="22"/>
              </w:rPr>
              <w:t>Вид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41986743" w14:textId="77777777" w:rsidR="00026FE3" w:rsidRPr="00026FE3" w:rsidRDefault="00026FE3" w:rsidP="00026FE3">
            <w:pPr>
              <w:ind w:firstLine="0"/>
              <w:jc w:val="center"/>
              <w:rPr>
                <w:szCs w:val="22"/>
              </w:rPr>
            </w:pPr>
            <w:r w:rsidRPr="00026FE3">
              <w:rPr>
                <w:szCs w:val="22"/>
              </w:rPr>
              <w:t>Проблема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0EBE569A" w14:textId="77777777" w:rsidR="00026FE3" w:rsidRPr="00026FE3" w:rsidRDefault="00026FE3" w:rsidP="00026FE3">
            <w:pPr>
              <w:ind w:firstLine="0"/>
              <w:jc w:val="center"/>
              <w:rPr>
                <w:szCs w:val="22"/>
              </w:rPr>
            </w:pPr>
            <w:r w:rsidRPr="00026FE3">
              <w:rPr>
                <w:szCs w:val="22"/>
              </w:rPr>
              <w:t>Меры</w:t>
            </w:r>
          </w:p>
        </w:tc>
      </w:tr>
      <w:tr w:rsidR="00AE1E3E" w14:paraId="7C22DE0E" w14:textId="77777777" w:rsidTr="007C3811">
        <w:tc>
          <w:tcPr>
            <w:tcW w:w="0" w:type="auto"/>
          </w:tcPr>
          <w:p w14:paraId="0896FEE6" w14:textId="7509FE6F" w:rsidR="00AE1E3E" w:rsidRPr="00026FE3" w:rsidRDefault="00AE1E3E" w:rsidP="00AE1E3E">
            <w:pPr>
              <w:ind w:firstLine="0"/>
              <w:jc w:val="center"/>
            </w:pPr>
            <w:r>
              <w:t>Естественные</w:t>
            </w:r>
          </w:p>
        </w:tc>
        <w:tc>
          <w:tcPr>
            <w:tcW w:w="0" w:type="auto"/>
          </w:tcPr>
          <w:p w14:paraId="23BD6CFD" w14:textId="1B72ECBA" w:rsidR="00AE1E3E" w:rsidRPr="00026FE3" w:rsidRDefault="00AE1E3E" w:rsidP="00AE1E3E">
            <w:pPr>
              <w:ind w:firstLine="0"/>
              <w:jc w:val="center"/>
            </w:pPr>
            <w:r>
              <w:t>Пожар</w:t>
            </w:r>
          </w:p>
        </w:tc>
        <w:tc>
          <w:tcPr>
            <w:tcW w:w="0" w:type="auto"/>
          </w:tcPr>
          <w:p w14:paraId="350AD890" w14:textId="22F04D8D" w:rsidR="00AE1E3E" w:rsidRPr="00026FE3" w:rsidRDefault="00AE1E3E" w:rsidP="00AE1E3E">
            <w:pPr>
              <w:ind w:firstLine="0"/>
            </w:pPr>
            <w:r>
              <w:t>Установка дымовых и тепловых извещателей; автоматическое и ручное пожаротушение; пожарные тренировки; автоматическое отключение оборудования.</w:t>
            </w:r>
          </w:p>
        </w:tc>
      </w:tr>
      <w:tr w:rsidR="00AE1E3E" w14:paraId="001552CA" w14:textId="77777777" w:rsidTr="007C3811">
        <w:tc>
          <w:tcPr>
            <w:tcW w:w="0" w:type="auto"/>
          </w:tcPr>
          <w:p w14:paraId="1DD16F6A" w14:textId="77DBD39D" w:rsidR="00AE1E3E" w:rsidRPr="00026FE3" w:rsidRDefault="00AE1E3E" w:rsidP="00AE1E3E">
            <w:pPr>
              <w:ind w:firstLine="0"/>
              <w:jc w:val="center"/>
            </w:pPr>
            <w:r>
              <w:t>Естественные</w:t>
            </w:r>
          </w:p>
        </w:tc>
        <w:tc>
          <w:tcPr>
            <w:tcW w:w="0" w:type="auto"/>
          </w:tcPr>
          <w:p w14:paraId="06ABF162" w14:textId="4752337B" w:rsidR="00AE1E3E" w:rsidRPr="00026FE3" w:rsidRDefault="00AE1E3E" w:rsidP="00AE1E3E">
            <w:pPr>
              <w:ind w:firstLine="0"/>
              <w:jc w:val="center"/>
            </w:pPr>
            <w:r>
              <w:t>Наводнение (протечка, подвал)</w:t>
            </w:r>
          </w:p>
        </w:tc>
        <w:tc>
          <w:tcPr>
            <w:tcW w:w="0" w:type="auto"/>
          </w:tcPr>
          <w:p w14:paraId="0D57E5BE" w14:textId="378DE2DB" w:rsidR="00AE1E3E" w:rsidRPr="00026FE3" w:rsidRDefault="00AE1E3E" w:rsidP="00AE1E3E">
            <w:pPr>
              <w:ind w:firstLine="0"/>
            </w:pPr>
            <w:r>
              <w:t>Установка датчиков протечки; регулярная проверка сантехники; приподнять оборудование над полом; защита электросети.</w:t>
            </w:r>
          </w:p>
        </w:tc>
      </w:tr>
      <w:tr w:rsidR="00AE1E3E" w14:paraId="1585456F" w14:textId="77777777" w:rsidTr="007C3811">
        <w:tc>
          <w:tcPr>
            <w:tcW w:w="0" w:type="auto"/>
          </w:tcPr>
          <w:p w14:paraId="595116F0" w14:textId="5944B7FC" w:rsidR="00AE1E3E" w:rsidRPr="00026FE3" w:rsidRDefault="00AE1E3E" w:rsidP="00AE1E3E">
            <w:pPr>
              <w:ind w:firstLine="0"/>
              <w:jc w:val="center"/>
            </w:pPr>
            <w:r>
              <w:t>Естественные</w:t>
            </w:r>
          </w:p>
        </w:tc>
        <w:tc>
          <w:tcPr>
            <w:tcW w:w="0" w:type="auto"/>
          </w:tcPr>
          <w:p w14:paraId="16E9EDD3" w14:textId="3C5322E0" w:rsidR="00AE1E3E" w:rsidRPr="00026FE3" w:rsidRDefault="00AE1E3E" w:rsidP="00AE1E3E">
            <w:pPr>
              <w:ind w:firstLine="0"/>
              <w:jc w:val="center"/>
            </w:pPr>
            <w:r>
              <w:t>Перебои электроснабжения</w:t>
            </w:r>
          </w:p>
        </w:tc>
        <w:tc>
          <w:tcPr>
            <w:tcW w:w="0" w:type="auto"/>
          </w:tcPr>
          <w:p w14:paraId="27557C10" w14:textId="5C6DCD88" w:rsidR="00AE1E3E" w:rsidRPr="00026FE3" w:rsidRDefault="00AE1E3E" w:rsidP="00AE1E3E">
            <w:pPr>
              <w:ind w:firstLine="0"/>
            </w:pPr>
            <w:r>
              <w:t xml:space="preserve">Использование ИБП и резервных генераторов; стабилизаторы напряжения; </w:t>
            </w:r>
            <w:r>
              <w:lastRenderedPageBreak/>
              <w:t>регулярное резервное копирование данных.</w:t>
            </w:r>
          </w:p>
        </w:tc>
      </w:tr>
      <w:tr w:rsidR="00AE1E3E" w14:paraId="14A27D31" w14:textId="77777777" w:rsidTr="007C3811">
        <w:tc>
          <w:tcPr>
            <w:tcW w:w="0" w:type="auto"/>
          </w:tcPr>
          <w:p w14:paraId="0C4914AC" w14:textId="7B72B24B" w:rsidR="00AE1E3E" w:rsidRPr="00026FE3" w:rsidRDefault="00AE1E3E" w:rsidP="00AE1E3E">
            <w:pPr>
              <w:ind w:firstLine="0"/>
              <w:jc w:val="center"/>
            </w:pPr>
            <w:r>
              <w:lastRenderedPageBreak/>
              <w:t>Естественные</w:t>
            </w:r>
          </w:p>
        </w:tc>
        <w:tc>
          <w:tcPr>
            <w:tcW w:w="0" w:type="auto"/>
          </w:tcPr>
          <w:p w14:paraId="6AAACE4B" w14:textId="7A2EE9EB" w:rsidR="00AE1E3E" w:rsidRPr="00026FE3" w:rsidRDefault="00AE1E3E" w:rsidP="00AE1E3E">
            <w:pPr>
              <w:ind w:firstLine="0"/>
              <w:jc w:val="center"/>
            </w:pPr>
            <w:r>
              <w:t>Стихийные бедствия (землетрясение, шторм)</w:t>
            </w:r>
          </w:p>
        </w:tc>
        <w:tc>
          <w:tcPr>
            <w:tcW w:w="0" w:type="auto"/>
          </w:tcPr>
          <w:p w14:paraId="35B8FBD9" w14:textId="74D0D42E" w:rsidR="00AE1E3E" w:rsidRPr="00026FE3" w:rsidRDefault="00AE1E3E" w:rsidP="00AE1E3E">
            <w:pPr>
              <w:ind w:firstLine="0"/>
            </w:pPr>
            <w:r>
              <w:t>План эвакуации; страхование имущества; организация удалённой работы; хранение резервных копий вне офиса.</w:t>
            </w:r>
          </w:p>
        </w:tc>
      </w:tr>
      <w:tr w:rsidR="00AE1E3E" w14:paraId="34B178E0" w14:textId="77777777" w:rsidTr="007C3811">
        <w:tc>
          <w:tcPr>
            <w:tcW w:w="0" w:type="auto"/>
          </w:tcPr>
          <w:p w14:paraId="734B6C01" w14:textId="0A68D3A3" w:rsidR="00AE1E3E" w:rsidRPr="00026FE3" w:rsidRDefault="00AE1E3E" w:rsidP="00AE1E3E">
            <w:pPr>
              <w:ind w:firstLine="0"/>
              <w:jc w:val="center"/>
            </w:pPr>
            <w:r>
              <w:t>Искусственные, непреднамеренные</w:t>
            </w:r>
          </w:p>
        </w:tc>
        <w:tc>
          <w:tcPr>
            <w:tcW w:w="0" w:type="auto"/>
          </w:tcPr>
          <w:p w14:paraId="2F7B4E69" w14:textId="728BCF7B" w:rsidR="00AE1E3E" w:rsidRPr="00026FE3" w:rsidRDefault="00AE1E3E" w:rsidP="00AE1E3E">
            <w:pPr>
              <w:ind w:firstLine="0"/>
              <w:jc w:val="center"/>
            </w:pPr>
            <w:r>
              <w:t>Ошибка персонала (удаление/повреждение данных)</w:t>
            </w:r>
          </w:p>
        </w:tc>
        <w:tc>
          <w:tcPr>
            <w:tcW w:w="0" w:type="auto"/>
          </w:tcPr>
          <w:p w14:paraId="287BE94A" w14:textId="78A39585" w:rsidR="00AE1E3E" w:rsidRPr="00026FE3" w:rsidRDefault="00AE1E3E" w:rsidP="00AE1E3E">
            <w:pPr>
              <w:ind w:firstLine="0"/>
            </w:pPr>
            <w:r>
              <w:t>Резервное копирование и восстановление БД; обучение сотрудников; разграничение прав доступа.</w:t>
            </w:r>
          </w:p>
        </w:tc>
      </w:tr>
      <w:tr w:rsidR="00AE1E3E" w14:paraId="7B2B1EDD" w14:textId="77777777" w:rsidTr="007C3811">
        <w:tc>
          <w:tcPr>
            <w:tcW w:w="0" w:type="auto"/>
          </w:tcPr>
          <w:p w14:paraId="01307FB3" w14:textId="36AC08A0" w:rsidR="00AE1E3E" w:rsidRPr="00026FE3" w:rsidRDefault="00AE1E3E" w:rsidP="00AE1E3E">
            <w:pPr>
              <w:ind w:firstLine="0"/>
              <w:jc w:val="center"/>
            </w:pPr>
            <w:r>
              <w:t>Искусственные, непреднамеренные</w:t>
            </w:r>
          </w:p>
        </w:tc>
        <w:tc>
          <w:tcPr>
            <w:tcW w:w="0" w:type="auto"/>
          </w:tcPr>
          <w:p w14:paraId="3C9F9C51" w14:textId="00D3BEF7" w:rsidR="00AE1E3E" w:rsidRPr="00026FE3" w:rsidRDefault="00AE1E3E" w:rsidP="00AE1E3E">
            <w:pPr>
              <w:ind w:firstLine="0"/>
              <w:jc w:val="center"/>
            </w:pPr>
            <w:r>
              <w:t>Неправильная настройка серверов/ПО</w:t>
            </w:r>
          </w:p>
        </w:tc>
        <w:tc>
          <w:tcPr>
            <w:tcW w:w="0" w:type="auto"/>
          </w:tcPr>
          <w:p w14:paraId="523CA24C" w14:textId="5651BF3A" w:rsidR="00AE1E3E" w:rsidRPr="00026FE3" w:rsidRDefault="00AE1E3E" w:rsidP="00AE1E3E">
            <w:pPr>
              <w:ind w:firstLine="0"/>
            </w:pPr>
            <w:r>
              <w:t>Тестирование изменений в тестовой среде; регламенты конфигурации; резервные серверы.</w:t>
            </w:r>
          </w:p>
        </w:tc>
      </w:tr>
      <w:tr w:rsidR="00AE1E3E" w14:paraId="26B820D5" w14:textId="77777777" w:rsidTr="007C3811">
        <w:tc>
          <w:tcPr>
            <w:tcW w:w="0" w:type="auto"/>
          </w:tcPr>
          <w:p w14:paraId="5040D0AD" w14:textId="505C1A33" w:rsidR="00AE1E3E" w:rsidRPr="00026FE3" w:rsidRDefault="00AE1E3E" w:rsidP="00AE1E3E">
            <w:pPr>
              <w:ind w:firstLine="0"/>
              <w:jc w:val="center"/>
            </w:pPr>
            <w:r>
              <w:t>Искусственные, непреднамеренные</w:t>
            </w:r>
          </w:p>
        </w:tc>
        <w:tc>
          <w:tcPr>
            <w:tcW w:w="0" w:type="auto"/>
          </w:tcPr>
          <w:p w14:paraId="61925AF5" w14:textId="78660891" w:rsidR="00AE1E3E" w:rsidRPr="00026FE3" w:rsidRDefault="00AE1E3E" w:rsidP="00AE1E3E">
            <w:pPr>
              <w:ind w:firstLine="0"/>
              <w:jc w:val="center"/>
            </w:pPr>
            <w:r>
              <w:t>Сбой провайдера интернета/связи</w:t>
            </w:r>
          </w:p>
        </w:tc>
        <w:tc>
          <w:tcPr>
            <w:tcW w:w="0" w:type="auto"/>
          </w:tcPr>
          <w:p w14:paraId="46B8483D" w14:textId="7D638E0B" w:rsidR="00AE1E3E" w:rsidRPr="00026FE3" w:rsidRDefault="00AE1E3E" w:rsidP="00AE1E3E">
            <w:pPr>
              <w:ind w:firstLine="0"/>
            </w:pPr>
            <w:r>
              <w:t>Резервный интернет</w:t>
            </w:r>
            <w:r>
              <w:noBreakHyphen/>
              <w:t>провайдер; зеркалирование данных; автономные копии баз данных.</w:t>
            </w:r>
          </w:p>
        </w:tc>
      </w:tr>
      <w:tr w:rsidR="00AE1E3E" w14:paraId="14DF6B58" w14:textId="77777777" w:rsidTr="007C3811">
        <w:tc>
          <w:tcPr>
            <w:tcW w:w="0" w:type="auto"/>
          </w:tcPr>
          <w:p w14:paraId="638E0C3C" w14:textId="6F4D476F" w:rsidR="00AE1E3E" w:rsidRPr="00026FE3" w:rsidRDefault="00AE1E3E" w:rsidP="00AE1E3E">
            <w:pPr>
              <w:ind w:firstLine="0"/>
              <w:jc w:val="center"/>
            </w:pPr>
            <w:r>
              <w:t>Искусственные, преднамеренные</w:t>
            </w:r>
          </w:p>
        </w:tc>
        <w:tc>
          <w:tcPr>
            <w:tcW w:w="0" w:type="auto"/>
          </w:tcPr>
          <w:p w14:paraId="5B783A27" w14:textId="02BA6EE1" w:rsidR="00AE1E3E" w:rsidRPr="00026FE3" w:rsidRDefault="00AE1E3E" w:rsidP="00AE1E3E">
            <w:pPr>
              <w:ind w:firstLine="0"/>
              <w:jc w:val="center"/>
            </w:pPr>
            <w:r>
              <w:t>Фишинговая атака</w:t>
            </w:r>
          </w:p>
        </w:tc>
        <w:tc>
          <w:tcPr>
            <w:tcW w:w="0" w:type="auto"/>
          </w:tcPr>
          <w:p w14:paraId="2E5BDAA3" w14:textId="453C6376" w:rsidR="00AE1E3E" w:rsidRPr="00026FE3" w:rsidRDefault="00AE1E3E" w:rsidP="00AE1E3E">
            <w:pPr>
              <w:ind w:firstLine="0"/>
            </w:pPr>
            <w:proofErr w:type="spellStart"/>
            <w:r>
              <w:t>Антифишинговая</w:t>
            </w:r>
            <w:proofErr w:type="spellEnd"/>
            <w:r>
              <w:t xml:space="preserve"> фильтрация почты; обучение сотрудников; многофакторная аутентификация.</w:t>
            </w:r>
          </w:p>
        </w:tc>
      </w:tr>
      <w:tr w:rsidR="00AE1E3E" w14:paraId="2D2A635B" w14:textId="77777777" w:rsidTr="007C3811">
        <w:tc>
          <w:tcPr>
            <w:tcW w:w="0" w:type="auto"/>
          </w:tcPr>
          <w:p w14:paraId="2A87CD91" w14:textId="38C088C7" w:rsidR="00AE1E3E" w:rsidRPr="00026FE3" w:rsidRDefault="00AE1E3E" w:rsidP="00AE1E3E">
            <w:pPr>
              <w:ind w:firstLine="0"/>
              <w:jc w:val="center"/>
            </w:pPr>
            <w:r>
              <w:t>Искусственные, преднамеренные</w:t>
            </w:r>
          </w:p>
        </w:tc>
        <w:tc>
          <w:tcPr>
            <w:tcW w:w="0" w:type="auto"/>
          </w:tcPr>
          <w:p w14:paraId="36E606C6" w14:textId="4D4BFBC8" w:rsidR="00AE1E3E" w:rsidRPr="00026FE3" w:rsidRDefault="00AE1E3E" w:rsidP="00AE1E3E">
            <w:pPr>
              <w:ind w:firstLine="0"/>
              <w:jc w:val="center"/>
            </w:pPr>
            <w:r>
              <w:t>Взлом серверов/сайта</w:t>
            </w:r>
          </w:p>
        </w:tc>
        <w:tc>
          <w:tcPr>
            <w:tcW w:w="0" w:type="auto"/>
          </w:tcPr>
          <w:p w14:paraId="319E9E44" w14:textId="7706F80D" w:rsidR="00AE1E3E" w:rsidRPr="00026FE3" w:rsidRDefault="00AE1E3E" w:rsidP="00AE1E3E">
            <w:pPr>
              <w:ind w:firstLine="0"/>
            </w:pPr>
            <w:r>
              <w:t>Регулярные обновления ПО; межсетевые экраны; IDS/IPS; защищённые каналы доступа.</w:t>
            </w:r>
          </w:p>
        </w:tc>
      </w:tr>
      <w:tr w:rsidR="00AE1E3E" w14:paraId="5D49A40E" w14:textId="77777777" w:rsidTr="007C3811">
        <w:tc>
          <w:tcPr>
            <w:tcW w:w="0" w:type="auto"/>
          </w:tcPr>
          <w:p w14:paraId="6D5795C9" w14:textId="6167071A" w:rsidR="00AE1E3E" w:rsidRPr="00026FE3" w:rsidRDefault="00AE1E3E" w:rsidP="00AE1E3E">
            <w:pPr>
              <w:ind w:firstLine="0"/>
              <w:jc w:val="center"/>
            </w:pPr>
            <w:r>
              <w:t>Искусственные, преднамеренные</w:t>
            </w:r>
          </w:p>
        </w:tc>
        <w:tc>
          <w:tcPr>
            <w:tcW w:w="0" w:type="auto"/>
          </w:tcPr>
          <w:p w14:paraId="541A36EE" w14:textId="48885E5D" w:rsidR="00AE1E3E" w:rsidRPr="00026FE3" w:rsidRDefault="00AE1E3E" w:rsidP="00AE1E3E">
            <w:pPr>
              <w:ind w:firstLine="0"/>
              <w:jc w:val="center"/>
            </w:pPr>
            <w:proofErr w:type="spellStart"/>
            <w:r>
              <w:t>DDoS</w:t>
            </w:r>
            <w:proofErr w:type="spellEnd"/>
            <w:r>
              <w:noBreakHyphen/>
              <w:t>атака</w:t>
            </w:r>
          </w:p>
        </w:tc>
        <w:tc>
          <w:tcPr>
            <w:tcW w:w="0" w:type="auto"/>
          </w:tcPr>
          <w:p w14:paraId="0CBA2C7E" w14:textId="32990188" w:rsidR="00AE1E3E" w:rsidRPr="00026FE3" w:rsidRDefault="00AE1E3E" w:rsidP="00AE1E3E">
            <w:pPr>
              <w:ind w:firstLine="0"/>
            </w:pPr>
            <w:r>
              <w:t>Анти</w:t>
            </w:r>
            <w:r>
              <w:noBreakHyphen/>
            </w:r>
            <w:proofErr w:type="spellStart"/>
            <w:r>
              <w:t>DDoS</w:t>
            </w:r>
            <w:proofErr w:type="spellEnd"/>
            <w:r>
              <w:t xml:space="preserve"> сервисы; резервные каналы связи; ограничение количества запросов.</w:t>
            </w:r>
          </w:p>
        </w:tc>
      </w:tr>
      <w:tr w:rsidR="00AE1E3E" w14:paraId="0E02C794" w14:textId="77777777" w:rsidTr="007C3811">
        <w:tc>
          <w:tcPr>
            <w:tcW w:w="0" w:type="auto"/>
          </w:tcPr>
          <w:p w14:paraId="31CD1942" w14:textId="32DC9FE4" w:rsidR="00AE1E3E" w:rsidRPr="00026FE3" w:rsidRDefault="00AE1E3E" w:rsidP="00AE1E3E">
            <w:pPr>
              <w:ind w:firstLine="0"/>
              <w:jc w:val="center"/>
            </w:pPr>
            <w:r>
              <w:t>Искусственные, преднамеренные</w:t>
            </w:r>
          </w:p>
        </w:tc>
        <w:tc>
          <w:tcPr>
            <w:tcW w:w="0" w:type="auto"/>
          </w:tcPr>
          <w:p w14:paraId="244EC6C1" w14:textId="54EEAD5E" w:rsidR="00AE1E3E" w:rsidRPr="00026FE3" w:rsidRDefault="00AE1E3E" w:rsidP="00AE1E3E">
            <w:pPr>
              <w:ind w:firstLine="0"/>
              <w:jc w:val="center"/>
            </w:pPr>
            <w:r>
              <w:t>Вредоносное ПО</w:t>
            </w:r>
          </w:p>
        </w:tc>
        <w:tc>
          <w:tcPr>
            <w:tcW w:w="0" w:type="auto"/>
          </w:tcPr>
          <w:p w14:paraId="7D2BA26A" w14:textId="637DCA2F" w:rsidR="00AE1E3E" w:rsidRPr="00026FE3" w:rsidRDefault="00AE1E3E" w:rsidP="00AE1E3E">
            <w:pPr>
              <w:ind w:firstLine="0"/>
            </w:pPr>
            <w:r>
              <w:t>Антивирусное ПО; обновления системы; изоляция заражённых устройств; ограничение прав установки ПО.</w:t>
            </w:r>
          </w:p>
        </w:tc>
      </w:tr>
      <w:tr w:rsidR="00AE1E3E" w14:paraId="2AEF2C2D" w14:textId="77777777" w:rsidTr="007C3811">
        <w:tc>
          <w:tcPr>
            <w:tcW w:w="0" w:type="auto"/>
          </w:tcPr>
          <w:p w14:paraId="66B0DE01" w14:textId="6BC26183" w:rsidR="00AE1E3E" w:rsidRPr="00026FE3" w:rsidRDefault="00AE1E3E" w:rsidP="00AE1E3E">
            <w:pPr>
              <w:ind w:firstLine="0"/>
              <w:jc w:val="center"/>
            </w:pPr>
            <w:r>
              <w:t>Искусственные, преднамеренные</w:t>
            </w:r>
          </w:p>
        </w:tc>
        <w:tc>
          <w:tcPr>
            <w:tcW w:w="0" w:type="auto"/>
          </w:tcPr>
          <w:p w14:paraId="2A41B0D8" w14:textId="1B23C2C6" w:rsidR="00AE1E3E" w:rsidRPr="00026FE3" w:rsidRDefault="00AE1E3E" w:rsidP="00AE1E3E">
            <w:pPr>
              <w:ind w:firstLine="0"/>
              <w:jc w:val="center"/>
            </w:pPr>
            <w:r>
              <w:t>Инсайдерские действия</w:t>
            </w:r>
          </w:p>
        </w:tc>
        <w:tc>
          <w:tcPr>
            <w:tcW w:w="0" w:type="auto"/>
          </w:tcPr>
          <w:p w14:paraId="352A1833" w14:textId="45F3D3DC" w:rsidR="00AE1E3E" w:rsidRPr="00026FE3" w:rsidRDefault="00AE1E3E" w:rsidP="00AE1E3E">
            <w:pPr>
              <w:ind w:firstLine="0"/>
            </w:pPr>
            <w:r>
              <w:t>RBAC</w:t>
            </w:r>
            <w:r>
              <w:noBreakHyphen/>
              <w:t>доступ; аудит и логирование действий; контроль использования USB</w:t>
            </w:r>
            <w:r>
              <w:noBreakHyphen/>
              <w:t>устройств.</w:t>
            </w:r>
          </w:p>
        </w:tc>
      </w:tr>
      <w:tr w:rsidR="00AE1E3E" w14:paraId="551EBA48" w14:textId="77777777" w:rsidTr="007C3811">
        <w:tc>
          <w:tcPr>
            <w:tcW w:w="0" w:type="auto"/>
          </w:tcPr>
          <w:p w14:paraId="50A01724" w14:textId="36138606" w:rsidR="00AE1E3E" w:rsidRPr="00026FE3" w:rsidRDefault="00AE1E3E" w:rsidP="00AE1E3E">
            <w:pPr>
              <w:ind w:firstLine="0"/>
              <w:jc w:val="center"/>
            </w:pPr>
            <w:r>
              <w:t>Искусственные, преднамеренные</w:t>
            </w:r>
          </w:p>
        </w:tc>
        <w:tc>
          <w:tcPr>
            <w:tcW w:w="0" w:type="auto"/>
          </w:tcPr>
          <w:p w14:paraId="28A4A861" w14:textId="26096B9F" w:rsidR="00AE1E3E" w:rsidRPr="00026FE3" w:rsidRDefault="00AE1E3E" w:rsidP="00AE1E3E">
            <w:pPr>
              <w:ind w:firstLine="0"/>
              <w:jc w:val="center"/>
            </w:pPr>
            <w:r>
              <w:t>Кража книг или техники</w:t>
            </w:r>
          </w:p>
        </w:tc>
        <w:tc>
          <w:tcPr>
            <w:tcW w:w="0" w:type="auto"/>
          </w:tcPr>
          <w:p w14:paraId="4FDC6515" w14:textId="52728BA0" w:rsidR="00AE1E3E" w:rsidRPr="00026FE3" w:rsidRDefault="00AE1E3E" w:rsidP="00AE1E3E">
            <w:pPr>
              <w:ind w:firstLine="0"/>
            </w:pPr>
            <w:r>
              <w:t>Видеонаблюдение и сигнализация; RFID</w:t>
            </w:r>
            <w:r>
              <w:noBreakHyphen/>
              <w:t>метки; физический контроль доступа.</w:t>
            </w:r>
          </w:p>
        </w:tc>
      </w:tr>
      <w:tr w:rsidR="00AE1E3E" w14:paraId="38FF9192" w14:textId="77777777" w:rsidTr="007C3811">
        <w:tc>
          <w:tcPr>
            <w:tcW w:w="0" w:type="auto"/>
          </w:tcPr>
          <w:p w14:paraId="0309C844" w14:textId="0F63634D" w:rsidR="00AE1E3E" w:rsidRPr="00026FE3" w:rsidRDefault="00AE1E3E" w:rsidP="00AE1E3E">
            <w:pPr>
              <w:ind w:firstLine="0"/>
              <w:jc w:val="center"/>
            </w:pPr>
            <w:r>
              <w:t>Искусственные, преднамеренные</w:t>
            </w:r>
          </w:p>
        </w:tc>
        <w:tc>
          <w:tcPr>
            <w:tcW w:w="0" w:type="auto"/>
          </w:tcPr>
          <w:p w14:paraId="2954885C" w14:textId="72E54335" w:rsidR="00AE1E3E" w:rsidRPr="00026FE3" w:rsidRDefault="00AE1E3E" w:rsidP="00AE1E3E">
            <w:pPr>
              <w:ind w:firstLine="0"/>
              <w:jc w:val="center"/>
            </w:pPr>
            <w:r>
              <w:t>Атака на персональные данные читателей</w:t>
            </w:r>
          </w:p>
        </w:tc>
        <w:tc>
          <w:tcPr>
            <w:tcW w:w="0" w:type="auto"/>
          </w:tcPr>
          <w:p w14:paraId="2AFFF8FB" w14:textId="605037F8" w:rsidR="00AE1E3E" w:rsidRPr="00026FE3" w:rsidRDefault="00AE1E3E" w:rsidP="00AE1E3E">
            <w:pPr>
              <w:ind w:firstLine="0"/>
            </w:pPr>
            <w:r>
              <w:t>Шифрование данных; строгий контроль доступа; журналирование действий; политика защиты персональных данных.</w:t>
            </w:r>
          </w:p>
        </w:tc>
      </w:tr>
    </w:tbl>
    <w:p w14:paraId="0635E995" w14:textId="39F7666E" w:rsidR="00A0287C" w:rsidRPr="00034D2F" w:rsidRDefault="00A0287C" w:rsidP="00034D2F">
      <w:pPr>
        <w:pStyle w:val="1"/>
        <w:jc w:val="center"/>
        <w:rPr>
          <w:rFonts w:ascii="Times New Roman" w:hAnsi="Times New Roman"/>
          <w:b/>
          <w:color w:val="auto"/>
          <w:kern w:val="2"/>
          <w:sz w:val="28"/>
          <w:lang w:val="ru-BY"/>
          <w14:ligatures w14:val="standardContextual"/>
        </w:rPr>
      </w:pPr>
      <w:r w:rsidRPr="00034D2F">
        <w:rPr>
          <w:rFonts w:ascii="Times New Roman" w:hAnsi="Times New Roman"/>
          <w:b/>
          <w:color w:val="auto"/>
          <w:kern w:val="2"/>
          <w:sz w:val="28"/>
          <w:lang w:val="ru-BY"/>
          <w14:ligatures w14:val="standardContextual"/>
        </w:rPr>
        <w:lastRenderedPageBreak/>
        <w:t>Заключение</w:t>
      </w:r>
    </w:p>
    <w:p w14:paraId="5D4EAB8E" w14:textId="77777777" w:rsidR="00A0287C" w:rsidRDefault="00A0287C" w:rsidP="0012599C">
      <w:r>
        <w:t>Выполненная работа показала, что внедрение политики информационной безопасности в библиотеке позволяет системно описать объекты защиты, выявить и оценить риски, а также определить эффективные меры по их снижению. Для изученной темы «Библиотека» основными рисками стали фишинговые атаки и вредоносное ПО, угрожающие утечкой персональных данных читателей и нарушением функционирования ИС. Принятые меры (резервное копирование, защита периметра сети, разграничение доступа и обучение персонала) направлены на нейтрализацию этих рисков.</w:t>
      </w:r>
    </w:p>
    <w:p w14:paraId="2E1849CB" w14:textId="7B494078" w:rsidR="00A0287C" w:rsidRDefault="00A0287C" w:rsidP="0012599C">
      <w:r>
        <w:t>Важно отметить, что современные библиотеки всё больше полагаются на цифровые ресурсы и услуги, поэтому без надёжных мер защиты возникает угроза компрометации критически важных данных. Как подчёркивают исследования, при отсутствии должной защиты цифровые ресурсы библиотеки становятся уязвимыми, что требует повышения осведомлённости о киберугрозах в библиотечной среде. Кроме того, библиотекари несут ответственность за приватность читателей и сохранность уникальных фондов. Таким образом, разработанная политика информационной безопасности является жизненно важной для сохранения доверия пользователей, бесперебойной работы библиотеки и защиты её репутации.</w:t>
      </w:r>
    </w:p>
    <w:p w14:paraId="4B1D0C5C" w14:textId="77777777" w:rsidR="00446B1E" w:rsidRPr="00026FE3" w:rsidRDefault="00446B1E" w:rsidP="00026FE3">
      <w:pPr>
        <w:ind w:firstLine="0"/>
        <w:jc w:val="center"/>
      </w:pPr>
    </w:p>
    <w:sectPr w:rsidR="00446B1E" w:rsidRPr="00026FE3" w:rsidSect="00D10ABF"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E59CC"/>
    <w:multiLevelType w:val="hybridMultilevel"/>
    <w:tmpl w:val="4E8A9D84"/>
    <w:lvl w:ilvl="0" w:tplc="D2C681D2">
      <w:start w:val="5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59A5DFB"/>
    <w:multiLevelType w:val="multilevel"/>
    <w:tmpl w:val="75E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725704">
    <w:abstractNumId w:val="1"/>
  </w:num>
  <w:num w:numId="2" w16cid:durableId="211597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F2"/>
    <w:rsid w:val="00026FE3"/>
    <w:rsid w:val="00034D2F"/>
    <w:rsid w:val="0003531D"/>
    <w:rsid w:val="00046EF0"/>
    <w:rsid w:val="00053C39"/>
    <w:rsid w:val="00087726"/>
    <w:rsid w:val="000F1E86"/>
    <w:rsid w:val="000F3B33"/>
    <w:rsid w:val="0012599C"/>
    <w:rsid w:val="00133D0E"/>
    <w:rsid w:val="001728B5"/>
    <w:rsid w:val="001770DC"/>
    <w:rsid w:val="00182627"/>
    <w:rsid w:val="001960E7"/>
    <w:rsid w:val="001C6A46"/>
    <w:rsid w:val="002B6083"/>
    <w:rsid w:val="002E14E5"/>
    <w:rsid w:val="002F4BB6"/>
    <w:rsid w:val="003318D3"/>
    <w:rsid w:val="003737AD"/>
    <w:rsid w:val="0038135E"/>
    <w:rsid w:val="003B026A"/>
    <w:rsid w:val="003B7661"/>
    <w:rsid w:val="003C0AB7"/>
    <w:rsid w:val="0040743E"/>
    <w:rsid w:val="00410FE6"/>
    <w:rsid w:val="004145FF"/>
    <w:rsid w:val="00446B1E"/>
    <w:rsid w:val="00460BFE"/>
    <w:rsid w:val="00481BCF"/>
    <w:rsid w:val="004943CB"/>
    <w:rsid w:val="004C3794"/>
    <w:rsid w:val="00510DFD"/>
    <w:rsid w:val="00544388"/>
    <w:rsid w:val="00560368"/>
    <w:rsid w:val="00586F66"/>
    <w:rsid w:val="005B3854"/>
    <w:rsid w:val="005D7BE8"/>
    <w:rsid w:val="00653074"/>
    <w:rsid w:val="00660CF2"/>
    <w:rsid w:val="00686E46"/>
    <w:rsid w:val="00694B34"/>
    <w:rsid w:val="006B00AA"/>
    <w:rsid w:val="006B7AF1"/>
    <w:rsid w:val="006D2337"/>
    <w:rsid w:val="006D2BD6"/>
    <w:rsid w:val="006F35F6"/>
    <w:rsid w:val="00744532"/>
    <w:rsid w:val="007C635D"/>
    <w:rsid w:val="00804D44"/>
    <w:rsid w:val="008154B1"/>
    <w:rsid w:val="00822EA3"/>
    <w:rsid w:val="0083302C"/>
    <w:rsid w:val="00861D5A"/>
    <w:rsid w:val="00874C7E"/>
    <w:rsid w:val="00897A1A"/>
    <w:rsid w:val="008B2B70"/>
    <w:rsid w:val="008C240F"/>
    <w:rsid w:val="00951CA2"/>
    <w:rsid w:val="009763BF"/>
    <w:rsid w:val="009B1ABF"/>
    <w:rsid w:val="009E182D"/>
    <w:rsid w:val="00A0287C"/>
    <w:rsid w:val="00A13E77"/>
    <w:rsid w:val="00A33B5B"/>
    <w:rsid w:val="00A37966"/>
    <w:rsid w:val="00A4016B"/>
    <w:rsid w:val="00A73994"/>
    <w:rsid w:val="00AE1E3E"/>
    <w:rsid w:val="00AF64FA"/>
    <w:rsid w:val="00B267B9"/>
    <w:rsid w:val="00B73809"/>
    <w:rsid w:val="00BB0AF5"/>
    <w:rsid w:val="00BB2A2E"/>
    <w:rsid w:val="00BC1B40"/>
    <w:rsid w:val="00BC2D67"/>
    <w:rsid w:val="00C10ADE"/>
    <w:rsid w:val="00C6765C"/>
    <w:rsid w:val="00C7647C"/>
    <w:rsid w:val="00D10ABF"/>
    <w:rsid w:val="00D24D87"/>
    <w:rsid w:val="00D756AB"/>
    <w:rsid w:val="00D7606A"/>
    <w:rsid w:val="00E23FE8"/>
    <w:rsid w:val="00E301B9"/>
    <w:rsid w:val="00E5581F"/>
    <w:rsid w:val="00E5754D"/>
    <w:rsid w:val="00E84025"/>
    <w:rsid w:val="00E851D7"/>
    <w:rsid w:val="00EC52B0"/>
    <w:rsid w:val="00ED321B"/>
    <w:rsid w:val="00EF6330"/>
    <w:rsid w:val="00F17FC0"/>
    <w:rsid w:val="00F25B2A"/>
    <w:rsid w:val="00F32206"/>
    <w:rsid w:val="00F4016C"/>
    <w:rsid w:val="00F725F7"/>
    <w:rsid w:val="00F762E2"/>
    <w:rsid w:val="00F77F56"/>
    <w:rsid w:val="00F96A07"/>
    <w:rsid w:val="00FB05D4"/>
    <w:rsid w:val="00FB0B0F"/>
    <w:rsid w:val="00FD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6A7EC"/>
  <w15:chartTrackingRefBased/>
  <w15:docId w15:val="{D6E95D32-7F18-4E03-8162-036B906D2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45FF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6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C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C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C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C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aliases w:val="Шабл"/>
    <w:basedOn w:val="a"/>
    <w:next w:val="a"/>
    <w:autoRedefine/>
    <w:uiPriority w:val="39"/>
    <w:unhideWhenUsed/>
    <w:qFormat/>
    <w:rsid w:val="008154B1"/>
    <w:rPr>
      <w:rFonts w:cstheme="minorHAnsi"/>
      <w:bCs/>
      <w:szCs w:val="20"/>
    </w:rPr>
  </w:style>
  <w:style w:type="paragraph" w:styleId="21">
    <w:name w:val="toc 2"/>
    <w:basedOn w:val="a"/>
    <w:next w:val="a"/>
    <w:autoRedefine/>
    <w:uiPriority w:val="39"/>
    <w:unhideWhenUsed/>
    <w:qFormat/>
    <w:rsid w:val="008154B1"/>
    <w:pPr>
      <w:ind w:left="221"/>
    </w:pPr>
  </w:style>
  <w:style w:type="paragraph" w:styleId="31">
    <w:name w:val="toc 3"/>
    <w:basedOn w:val="a"/>
    <w:next w:val="a"/>
    <w:autoRedefine/>
    <w:uiPriority w:val="39"/>
    <w:unhideWhenUsed/>
    <w:rsid w:val="008154B1"/>
    <w:pPr>
      <w:spacing w:line="140" w:lineRule="exact"/>
      <w:ind w:left="442"/>
    </w:pPr>
    <w:rPr>
      <w:rFonts w:cstheme="minorHAnsi"/>
      <w:i/>
      <w:i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660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60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0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0C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0C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0C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0C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0C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0C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0C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0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CF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0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660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660C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0C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0C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0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0C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0CF2"/>
    <w:rPr>
      <w:b/>
      <w:bCs/>
      <w:smallCaps/>
      <w:color w:val="2F5496" w:themeColor="accent1" w:themeShade="BF"/>
      <w:spacing w:val="5"/>
    </w:rPr>
  </w:style>
  <w:style w:type="paragraph" w:customStyle="1" w:styleId="12">
    <w:name w:val="Стиль1"/>
    <w:basedOn w:val="a"/>
    <w:link w:val="13"/>
    <w:qFormat/>
    <w:rsid w:val="004145FF"/>
    <w:pPr>
      <w:spacing w:after="240"/>
      <w:contextualSpacing/>
    </w:pPr>
    <w:rPr>
      <w:rFonts w:eastAsia="Times New Roman" w:cs="Times New Roman"/>
      <w:szCs w:val="28"/>
    </w:rPr>
  </w:style>
  <w:style w:type="character" w:customStyle="1" w:styleId="13">
    <w:name w:val="Стиль1 Знак"/>
    <w:basedOn w:val="a0"/>
    <w:link w:val="12"/>
    <w:rsid w:val="004145FF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FirstParagraph">
    <w:name w:val="First Paragraph"/>
    <w:basedOn w:val="ac"/>
    <w:next w:val="ac"/>
    <w:qFormat/>
    <w:rsid w:val="00C7647C"/>
    <w:pPr>
      <w:spacing w:before="180" w:after="180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paragraph" w:styleId="ac">
    <w:name w:val="Body Text"/>
    <w:basedOn w:val="a"/>
    <w:link w:val="ad"/>
    <w:uiPriority w:val="99"/>
    <w:semiHidden/>
    <w:unhideWhenUsed/>
    <w:rsid w:val="00C7647C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C7647C"/>
    <w:rPr>
      <w:rFonts w:ascii="Times New Roman" w:hAnsi="Times New Roman"/>
      <w:kern w:val="0"/>
      <w:sz w:val="28"/>
      <w:lang w:val="ru-RU"/>
      <w14:ligatures w14:val="none"/>
    </w:rPr>
  </w:style>
  <w:style w:type="character" w:styleId="ae">
    <w:name w:val="Hyperlink"/>
    <w:basedOn w:val="a0"/>
    <w:rsid w:val="00874C7E"/>
    <w:rPr>
      <w:color w:val="4472C4" w:themeColor="accent1"/>
    </w:rPr>
  </w:style>
  <w:style w:type="table" w:customStyle="1" w:styleId="Table">
    <w:name w:val="Table"/>
    <w:semiHidden/>
    <w:unhideWhenUsed/>
    <w:qFormat/>
    <w:rsid w:val="00B73809"/>
    <w:pPr>
      <w:spacing w:after="200" w:line="240" w:lineRule="auto"/>
    </w:pPr>
    <w:rPr>
      <w:kern w:val="0"/>
      <w:sz w:val="24"/>
      <w:szCs w:val="24"/>
      <w:lang w:val="ru" w:eastAsia="ru-BY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Compact">
    <w:name w:val="Compact"/>
    <w:basedOn w:val="ac"/>
    <w:qFormat/>
    <w:rsid w:val="003C0AB7"/>
    <w:pPr>
      <w:spacing w:before="36" w:after="36"/>
      <w:ind w:firstLine="0"/>
      <w:jc w:val="left"/>
    </w:pPr>
    <w:rPr>
      <w:rFonts w:asciiTheme="minorHAnsi" w:hAnsiTheme="minorHAnsi"/>
      <w:sz w:val="24"/>
      <w:szCs w:val="24"/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2266</Words>
  <Characters>12920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</cp:revision>
  <dcterms:created xsi:type="dcterms:W3CDTF">2026-05-25T16:57:00Z</dcterms:created>
  <dcterms:modified xsi:type="dcterms:W3CDTF">2026-05-25T16:57:00Z</dcterms:modified>
</cp:coreProperties>
</file>