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51B06"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Патент США 8,683,593</w:t>
      </w:r>
    </w:p>
    <w:p w14:paraId="22AA7ADD"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Mahaffey 25 березня 2014</w:t>
      </w:r>
    </w:p>
    <w:p w14:paraId="01384748"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________________________________________</w:t>
      </w:r>
    </w:p>
    <w:p w14:paraId="67134436"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Аналіз даних для мобільног</w:t>
      </w:r>
      <w:r w:rsidR="008000E0" w:rsidRPr="008D2FF2">
        <w:rPr>
          <w:rFonts w:ascii="Times New Roman" w:hAnsi="Times New Roman" w:cs="Times New Roman"/>
        </w:rPr>
        <w:t>о пристрою за допомогою сервера</w:t>
      </w:r>
    </w:p>
    <w:p w14:paraId="692CA827" w14:textId="77777777" w:rsidR="00526592" w:rsidRPr="008D2FF2" w:rsidRDefault="00316F1A" w:rsidP="00316F1A">
      <w:pPr>
        <w:jc w:val="center"/>
        <w:rPr>
          <w:rFonts w:ascii="Times New Roman" w:hAnsi="Times New Roman" w:cs="Times New Roman"/>
          <w:b/>
        </w:rPr>
      </w:pPr>
      <w:r>
        <w:rPr>
          <w:rFonts w:ascii="Times New Roman" w:hAnsi="Times New Roman" w:cs="Times New Roman"/>
          <w:b/>
        </w:rPr>
        <w:t>Реферат</w:t>
      </w:r>
    </w:p>
    <w:p w14:paraId="713BD1FB" w14:textId="77777777" w:rsidR="008000E0" w:rsidRPr="008D2FF2" w:rsidRDefault="00526592" w:rsidP="00316F1A">
      <w:pPr>
        <w:jc w:val="both"/>
        <w:rPr>
          <w:rFonts w:ascii="Times New Roman" w:hAnsi="Times New Roman" w:cs="Times New Roman"/>
        </w:rPr>
      </w:pPr>
      <w:r w:rsidRPr="008D2FF2">
        <w:rPr>
          <w:rFonts w:ascii="Times New Roman" w:hAnsi="Times New Roman" w:cs="Times New Roman"/>
        </w:rPr>
        <w:t>Мобільний пристрій порівнює прийняті дані з даними, що зберігаються в базі даних. У ра</w:t>
      </w:r>
      <w:r w:rsidR="008000E0" w:rsidRPr="008D2FF2">
        <w:rPr>
          <w:rFonts w:ascii="Times New Roman" w:hAnsi="Times New Roman" w:cs="Times New Roman"/>
        </w:rPr>
        <w:t>зі відсутності позитивного збігу</w:t>
      </w:r>
      <w:r w:rsidRPr="008D2FF2">
        <w:rPr>
          <w:rFonts w:ascii="Times New Roman" w:hAnsi="Times New Roman" w:cs="Times New Roman"/>
        </w:rPr>
        <w:t>, дані надходять на сервер для порівняння їх сервером. На основі порівняння, проведеного сервером, мобільний пристрій отримує або не отримує дозвіл на обробку даних.</w:t>
      </w:r>
    </w:p>
    <w:p w14:paraId="1EF38704"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 xml:space="preserve"> ________________________________________</w:t>
      </w:r>
    </w:p>
    <w:p w14:paraId="7F8F6F9A"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b/>
        </w:rPr>
        <w:t>Автор винаходу: Mahaffey; Kevin Patrick</w:t>
      </w:r>
      <w:r w:rsidRPr="008D2FF2">
        <w:rPr>
          <w:rFonts w:ascii="Times New Roman" w:hAnsi="Times New Roman" w:cs="Times New Roman"/>
        </w:rPr>
        <w:t xml:space="preserve"> (Сан-Франциско, Каліфорнія)</w:t>
      </w:r>
    </w:p>
    <w:p w14:paraId="3CB96E44"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Заявник: Ім'я Місто Штат Країна Тип</w:t>
      </w:r>
    </w:p>
    <w:p w14:paraId="30C80257"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b/>
        </w:rPr>
        <w:t>Lookout, Inc.</w:t>
      </w:r>
      <w:r w:rsidRPr="008D2FF2">
        <w:rPr>
          <w:rFonts w:ascii="Times New Roman" w:hAnsi="Times New Roman" w:cs="Times New Roman"/>
        </w:rPr>
        <w:t xml:space="preserve"> </w:t>
      </w:r>
      <w:r w:rsidR="00526592" w:rsidRPr="008D2FF2">
        <w:rPr>
          <w:rFonts w:ascii="Times New Roman" w:hAnsi="Times New Roman" w:cs="Times New Roman"/>
        </w:rPr>
        <w:t>Сан Франциско,</w:t>
      </w:r>
      <w:r w:rsidRPr="008D2FF2">
        <w:rPr>
          <w:rFonts w:ascii="Times New Roman" w:hAnsi="Times New Roman" w:cs="Times New Roman"/>
        </w:rPr>
        <w:t xml:space="preserve"> Каліфорнія </w:t>
      </w:r>
      <w:r w:rsidR="00526592" w:rsidRPr="008D2FF2">
        <w:rPr>
          <w:rFonts w:ascii="Times New Roman" w:hAnsi="Times New Roman" w:cs="Times New Roman"/>
        </w:rPr>
        <w:t>США</w:t>
      </w:r>
    </w:p>
    <w:p w14:paraId="040EA311"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b/>
        </w:rPr>
        <w:t>Початковий власник патенту: Lookout, Inc.</w:t>
      </w:r>
      <w:r w:rsidRPr="008D2FF2">
        <w:rPr>
          <w:rFonts w:ascii="Times New Roman" w:hAnsi="Times New Roman" w:cs="Times New Roman"/>
        </w:rPr>
        <w:t xml:space="preserve"> (Сан Франциско, Каліфорнія)</w:t>
      </w:r>
    </w:p>
    <w:p w14:paraId="40928663"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Серійний номер: 42109684</w:t>
      </w:r>
    </w:p>
    <w:p w14:paraId="503A5B2E"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Номер заявки: 13 / 742,173</w:t>
      </w:r>
    </w:p>
    <w:p w14:paraId="69C8DE08"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Заявлений: 15 cічня 2013</w:t>
      </w:r>
    </w:p>
    <w:p w14:paraId="59FACF71" w14:textId="77777777" w:rsidR="008000E0" w:rsidRPr="008D2FF2" w:rsidRDefault="00526592" w:rsidP="008D2FF2">
      <w:pPr>
        <w:jc w:val="both"/>
        <w:rPr>
          <w:rFonts w:ascii="Times New Roman" w:hAnsi="Times New Roman" w:cs="Times New Roman"/>
          <w:b/>
        </w:rPr>
      </w:pPr>
      <w:r w:rsidRPr="008D2FF2">
        <w:rPr>
          <w:rFonts w:ascii="Times New Roman" w:hAnsi="Times New Roman" w:cs="Times New Roman"/>
          <w:b/>
        </w:rPr>
        <w:t xml:space="preserve">Попередні публікації </w:t>
      </w:r>
    </w:p>
    <w:p w14:paraId="05F50988"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________________________________________</w:t>
      </w:r>
    </w:p>
    <w:p w14:paraId="247B53F7" w14:textId="77777777" w:rsidR="00526592" w:rsidRPr="008D2FF2" w:rsidRDefault="00526592" w:rsidP="008D2FF2">
      <w:pPr>
        <w:jc w:val="both"/>
        <w:rPr>
          <w:rFonts w:ascii="Times New Roman" w:hAnsi="Times New Roman" w:cs="Times New Roman"/>
          <w:b/>
          <w:u w:val="single"/>
        </w:rPr>
      </w:pPr>
      <w:r w:rsidRPr="008D2FF2">
        <w:rPr>
          <w:rFonts w:ascii="Times New Roman" w:hAnsi="Times New Roman" w:cs="Times New Roman"/>
          <w:b/>
          <w:u w:val="single"/>
        </w:rPr>
        <w:t>Кодове позначення документа</w:t>
      </w:r>
      <w:r w:rsidRPr="008D2FF2">
        <w:rPr>
          <w:rFonts w:ascii="Times New Roman" w:hAnsi="Times New Roman" w:cs="Times New Roman"/>
          <w:b/>
        </w:rPr>
        <w:t xml:space="preserve"> </w:t>
      </w:r>
      <w:r w:rsidR="008000E0" w:rsidRPr="008D2FF2">
        <w:rPr>
          <w:rFonts w:ascii="Times New Roman" w:hAnsi="Times New Roman" w:cs="Times New Roman"/>
          <w:b/>
        </w:rPr>
        <w:t xml:space="preserve"> </w:t>
      </w:r>
      <w:r w:rsidRPr="008D2FF2">
        <w:rPr>
          <w:rFonts w:ascii="Times New Roman" w:hAnsi="Times New Roman" w:cs="Times New Roman"/>
          <w:b/>
          <w:u w:val="single"/>
        </w:rPr>
        <w:t>Дата публікації</w:t>
      </w:r>
    </w:p>
    <w:p w14:paraId="2A50EEFE"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 xml:space="preserve">US 20130133071 A1 </w:t>
      </w:r>
      <w:r w:rsidR="008000E0" w:rsidRPr="008D2FF2">
        <w:rPr>
          <w:rFonts w:ascii="Times New Roman" w:hAnsi="Times New Roman" w:cs="Times New Roman"/>
        </w:rPr>
        <w:t xml:space="preserve">                        </w:t>
      </w:r>
      <w:r w:rsidRPr="008D2FF2">
        <w:rPr>
          <w:rFonts w:ascii="Times New Roman" w:hAnsi="Times New Roman" w:cs="Times New Roman"/>
        </w:rPr>
        <w:t>23 травня 2013</w:t>
      </w:r>
    </w:p>
    <w:p w14:paraId="1387CD00" w14:textId="77777777" w:rsidR="008000E0" w:rsidRPr="00B76D9B" w:rsidRDefault="00526592" w:rsidP="008D2FF2">
      <w:pPr>
        <w:jc w:val="both"/>
        <w:rPr>
          <w:rFonts w:ascii="Times New Roman" w:hAnsi="Times New Roman" w:cs="Times New Roman"/>
          <w:b/>
          <w:lang w:val="en-US"/>
        </w:rPr>
      </w:pPr>
      <w:r w:rsidRPr="008D2FF2">
        <w:rPr>
          <w:rFonts w:ascii="Times New Roman" w:hAnsi="Times New Roman" w:cs="Times New Roman"/>
          <w:b/>
        </w:rPr>
        <w:t>Пов</w:t>
      </w:r>
      <w:r w:rsidRPr="00B76D9B">
        <w:rPr>
          <w:rFonts w:ascii="Times New Roman" w:hAnsi="Times New Roman" w:cs="Times New Roman"/>
          <w:b/>
          <w:lang w:val="en-US"/>
        </w:rPr>
        <w:t>'</w:t>
      </w:r>
      <w:r w:rsidRPr="008D2FF2">
        <w:rPr>
          <w:rFonts w:ascii="Times New Roman" w:hAnsi="Times New Roman" w:cs="Times New Roman"/>
          <w:b/>
        </w:rPr>
        <w:t>язані</w:t>
      </w:r>
      <w:r w:rsidRPr="00B76D9B">
        <w:rPr>
          <w:rFonts w:ascii="Times New Roman" w:hAnsi="Times New Roman" w:cs="Times New Roman"/>
          <w:b/>
          <w:lang w:val="en-US"/>
        </w:rPr>
        <w:t xml:space="preserve"> </w:t>
      </w:r>
      <w:r w:rsidRPr="008D2FF2">
        <w:rPr>
          <w:rFonts w:ascii="Times New Roman" w:hAnsi="Times New Roman" w:cs="Times New Roman"/>
          <w:b/>
        </w:rPr>
        <w:t>патентні</w:t>
      </w:r>
      <w:r w:rsidRPr="00B76D9B">
        <w:rPr>
          <w:rFonts w:ascii="Times New Roman" w:hAnsi="Times New Roman" w:cs="Times New Roman"/>
          <w:b/>
          <w:lang w:val="en-US"/>
        </w:rPr>
        <w:t xml:space="preserve"> </w:t>
      </w:r>
      <w:r w:rsidRPr="008D2FF2">
        <w:rPr>
          <w:rFonts w:ascii="Times New Roman" w:hAnsi="Times New Roman" w:cs="Times New Roman"/>
          <w:b/>
        </w:rPr>
        <w:t>документи</w:t>
      </w:r>
      <w:r w:rsidRPr="00B76D9B">
        <w:rPr>
          <w:rFonts w:ascii="Times New Roman" w:hAnsi="Times New Roman" w:cs="Times New Roman"/>
          <w:b/>
          <w:lang w:val="en-US"/>
        </w:rPr>
        <w:t xml:space="preserve"> </w:t>
      </w:r>
      <w:r w:rsidRPr="008D2FF2">
        <w:rPr>
          <w:rFonts w:ascii="Times New Roman" w:hAnsi="Times New Roman" w:cs="Times New Roman"/>
          <w:b/>
        </w:rPr>
        <w:t>США</w:t>
      </w:r>
    </w:p>
    <w:p w14:paraId="5BA05D7E" w14:textId="77777777" w:rsidR="00155C33" w:rsidRPr="00FD0C60" w:rsidRDefault="00526592" w:rsidP="008D2FF2">
      <w:pPr>
        <w:jc w:val="both"/>
        <w:rPr>
          <w:rFonts w:ascii="Times New Roman" w:hAnsi="Times New Roman" w:cs="Times New Roman"/>
          <w:lang w:val="en-US"/>
        </w:rPr>
      </w:pPr>
      <w:bookmarkStart w:id="0" w:name="_GoBack"/>
      <w:bookmarkEnd w:id="0"/>
      <w:r w:rsidRPr="008D2FF2">
        <w:rPr>
          <w:rFonts w:ascii="Times New Roman" w:hAnsi="Times New Roman" w:cs="Times New Roman"/>
          <w:lang w:val="en-US"/>
        </w:rPr>
        <w:t>&lt;Td &lt;td = "" style = "color: rgb (0, 0, 0); font-family: 'Times New Roman'; font-size: medium; font-style: normal; font-variant: normal; font -weight: normal; letter-spacing: normal; line-height: normal; orphans: auto; text-align: start; text-indent: 0px; text-transform: none; white-space: normal; widows: 1; word -spacing: 0px; -webkit-text-stroke-width: 0px; "&gt; &lt;/ td &lt;&gt; &lt;td &lt;td =" "style =" color: rgb (0, 0, 0); font-family: 'Times New Roman '; font-size: medium; font-style: normal; font-variant: normal; font-weight: normal; letter-spacing: normal; line-height: normal; orphans: auto; text-align: start; text-indent: 0px; text-transform: none; white-space: normal; widows: 1; word-spacing: 0px; -webkit-text-stroke-width: 0px; "&gt; &lt;/ td &lt;&gt; &lt;td &lt;td = "" style = "color: rgb (0, 0, 0); font-family: 'Times New Roman'; font-size: medium; font-style: normal; font-variant: normal; font-weight: normal ; letter-spacing: normal; line-height: normal; orphans: auto; text-align: start; text-indent: 0px; text-transform: none; white-space: normal; widows: 1; word-spacing: 0px; -webkit-text-stroke-width: 0px; "&gt; &lt;/ td &lt;&gt;</w:t>
      </w:r>
    </w:p>
    <w:p w14:paraId="322F8D01"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Номер заявки</w:t>
      </w:r>
      <w:r w:rsidR="008000E0" w:rsidRPr="008D2FF2">
        <w:rPr>
          <w:rFonts w:ascii="Times New Roman" w:hAnsi="Times New Roman" w:cs="Times New Roman"/>
          <w:b/>
        </w:rPr>
        <w:t xml:space="preserve">       </w:t>
      </w:r>
      <w:r w:rsidRPr="008D2FF2">
        <w:rPr>
          <w:rFonts w:ascii="Times New Roman" w:hAnsi="Times New Roman" w:cs="Times New Roman"/>
          <w:b/>
        </w:rPr>
        <w:t xml:space="preserve"> Дата подачі </w:t>
      </w:r>
      <w:r w:rsidR="008000E0" w:rsidRPr="008D2FF2">
        <w:rPr>
          <w:rFonts w:ascii="Times New Roman" w:hAnsi="Times New Roman" w:cs="Times New Roman"/>
          <w:b/>
        </w:rPr>
        <w:t xml:space="preserve">        </w:t>
      </w:r>
      <w:r w:rsidRPr="008D2FF2">
        <w:rPr>
          <w:rFonts w:ascii="Times New Roman" w:hAnsi="Times New Roman" w:cs="Times New Roman"/>
          <w:b/>
        </w:rPr>
        <w:t xml:space="preserve">Номер патенту </w:t>
      </w:r>
      <w:r w:rsidR="008000E0" w:rsidRPr="008D2FF2">
        <w:rPr>
          <w:rFonts w:ascii="Times New Roman" w:hAnsi="Times New Roman" w:cs="Times New Roman"/>
          <w:b/>
        </w:rPr>
        <w:t xml:space="preserve">   </w:t>
      </w:r>
      <w:r w:rsidRPr="008D2FF2">
        <w:rPr>
          <w:rFonts w:ascii="Times New Roman" w:hAnsi="Times New Roman" w:cs="Times New Roman"/>
          <w:b/>
        </w:rPr>
        <w:t>Дата публікації</w:t>
      </w:r>
    </w:p>
    <w:p w14:paraId="65413E38"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13333654</w:t>
      </w:r>
      <w:r w:rsidR="008000E0" w:rsidRPr="008D2FF2">
        <w:rPr>
          <w:rFonts w:ascii="Times New Roman" w:hAnsi="Times New Roman" w:cs="Times New Roman"/>
        </w:rPr>
        <w:t xml:space="preserve">             Грудень 21,</w:t>
      </w:r>
      <w:r w:rsidRPr="008D2FF2">
        <w:rPr>
          <w:rFonts w:ascii="Times New Roman" w:hAnsi="Times New Roman" w:cs="Times New Roman"/>
        </w:rPr>
        <w:t>2011</w:t>
      </w:r>
      <w:r w:rsidR="008000E0" w:rsidRPr="008D2FF2">
        <w:rPr>
          <w:rFonts w:ascii="Times New Roman" w:hAnsi="Times New Roman" w:cs="Times New Roman"/>
        </w:rPr>
        <w:t xml:space="preserve">          </w:t>
      </w:r>
      <w:r w:rsidRPr="008D2FF2">
        <w:rPr>
          <w:rFonts w:ascii="Times New Roman" w:hAnsi="Times New Roman" w:cs="Times New Roman"/>
        </w:rPr>
        <w:t xml:space="preserve"> 8381303</w:t>
      </w:r>
    </w:p>
    <w:p w14:paraId="12FCE8E7" w14:textId="77777777" w:rsidR="008000E0" w:rsidRPr="008D2FF2" w:rsidRDefault="00526592" w:rsidP="008D2FF2">
      <w:pPr>
        <w:jc w:val="both"/>
        <w:rPr>
          <w:rFonts w:ascii="Times New Roman" w:hAnsi="Times New Roman" w:cs="Times New Roman"/>
        </w:rPr>
      </w:pPr>
      <w:r w:rsidRPr="008D2FF2">
        <w:rPr>
          <w:rFonts w:ascii="Times New Roman" w:hAnsi="Times New Roman" w:cs="Times New Roman"/>
        </w:rPr>
        <w:t>12255621</w:t>
      </w:r>
      <w:r w:rsidR="008000E0" w:rsidRPr="008D2FF2">
        <w:rPr>
          <w:rFonts w:ascii="Times New Roman" w:hAnsi="Times New Roman" w:cs="Times New Roman"/>
        </w:rPr>
        <w:t xml:space="preserve">            </w:t>
      </w:r>
      <w:r w:rsidRPr="008D2FF2">
        <w:rPr>
          <w:rFonts w:ascii="Times New Roman" w:hAnsi="Times New Roman" w:cs="Times New Roman"/>
        </w:rPr>
        <w:t xml:space="preserve"> Січень 31, 2012 </w:t>
      </w:r>
      <w:r w:rsidR="008000E0" w:rsidRPr="008D2FF2">
        <w:rPr>
          <w:rFonts w:ascii="Times New Roman" w:hAnsi="Times New Roman" w:cs="Times New Roman"/>
        </w:rPr>
        <w:t xml:space="preserve">            </w:t>
      </w:r>
      <w:r w:rsidRPr="008D2FF2">
        <w:rPr>
          <w:rFonts w:ascii="Times New Roman" w:hAnsi="Times New Roman" w:cs="Times New Roman"/>
        </w:rPr>
        <w:t>8108933</w:t>
      </w:r>
    </w:p>
    <w:p w14:paraId="0B7F9161"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________________________________________</w:t>
      </w:r>
    </w:p>
    <w:p w14:paraId="37F8F734"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b/>
        </w:rPr>
        <w:t>Чинний клас США:</w:t>
      </w:r>
      <w:r w:rsidRPr="008D2FF2">
        <w:rPr>
          <w:rFonts w:ascii="Times New Roman" w:hAnsi="Times New Roman" w:cs="Times New Roman"/>
        </w:rPr>
        <w:t xml:space="preserve"> 726/23; 709/203; 726/24; 726/25; 726/3</w:t>
      </w:r>
    </w:p>
    <w:p w14:paraId="65304BDF"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b/>
        </w:rPr>
        <w:t>Чинний клас CPC:</w:t>
      </w:r>
      <w:r w:rsidRPr="008D2FF2">
        <w:rPr>
          <w:rFonts w:ascii="Times New Roman" w:hAnsi="Times New Roman" w:cs="Times New Roman"/>
        </w:rPr>
        <w:t xml:space="preserve"> G06F 21/564 (20130101); G06F 21/562 (20130101); H04W 12/08 (20130101); G06F 21/577 (20130101); G06F 2221/034 (20130101); H04L 63/1433 (20130101)</w:t>
      </w:r>
    </w:p>
    <w:p w14:paraId="08DB9CE1"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b/>
        </w:rPr>
        <w:lastRenderedPageBreak/>
        <w:t>Чинний міжнародний клас</w:t>
      </w:r>
      <w:r w:rsidR="008000E0" w:rsidRPr="008D2FF2">
        <w:rPr>
          <w:rFonts w:ascii="Times New Roman" w:hAnsi="Times New Roman" w:cs="Times New Roman"/>
          <w:b/>
        </w:rPr>
        <w:t>:</w:t>
      </w:r>
      <w:r w:rsidRPr="008D2FF2">
        <w:rPr>
          <w:rFonts w:ascii="Times New Roman" w:hAnsi="Times New Roman" w:cs="Times New Roman"/>
        </w:rPr>
        <w:t xml:space="preserve"> H04L 29/06 (20060101); G06F 7/04 (20060101); G06F 15/16 (20060101); G06F 17/30 (20060101)</w:t>
      </w:r>
    </w:p>
    <w:p w14:paraId="6C1E28AC"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________________________________________</w:t>
      </w:r>
    </w:p>
    <w:p w14:paraId="5C0B2C85" w14:textId="77777777" w:rsidR="008000E0" w:rsidRPr="008D2FF2" w:rsidRDefault="008000E0" w:rsidP="008D2FF2">
      <w:pPr>
        <w:jc w:val="both"/>
        <w:rPr>
          <w:rFonts w:ascii="Times New Roman" w:hAnsi="Times New Roman" w:cs="Times New Roman"/>
          <w:b/>
          <w:lang w:val="uk-UA"/>
        </w:rPr>
      </w:pPr>
      <w:r w:rsidRPr="008D2FF2">
        <w:rPr>
          <w:rFonts w:ascii="Times New Roman" w:hAnsi="Times New Roman" w:cs="Times New Roman"/>
          <w:b/>
        </w:rPr>
        <w:t>Протипоставлен</w:t>
      </w:r>
      <w:r w:rsidRPr="008D2FF2">
        <w:rPr>
          <w:rFonts w:ascii="Times New Roman" w:hAnsi="Times New Roman" w:cs="Times New Roman"/>
          <w:b/>
          <w:lang w:val="uk-UA"/>
        </w:rPr>
        <w:t xml:space="preserve">і </w:t>
      </w:r>
      <w:r w:rsidRPr="008D2FF2">
        <w:rPr>
          <w:rFonts w:ascii="Times New Roman" w:hAnsi="Times New Roman" w:cs="Times New Roman"/>
          <w:b/>
        </w:rPr>
        <w:t xml:space="preserve"> </w:t>
      </w:r>
      <w:r w:rsidR="00526592" w:rsidRPr="008D2FF2">
        <w:rPr>
          <w:rFonts w:ascii="Times New Roman" w:hAnsi="Times New Roman" w:cs="Times New Roman"/>
          <w:b/>
        </w:rPr>
        <w:t>матеріали</w:t>
      </w:r>
    </w:p>
    <w:p w14:paraId="33B7C2A8"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 xml:space="preserve"> ________________________________________</w:t>
      </w:r>
    </w:p>
    <w:p w14:paraId="2BB386CB" w14:textId="77777777" w:rsidR="00526592" w:rsidRPr="008D2FF2" w:rsidRDefault="00526592" w:rsidP="008D2FF2">
      <w:pPr>
        <w:jc w:val="both"/>
        <w:rPr>
          <w:rFonts w:ascii="Times New Roman" w:hAnsi="Times New Roman" w:cs="Times New Roman"/>
          <w:b/>
        </w:rPr>
      </w:pPr>
      <w:r w:rsidRPr="008D2FF2">
        <w:rPr>
          <w:rFonts w:ascii="Times New Roman" w:hAnsi="Times New Roman" w:cs="Times New Roman"/>
          <w:b/>
        </w:rPr>
        <w:t>Патентні документи США</w:t>
      </w:r>
    </w:p>
    <w:p w14:paraId="2146D278" w14:textId="77777777" w:rsidR="00526592" w:rsidRPr="008D2FF2" w:rsidRDefault="00526592" w:rsidP="008D2FF2">
      <w:pPr>
        <w:jc w:val="both"/>
        <w:rPr>
          <w:rFonts w:ascii="Times New Roman" w:hAnsi="Times New Roman" w:cs="Times New Roman"/>
        </w:rPr>
      </w:pPr>
    </w:p>
    <w:p w14:paraId="35050C54"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3416032</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1968</w:t>
      </w:r>
      <w:r w:rsidRPr="008D2FF2">
        <w:rPr>
          <w:rFonts w:ascii="Times New Roman" w:hAnsi="Times New Roman" w:cs="Times New Roman"/>
          <w:lang w:val="uk-UA"/>
        </w:rPr>
        <w:t xml:space="preserve"> </w:t>
      </w:r>
      <w:r w:rsidR="00526592" w:rsidRPr="008D2FF2">
        <w:rPr>
          <w:rFonts w:ascii="Times New Roman" w:hAnsi="Times New Roman" w:cs="Times New Roman"/>
        </w:rPr>
        <w:t xml:space="preserve"> Jahns і ін.</w:t>
      </w:r>
    </w:p>
    <w:p w14:paraId="1DB6B7FA"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4553257</w:t>
      </w:r>
      <w:r w:rsidRPr="008D2FF2">
        <w:rPr>
          <w:rFonts w:ascii="Times New Roman" w:hAnsi="Times New Roman" w:cs="Times New Roman"/>
          <w:lang w:val="uk-UA"/>
        </w:rPr>
        <w:t xml:space="preserve"> </w:t>
      </w:r>
      <w:r w:rsidR="00526592" w:rsidRPr="008D2FF2">
        <w:rPr>
          <w:rFonts w:ascii="Times New Roman" w:hAnsi="Times New Roman" w:cs="Times New Roman"/>
        </w:rPr>
        <w:t xml:space="preserve">Листопад </w:t>
      </w:r>
      <w:r w:rsidRPr="008D2FF2">
        <w:rPr>
          <w:rFonts w:ascii="Times New Roman" w:hAnsi="Times New Roman" w:cs="Times New Roman"/>
          <w:lang w:val="uk-UA"/>
        </w:rPr>
        <w:t xml:space="preserve"> </w:t>
      </w:r>
      <w:r w:rsidR="00526592" w:rsidRPr="008D2FF2">
        <w:rPr>
          <w:rFonts w:ascii="Times New Roman" w:hAnsi="Times New Roman" w:cs="Times New Roman"/>
        </w:rPr>
        <w:t>1985 Mori і ін.</w:t>
      </w:r>
    </w:p>
    <w:p w14:paraId="05BCB3E9"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5319776</w:t>
      </w:r>
      <w:r w:rsidRPr="008D2FF2">
        <w:rPr>
          <w:rFonts w:ascii="Times New Roman" w:hAnsi="Times New Roman" w:cs="Times New Roman"/>
          <w:lang w:val="uk-UA"/>
        </w:rPr>
        <w:t xml:space="preserve"> </w:t>
      </w:r>
      <w:r w:rsidRPr="008D2FF2">
        <w:rPr>
          <w:rFonts w:ascii="Times New Roman" w:hAnsi="Times New Roman" w:cs="Times New Roman"/>
        </w:rPr>
        <w:t>Червень</w:t>
      </w:r>
      <w:r w:rsidRPr="008D2FF2">
        <w:rPr>
          <w:rFonts w:ascii="Times New Roman" w:hAnsi="Times New Roman" w:cs="Times New Roman"/>
          <w:lang w:val="uk-UA"/>
        </w:rPr>
        <w:t xml:space="preserve"> </w:t>
      </w:r>
      <w:r w:rsidR="00526592" w:rsidRPr="008D2FF2">
        <w:rPr>
          <w:rFonts w:ascii="Times New Roman" w:hAnsi="Times New Roman" w:cs="Times New Roman"/>
        </w:rPr>
        <w:t>1994 Hile і ін.</w:t>
      </w:r>
    </w:p>
    <w:p w14:paraId="334EAD1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5574775</w:t>
      </w:r>
      <w:r w:rsidRPr="008D2FF2">
        <w:rPr>
          <w:rFonts w:ascii="Times New Roman" w:hAnsi="Times New Roman" w:cs="Times New Roman"/>
          <w:lang w:val="uk-UA"/>
        </w:rPr>
        <w:t xml:space="preserve"> </w:t>
      </w:r>
      <w:r w:rsidR="00526592" w:rsidRPr="008D2FF2">
        <w:rPr>
          <w:rFonts w:ascii="Times New Roman" w:hAnsi="Times New Roman" w:cs="Times New Roman"/>
        </w:rPr>
        <w:t xml:space="preserve">Листопад </w:t>
      </w:r>
      <w:r w:rsidRPr="008D2FF2">
        <w:rPr>
          <w:rFonts w:ascii="Times New Roman" w:hAnsi="Times New Roman" w:cs="Times New Roman"/>
          <w:lang w:val="uk-UA"/>
        </w:rPr>
        <w:t xml:space="preserve"> </w:t>
      </w:r>
      <w:r w:rsidR="00526592" w:rsidRPr="008D2FF2">
        <w:rPr>
          <w:rFonts w:ascii="Times New Roman" w:hAnsi="Times New Roman" w:cs="Times New Roman"/>
        </w:rPr>
        <w:t>1996 Miller, II і ін.</w:t>
      </w:r>
    </w:p>
    <w:p w14:paraId="6C521A39"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5715518</w:t>
      </w:r>
      <w:r w:rsidRPr="008D2FF2">
        <w:rPr>
          <w:rFonts w:ascii="Times New Roman" w:hAnsi="Times New Roman" w:cs="Times New Roman"/>
          <w:lang w:val="uk-UA"/>
        </w:rPr>
        <w:t xml:space="preserve"> </w:t>
      </w:r>
      <w:r w:rsidR="00526592" w:rsidRPr="008D2FF2">
        <w:rPr>
          <w:rFonts w:ascii="Times New Roman" w:hAnsi="Times New Roman" w:cs="Times New Roman"/>
        </w:rPr>
        <w:t>Лютий 1998 Barrere і ін.</w:t>
      </w:r>
    </w:p>
    <w:p w14:paraId="24C4EDA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6185689</w:t>
      </w:r>
      <w:r w:rsidRPr="008D2FF2">
        <w:rPr>
          <w:rFonts w:ascii="Times New Roman" w:hAnsi="Times New Roman" w:cs="Times New Roman"/>
          <w:lang w:val="uk-UA"/>
        </w:rPr>
        <w:t xml:space="preserve"> </w:t>
      </w:r>
      <w:r w:rsidR="00526592" w:rsidRPr="008D2FF2">
        <w:rPr>
          <w:rFonts w:ascii="Times New Roman" w:hAnsi="Times New Roman" w:cs="Times New Roman"/>
        </w:rPr>
        <w:t>Лютий 2001 Todd і ін.</w:t>
      </w:r>
    </w:p>
    <w:p w14:paraId="31DCE2C6"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6269456</w:t>
      </w:r>
      <w:r w:rsidRPr="008D2FF2">
        <w:rPr>
          <w:rFonts w:ascii="Times New Roman" w:hAnsi="Times New Roman" w:cs="Times New Roman"/>
          <w:lang w:val="uk-UA"/>
        </w:rPr>
        <w:t xml:space="preserve"> </w:t>
      </w:r>
      <w:r w:rsidR="00526592" w:rsidRPr="008D2FF2">
        <w:rPr>
          <w:rFonts w:ascii="Times New Roman" w:hAnsi="Times New Roman" w:cs="Times New Roman"/>
        </w:rPr>
        <w:t>Липень 2001 Hodges і ін.</w:t>
      </w:r>
    </w:p>
    <w:p w14:paraId="01F4A2FF"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6272353</w:t>
      </w:r>
      <w:r w:rsidRPr="008D2FF2">
        <w:rPr>
          <w:rFonts w:ascii="Times New Roman" w:hAnsi="Times New Roman" w:cs="Times New Roman"/>
          <w:lang w:val="uk-UA"/>
        </w:rPr>
        <w:t xml:space="preserve"> Серпень</w:t>
      </w:r>
      <w:r w:rsidR="00526592" w:rsidRPr="008D2FF2">
        <w:rPr>
          <w:rFonts w:ascii="Times New Roman" w:hAnsi="Times New Roman" w:cs="Times New Roman"/>
        </w:rPr>
        <w:t xml:space="preserve"> 2001 Dicker і ін.</w:t>
      </w:r>
    </w:p>
    <w:p w14:paraId="211DB4AE"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6301668</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2001 Gleichauf і ін.</w:t>
      </w:r>
    </w:p>
    <w:p w14:paraId="0BA938DB"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6453345</w:t>
      </w:r>
      <w:r w:rsidRPr="008D2FF2">
        <w:rPr>
          <w:rFonts w:ascii="Times New Roman" w:hAnsi="Times New Roman" w:cs="Times New Roman"/>
          <w:lang w:val="uk-UA"/>
        </w:rPr>
        <w:t xml:space="preserve"> </w:t>
      </w:r>
      <w:r w:rsidR="00526592" w:rsidRPr="008D2FF2">
        <w:rPr>
          <w:rFonts w:ascii="Times New Roman" w:hAnsi="Times New Roman" w:cs="Times New Roman"/>
        </w:rPr>
        <w:t>Вересень 2002 Trcka і ін.</w:t>
      </w:r>
    </w:p>
    <w:p w14:paraId="75F6D22B"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6529143</w:t>
      </w:r>
      <w:r w:rsidRPr="008D2FF2">
        <w:rPr>
          <w:rFonts w:ascii="Times New Roman" w:hAnsi="Times New Roman" w:cs="Times New Roman"/>
          <w:lang w:val="uk-UA"/>
        </w:rPr>
        <w:t xml:space="preserve"> </w:t>
      </w:r>
      <w:r w:rsidR="00526592" w:rsidRPr="008D2FF2">
        <w:rPr>
          <w:rFonts w:ascii="Times New Roman" w:hAnsi="Times New Roman" w:cs="Times New Roman"/>
        </w:rPr>
        <w:t>Березень 2003 Mikkola і ін.</w:t>
      </w:r>
    </w:p>
    <w:p w14:paraId="18E9A6B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6696941</w:t>
      </w:r>
      <w:r w:rsidRPr="008D2FF2">
        <w:rPr>
          <w:rFonts w:ascii="Times New Roman" w:hAnsi="Times New Roman" w:cs="Times New Roman"/>
          <w:lang w:val="uk-UA"/>
        </w:rPr>
        <w:t xml:space="preserve"> </w:t>
      </w:r>
      <w:r w:rsidR="00526592" w:rsidRPr="008D2FF2">
        <w:rPr>
          <w:rFonts w:ascii="Times New Roman" w:hAnsi="Times New Roman" w:cs="Times New Roman"/>
        </w:rPr>
        <w:t>Лютий 2004 Baker і ін.</w:t>
      </w:r>
    </w:p>
    <w:p w14:paraId="56ACC3DE"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6792543</w:t>
      </w:r>
      <w:r w:rsidRPr="008D2FF2">
        <w:rPr>
          <w:rFonts w:ascii="Times New Roman" w:hAnsi="Times New Roman" w:cs="Times New Roman"/>
          <w:lang w:val="uk-UA"/>
        </w:rPr>
        <w:t xml:space="preserve"> </w:t>
      </w:r>
      <w:r w:rsidR="00526592" w:rsidRPr="008D2FF2">
        <w:rPr>
          <w:rFonts w:ascii="Times New Roman" w:hAnsi="Times New Roman" w:cs="Times New Roman"/>
        </w:rPr>
        <w:t>Вересень 2004 Pak і ін.</w:t>
      </w:r>
    </w:p>
    <w:p w14:paraId="3CE3073F"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6892225</w:t>
      </w:r>
      <w:r w:rsidR="008000E0" w:rsidRPr="008D2FF2">
        <w:rPr>
          <w:rFonts w:ascii="Times New Roman" w:hAnsi="Times New Roman" w:cs="Times New Roman"/>
          <w:lang w:val="uk-UA"/>
        </w:rPr>
        <w:t xml:space="preserve"> Травень</w:t>
      </w:r>
      <w:r w:rsidRPr="008D2FF2">
        <w:rPr>
          <w:rFonts w:ascii="Times New Roman" w:hAnsi="Times New Roman" w:cs="Times New Roman"/>
        </w:rPr>
        <w:t xml:space="preserve"> 2005 Tu і ін.</w:t>
      </w:r>
    </w:p>
    <w:p w14:paraId="6C99CF6E"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6907530</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2005 Wang</w:t>
      </w:r>
    </w:p>
    <w:p w14:paraId="63B79D1B"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6959184</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2005 Byers і ін.</w:t>
      </w:r>
    </w:p>
    <w:p w14:paraId="1612EF4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7020895</w:t>
      </w:r>
      <w:r w:rsidRPr="008D2FF2">
        <w:rPr>
          <w:rFonts w:ascii="Times New Roman" w:hAnsi="Times New Roman" w:cs="Times New Roman"/>
          <w:lang w:val="uk-UA"/>
        </w:rPr>
        <w:t xml:space="preserve"> </w:t>
      </w:r>
      <w:r w:rsidR="00526592" w:rsidRPr="008D2FF2">
        <w:rPr>
          <w:rFonts w:ascii="Times New Roman" w:hAnsi="Times New Roman" w:cs="Times New Roman"/>
        </w:rPr>
        <w:t>Березень 2006 Albrecht</w:t>
      </w:r>
    </w:p>
    <w:p w14:paraId="6F7126F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7023383</w:t>
      </w:r>
      <w:r w:rsidRPr="008D2FF2">
        <w:rPr>
          <w:rFonts w:ascii="Times New Roman" w:hAnsi="Times New Roman" w:cs="Times New Roman"/>
          <w:lang w:val="uk-UA"/>
        </w:rPr>
        <w:t xml:space="preserve"> </w:t>
      </w:r>
      <w:r w:rsidR="00526592" w:rsidRPr="008D2FF2">
        <w:rPr>
          <w:rFonts w:ascii="Times New Roman" w:hAnsi="Times New Roman" w:cs="Times New Roman"/>
        </w:rPr>
        <w:t>Квітень 2006 Stilp і ін.</w:t>
      </w:r>
    </w:p>
    <w:p w14:paraId="62EFCA55"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7069589</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2006 Schmall і ін.</w:t>
      </w:r>
    </w:p>
    <w:p w14:paraId="2432168B"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7096368</w:t>
      </w:r>
      <w:r w:rsidRPr="008D2FF2">
        <w:rPr>
          <w:rFonts w:ascii="Times New Roman" w:hAnsi="Times New Roman" w:cs="Times New Roman"/>
          <w:lang w:val="uk-UA"/>
        </w:rPr>
        <w:t xml:space="preserve"> Серпень</w:t>
      </w:r>
      <w:r w:rsidR="00526592" w:rsidRPr="008D2FF2">
        <w:rPr>
          <w:rFonts w:ascii="Times New Roman" w:hAnsi="Times New Roman" w:cs="Times New Roman"/>
        </w:rPr>
        <w:t xml:space="preserve"> 2006 Kouznetsov і ін.</w:t>
      </w:r>
    </w:p>
    <w:p w14:paraId="3097890C"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7123933</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2006 Poor і ін.</w:t>
      </w:r>
    </w:p>
    <w:p w14:paraId="40714DD4"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7127455</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2006 Carson і ін.</w:t>
      </w:r>
    </w:p>
    <w:p w14:paraId="55C387E5"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7159237</w:t>
      </w:r>
      <w:r w:rsidRPr="008D2FF2">
        <w:rPr>
          <w:rFonts w:ascii="Times New Roman" w:hAnsi="Times New Roman" w:cs="Times New Roman"/>
          <w:lang w:val="uk-UA"/>
        </w:rPr>
        <w:t xml:space="preserve"> </w:t>
      </w:r>
      <w:r w:rsidR="00526592" w:rsidRPr="008D2FF2">
        <w:rPr>
          <w:rFonts w:ascii="Times New Roman" w:hAnsi="Times New Roman" w:cs="Times New Roman"/>
        </w:rPr>
        <w:t>Січень 2007 Schneier і ін.</w:t>
      </w:r>
    </w:p>
    <w:p w14:paraId="494139C7"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7171690</w:t>
      </w:r>
      <w:r w:rsidRPr="008D2FF2">
        <w:rPr>
          <w:rFonts w:ascii="Times New Roman" w:hAnsi="Times New Roman" w:cs="Times New Roman"/>
          <w:lang w:val="uk-UA"/>
        </w:rPr>
        <w:t xml:space="preserve"> </w:t>
      </w:r>
      <w:r w:rsidR="00526592" w:rsidRPr="008D2FF2">
        <w:rPr>
          <w:rFonts w:ascii="Times New Roman" w:hAnsi="Times New Roman" w:cs="Times New Roman"/>
        </w:rPr>
        <w:t>Січень 2007 Kouznetsov і ін.</w:t>
      </w:r>
    </w:p>
    <w:p w14:paraId="66525C1C"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7178166</w:t>
      </w:r>
      <w:r w:rsidRPr="008D2FF2">
        <w:rPr>
          <w:rFonts w:ascii="Times New Roman" w:hAnsi="Times New Roman" w:cs="Times New Roman"/>
          <w:lang w:val="uk-UA"/>
        </w:rPr>
        <w:t xml:space="preserve"> </w:t>
      </w:r>
      <w:r w:rsidR="00526592" w:rsidRPr="008D2FF2">
        <w:rPr>
          <w:rFonts w:ascii="Times New Roman" w:hAnsi="Times New Roman" w:cs="Times New Roman"/>
        </w:rPr>
        <w:t>Лютий 2007 Taylor і ін.</w:t>
      </w:r>
    </w:p>
    <w:p w14:paraId="00A48FB1"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7181252</w:t>
      </w:r>
      <w:r w:rsidRPr="008D2FF2">
        <w:rPr>
          <w:rFonts w:ascii="Times New Roman" w:hAnsi="Times New Roman" w:cs="Times New Roman"/>
          <w:lang w:val="uk-UA"/>
        </w:rPr>
        <w:t xml:space="preserve"> </w:t>
      </w:r>
      <w:r w:rsidR="00526592" w:rsidRPr="008D2FF2">
        <w:rPr>
          <w:rFonts w:ascii="Times New Roman" w:hAnsi="Times New Roman" w:cs="Times New Roman"/>
        </w:rPr>
        <w:t>Лютий 2007 Komsi</w:t>
      </w:r>
    </w:p>
    <w:p w14:paraId="442933E5"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7210168</w:t>
      </w:r>
      <w:r w:rsidRPr="008D2FF2">
        <w:rPr>
          <w:rFonts w:ascii="Times New Roman" w:hAnsi="Times New Roman" w:cs="Times New Roman"/>
          <w:lang w:val="uk-UA"/>
        </w:rPr>
        <w:t xml:space="preserve"> </w:t>
      </w:r>
      <w:r w:rsidR="00526592" w:rsidRPr="008D2FF2">
        <w:rPr>
          <w:rFonts w:ascii="Times New Roman" w:hAnsi="Times New Roman" w:cs="Times New Roman"/>
        </w:rPr>
        <w:t>Квітень 2007 Hursey і ін.</w:t>
      </w:r>
    </w:p>
    <w:p w14:paraId="7BB8B3AD"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7228566</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2007 Caceres і ін.</w:t>
      </w:r>
    </w:p>
    <w:p w14:paraId="77D1F73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7236598</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2007 Sheymov і ін.</w:t>
      </w:r>
    </w:p>
    <w:p w14:paraId="4D05230A"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7237264</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2007 Graham і ін.</w:t>
      </w:r>
    </w:p>
    <w:p w14:paraId="591E036F"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7266810</w:t>
      </w:r>
      <w:r w:rsidRPr="008D2FF2">
        <w:rPr>
          <w:rFonts w:ascii="Times New Roman" w:hAnsi="Times New Roman" w:cs="Times New Roman"/>
          <w:lang w:val="uk-UA"/>
        </w:rPr>
        <w:t xml:space="preserve"> </w:t>
      </w:r>
      <w:r w:rsidR="00526592" w:rsidRPr="008D2FF2">
        <w:rPr>
          <w:rFonts w:ascii="Times New Roman" w:hAnsi="Times New Roman" w:cs="Times New Roman"/>
        </w:rPr>
        <w:t>Вересень 2007 Karkare і ін.</w:t>
      </w:r>
    </w:p>
    <w:p w14:paraId="6F769A21"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7290276</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2007 Ogata</w:t>
      </w:r>
    </w:p>
    <w:p w14:paraId="3403D7E7"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7304570</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2007 Thomas і ін.</w:t>
      </w:r>
    </w:p>
    <w:p w14:paraId="127E92C3"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7305245</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2007 Alizadeh-Shabdiz і ін.</w:t>
      </w:r>
    </w:p>
    <w:p w14:paraId="1CD0EE27"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7308256</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2007 Morota і ін.</w:t>
      </w:r>
    </w:p>
    <w:p w14:paraId="164D013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7308712</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2007 Banzhof</w:t>
      </w:r>
    </w:p>
    <w:p w14:paraId="2333A964"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7325249</w:t>
      </w:r>
      <w:r w:rsidRPr="008D2FF2">
        <w:rPr>
          <w:rFonts w:ascii="Times New Roman" w:hAnsi="Times New Roman" w:cs="Times New Roman"/>
          <w:lang w:val="uk-UA"/>
        </w:rPr>
        <w:t xml:space="preserve"> </w:t>
      </w:r>
      <w:r w:rsidR="00526592" w:rsidRPr="008D2FF2">
        <w:rPr>
          <w:rFonts w:ascii="Times New Roman" w:hAnsi="Times New Roman" w:cs="Times New Roman"/>
        </w:rPr>
        <w:t>Січень 2008 Sutton і ін.</w:t>
      </w:r>
    </w:p>
    <w:p w14:paraId="0FF62D15"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7356835</w:t>
      </w:r>
      <w:r w:rsidRPr="008D2FF2">
        <w:rPr>
          <w:rFonts w:ascii="Times New Roman" w:hAnsi="Times New Roman" w:cs="Times New Roman"/>
          <w:lang w:val="uk-UA"/>
        </w:rPr>
        <w:t xml:space="preserve"> </w:t>
      </w:r>
      <w:r w:rsidR="00526592" w:rsidRPr="008D2FF2">
        <w:rPr>
          <w:rFonts w:ascii="Times New Roman" w:hAnsi="Times New Roman" w:cs="Times New Roman"/>
        </w:rPr>
        <w:t>Квітень 2008 Gancarcik і ін.</w:t>
      </w:r>
    </w:p>
    <w:p w14:paraId="722C4A9A"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7376969</w:t>
      </w:r>
      <w:r w:rsidRPr="008D2FF2">
        <w:rPr>
          <w:rFonts w:ascii="Times New Roman" w:hAnsi="Times New Roman" w:cs="Times New Roman"/>
          <w:lang w:val="uk-UA"/>
        </w:rPr>
        <w:t xml:space="preserve"> Травень</w:t>
      </w:r>
      <w:r w:rsidR="00526592" w:rsidRPr="008D2FF2">
        <w:rPr>
          <w:rFonts w:ascii="Times New Roman" w:hAnsi="Times New Roman" w:cs="Times New Roman"/>
        </w:rPr>
        <w:t xml:space="preserve"> 2008 Njemanze і ін.</w:t>
      </w:r>
    </w:p>
    <w:p w14:paraId="2836FD31"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7386297</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2008 An</w:t>
      </w:r>
    </w:p>
    <w:p w14:paraId="609C1565"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7392043</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2008 Kouznetsov і ін.</w:t>
      </w:r>
    </w:p>
    <w:p w14:paraId="5EEDA04D"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7392543</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2008 Szor</w:t>
      </w:r>
    </w:p>
    <w:p w14:paraId="5D2B974B"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7397424</w:t>
      </w:r>
      <w:r w:rsidR="008000E0" w:rsidRPr="008D2FF2">
        <w:rPr>
          <w:rFonts w:ascii="Times New Roman" w:hAnsi="Times New Roman" w:cs="Times New Roman"/>
          <w:lang w:val="uk-UA"/>
        </w:rPr>
        <w:t xml:space="preserve"> </w:t>
      </w:r>
      <w:r w:rsidRPr="008D2FF2">
        <w:rPr>
          <w:rFonts w:ascii="Times New Roman" w:hAnsi="Times New Roman" w:cs="Times New Roman"/>
        </w:rPr>
        <w:t>Липень 2008 Houri</w:t>
      </w:r>
    </w:p>
    <w:p w14:paraId="6C57F29B"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7397434</w:t>
      </w:r>
      <w:r w:rsidRPr="008D2FF2">
        <w:rPr>
          <w:rFonts w:ascii="Times New Roman" w:hAnsi="Times New Roman" w:cs="Times New Roman"/>
          <w:lang w:val="uk-UA"/>
        </w:rPr>
        <w:t xml:space="preserve"> </w:t>
      </w:r>
      <w:r w:rsidR="00526592" w:rsidRPr="008D2FF2">
        <w:rPr>
          <w:rFonts w:ascii="Times New Roman" w:hAnsi="Times New Roman" w:cs="Times New Roman"/>
        </w:rPr>
        <w:t>Липень 2008 Mun і ін.</w:t>
      </w:r>
    </w:p>
    <w:p w14:paraId="050326C3"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7401359</w:t>
      </w:r>
      <w:r w:rsidRPr="008D2FF2">
        <w:rPr>
          <w:rFonts w:ascii="Times New Roman" w:hAnsi="Times New Roman" w:cs="Times New Roman"/>
          <w:lang w:val="uk-UA"/>
        </w:rPr>
        <w:t xml:space="preserve"> </w:t>
      </w:r>
      <w:r w:rsidR="00526592" w:rsidRPr="008D2FF2">
        <w:rPr>
          <w:rFonts w:ascii="Times New Roman" w:hAnsi="Times New Roman" w:cs="Times New Roman"/>
        </w:rPr>
        <w:t>Липень 2008 Gartside і ін.</w:t>
      </w:r>
    </w:p>
    <w:p w14:paraId="64F2C374"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7403762</w:t>
      </w:r>
      <w:r w:rsidRPr="008D2FF2">
        <w:rPr>
          <w:rFonts w:ascii="Times New Roman" w:hAnsi="Times New Roman" w:cs="Times New Roman"/>
          <w:lang w:val="uk-UA"/>
        </w:rPr>
        <w:t xml:space="preserve"> </w:t>
      </w:r>
      <w:r w:rsidR="00526592" w:rsidRPr="008D2FF2">
        <w:rPr>
          <w:rFonts w:ascii="Times New Roman" w:hAnsi="Times New Roman" w:cs="Times New Roman"/>
        </w:rPr>
        <w:t>Липень 2008 Morgan і ін.</w:t>
      </w:r>
    </w:p>
    <w:p w14:paraId="5041375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7414988</w:t>
      </w:r>
      <w:r w:rsidRPr="008D2FF2">
        <w:rPr>
          <w:rFonts w:ascii="Times New Roman" w:hAnsi="Times New Roman" w:cs="Times New Roman"/>
          <w:lang w:val="uk-UA"/>
        </w:rPr>
        <w:t xml:space="preserve"> </w:t>
      </w:r>
      <w:r w:rsidR="00526592" w:rsidRPr="008D2FF2">
        <w:rPr>
          <w:rFonts w:ascii="Times New Roman" w:hAnsi="Times New Roman" w:cs="Times New Roman"/>
        </w:rPr>
        <w:t>Август 2008 Jones і ін.</w:t>
      </w:r>
    </w:p>
    <w:p w14:paraId="70F41A21"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lastRenderedPageBreak/>
        <w:t>7415270</w:t>
      </w:r>
      <w:r w:rsidRPr="008D2FF2">
        <w:rPr>
          <w:rFonts w:ascii="Times New Roman" w:hAnsi="Times New Roman" w:cs="Times New Roman"/>
          <w:lang w:val="uk-UA"/>
        </w:rPr>
        <w:t xml:space="preserve"> </w:t>
      </w:r>
      <w:r w:rsidR="00526592" w:rsidRPr="008D2FF2">
        <w:rPr>
          <w:rFonts w:ascii="Times New Roman" w:hAnsi="Times New Roman" w:cs="Times New Roman"/>
        </w:rPr>
        <w:t>Август 2008 Wilhelmsson і ін.</w:t>
      </w:r>
    </w:p>
    <w:p w14:paraId="5F9B5FEB"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7415536</w:t>
      </w:r>
      <w:r w:rsidRPr="008D2FF2">
        <w:rPr>
          <w:rFonts w:ascii="Times New Roman" w:hAnsi="Times New Roman" w:cs="Times New Roman"/>
          <w:lang w:val="uk-UA"/>
        </w:rPr>
        <w:t xml:space="preserve"> </w:t>
      </w:r>
      <w:r w:rsidR="00526592" w:rsidRPr="008D2FF2">
        <w:rPr>
          <w:rFonts w:ascii="Times New Roman" w:hAnsi="Times New Roman" w:cs="Times New Roman"/>
        </w:rPr>
        <w:t>Август 2008 Nakazawa</w:t>
      </w:r>
    </w:p>
    <w:p w14:paraId="66BBA4FE"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7433694</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2008 Morgan і ін.</w:t>
      </w:r>
    </w:p>
    <w:p w14:paraId="47B5905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7467206</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2008 Moore і ін.</w:t>
      </w:r>
    </w:p>
    <w:p w14:paraId="1B6E70C9"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7471954</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2008 Brachet і ін.</w:t>
      </w:r>
    </w:p>
    <w:p w14:paraId="76E97E1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7472422</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2008 Agbabian</w:t>
      </w:r>
    </w:p>
    <w:p w14:paraId="76967B7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7474897</w:t>
      </w:r>
      <w:r w:rsidRPr="008D2FF2">
        <w:rPr>
          <w:rFonts w:ascii="Times New Roman" w:hAnsi="Times New Roman" w:cs="Times New Roman"/>
          <w:lang w:val="uk-UA"/>
        </w:rPr>
        <w:t xml:space="preserve"> </w:t>
      </w:r>
      <w:r w:rsidR="00526592" w:rsidRPr="008D2FF2">
        <w:rPr>
          <w:rFonts w:ascii="Times New Roman" w:hAnsi="Times New Roman" w:cs="Times New Roman"/>
        </w:rPr>
        <w:t>Січень 2009 Morgan і ін.</w:t>
      </w:r>
    </w:p>
    <w:p w14:paraId="060A5E1E"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7493127</w:t>
      </w:r>
      <w:r w:rsidRPr="008D2FF2">
        <w:rPr>
          <w:rFonts w:ascii="Times New Roman" w:hAnsi="Times New Roman" w:cs="Times New Roman"/>
          <w:lang w:val="uk-UA"/>
        </w:rPr>
        <w:t xml:space="preserve"> </w:t>
      </w:r>
      <w:r w:rsidR="00526592" w:rsidRPr="008D2FF2">
        <w:rPr>
          <w:rFonts w:ascii="Times New Roman" w:hAnsi="Times New Roman" w:cs="Times New Roman"/>
        </w:rPr>
        <w:t>Лютий 2009 Morgan і ін.</w:t>
      </w:r>
    </w:p>
    <w:p w14:paraId="56C9641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7502620</w:t>
      </w:r>
      <w:r w:rsidRPr="008D2FF2">
        <w:rPr>
          <w:rFonts w:ascii="Times New Roman" w:hAnsi="Times New Roman" w:cs="Times New Roman"/>
          <w:lang w:val="uk-UA"/>
        </w:rPr>
        <w:t xml:space="preserve"> </w:t>
      </w:r>
      <w:r w:rsidR="00526592" w:rsidRPr="008D2FF2">
        <w:rPr>
          <w:rFonts w:ascii="Times New Roman" w:hAnsi="Times New Roman" w:cs="Times New Roman"/>
        </w:rPr>
        <w:t>Березень 2009 Morgan і ін.</w:t>
      </w:r>
    </w:p>
    <w:p w14:paraId="07109860"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7515578</w:t>
      </w:r>
      <w:r w:rsidRPr="008D2FF2">
        <w:rPr>
          <w:rFonts w:ascii="Times New Roman" w:hAnsi="Times New Roman" w:cs="Times New Roman"/>
          <w:lang w:val="uk-UA"/>
        </w:rPr>
        <w:t xml:space="preserve"> </w:t>
      </w:r>
      <w:r w:rsidR="00526592" w:rsidRPr="008D2FF2">
        <w:rPr>
          <w:rFonts w:ascii="Times New Roman" w:hAnsi="Times New Roman" w:cs="Times New Roman"/>
        </w:rPr>
        <w:t>Квітень 2009 Alizadeh-Shabdiz</w:t>
      </w:r>
    </w:p>
    <w:p w14:paraId="22B25732"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7525541</w:t>
      </w:r>
      <w:r w:rsidRPr="008D2FF2">
        <w:rPr>
          <w:rFonts w:ascii="Times New Roman" w:hAnsi="Times New Roman" w:cs="Times New Roman"/>
          <w:lang w:val="uk-UA"/>
        </w:rPr>
        <w:t xml:space="preserve"> </w:t>
      </w:r>
      <w:r w:rsidR="00526592" w:rsidRPr="008D2FF2">
        <w:rPr>
          <w:rFonts w:ascii="Times New Roman" w:hAnsi="Times New Roman" w:cs="Times New Roman"/>
        </w:rPr>
        <w:t>Квітень 2009 Chun та ін.</w:t>
      </w:r>
    </w:p>
    <w:p w14:paraId="2EC7D51C"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7551579</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2009 Alizadeh-Shabdiz</w:t>
      </w:r>
    </w:p>
    <w:p w14:paraId="434752A3"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7551929</w:t>
      </w:r>
      <w:r w:rsidRPr="008D2FF2">
        <w:rPr>
          <w:rFonts w:ascii="Times New Roman" w:hAnsi="Times New Roman" w:cs="Times New Roman"/>
          <w:lang w:val="uk-UA"/>
        </w:rPr>
        <w:t xml:space="preserve"> </w:t>
      </w:r>
      <w:r w:rsidR="00526592" w:rsidRPr="008D2FF2">
        <w:rPr>
          <w:rFonts w:ascii="Times New Roman" w:hAnsi="Times New Roman" w:cs="Times New Roman"/>
        </w:rPr>
        <w:t>Червень 2009 Alizadeh-Shabdiz</w:t>
      </w:r>
    </w:p>
    <w:p w14:paraId="223A0B49"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7634800</w:t>
      </w:r>
      <w:r w:rsidRPr="008D2FF2">
        <w:rPr>
          <w:rFonts w:ascii="Times New Roman" w:hAnsi="Times New Roman" w:cs="Times New Roman"/>
          <w:lang w:val="uk-UA"/>
        </w:rPr>
        <w:t xml:space="preserve"> </w:t>
      </w:r>
      <w:r w:rsidR="00526592" w:rsidRPr="008D2FF2">
        <w:rPr>
          <w:rFonts w:ascii="Times New Roman" w:hAnsi="Times New Roman" w:cs="Times New Roman"/>
        </w:rPr>
        <w:t>Грудень 2009 Ide і ін.</w:t>
      </w:r>
    </w:p>
    <w:p w14:paraId="27CFC1B8"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7685132</w:t>
      </w:r>
      <w:r w:rsidRPr="008D2FF2">
        <w:rPr>
          <w:rFonts w:ascii="Times New Roman" w:hAnsi="Times New Roman" w:cs="Times New Roman"/>
          <w:lang w:val="uk-UA"/>
        </w:rPr>
        <w:t xml:space="preserve"> </w:t>
      </w:r>
      <w:r w:rsidR="00526592" w:rsidRPr="008D2FF2">
        <w:rPr>
          <w:rFonts w:ascii="Times New Roman" w:hAnsi="Times New Roman" w:cs="Times New Roman"/>
        </w:rPr>
        <w:t>Березень 2010 Hyman</w:t>
      </w:r>
    </w:p>
    <w:p w14:paraId="68476D48" w14:textId="77777777" w:rsidR="00526592" w:rsidRPr="008D2FF2" w:rsidRDefault="00526592" w:rsidP="008D2FF2">
      <w:pPr>
        <w:jc w:val="both"/>
        <w:rPr>
          <w:rFonts w:ascii="Times New Roman" w:hAnsi="Times New Roman" w:cs="Times New Roman"/>
        </w:rPr>
      </w:pPr>
      <w:r w:rsidRPr="008D2FF2">
        <w:rPr>
          <w:rFonts w:ascii="Times New Roman" w:hAnsi="Times New Roman" w:cs="Times New Roman"/>
        </w:rPr>
        <w:t>7696923</w:t>
      </w:r>
      <w:r w:rsidR="008000E0" w:rsidRPr="008D2FF2">
        <w:rPr>
          <w:rFonts w:ascii="Times New Roman" w:hAnsi="Times New Roman" w:cs="Times New Roman"/>
          <w:lang w:val="uk-UA"/>
        </w:rPr>
        <w:t xml:space="preserve"> </w:t>
      </w:r>
      <w:r w:rsidRPr="008D2FF2">
        <w:rPr>
          <w:rFonts w:ascii="Times New Roman" w:hAnsi="Times New Roman" w:cs="Times New Roman"/>
        </w:rPr>
        <w:t>Квітень 2010 Houri</w:t>
      </w:r>
    </w:p>
    <w:p w14:paraId="17386143"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7768963</w:t>
      </w:r>
      <w:r w:rsidRPr="008D2FF2">
        <w:rPr>
          <w:rFonts w:ascii="Times New Roman" w:hAnsi="Times New Roman" w:cs="Times New Roman"/>
          <w:lang w:val="uk-UA"/>
        </w:rPr>
        <w:t xml:space="preserve"> Серпень </w:t>
      </w:r>
      <w:r w:rsidR="00526592" w:rsidRPr="008D2FF2">
        <w:rPr>
          <w:rFonts w:ascii="Times New Roman" w:hAnsi="Times New Roman" w:cs="Times New Roman"/>
        </w:rPr>
        <w:t xml:space="preserve"> 2010 Alizadeh-Shabdiz</w:t>
      </w:r>
    </w:p>
    <w:p w14:paraId="68F815B6"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7769396</w:t>
      </w:r>
      <w:r w:rsidRPr="008D2FF2">
        <w:rPr>
          <w:rFonts w:ascii="Times New Roman" w:hAnsi="Times New Roman" w:cs="Times New Roman"/>
          <w:lang w:val="uk-UA"/>
        </w:rPr>
        <w:t xml:space="preserve"> Серпень </w:t>
      </w:r>
      <w:r w:rsidR="00526592" w:rsidRPr="008D2FF2">
        <w:rPr>
          <w:rFonts w:ascii="Times New Roman" w:hAnsi="Times New Roman" w:cs="Times New Roman"/>
        </w:rPr>
        <w:t xml:space="preserve"> 2010 Alizadeh-Shabdiz і ін.</w:t>
      </w:r>
    </w:p>
    <w:p w14:paraId="1065E72C"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7774637</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526592" w:rsidRPr="008D2FF2">
        <w:rPr>
          <w:rFonts w:ascii="Times New Roman" w:hAnsi="Times New Roman" w:cs="Times New Roman"/>
        </w:rPr>
        <w:t>2010 Beddoe і ін.</w:t>
      </w:r>
    </w:p>
    <w:p w14:paraId="306246B9"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7783281</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526592" w:rsidRPr="008D2FF2">
        <w:rPr>
          <w:rFonts w:ascii="Times New Roman" w:hAnsi="Times New Roman" w:cs="Times New Roman"/>
        </w:rPr>
        <w:t>2010 Cook і ін.</w:t>
      </w:r>
    </w:p>
    <w:p w14:paraId="453FE27A"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7809353</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2010 Brown і ін.</w:t>
      </w:r>
    </w:p>
    <w:p w14:paraId="3EE02FCC" w14:textId="77777777" w:rsidR="00526592" w:rsidRPr="008D2FF2" w:rsidRDefault="008000E0" w:rsidP="008D2FF2">
      <w:pPr>
        <w:jc w:val="both"/>
        <w:rPr>
          <w:rFonts w:ascii="Times New Roman" w:hAnsi="Times New Roman" w:cs="Times New Roman"/>
        </w:rPr>
      </w:pPr>
      <w:r w:rsidRPr="008D2FF2">
        <w:rPr>
          <w:rFonts w:ascii="Times New Roman" w:hAnsi="Times New Roman" w:cs="Times New Roman"/>
        </w:rPr>
        <w:t>7809366</w:t>
      </w:r>
      <w:r w:rsidRPr="008D2FF2">
        <w:rPr>
          <w:rFonts w:ascii="Times New Roman" w:hAnsi="Times New Roman" w:cs="Times New Roman"/>
          <w:lang w:val="uk-UA"/>
        </w:rPr>
        <w:t xml:space="preserve"> </w:t>
      </w:r>
      <w:r w:rsidR="00526592" w:rsidRPr="008D2FF2">
        <w:rPr>
          <w:rFonts w:ascii="Times New Roman" w:hAnsi="Times New Roman" w:cs="Times New Roman"/>
        </w:rPr>
        <w:t>Жовтень 2010 Rao і ін.</w:t>
      </w:r>
    </w:p>
    <w:p w14:paraId="399677E8"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7818017</w:t>
      </w:r>
      <w:r w:rsidR="008000E0" w:rsidRPr="008D2FF2">
        <w:rPr>
          <w:rFonts w:ascii="Times New Roman" w:hAnsi="Times New Roman" w:cs="Times New Roman"/>
          <w:lang w:val="uk-UA"/>
        </w:rPr>
        <w:t xml:space="preserve"> </w:t>
      </w:r>
      <w:r w:rsidRPr="008D2FF2">
        <w:rPr>
          <w:rFonts w:ascii="Times New Roman" w:hAnsi="Times New Roman" w:cs="Times New Roman"/>
        </w:rPr>
        <w:t>Жовтень 2010 Alizadeh-Shabdiz і ін.</w:t>
      </w:r>
    </w:p>
    <w:p w14:paraId="5C82CE1B" w14:textId="77777777" w:rsidR="00171C5B" w:rsidRPr="008D2FF2" w:rsidRDefault="008000E0" w:rsidP="008D2FF2">
      <w:pPr>
        <w:jc w:val="both"/>
        <w:rPr>
          <w:rFonts w:ascii="Times New Roman" w:hAnsi="Times New Roman" w:cs="Times New Roman"/>
        </w:rPr>
      </w:pPr>
      <w:r w:rsidRPr="008D2FF2">
        <w:rPr>
          <w:rFonts w:ascii="Times New Roman" w:hAnsi="Times New Roman" w:cs="Times New Roman"/>
        </w:rPr>
        <w:t>7835754</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2010 Alizadeh-Shabdiz і ін.</w:t>
      </w:r>
    </w:p>
    <w:p w14:paraId="2129BEF2"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7856234</w:t>
      </w:r>
      <w:r w:rsidR="00406255" w:rsidRPr="008D2FF2">
        <w:rPr>
          <w:rFonts w:ascii="Times New Roman" w:hAnsi="Times New Roman" w:cs="Times New Roman"/>
          <w:lang w:val="uk-UA"/>
        </w:rPr>
        <w:t xml:space="preserve"> </w:t>
      </w:r>
      <w:r w:rsidRPr="008D2FF2">
        <w:rPr>
          <w:rFonts w:ascii="Times New Roman" w:hAnsi="Times New Roman" w:cs="Times New Roman"/>
        </w:rPr>
        <w:t>Грудень 2010 Alizadeh-Shabdiz і ін.</w:t>
      </w:r>
    </w:p>
    <w:p w14:paraId="598F1B49"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7856373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2010 Ullah</w:t>
      </w:r>
    </w:p>
    <w:p w14:paraId="6216A36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7861303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2010 Kouznetsov і ін.</w:t>
      </w:r>
    </w:p>
    <w:p w14:paraId="19875EC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7907966</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 2011 Mammen</w:t>
      </w:r>
    </w:p>
    <w:p w14:paraId="794B4F7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7916661</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 2011 Alizadeh-Shabdiz і ін.</w:t>
      </w:r>
    </w:p>
    <w:p w14:paraId="5934159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7991854</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2011 Bahl</w:t>
      </w:r>
    </w:p>
    <w:p w14:paraId="3E2C426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7999742</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2011 Alizadeh-Shabdiz і ін.</w:t>
      </w:r>
    </w:p>
    <w:p w14:paraId="42FC446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8014788</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2011 Alizadeh-Shabdiz і ін.</w:t>
      </w:r>
    </w:p>
    <w:p w14:paraId="62D82AB5"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8019357</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2011 Alizadeh-Shabdiz і ін.</w:t>
      </w:r>
    </w:p>
    <w:p w14:paraId="19EB4A0F"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8031657</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2011 Jones і ін.</w:t>
      </w:r>
    </w:p>
    <w:p w14:paraId="7284CEEE"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8037203</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2011 Accapadi і ін.</w:t>
      </w:r>
    </w:p>
    <w:p w14:paraId="6C03641D"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8054219</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2011 Alizadeh-Shabdiz</w:t>
      </w:r>
    </w:p>
    <w:p w14:paraId="59249CDA"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8087082</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2011 Bloch і ін.</w:t>
      </w:r>
    </w:p>
    <w:p w14:paraId="6CA23BD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8089398</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2012 Alizadeh-Shabdiz</w:t>
      </w:r>
    </w:p>
    <w:p w14:paraId="26DDE55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8089399</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2012 Alizadeh-Shabdiz</w:t>
      </w:r>
    </w:p>
    <w:p w14:paraId="29B34259"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8090</w:t>
      </w:r>
      <w:r w:rsidR="00406255" w:rsidRPr="008D2FF2">
        <w:rPr>
          <w:rFonts w:ascii="Times New Roman" w:hAnsi="Times New Roman" w:cs="Times New Roman"/>
        </w:rPr>
        <w:t>386</w:t>
      </w:r>
      <w:r w:rsidR="00406255" w:rsidRPr="008D2FF2">
        <w:rPr>
          <w:rFonts w:ascii="Times New Roman" w:hAnsi="Times New Roman" w:cs="Times New Roman"/>
          <w:lang w:val="uk-UA"/>
        </w:rPr>
        <w:t xml:space="preserve"> </w:t>
      </w:r>
      <w:r w:rsidRPr="008D2FF2">
        <w:rPr>
          <w:rFonts w:ascii="Times New Roman" w:hAnsi="Times New Roman" w:cs="Times New Roman"/>
        </w:rPr>
        <w:t>Січень 2012 Alizadeh-Shabdiz</w:t>
      </w:r>
    </w:p>
    <w:p w14:paraId="5D0515B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8108555</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2012 Awadallah і ін.</w:t>
      </w:r>
    </w:p>
    <w:p w14:paraId="271EEEF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8121617</w:t>
      </w:r>
      <w:r w:rsidRPr="008D2FF2">
        <w:rPr>
          <w:rFonts w:ascii="Times New Roman" w:hAnsi="Times New Roman" w:cs="Times New Roman"/>
          <w:lang w:val="uk-UA"/>
        </w:rPr>
        <w:t xml:space="preserve"> </w:t>
      </w:r>
      <w:r w:rsidR="00171C5B" w:rsidRPr="008D2FF2">
        <w:rPr>
          <w:rFonts w:ascii="Times New Roman" w:hAnsi="Times New Roman" w:cs="Times New Roman"/>
        </w:rPr>
        <w:t>Лютий 2012 LaGrotta і ін.</w:t>
      </w:r>
    </w:p>
    <w:p w14:paraId="68C2394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8126456</w:t>
      </w:r>
      <w:r w:rsidRPr="008D2FF2">
        <w:rPr>
          <w:rFonts w:ascii="Times New Roman" w:hAnsi="Times New Roman" w:cs="Times New Roman"/>
          <w:lang w:val="uk-UA"/>
        </w:rPr>
        <w:t xml:space="preserve"> </w:t>
      </w:r>
      <w:r w:rsidR="00171C5B" w:rsidRPr="008D2FF2">
        <w:rPr>
          <w:rFonts w:ascii="Times New Roman" w:hAnsi="Times New Roman" w:cs="Times New Roman"/>
        </w:rPr>
        <w:t>Лютий 2012 Lotter і ін.</w:t>
      </w:r>
    </w:p>
    <w:p w14:paraId="7E1BE71A"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8127358</w:t>
      </w:r>
      <w:r w:rsidRPr="008D2FF2">
        <w:rPr>
          <w:rFonts w:ascii="Times New Roman" w:hAnsi="Times New Roman" w:cs="Times New Roman"/>
          <w:lang w:val="uk-UA"/>
        </w:rPr>
        <w:t xml:space="preserve"> </w:t>
      </w:r>
      <w:r w:rsidR="00171C5B" w:rsidRPr="008D2FF2">
        <w:rPr>
          <w:rFonts w:ascii="Times New Roman" w:hAnsi="Times New Roman" w:cs="Times New Roman"/>
        </w:rPr>
        <w:t>Лютий 2012 Lee</w:t>
      </w:r>
    </w:p>
    <w:p w14:paraId="0F7DC4E3"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8135395</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 2012 Cassett і ін.</w:t>
      </w:r>
    </w:p>
    <w:p w14:paraId="66F6F66E"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8195196</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2012 Haran і ін.</w:t>
      </w:r>
    </w:p>
    <w:p w14:paraId="2B58BC1E"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8259568</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2012 Laudermilch і ін.</w:t>
      </w:r>
    </w:p>
    <w:p w14:paraId="0635A2CB"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8261351</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2012 Thornewell і ін.</w:t>
      </w:r>
    </w:p>
    <w:p w14:paraId="52B2FBB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8266288</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2012 Banerjee і ін.</w:t>
      </w:r>
    </w:p>
    <w:p w14:paraId="376EAD1D"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8266324</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2012 Baratakke і ін.</w:t>
      </w:r>
    </w:p>
    <w:p w14:paraId="2BF3F605"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8346860</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2013 Berg та ін.</w:t>
      </w:r>
    </w:p>
    <w:p w14:paraId="4931F86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8356080</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2013 Luna та ін.</w:t>
      </w:r>
    </w:p>
    <w:p w14:paraId="1D13786A"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lastRenderedPageBreak/>
        <w:t>8364785</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2013 Plamondon</w:t>
      </w:r>
    </w:p>
    <w:p w14:paraId="0EFF2AB1" w14:textId="77777777" w:rsidR="00406255" w:rsidRPr="008D2FF2" w:rsidRDefault="00171C5B" w:rsidP="008D2FF2">
      <w:pPr>
        <w:jc w:val="both"/>
        <w:rPr>
          <w:rFonts w:ascii="Times New Roman" w:hAnsi="Times New Roman" w:cs="Times New Roman"/>
        </w:rPr>
      </w:pPr>
      <w:r w:rsidRPr="008D2FF2">
        <w:rPr>
          <w:rFonts w:ascii="Times New Roman" w:hAnsi="Times New Roman" w:cs="Times New Roman"/>
        </w:rPr>
        <w:t>8370580</w:t>
      </w:r>
      <w:r w:rsidR="00406255" w:rsidRPr="008D2FF2">
        <w:rPr>
          <w:rFonts w:ascii="Times New Roman" w:hAnsi="Times New Roman" w:cs="Times New Roman"/>
          <w:lang w:val="uk-UA"/>
        </w:rPr>
        <w:t xml:space="preserve"> </w:t>
      </w:r>
      <w:r w:rsidRPr="008D2FF2">
        <w:rPr>
          <w:rFonts w:ascii="Times New Roman" w:hAnsi="Times New Roman" w:cs="Times New Roman"/>
        </w:rPr>
        <w:t>Лютий 20</w:t>
      </w:r>
      <w:r w:rsidR="00406255" w:rsidRPr="008D2FF2">
        <w:rPr>
          <w:rFonts w:ascii="Times New Roman" w:hAnsi="Times New Roman" w:cs="Times New Roman"/>
        </w:rPr>
        <w:t>13 Mobarak і ін.</w:t>
      </w:r>
    </w:p>
    <w:p w14:paraId="6E1573E8"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8370933</w:t>
      </w:r>
      <w:r w:rsidR="00406255" w:rsidRPr="008D2FF2">
        <w:rPr>
          <w:rFonts w:ascii="Times New Roman" w:hAnsi="Times New Roman" w:cs="Times New Roman"/>
          <w:lang w:val="uk-UA"/>
        </w:rPr>
        <w:t xml:space="preserve"> </w:t>
      </w:r>
      <w:r w:rsidRPr="008D2FF2">
        <w:rPr>
          <w:rFonts w:ascii="Times New Roman" w:hAnsi="Times New Roman" w:cs="Times New Roman"/>
        </w:rPr>
        <w:t>Лютий 2013 Buckler</w:t>
      </w:r>
    </w:p>
    <w:p w14:paraId="480C808B"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8401521</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 2013 Bennett і ін.</w:t>
      </w:r>
    </w:p>
    <w:p w14:paraId="22AC38AD"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8447856</w:t>
      </w:r>
      <w:r w:rsidRPr="008D2FF2">
        <w:rPr>
          <w:rFonts w:ascii="Times New Roman" w:hAnsi="Times New Roman" w:cs="Times New Roman"/>
          <w:lang w:val="uk-UA"/>
        </w:rPr>
        <w:t xml:space="preserve"> Травень </w:t>
      </w:r>
      <w:r w:rsidR="00171C5B" w:rsidRPr="008D2FF2">
        <w:rPr>
          <w:rFonts w:ascii="Times New Roman" w:hAnsi="Times New Roman" w:cs="Times New Roman"/>
        </w:rPr>
        <w:t xml:space="preserve"> 2013 Drako</w:t>
      </w:r>
    </w:p>
    <w:p w14:paraId="4407191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8463915</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2013 Kim</w:t>
      </w:r>
    </w:p>
    <w:p w14:paraId="5F59814F"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8484332</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2013 Bush і ін.</w:t>
      </w:r>
    </w:p>
    <w:p w14:paraId="07C28F4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8504775</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2013 Plamondon</w:t>
      </w:r>
    </w:p>
    <w:p w14:paraId="4DFED5D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2001/0044339</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2001 Cordero і ін.</w:t>
      </w:r>
    </w:p>
    <w:p w14:paraId="445E13B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2002/0042886</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 2002 Lahti і ін.</w:t>
      </w:r>
    </w:p>
    <w:p w14:paraId="682703F5"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2002/0087483</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2002 Harif</w:t>
      </w:r>
    </w:p>
    <w:p w14:paraId="3BCFBBD9"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2002/0108058</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2002 Iwamura</w:t>
      </w:r>
    </w:p>
    <w:p w14:paraId="2B66589D"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2002/0183060</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2002 Ko та ін.</w:t>
      </w:r>
    </w:p>
    <w:p w14:paraId="10623E4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2002/0191018</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2002 Broussard</w:t>
      </w:r>
    </w:p>
    <w:p w14:paraId="23FBE8F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2003/0028803</w:t>
      </w:r>
      <w:r w:rsidRPr="008D2FF2">
        <w:rPr>
          <w:rFonts w:ascii="Times New Roman" w:hAnsi="Times New Roman" w:cs="Times New Roman"/>
          <w:lang w:val="uk-UA"/>
        </w:rPr>
        <w:t xml:space="preserve"> </w:t>
      </w:r>
      <w:r w:rsidR="00171C5B" w:rsidRPr="008D2FF2">
        <w:rPr>
          <w:rFonts w:ascii="Times New Roman" w:hAnsi="Times New Roman" w:cs="Times New Roman"/>
        </w:rPr>
        <w:t>Лютий 2003 Bunker і ін.</w:t>
      </w:r>
    </w:p>
    <w:p w14:paraId="1224DD9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2003/0046134</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 2003 Frolick і ін.</w:t>
      </w:r>
    </w:p>
    <w:p w14:paraId="2B54BFFF"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2003/0079145</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 2003 Kouznetsov і ін.</w:t>
      </w:r>
    </w:p>
    <w:p w14:paraId="6D56559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2003/0115485</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2003 Milliken і ін.</w:t>
      </w:r>
    </w:p>
    <w:p w14:paraId="241DF49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2003/0120951</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2003 Gartside і ін.</w:t>
      </w:r>
    </w:p>
    <w:p w14:paraId="2C3D3F5D"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2003/0131148</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2003 Kelley і ін.</w:t>
      </w:r>
    </w:p>
    <w:p w14:paraId="44B4ABF3"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2004/0022258</w:t>
      </w:r>
      <w:r w:rsidRPr="008D2FF2">
        <w:rPr>
          <w:rFonts w:ascii="Times New Roman" w:hAnsi="Times New Roman" w:cs="Times New Roman"/>
          <w:lang w:val="uk-UA"/>
        </w:rPr>
        <w:t xml:space="preserve"> </w:t>
      </w:r>
      <w:r w:rsidR="00171C5B" w:rsidRPr="008D2FF2">
        <w:rPr>
          <w:rFonts w:ascii="Times New Roman" w:hAnsi="Times New Roman" w:cs="Times New Roman"/>
        </w:rPr>
        <w:t>Лютий 2004 Tsukada і ін.</w:t>
      </w:r>
    </w:p>
    <w:p w14:paraId="623568F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2004/0025042</w:t>
      </w:r>
      <w:r w:rsidRPr="008D2FF2">
        <w:rPr>
          <w:rFonts w:ascii="Times New Roman" w:hAnsi="Times New Roman" w:cs="Times New Roman"/>
          <w:lang w:val="uk-UA"/>
        </w:rPr>
        <w:t xml:space="preserve"> </w:t>
      </w:r>
      <w:r w:rsidR="00171C5B" w:rsidRPr="008D2FF2">
        <w:rPr>
          <w:rFonts w:ascii="Times New Roman" w:hAnsi="Times New Roman" w:cs="Times New Roman"/>
        </w:rPr>
        <w:t>Лютий 2004 Kouznetsov і ін.</w:t>
      </w:r>
    </w:p>
    <w:p w14:paraId="36087D7C"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2004/0133624</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2004 Park</w:t>
      </w:r>
    </w:p>
    <w:p w14:paraId="7EC2C8E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2004/0158741</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2004 Schneider</w:t>
      </w:r>
    </w:p>
    <w:p w14:paraId="11A20B0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2004/0185900</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2004 McElveen</w:t>
      </w:r>
    </w:p>
    <w:p w14:paraId="108CEB20"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2004/0209608</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2004 Kouznetsov і ін.</w:t>
      </w:r>
    </w:p>
    <w:p w14:paraId="0924E23A"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2004/0225887</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2004 O'Neil і ін.</w:t>
      </w:r>
    </w:p>
    <w:p w14:paraId="6707760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2004/0259532</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2004 Isomaki і ін.</w:t>
      </w:r>
    </w:p>
    <w:p w14:paraId="2446E14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2005/0010821</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2005 Cooper і ін.</w:t>
      </w:r>
    </w:p>
    <w:p w14:paraId="4E3D1D4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2005/0015443</w:t>
      </w:r>
      <w:r w:rsidRPr="008D2FF2">
        <w:rPr>
          <w:rFonts w:ascii="Times New Roman" w:hAnsi="Times New Roman" w:cs="Times New Roman"/>
          <w:lang w:val="uk-UA"/>
        </w:rPr>
        <w:t xml:space="preserve"> </w:t>
      </w:r>
      <w:r w:rsidR="00171C5B" w:rsidRPr="008D2FF2">
        <w:rPr>
          <w:rFonts w:ascii="Times New Roman" w:hAnsi="Times New Roman" w:cs="Times New Roman"/>
        </w:rPr>
        <w:t>Січень 2005 Levine і ін.</w:t>
      </w:r>
    </w:p>
    <w:p w14:paraId="19985D39"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2005/0074106</w:t>
      </w:r>
      <w:r w:rsidR="00406255" w:rsidRPr="008D2FF2">
        <w:rPr>
          <w:rFonts w:ascii="Times New Roman" w:hAnsi="Times New Roman" w:cs="Times New Roman"/>
          <w:lang w:val="uk-UA"/>
        </w:rPr>
        <w:t xml:space="preserve"> </w:t>
      </w:r>
      <w:r w:rsidRPr="008D2FF2">
        <w:rPr>
          <w:rFonts w:ascii="Times New Roman" w:hAnsi="Times New Roman" w:cs="Times New Roman"/>
        </w:rPr>
        <w:t>Квітень 2005 Orlamunder і ін.</w:t>
      </w:r>
    </w:p>
    <w:p w14:paraId="053D0AEF"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2005/0076246</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 2005 Singhal</w:t>
      </w:r>
    </w:p>
    <w:p w14:paraId="11D9214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2005/0091308</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 2005 Bookman і ін.</w:t>
      </w:r>
    </w:p>
    <w:p w14:paraId="51DE924F"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2005/0125779</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2005 Kelley і ін.</w:t>
      </w:r>
    </w:p>
    <w:p w14:paraId="629FC1A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2005/0130627</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2005 Calmels і ін.</w:t>
      </w:r>
    </w:p>
    <w:p w14:paraId="25D52585"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2005/0138395</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2005 Benco і ін.</w:t>
      </w:r>
    </w:p>
    <w:p w14:paraId="7D0D30D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2005/0138413</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2005 Lippmann і ін.</w:t>
      </w:r>
    </w:p>
    <w:p w14:paraId="7E17738E"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2005/0138450</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2005 Hsieh</w:t>
      </w:r>
    </w:p>
    <w:p w14:paraId="64B90B7D"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2005/0154796</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2005 Forsyth</w:t>
      </w:r>
    </w:p>
    <w:p w14:paraId="29FAB2D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2005/0186954</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2005 Kenney</w:t>
      </w:r>
    </w:p>
    <w:p w14:paraId="11AAF829"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2005/0197099</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2005 Nehushtan</w:t>
      </w:r>
    </w:p>
    <w:p w14:paraId="66FEF683"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2005/0221800</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2005 Jackson і ін.</w:t>
      </w:r>
    </w:p>
    <w:p w14:paraId="5E43F394"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200</w:t>
      </w:r>
      <w:r w:rsidR="00406255" w:rsidRPr="008D2FF2">
        <w:rPr>
          <w:rFonts w:ascii="Times New Roman" w:hAnsi="Times New Roman" w:cs="Times New Roman"/>
        </w:rPr>
        <w:t>5/0227669</w:t>
      </w:r>
      <w:r w:rsidR="00406255" w:rsidRPr="008D2FF2">
        <w:rPr>
          <w:rFonts w:ascii="Times New Roman" w:hAnsi="Times New Roman" w:cs="Times New Roman"/>
          <w:lang w:val="uk-UA"/>
        </w:rPr>
        <w:t xml:space="preserve"> </w:t>
      </w:r>
      <w:r w:rsidRPr="008D2FF2">
        <w:rPr>
          <w:rFonts w:ascii="Times New Roman" w:hAnsi="Times New Roman" w:cs="Times New Roman"/>
        </w:rPr>
        <w:t>Жовтень 2005 Haparnas</w:t>
      </w:r>
    </w:p>
    <w:p w14:paraId="6FE4557F"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2005/0237970</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2005 Inoue</w:t>
      </w:r>
    </w:p>
    <w:p w14:paraId="25B0D61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2005/0240999</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2005 Rubin та ін.</w:t>
      </w:r>
    </w:p>
    <w:p w14:paraId="0C11C1AB"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2005/0254654</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2005 Rockwell та ін.</w:t>
      </w:r>
    </w:p>
    <w:p w14:paraId="203F6F0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2005/0278777</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2005 Loza</w:t>
      </w:r>
    </w:p>
    <w:p w14:paraId="3C9311F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2005/0282533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2005 Draluk і ін.</w:t>
      </w:r>
    </w:p>
    <w:p w14:paraId="71253A4C"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2006/0026283</w:t>
      </w:r>
      <w:r w:rsidRPr="008D2FF2">
        <w:rPr>
          <w:rFonts w:ascii="Times New Roman" w:hAnsi="Times New Roman" w:cs="Times New Roman"/>
          <w:lang w:val="uk-UA"/>
        </w:rPr>
        <w:t xml:space="preserve"> </w:t>
      </w:r>
      <w:r w:rsidR="00171C5B" w:rsidRPr="008D2FF2">
        <w:rPr>
          <w:rFonts w:ascii="Times New Roman" w:hAnsi="Times New Roman" w:cs="Times New Roman"/>
        </w:rPr>
        <w:t>Лютий 2006 Trueba</w:t>
      </w:r>
    </w:p>
    <w:p w14:paraId="3C3A6255"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2006/0073820</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 2006 Craswell і ін.</w:t>
      </w:r>
    </w:p>
    <w:p w14:paraId="26DB1FF0"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2006/0075388</w:t>
      </w:r>
      <w:r w:rsidR="00406255" w:rsidRPr="008D2FF2">
        <w:rPr>
          <w:rFonts w:ascii="Times New Roman" w:hAnsi="Times New Roman" w:cs="Times New Roman"/>
          <w:lang w:val="uk-UA"/>
        </w:rPr>
        <w:t xml:space="preserve"> </w:t>
      </w:r>
      <w:r w:rsidRPr="008D2FF2">
        <w:rPr>
          <w:rFonts w:ascii="Times New Roman" w:hAnsi="Times New Roman" w:cs="Times New Roman"/>
        </w:rPr>
        <w:t>Квітень 2006 Kelley і ін.</w:t>
      </w:r>
    </w:p>
    <w:p w14:paraId="3F64F17C"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2006/0080680</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 2006 Anwar і ін.</w:t>
      </w:r>
    </w:p>
    <w:p w14:paraId="1E90FDD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2006/0095454</w:t>
      </w:r>
      <w:r w:rsidRPr="008D2FF2">
        <w:rPr>
          <w:rFonts w:ascii="Times New Roman" w:hAnsi="Times New Roman" w:cs="Times New Roman"/>
          <w:lang w:val="uk-UA"/>
        </w:rPr>
        <w:t xml:space="preserve"> Травень</w:t>
      </w:r>
      <w:r w:rsidR="00171C5B" w:rsidRPr="008D2FF2">
        <w:rPr>
          <w:rFonts w:ascii="Times New Roman" w:hAnsi="Times New Roman" w:cs="Times New Roman"/>
        </w:rPr>
        <w:t xml:space="preserve"> 2006 Shankar і ін.</w:t>
      </w:r>
    </w:p>
    <w:p w14:paraId="3B66C1C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2006/0101518</w:t>
      </w:r>
      <w:r w:rsidRPr="008D2FF2">
        <w:rPr>
          <w:rFonts w:ascii="Times New Roman" w:hAnsi="Times New Roman" w:cs="Times New Roman"/>
          <w:lang w:val="uk-UA"/>
        </w:rPr>
        <w:t xml:space="preserve"> Травень </w:t>
      </w:r>
      <w:r w:rsidR="00171C5B" w:rsidRPr="008D2FF2">
        <w:rPr>
          <w:rFonts w:ascii="Times New Roman" w:hAnsi="Times New Roman" w:cs="Times New Roman"/>
        </w:rPr>
        <w:t xml:space="preserve"> 2006 Schumaker і ін.</w:t>
      </w:r>
    </w:p>
    <w:p w14:paraId="7024AA4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2006/0130145</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 2006 Choi і ін.</w:t>
      </w:r>
    </w:p>
    <w:p w14:paraId="49A4A44E"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2006/0150238</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2006 D'Agostino</w:t>
      </w:r>
    </w:p>
    <w:p w14:paraId="4C4027C4"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lastRenderedPageBreak/>
        <w:t>2006/0150256</w:t>
      </w:r>
      <w:r w:rsidRPr="008D2FF2">
        <w:rPr>
          <w:rFonts w:ascii="Times New Roman" w:hAnsi="Times New Roman" w:cs="Times New Roman"/>
          <w:lang w:val="uk-UA"/>
        </w:rPr>
        <w:t xml:space="preserve"> </w:t>
      </w:r>
      <w:r w:rsidR="00171C5B" w:rsidRPr="008D2FF2">
        <w:rPr>
          <w:rFonts w:ascii="Times New Roman" w:hAnsi="Times New Roman" w:cs="Times New Roman"/>
        </w:rPr>
        <w:t>Липень 2006 Fanton і ін.</w:t>
      </w:r>
    </w:p>
    <w:p w14:paraId="5442657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2006/0179485</w:t>
      </w:r>
      <w:r w:rsidRPr="008D2FF2">
        <w:rPr>
          <w:rFonts w:ascii="Times New Roman" w:hAnsi="Times New Roman" w:cs="Times New Roman"/>
          <w:lang w:val="uk-UA"/>
        </w:rPr>
        <w:t xml:space="preserve"> Серпень</w:t>
      </w:r>
      <w:r w:rsidR="00171C5B" w:rsidRPr="008D2FF2">
        <w:rPr>
          <w:rFonts w:ascii="Times New Roman" w:hAnsi="Times New Roman" w:cs="Times New Roman"/>
        </w:rPr>
        <w:t xml:space="preserve"> 2006 Longsine і ін.</w:t>
      </w:r>
    </w:p>
    <w:p w14:paraId="123B693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2006/0217115</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 2006 Cassett і ін.</w:t>
      </w:r>
    </w:p>
    <w:p w14:paraId="0C401470"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2006/0218482</w:t>
      </w:r>
      <w:r w:rsidR="00406255" w:rsidRPr="008D2FF2">
        <w:rPr>
          <w:rFonts w:ascii="Times New Roman" w:hAnsi="Times New Roman" w:cs="Times New Roman"/>
          <w:lang w:val="uk-UA"/>
        </w:rPr>
        <w:t xml:space="preserve"> </w:t>
      </w:r>
      <w:r w:rsidRPr="008D2FF2">
        <w:rPr>
          <w:rFonts w:ascii="Times New Roman" w:hAnsi="Times New Roman" w:cs="Times New Roman"/>
        </w:rPr>
        <w:t>Вересень 2006 Ralston і ін.</w:t>
      </w:r>
    </w:p>
    <w:p w14:paraId="115CBBAC"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2006/0224742</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 2006 Shahbazi</w:t>
      </w:r>
    </w:p>
    <w:p w14:paraId="2D9864B1"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w:t>
      </w:r>
      <w:r w:rsidR="00406255" w:rsidRPr="008D2FF2">
        <w:rPr>
          <w:rFonts w:ascii="Times New Roman" w:hAnsi="Times New Roman" w:cs="Times New Roman"/>
        </w:rPr>
        <w:t>006/0236325</w:t>
      </w:r>
      <w:r w:rsidR="00406255" w:rsidRPr="008D2FF2">
        <w:rPr>
          <w:rFonts w:ascii="Times New Roman" w:hAnsi="Times New Roman" w:cs="Times New Roman"/>
          <w:lang w:val="uk-UA"/>
        </w:rPr>
        <w:t xml:space="preserve"> </w:t>
      </w:r>
      <w:r w:rsidRPr="008D2FF2">
        <w:rPr>
          <w:rFonts w:ascii="Times New Roman" w:hAnsi="Times New Roman" w:cs="Times New Roman"/>
        </w:rPr>
        <w:t>Жовтень 2006 Rao і ін.</w:t>
      </w:r>
    </w:p>
    <w:p w14:paraId="4A5B9E69"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2006/0253205</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2006 Gardiner</w:t>
      </w:r>
    </w:p>
    <w:p w14:paraId="37D9004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2006/0253584</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2006 Dixon та ін.</w:t>
      </w:r>
    </w:p>
    <w:p w14:paraId="1AEB9CDA"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2006/0272011</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 2006 Ide і ін.</w:t>
      </w:r>
    </w:p>
    <w:p w14:paraId="5BED0580"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2006/0277408</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 2006 Bhat і ін.</w:t>
      </w:r>
    </w:p>
    <w:p w14:paraId="2EF8E315"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2006/0294582</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Грудень 2006 </w:t>
      </w:r>
      <w:r w:rsidR="00171C5B" w:rsidRPr="008D2FF2">
        <w:rPr>
          <w:rFonts w:ascii="Times New Roman" w:hAnsi="Times New Roman" w:cs="Times New Roman"/>
          <w:lang w:val="en-US"/>
        </w:rPr>
        <w:t>Linsley</w:t>
      </w:r>
      <w:r w:rsidR="00171C5B" w:rsidRPr="008D2FF2">
        <w:rPr>
          <w:rFonts w:ascii="Times New Roman" w:hAnsi="Times New Roman" w:cs="Times New Roman"/>
        </w:rPr>
        <w:t>-</w:t>
      </w:r>
      <w:r w:rsidR="00171C5B" w:rsidRPr="008D2FF2">
        <w:rPr>
          <w:rFonts w:ascii="Times New Roman" w:hAnsi="Times New Roman" w:cs="Times New Roman"/>
          <w:lang w:val="en-US"/>
        </w:rPr>
        <w:t>Hood</w:t>
      </w:r>
      <w:r w:rsidR="00171C5B" w:rsidRPr="008D2FF2">
        <w:rPr>
          <w:rFonts w:ascii="Times New Roman" w:hAnsi="Times New Roman" w:cs="Times New Roman"/>
        </w:rPr>
        <w:t xml:space="preserve"> і ін.</w:t>
      </w:r>
    </w:p>
    <w:p w14:paraId="1D2C5F7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2007/0005327</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Січень 2007 </w:t>
      </w:r>
      <w:r w:rsidR="00171C5B" w:rsidRPr="008D2FF2">
        <w:rPr>
          <w:rFonts w:ascii="Times New Roman" w:hAnsi="Times New Roman" w:cs="Times New Roman"/>
          <w:lang w:val="en-US"/>
        </w:rPr>
        <w:t>Ferris</w:t>
      </w:r>
    </w:p>
    <w:p w14:paraId="4A5732F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2007/0011319</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Січень 2007 </w:t>
      </w:r>
      <w:r w:rsidR="00171C5B" w:rsidRPr="008D2FF2">
        <w:rPr>
          <w:rFonts w:ascii="Times New Roman" w:hAnsi="Times New Roman" w:cs="Times New Roman"/>
          <w:lang w:val="en-US"/>
        </w:rPr>
        <w:t>Mcclure</w:t>
      </w:r>
      <w:r w:rsidR="00171C5B" w:rsidRPr="008D2FF2">
        <w:rPr>
          <w:rFonts w:ascii="Times New Roman" w:hAnsi="Times New Roman" w:cs="Times New Roman"/>
        </w:rPr>
        <w:t xml:space="preserve"> і ін.</w:t>
      </w:r>
    </w:p>
    <w:p w14:paraId="0E4B2CAA"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2007/0015519</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Січень 2007 </w:t>
      </w:r>
      <w:r w:rsidR="00171C5B" w:rsidRPr="008D2FF2">
        <w:rPr>
          <w:rFonts w:ascii="Times New Roman" w:hAnsi="Times New Roman" w:cs="Times New Roman"/>
          <w:lang w:val="en-US"/>
        </w:rPr>
        <w:t>Casey</w:t>
      </w:r>
    </w:p>
    <w:p w14:paraId="74FD1DB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2007/0016953</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Січень 2007 </w:t>
      </w:r>
      <w:r w:rsidR="00171C5B" w:rsidRPr="008D2FF2">
        <w:rPr>
          <w:rFonts w:ascii="Times New Roman" w:hAnsi="Times New Roman" w:cs="Times New Roman"/>
          <w:lang w:val="en-US"/>
        </w:rPr>
        <w:t>Morris</w:t>
      </w:r>
      <w:r w:rsidR="00171C5B" w:rsidRPr="008D2FF2">
        <w:rPr>
          <w:rFonts w:ascii="Times New Roman" w:hAnsi="Times New Roman" w:cs="Times New Roman"/>
        </w:rPr>
        <w:t xml:space="preserve"> і ін.</w:t>
      </w:r>
    </w:p>
    <w:p w14:paraId="2D690863"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2007/0016955</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Січень 2007 </w:t>
      </w:r>
      <w:r w:rsidR="00171C5B" w:rsidRPr="008D2FF2">
        <w:rPr>
          <w:rFonts w:ascii="Times New Roman" w:hAnsi="Times New Roman" w:cs="Times New Roman"/>
          <w:lang w:val="en-US"/>
        </w:rPr>
        <w:t>Goldberg</w:t>
      </w:r>
      <w:r w:rsidR="00171C5B" w:rsidRPr="008D2FF2">
        <w:rPr>
          <w:rFonts w:ascii="Times New Roman" w:hAnsi="Times New Roman" w:cs="Times New Roman"/>
        </w:rPr>
        <w:t xml:space="preserve"> і ін.</w:t>
      </w:r>
    </w:p>
    <w:p w14:paraId="317385D3"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2007/0021112</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Січень 2007 </w:t>
      </w:r>
      <w:r w:rsidR="00171C5B" w:rsidRPr="008D2FF2">
        <w:rPr>
          <w:rFonts w:ascii="Times New Roman" w:hAnsi="Times New Roman" w:cs="Times New Roman"/>
          <w:lang w:val="en-US"/>
        </w:rPr>
        <w:t>Byrne</w:t>
      </w:r>
      <w:r w:rsidR="00171C5B" w:rsidRPr="008D2FF2">
        <w:rPr>
          <w:rFonts w:ascii="Times New Roman" w:hAnsi="Times New Roman" w:cs="Times New Roman"/>
        </w:rPr>
        <w:t xml:space="preserve"> і ін.</w:t>
      </w:r>
    </w:p>
    <w:p w14:paraId="37E1AA8C"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2007/0028095</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Лютий 2007 </w:t>
      </w:r>
      <w:r w:rsidR="00171C5B" w:rsidRPr="008D2FF2">
        <w:rPr>
          <w:rFonts w:ascii="Times New Roman" w:hAnsi="Times New Roman" w:cs="Times New Roman"/>
          <w:lang w:val="en-US"/>
        </w:rPr>
        <w:t>Allen</w:t>
      </w:r>
      <w:r w:rsidR="00171C5B" w:rsidRPr="008D2FF2">
        <w:rPr>
          <w:rFonts w:ascii="Times New Roman" w:hAnsi="Times New Roman" w:cs="Times New Roman"/>
        </w:rPr>
        <w:t xml:space="preserve"> і ін.</w:t>
      </w:r>
    </w:p>
    <w:p w14:paraId="67588DDB"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2007/0028303</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Лютий 2007 </w:t>
      </w:r>
      <w:r w:rsidR="00171C5B" w:rsidRPr="008D2FF2">
        <w:rPr>
          <w:rFonts w:ascii="Times New Roman" w:hAnsi="Times New Roman" w:cs="Times New Roman"/>
          <w:lang w:val="en-US"/>
        </w:rPr>
        <w:t>Brennan</w:t>
      </w:r>
    </w:p>
    <w:p w14:paraId="4B46F1F6"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2007/0028304</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Лютий 2007 </w:t>
      </w:r>
      <w:r w:rsidR="00171C5B" w:rsidRPr="008D2FF2">
        <w:rPr>
          <w:rFonts w:ascii="Times New Roman" w:hAnsi="Times New Roman" w:cs="Times New Roman"/>
          <w:lang w:val="en-US"/>
        </w:rPr>
        <w:t>Brennan</w:t>
      </w:r>
    </w:p>
    <w:p w14:paraId="7BBD375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2007/0038677</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Лютий 2007 </w:t>
      </w:r>
      <w:r w:rsidR="00171C5B" w:rsidRPr="008D2FF2">
        <w:rPr>
          <w:rFonts w:ascii="Times New Roman" w:hAnsi="Times New Roman" w:cs="Times New Roman"/>
          <w:lang w:val="en-US"/>
        </w:rPr>
        <w:t>Reasor</w:t>
      </w:r>
      <w:r w:rsidR="00171C5B" w:rsidRPr="008D2FF2">
        <w:rPr>
          <w:rFonts w:ascii="Times New Roman" w:hAnsi="Times New Roman" w:cs="Times New Roman"/>
        </w:rPr>
        <w:t xml:space="preserve"> і ін.</w:t>
      </w:r>
    </w:p>
    <w:p w14:paraId="25000D2C"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2007/0050471</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Березень 2007 </w:t>
      </w:r>
      <w:r w:rsidR="00171C5B" w:rsidRPr="008D2FF2">
        <w:rPr>
          <w:rFonts w:ascii="Times New Roman" w:hAnsi="Times New Roman" w:cs="Times New Roman"/>
          <w:lang w:val="en-US"/>
        </w:rPr>
        <w:t>Patel</w:t>
      </w:r>
      <w:r w:rsidR="00171C5B" w:rsidRPr="008D2FF2">
        <w:rPr>
          <w:rFonts w:ascii="Times New Roman" w:hAnsi="Times New Roman" w:cs="Times New Roman"/>
        </w:rPr>
        <w:t xml:space="preserve"> і ін.</w:t>
      </w:r>
    </w:p>
    <w:p w14:paraId="0E06167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2007/0086476</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Квітень 2007 </w:t>
      </w:r>
      <w:r w:rsidR="00171C5B" w:rsidRPr="008D2FF2">
        <w:rPr>
          <w:rFonts w:ascii="Times New Roman" w:hAnsi="Times New Roman" w:cs="Times New Roman"/>
          <w:lang w:val="en-US"/>
        </w:rPr>
        <w:t>Iglesias</w:t>
      </w:r>
      <w:r w:rsidR="00171C5B" w:rsidRPr="008D2FF2">
        <w:rPr>
          <w:rFonts w:ascii="Times New Roman" w:hAnsi="Times New Roman" w:cs="Times New Roman"/>
        </w:rPr>
        <w:t xml:space="preserve"> і ін.</w:t>
      </w:r>
    </w:p>
    <w:p w14:paraId="1A97D58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2007/0089165</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Квітень 2007 </w:t>
      </w:r>
      <w:r w:rsidR="00171C5B" w:rsidRPr="008D2FF2">
        <w:rPr>
          <w:rFonts w:ascii="Times New Roman" w:hAnsi="Times New Roman" w:cs="Times New Roman"/>
          <w:lang w:val="en-US"/>
        </w:rPr>
        <w:t>Wei</w:t>
      </w:r>
      <w:r w:rsidR="00171C5B" w:rsidRPr="008D2FF2">
        <w:rPr>
          <w:rFonts w:ascii="Times New Roman" w:hAnsi="Times New Roman" w:cs="Times New Roman"/>
        </w:rPr>
        <w:t xml:space="preserve"> і ін.</w:t>
      </w:r>
    </w:p>
    <w:p w14:paraId="4DE67148"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2007/0090954</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Квітень 2007 </w:t>
      </w:r>
      <w:r w:rsidR="00171C5B" w:rsidRPr="008D2FF2">
        <w:rPr>
          <w:rFonts w:ascii="Times New Roman" w:hAnsi="Times New Roman" w:cs="Times New Roman"/>
          <w:lang w:val="en-US"/>
        </w:rPr>
        <w:t>Mahaffey</w:t>
      </w:r>
    </w:p>
    <w:p w14:paraId="1C94B292"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2007/0154014</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Липень 2007 </w:t>
      </w:r>
      <w:r w:rsidR="00171C5B" w:rsidRPr="008D2FF2">
        <w:rPr>
          <w:rFonts w:ascii="Times New Roman" w:hAnsi="Times New Roman" w:cs="Times New Roman"/>
          <w:lang w:val="en-US"/>
        </w:rPr>
        <w:t>Aissi</w:t>
      </w:r>
      <w:r w:rsidR="00171C5B" w:rsidRPr="008D2FF2">
        <w:rPr>
          <w:rFonts w:ascii="Times New Roman" w:hAnsi="Times New Roman" w:cs="Times New Roman"/>
        </w:rPr>
        <w:t xml:space="preserve"> і ін.</w:t>
      </w:r>
    </w:p>
    <w:p w14:paraId="0F935599"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2007/0174472</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Липень 2007 </w:t>
      </w:r>
      <w:r w:rsidR="00171C5B" w:rsidRPr="008D2FF2">
        <w:rPr>
          <w:rFonts w:ascii="Times New Roman" w:hAnsi="Times New Roman" w:cs="Times New Roman"/>
          <w:lang w:val="en-US"/>
        </w:rPr>
        <w:t>Kulakowski</w:t>
      </w:r>
    </w:p>
    <w:p w14:paraId="224777CB"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2007/0174490</w:t>
      </w:r>
      <w:r w:rsidRPr="008D2FF2">
        <w:rPr>
          <w:rFonts w:ascii="Times New Roman" w:hAnsi="Times New Roman" w:cs="Times New Roman"/>
          <w:lang w:val="uk-UA"/>
        </w:rPr>
        <w:t xml:space="preserve"> </w:t>
      </w:r>
      <w:r w:rsidR="00171C5B" w:rsidRPr="008D2FF2">
        <w:rPr>
          <w:rFonts w:ascii="Times New Roman" w:hAnsi="Times New Roman" w:cs="Times New Roman"/>
        </w:rPr>
        <w:t xml:space="preserve">Липень 2007 </w:t>
      </w:r>
      <w:r w:rsidR="00171C5B" w:rsidRPr="008D2FF2">
        <w:rPr>
          <w:rFonts w:ascii="Times New Roman" w:hAnsi="Times New Roman" w:cs="Times New Roman"/>
          <w:lang w:val="en-US"/>
        </w:rPr>
        <w:t>Choi</w:t>
      </w:r>
      <w:r w:rsidR="00171C5B" w:rsidRPr="008D2FF2">
        <w:rPr>
          <w:rFonts w:ascii="Times New Roman" w:hAnsi="Times New Roman" w:cs="Times New Roman"/>
        </w:rPr>
        <w:t xml:space="preserve"> і ін.</w:t>
      </w:r>
    </w:p>
    <w:p w14:paraId="2ACB7CD7"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2007/0186282</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 xml:space="preserve">2007 </w:t>
      </w:r>
      <w:r w:rsidR="00171C5B" w:rsidRPr="008D2FF2">
        <w:rPr>
          <w:rFonts w:ascii="Times New Roman" w:hAnsi="Times New Roman" w:cs="Times New Roman"/>
          <w:lang w:val="en-US"/>
        </w:rPr>
        <w:t>Jenkins</w:t>
      </w:r>
    </w:p>
    <w:p w14:paraId="5B8112A1" w14:textId="77777777" w:rsidR="00171C5B" w:rsidRPr="008D2FF2" w:rsidRDefault="00406255" w:rsidP="008D2FF2">
      <w:pPr>
        <w:jc w:val="both"/>
        <w:rPr>
          <w:rFonts w:ascii="Times New Roman" w:hAnsi="Times New Roman" w:cs="Times New Roman"/>
        </w:rPr>
      </w:pPr>
      <w:r w:rsidRPr="008D2FF2">
        <w:rPr>
          <w:rFonts w:ascii="Times New Roman" w:hAnsi="Times New Roman" w:cs="Times New Roman"/>
        </w:rPr>
        <w:t>2007/0190995</w:t>
      </w:r>
      <w:r w:rsidRPr="008D2FF2">
        <w:rPr>
          <w:rFonts w:ascii="Times New Roman" w:hAnsi="Times New Roman" w:cs="Times New Roman"/>
          <w:lang w:val="uk-UA"/>
        </w:rPr>
        <w:t xml:space="preserve"> Серпень </w:t>
      </w:r>
      <w:r w:rsidRPr="008D2FF2">
        <w:rPr>
          <w:rFonts w:ascii="Times New Roman" w:hAnsi="Times New Roman" w:cs="Times New Roman"/>
        </w:rPr>
        <w:t xml:space="preserve"> </w:t>
      </w:r>
      <w:r w:rsidR="00171C5B" w:rsidRPr="008D2FF2">
        <w:rPr>
          <w:rFonts w:ascii="Times New Roman" w:hAnsi="Times New Roman" w:cs="Times New Roman"/>
        </w:rPr>
        <w:t xml:space="preserve">2007 </w:t>
      </w:r>
      <w:r w:rsidR="00171C5B" w:rsidRPr="008D2FF2">
        <w:rPr>
          <w:rFonts w:ascii="Times New Roman" w:hAnsi="Times New Roman" w:cs="Times New Roman"/>
          <w:lang w:val="en-US"/>
        </w:rPr>
        <w:t>Wang</w:t>
      </w:r>
      <w:r w:rsidR="00171C5B" w:rsidRPr="008D2FF2">
        <w:rPr>
          <w:rFonts w:ascii="Times New Roman" w:hAnsi="Times New Roman" w:cs="Times New Roman"/>
        </w:rPr>
        <w:t xml:space="preserve"> і ін.</w:t>
      </w:r>
    </w:p>
    <w:p w14:paraId="01B4921E"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2007/0214504</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Milani</w:t>
      </w:r>
      <w:r w:rsidR="00171C5B" w:rsidRPr="00B76D9B">
        <w:rPr>
          <w:rFonts w:ascii="Times New Roman" w:hAnsi="Times New Roman" w:cs="Times New Roman"/>
          <w:lang w:val="en-US"/>
        </w:rPr>
        <w:t xml:space="preserve"> </w:t>
      </w:r>
      <w:r w:rsidR="00171C5B" w:rsidRPr="008D2FF2">
        <w:rPr>
          <w:rFonts w:ascii="Times New Roman" w:hAnsi="Times New Roman" w:cs="Times New Roman"/>
          <w:lang w:val="en-US"/>
        </w:rPr>
        <w:t>Comparetti</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07564465"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2007/0220608</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Lahti</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138A92B7" w14:textId="77777777" w:rsidR="00171C5B" w:rsidRPr="00B76D9B" w:rsidRDefault="00171C5B" w:rsidP="008D2FF2">
      <w:pPr>
        <w:jc w:val="both"/>
        <w:rPr>
          <w:rFonts w:ascii="Times New Roman" w:hAnsi="Times New Roman" w:cs="Times New Roman"/>
          <w:lang w:val="en-US"/>
        </w:rPr>
      </w:pPr>
      <w:r w:rsidRPr="00B76D9B">
        <w:rPr>
          <w:rFonts w:ascii="Times New Roman" w:hAnsi="Times New Roman" w:cs="Times New Roman"/>
          <w:lang w:val="en-US"/>
        </w:rPr>
        <w:t>2007/0240217</w:t>
      </w:r>
      <w:r w:rsidR="00406255" w:rsidRPr="008D2FF2">
        <w:rPr>
          <w:rFonts w:ascii="Times New Roman" w:hAnsi="Times New Roman" w:cs="Times New Roman"/>
          <w:lang w:val="uk-UA"/>
        </w:rPr>
        <w:t xml:space="preserve"> </w:t>
      </w:r>
      <w:r w:rsidRPr="008D2FF2">
        <w:rPr>
          <w:rFonts w:ascii="Times New Roman" w:hAnsi="Times New Roman" w:cs="Times New Roman"/>
        </w:rPr>
        <w:t>Жовтень</w:t>
      </w:r>
      <w:r w:rsidRPr="00B76D9B">
        <w:rPr>
          <w:rFonts w:ascii="Times New Roman" w:hAnsi="Times New Roman" w:cs="Times New Roman"/>
          <w:lang w:val="en-US"/>
        </w:rPr>
        <w:t xml:space="preserve"> 2007 </w:t>
      </w:r>
      <w:r w:rsidRPr="008D2FF2">
        <w:rPr>
          <w:rFonts w:ascii="Times New Roman" w:hAnsi="Times New Roman" w:cs="Times New Roman"/>
          <w:lang w:val="en-US"/>
        </w:rPr>
        <w:t>Tuvell</w:t>
      </w:r>
      <w:r w:rsidRPr="00B76D9B">
        <w:rPr>
          <w:rFonts w:ascii="Times New Roman" w:hAnsi="Times New Roman" w:cs="Times New Roman"/>
          <w:lang w:val="en-US"/>
        </w:rPr>
        <w:t xml:space="preserve"> </w:t>
      </w:r>
      <w:r w:rsidRPr="008D2FF2">
        <w:rPr>
          <w:rFonts w:ascii="Times New Roman" w:hAnsi="Times New Roman" w:cs="Times New Roman"/>
        </w:rPr>
        <w:t>і</w:t>
      </w:r>
      <w:r w:rsidRPr="00B76D9B">
        <w:rPr>
          <w:rFonts w:ascii="Times New Roman" w:hAnsi="Times New Roman" w:cs="Times New Roman"/>
          <w:lang w:val="en-US"/>
        </w:rPr>
        <w:t xml:space="preserve"> </w:t>
      </w:r>
      <w:r w:rsidRPr="008D2FF2">
        <w:rPr>
          <w:rFonts w:ascii="Times New Roman" w:hAnsi="Times New Roman" w:cs="Times New Roman"/>
        </w:rPr>
        <w:t>ін</w:t>
      </w:r>
      <w:r w:rsidRPr="00B76D9B">
        <w:rPr>
          <w:rFonts w:ascii="Times New Roman" w:hAnsi="Times New Roman" w:cs="Times New Roman"/>
          <w:lang w:val="en-US"/>
        </w:rPr>
        <w:t>.</w:t>
      </w:r>
    </w:p>
    <w:p w14:paraId="462B2D8B"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2007/0240218</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Tuvell</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017F0B7F"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2007/0240221</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Tuvell</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01E8C8C7"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2007/0240222</w:t>
      </w:r>
      <w:r w:rsidRPr="008D2FF2">
        <w:rPr>
          <w:rFonts w:ascii="Times New Roman" w:hAnsi="Times New Roman" w:cs="Times New Roman"/>
          <w:lang w:val="uk-UA"/>
        </w:rPr>
        <w:t xml:space="preserve"> </w:t>
      </w:r>
      <w:r w:rsidR="00171C5B" w:rsidRPr="008D2FF2">
        <w:rPr>
          <w:rFonts w:ascii="Times New Roman" w:hAnsi="Times New Roman" w:cs="Times New Roman"/>
        </w:rPr>
        <w:t>Жовтня</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Tuvell</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5A6B3244"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2007/0248047</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Shorty</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5D7433FA"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2007/0250627</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May</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4DFAE42C"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2007/0253377</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B76D9B">
        <w:rPr>
          <w:rFonts w:ascii="Times New Roman" w:hAnsi="Times New Roman" w:cs="Times New Roman"/>
          <w:lang w:val="en-US"/>
        </w:rPr>
        <w:t xml:space="preserve"> 2007 </w:t>
      </w:r>
      <w:r w:rsidR="00171C5B" w:rsidRPr="008D2FF2">
        <w:rPr>
          <w:rFonts w:ascii="Times New Roman" w:hAnsi="Times New Roman" w:cs="Times New Roman"/>
          <w:lang w:val="en-US"/>
        </w:rPr>
        <w:t>Janneteau</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2D104A78" w14:textId="77777777" w:rsidR="00171C5B" w:rsidRPr="00B76D9B" w:rsidRDefault="00171C5B" w:rsidP="008D2FF2">
      <w:pPr>
        <w:jc w:val="both"/>
        <w:rPr>
          <w:rFonts w:ascii="Times New Roman" w:hAnsi="Times New Roman" w:cs="Times New Roman"/>
          <w:lang w:val="en-US"/>
        </w:rPr>
      </w:pPr>
      <w:r w:rsidRPr="00B76D9B">
        <w:rPr>
          <w:rFonts w:ascii="Times New Roman" w:hAnsi="Times New Roman" w:cs="Times New Roman"/>
          <w:lang w:val="en-US"/>
        </w:rPr>
        <w:t>2007/0293263</w:t>
      </w:r>
      <w:r w:rsidR="00406255" w:rsidRPr="008D2FF2">
        <w:rPr>
          <w:rFonts w:ascii="Times New Roman" w:hAnsi="Times New Roman" w:cs="Times New Roman"/>
          <w:lang w:val="uk-UA"/>
        </w:rPr>
        <w:t xml:space="preserve"> </w:t>
      </w:r>
      <w:r w:rsidRPr="008D2FF2">
        <w:rPr>
          <w:rFonts w:ascii="Times New Roman" w:hAnsi="Times New Roman" w:cs="Times New Roman"/>
        </w:rPr>
        <w:t>Грудень</w:t>
      </w:r>
      <w:r w:rsidRPr="00B76D9B">
        <w:rPr>
          <w:rFonts w:ascii="Times New Roman" w:hAnsi="Times New Roman" w:cs="Times New Roman"/>
          <w:lang w:val="en-US"/>
        </w:rPr>
        <w:t xml:space="preserve"> 2007 Eslambolchi </w:t>
      </w:r>
      <w:r w:rsidRPr="008D2FF2">
        <w:rPr>
          <w:rFonts w:ascii="Times New Roman" w:hAnsi="Times New Roman" w:cs="Times New Roman"/>
        </w:rPr>
        <w:t>і</w:t>
      </w:r>
      <w:r w:rsidRPr="00B76D9B">
        <w:rPr>
          <w:rFonts w:ascii="Times New Roman" w:hAnsi="Times New Roman" w:cs="Times New Roman"/>
          <w:lang w:val="en-US"/>
        </w:rPr>
        <w:t xml:space="preserve"> </w:t>
      </w:r>
      <w:r w:rsidRPr="008D2FF2">
        <w:rPr>
          <w:rFonts w:ascii="Times New Roman" w:hAnsi="Times New Roman" w:cs="Times New Roman"/>
        </w:rPr>
        <w:t>ін</w:t>
      </w:r>
      <w:r w:rsidRPr="00B76D9B">
        <w:rPr>
          <w:rFonts w:ascii="Times New Roman" w:hAnsi="Times New Roman" w:cs="Times New Roman"/>
          <w:lang w:val="en-US"/>
        </w:rPr>
        <w:t>.</w:t>
      </w:r>
    </w:p>
    <w:p w14:paraId="6505B94E" w14:textId="77777777" w:rsidR="00171C5B" w:rsidRPr="00B76D9B" w:rsidRDefault="00406255" w:rsidP="008D2FF2">
      <w:pPr>
        <w:jc w:val="both"/>
        <w:rPr>
          <w:rFonts w:ascii="Times New Roman" w:hAnsi="Times New Roman" w:cs="Times New Roman"/>
          <w:lang w:val="en-US"/>
        </w:rPr>
      </w:pPr>
      <w:r w:rsidRPr="00B76D9B">
        <w:rPr>
          <w:rFonts w:ascii="Times New Roman" w:hAnsi="Times New Roman" w:cs="Times New Roman"/>
          <w:lang w:val="en-US"/>
        </w:rPr>
        <w:t>2007/0297610</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B76D9B">
        <w:rPr>
          <w:rFonts w:ascii="Times New Roman" w:hAnsi="Times New Roman" w:cs="Times New Roman"/>
          <w:lang w:val="en-US"/>
        </w:rPr>
        <w:t xml:space="preserve"> 2007 Chen </w:t>
      </w:r>
      <w:r w:rsidR="00171C5B" w:rsidRPr="008D2FF2">
        <w:rPr>
          <w:rFonts w:ascii="Times New Roman" w:hAnsi="Times New Roman" w:cs="Times New Roman"/>
        </w:rPr>
        <w:t>та</w:t>
      </w:r>
      <w:r w:rsidR="00171C5B" w:rsidRPr="00B76D9B">
        <w:rPr>
          <w:rFonts w:ascii="Times New Roman" w:hAnsi="Times New Roman" w:cs="Times New Roman"/>
          <w:lang w:val="en-US"/>
        </w:rPr>
        <w:t xml:space="preserve"> </w:t>
      </w:r>
      <w:r w:rsidR="00171C5B" w:rsidRPr="008D2FF2">
        <w:rPr>
          <w:rFonts w:ascii="Times New Roman" w:hAnsi="Times New Roman" w:cs="Times New Roman"/>
        </w:rPr>
        <w:t>ін</w:t>
      </w:r>
      <w:r w:rsidR="00171C5B" w:rsidRPr="00B76D9B">
        <w:rPr>
          <w:rFonts w:ascii="Times New Roman" w:hAnsi="Times New Roman" w:cs="Times New Roman"/>
          <w:lang w:val="en-US"/>
        </w:rPr>
        <w:t>.</w:t>
      </w:r>
    </w:p>
    <w:p w14:paraId="27A2CBC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2008/0028470</w:t>
      </w:r>
      <w:r w:rsidRPr="008D2FF2">
        <w:rPr>
          <w:rFonts w:ascii="Times New Roman" w:hAnsi="Times New Roman" w:cs="Times New Roman"/>
          <w:lang w:val="uk-UA"/>
        </w:rPr>
        <w:t xml:space="preserve"> </w:t>
      </w:r>
      <w:r w:rsidR="00171C5B" w:rsidRPr="008D2FF2">
        <w:rPr>
          <w:rFonts w:ascii="Times New Roman" w:hAnsi="Times New Roman" w:cs="Times New Roman"/>
        </w:rPr>
        <w:t>Січень</w:t>
      </w:r>
      <w:r w:rsidR="00171C5B" w:rsidRPr="008D2FF2">
        <w:rPr>
          <w:rFonts w:ascii="Times New Roman" w:hAnsi="Times New Roman" w:cs="Times New Roman"/>
          <w:lang w:val="en-US"/>
        </w:rPr>
        <w:t xml:space="preserve"> 2008 Remington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2B6FDD4B"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2008/0046369</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2008 Wood</w:t>
      </w:r>
    </w:p>
    <w:p w14:paraId="7D895DD5"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2008/0046557</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2008 Cheng</w:t>
      </w:r>
    </w:p>
    <w:p w14:paraId="19E1C18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2008/0047007</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2008 Satkunanathan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4CAD36E"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2008/0049653</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2008 Demirhan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41DE5F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2008/0065507</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2008 Morrison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A0B5D97"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2008/0070495</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2008 Stricklen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1123A4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2008/0072329</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2008 Herschaft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351A5A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2008/0086773</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2008 Tuvell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E4BFF69"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2008/0086776</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2008 Tuvell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4922488"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2008/0109871</w:t>
      </w:r>
      <w:r w:rsidRPr="008D2FF2">
        <w:rPr>
          <w:rFonts w:ascii="Times New Roman" w:hAnsi="Times New Roman" w:cs="Times New Roman"/>
          <w:lang w:val="uk-UA"/>
        </w:rPr>
        <w:t xml:space="preserve"> Травень</w:t>
      </w:r>
      <w:r w:rsidR="00171C5B" w:rsidRPr="008D2FF2">
        <w:rPr>
          <w:rFonts w:ascii="Times New Roman" w:hAnsi="Times New Roman" w:cs="Times New Roman"/>
          <w:lang w:val="en-US"/>
        </w:rPr>
        <w:t xml:space="preserve"> 2008 Jacobs</w:t>
      </w:r>
    </w:p>
    <w:p w14:paraId="75903086"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2008/0127171</w:t>
      </w:r>
      <w:r w:rsidRPr="008D2FF2">
        <w:rPr>
          <w:rFonts w:ascii="Times New Roman" w:hAnsi="Times New Roman" w:cs="Times New Roman"/>
          <w:lang w:val="uk-UA"/>
        </w:rPr>
        <w:t xml:space="preserve"> Травень</w:t>
      </w:r>
      <w:r w:rsidR="00171C5B" w:rsidRPr="008D2FF2">
        <w:rPr>
          <w:rFonts w:ascii="Times New Roman" w:hAnsi="Times New Roman" w:cs="Times New Roman"/>
          <w:lang w:val="en-US"/>
        </w:rPr>
        <w:t xml:space="preserve"> 2008 Tarassov</w:t>
      </w:r>
    </w:p>
    <w:p w14:paraId="37A26A95"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2008/0127179</w:t>
      </w:r>
      <w:r w:rsidRPr="008D2FF2">
        <w:rPr>
          <w:rFonts w:ascii="Times New Roman" w:hAnsi="Times New Roman" w:cs="Times New Roman"/>
          <w:lang w:val="uk-UA"/>
        </w:rPr>
        <w:t xml:space="preserve"> Травень</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2008 Moss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CDFB12A"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lastRenderedPageBreak/>
        <w:t>2008/0127334</w:t>
      </w:r>
      <w:r w:rsidRPr="008D2FF2">
        <w:rPr>
          <w:rFonts w:ascii="Times New Roman" w:hAnsi="Times New Roman" w:cs="Times New Roman"/>
          <w:lang w:val="uk-UA"/>
        </w:rPr>
        <w:t xml:space="preserve"> Травень</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2008 Gassoway</w:t>
      </w:r>
    </w:p>
    <w:p w14:paraId="5C9C8CB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2008/0127336</w:t>
      </w:r>
      <w:r w:rsidRPr="008D2FF2">
        <w:rPr>
          <w:rFonts w:ascii="Times New Roman" w:hAnsi="Times New Roman" w:cs="Times New Roman"/>
          <w:lang w:val="uk-UA"/>
        </w:rPr>
        <w:t xml:space="preserve"> </w:t>
      </w:r>
      <w:r w:rsidR="00171C5B" w:rsidRPr="008D2FF2">
        <w:rPr>
          <w:rFonts w:ascii="Times New Roman" w:hAnsi="Times New Roman" w:cs="Times New Roman"/>
        </w:rPr>
        <w:t>Травень</w:t>
      </w:r>
      <w:r w:rsidR="00171C5B" w:rsidRPr="008D2FF2">
        <w:rPr>
          <w:rFonts w:ascii="Times New Roman" w:hAnsi="Times New Roman" w:cs="Times New Roman"/>
          <w:lang w:val="en-US"/>
        </w:rPr>
        <w:t xml:space="preserve"> 2008 Sun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CCE6CF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2008/0132218</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w:t>
      </w:r>
      <w:r w:rsidR="00171C5B" w:rsidRPr="008D2FF2">
        <w:rPr>
          <w:rFonts w:ascii="Times New Roman" w:hAnsi="Times New Roman" w:cs="Times New Roman"/>
          <w:lang w:val="en-US"/>
        </w:rPr>
        <w:t xml:space="preserve"> 2008 Samson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6382E6F"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2008/0134281</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w:t>
      </w:r>
      <w:r w:rsidR="00171C5B" w:rsidRPr="008D2FF2">
        <w:rPr>
          <w:rFonts w:ascii="Times New Roman" w:hAnsi="Times New Roman" w:cs="Times New Roman"/>
          <w:lang w:val="en-US"/>
        </w:rPr>
        <w:t xml:space="preserve"> 2008 Shinde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45A0A0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2008/0140767</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w:t>
      </w:r>
      <w:r w:rsidR="00171C5B" w:rsidRPr="008D2FF2">
        <w:rPr>
          <w:rFonts w:ascii="Times New Roman" w:hAnsi="Times New Roman" w:cs="Times New Roman"/>
          <w:lang w:val="en-US"/>
        </w:rPr>
        <w:t xml:space="preserve"> 2008 Rao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D3E8C4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2008/0148381</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w:t>
      </w:r>
      <w:r w:rsidR="00171C5B" w:rsidRPr="008D2FF2">
        <w:rPr>
          <w:rFonts w:ascii="Times New Roman" w:hAnsi="Times New Roman" w:cs="Times New Roman"/>
          <w:lang w:val="en-US"/>
        </w:rPr>
        <w:t xml:space="preserve"> 2008 Aaron</w:t>
      </w:r>
    </w:p>
    <w:p w14:paraId="33973C75"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2008/0172746</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2008 Lotter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BF719BD" w14:textId="77777777" w:rsidR="00171C5B" w:rsidRPr="008D2FF2" w:rsidRDefault="00171C5B" w:rsidP="008D2FF2">
      <w:pPr>
        <w:jc w:val="both"/>
        <w:rPr>
          <w:rFonts w:ascii="Times New Roman" w:hAnsi="Times New Roman" w:cs="Times New Roman"/>
          <w:lang w:val="en-US"/>
        </w:rPr>
      </w:pPr>
      <w:r w:rsidRPr="008D2FF2">
        <w:rPr>
          <w:rFonts w:ascii="Times New Roman" w:hAnsi="Times New Roman" w:cs="Times New Roman"/>
          <w:lang w:val="en-US"/>
        </w:rPr>
        <w:t>2008/0178294</w:t>
      </w:r>
      <w:r w:rsidR="00406255" w:rsidRPr="008D2FF2">
        <w:rPr>
          <w:rFonts w:ascii="Times New Roman" w:hAnsi="Times New Roman" w:cs="Times New Roman"/>
          <w:lang w:val="uk-UA"/>
        </w:rPr>
        <w:t xml:space="preserve"> </w:t>
      </w:r>
      <w:r w:rsidRPr="008D2FF2">
        <w:rPr>
          <w:rFonts w:ascii="Times New Roman" w:hAnsi="Times New Roman" w:cs="Times New Roman"/>
        </w:rPr>
        <w:t>Липень</w:t>
      </w:r>
      <w:r w:rsidRPr="008D2FF2">
        <w:rPr>
          <w:rFonts w:ascii="Times New Roman" w:hAnsi="Times New Roman" w:cs="Times New Roman"/>
          <w:lang w:val="en-US"/>
        </w:rPr>
        <w:t xml:space="preserve"> 2008 Hu </w:t>
      </w:r>
      <w:r w:rsidRPr="008D2FF2">
        <w:rPr>
          <w:rFonts w:ascii="Times New Roman" w:hAnsi="Times New Roman" w:cs="Times New Roman"/>
        </w:rPr>
        <w:t>і</w:t>
      </w:r>
      <w:r w:rsidRPr="008D2FF2">
        <w:rPr>
          <w:rFonts w:ascii="Times New Roman" w:hAnsi="Times New Roman" w:cs="Times New Roman"/>
          <w:lang w:val="en-US"/>
        </w:rPr>
        <w:t xml:space="preserve"> </w:t>
      </w:r>
      <w:r w:rsidRPr="008D2FF2">
        <w:rPr>
          <w:rFonts w:ascii="Times New Roman" w:hAnsi="Times New Roman" w:cs="Times New Roman"/>
        </w:rPr>
        <w:t>ін</w:t>
      </w:r>
      <w:r w:rsidRPr="008D2FF2">
        <w:rPr>
          <w:rFonts w:ascii="Times New Roman" w:hAnsi="Times New Roman" w:cs="Times New Roman"/>
          <w:lang w:val="en-US"/>
        </w:rPr>
        <w:t>.</w:t>
      </w:r>
    </w:p>
    <w:p w14:paraId="61A33B3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2008/0181116</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2008 Kavanaugh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E232809"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2008/0186162</w:t>
      </w:r>
      <w:r w:rsidRPr="008D2FF2">
        <w:rPr>
          <w:rFonts w:ascii="Times New Roman" w:hAnsi="Times New Roman" w:cs="Times New Roman"/>
          <w:lang w:val="uk-UA"/>
        </w:rPr>
        <w:t xml:space="preserve"> Серпень </w:t>
      </w:r>
      <w:r w:rsidR="00171C5B" w:rsidRPr="008D2FF2">
        <w:rPr>
          <w:rFonts w:ascii="Times New Roman" w:hAnsi="Times New Roman" w:cs="Times New Roman"/>
          <w:lang w:val="en-US"/>
        </w:rPr>
        <w:t xml:space="preserve"> 2008 Rajan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5C3BB8F" w14:textId="77777777" w:rsidR="00171C5B" w:rsidRPr="008D2FF2" w:rsidRDefault="00171C5B" w:rsidP="008D2FF2">
      <w:pPr>
        <w:jc w:val="both"/>
        <w:rPr>
          <w:rFonts w:ascii="Times New Roman" w:hAnsi="Times New Roman" w:cs="Times New Roman"/>
          <w:lang w:val="en-US"/>
        </w:rPr>
      </w:pPr>
      <w:r w:rsidRPr="008D2FF2">
        <w:rPr>
          <w:rFonts w:ascii="Times New Roman" w:hAnsi="Times New Roman" w:cs="Times New Roman"/>
          <w:lang w:val="en-US"/>
        </w:rPr>
        <w:t>2008/0196104</w:t>
      </w:r>
      <w:r w:rsidR="00406255" w:rsidRPr="008D2FF2">
        <w:rPr>
          <w:rFonts w:ascii="Times New Roman" w:hAnsi="Times New Roman" w:cs="Times New Roman"/>
          <w:lang w:val="uk-UA"/>
        </w:rPr>
        <w:t xml:space="preserve"> Серпень </w:t>
      </w:r>
      <w:r w:rsidR="00406255" w:rsidRPr="008D2FF2">
        <w:rPr>
          <w:rFonts w:ascii="Times New Roman" w:hAnsi="Times New Roman" w:cs="Times New Roman"/>
          <w:lang w:val="en-US"/>
        </w:rPr>
        <w:t xml:space="preserve"> </w:t>
      </w:r>
      <w:r w:rsidRPr="008D2FF2">
        <w:rPr>
          <w:rFonts w:ascii="Times New Roman" w:hAnsi="Times New Roman" w:cs="Times New Roman"/>
          <w:lang w:val="en-US"/>
        </w:rPr>
        <w:t xml:space="preserve">2008 Tuvell </w:t>
      </w:r>
      <w:r w:rsidRPr="008D2FF2">
        <w:rPr>
          <w:rFonts w:ascii="Times New Roman" w:hAnsi="Times New Roman" w:cs="Times New Roman"/>
        </w:rPr>
        <w:t>і</w:t>
      </w:r>
      <w:r w:rsidRPr="008D2FF2">
        <w:rPr>
          <w:rFonts w:ascii="Times New Roman" w:hAnsi="Times New Roman" w:cs="Times New Roman"/>
          <w:lang w:val="en-US"/>
        </w:rPr>
        <w:t xml:space="preserve"> </w:t>
      </w:r>
      <w:r w:rsidRPr="008D2FF2">
        <w:rPr>
          <w:rFonts w:ascii="Times New Roman" w:hAnsi="Times New Roman" w:cs="Times New Roman"/>
        </w:rPr>
        <w:t>ін</w:t>
      </w:r>
      <w:r w:rsidRPr="008D2FF2">
        <w:rPr>
          <w:rFonts w:ascii="Times New Roman" w:hAnsi="Times New Roman" w:cs="Times New Roman"/>
          <w:lang w:val="en-US"/>
        </w:rPr>
        <w:t>.</w:t>
      </w:r>
    </w:p>
    <w:p w14:paraId="30FF321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2008/0200160</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2008 Fitzpatrick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9309D3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2008/0208950</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2008 Kim </w:t>
      </w:r>
      <w:r w:rsidR="00171C5B" w:rsidRPr="008D2FF2">
        <w:rPr>
          <w:rFonts w:ascii="Times New Roman" w:hAnsi="Times New Roman" w:cs="Times New Roman"/>
        </w:rPr>
        <w:t>та</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90BA45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2008/0209557</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2008 Herley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EAD60C5"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2008/0235801</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w:t>
      </w:r>
      <w:r w:rsidR="00171C5B" w:rsidRPr="008D2FF2">
        <w:rPr>
          <w:rFonts w:ascii="Times New Roman" w:hAnsi="Times New Roman" w:cs="Times New Roman"/>
          <w:lang w:val="en-US"/>
        </w:rPr>
        <w:t xml:space="preserve"> 2008 Soderberg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C664F5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2008/0276111</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8D2FF2">
        <w:rPr>
          <w:rFonts w:ascii="Times New Roman" w:hAnsi="Times New Roman" w:cs="Times New Roman"/>
          <w:lang w:val="en-US"/>
        </w:rPr>
        <w:t xml:space="preserve"> 2008 Jacoby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BFF8EE8"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2008/0293396</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8D2FF2">
        <w:rPr>
          <w:rFonts w:ascii="Times New Roman" w:hAnsi="Times New Roman" w:cs="Times New Roman"/>
          <w:lang w:val="en-US"/>
        </w:rPr>
        <w:t xml:space="preserve"> 2008 Barnes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61A383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2008/0307243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2008 Lee</w:t>
      </w:r>
    </w:p>
    <w:p w14:paraId="66EC73D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2008/0318562</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2008 Featherstone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8241C47"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2009/0172227</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2009 Taylor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C5D933B"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2009/0199298</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2009 Miliefsky</w:t>
      </w:r>
    </w:p>
    <w:p w14:paraId="6CE6043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2009/0205016</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2009 Milas</w:t>
      </w:r>
    </w:p>
    <w:p w14:paraId="4F3BA9C3"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2009/0205047</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2009 Podjarny</w:t>
      </w:r>
    </w:p>
    <w:p w14:paraId="3EEC6F4A"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2009/0248623</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8D2FF2">
        <w:rPr>
          <w:rFonts w:ascii="Times New Roman" w:hAnsi="Times New Roman" w:cs="Times New Roman"/>
          <w:lang w:val="en-US"/>
        </w:rPr>
        <w:t xml:space="preserve"> 2009 Adelman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F762E5F"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2009/0292487</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8D2FF2">
        <w:rPr>
          <w:rFonts w:ascii="Times New Roman" w:hAnsi="Times New Roman" w:cs="Times New Roman"/>
          <w:lang w:val="en-US"/>
        </w:rPr>
        <w:t xml:space="preserve"> 2009 Duncan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3DDA6B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2009/0293125</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8D2FF2">
        <w:rPr>
          <w:rFonts w:ascii="Times New Roman" w:hAnsi="Times New Roman" w:cs="Times New Roman"/>
          <w:lang w:val="en-US"/>
        </w:rPr>
        <w:t xml:space="preserve"> 2009 Szor</w:t>
      </w:r>
    </w:p>
    <w:p w14:paraId="29526B4A"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2010/0019731</w:t>
      </w:r>
      <w:r w:rsidRPr="008D2FF2">
        <w:rPr>
          <w:rFonts w:ascii="Times New Roman" w:hAnsi="Times New Roman" w:cs="Times New Roman"/>
          <w:lang w:val="uk-UA"/>
        </w:rPr>
        <w:t xml:space="preserve"> </w:t>
      </w:r>
      <w:r w:rsidR="00171C5B" w:rsidRPr="008D2FF2">
        <w:rPr>
          <w:rFonts w:ascii="Times New Roman" w:hAnsi="Times New Roman" w:cs="Times New Roman"/>
        </w:rPr>
        <w:t>Січень</w:t>
      </w:r>
      <w:r w:rsidR="00171C5B" w:rsidRPr="008D2FF2">
        <w:rPr>
          <w:rFonts w:ascii="Times New Roman" w:hAnsi="Times New Roman" w:cs="Times New Roman"/>
          <w:lang w:val="en-US"/>
        </w:rPr>
        <w:t xml:space="preserve"> 2010 Connolly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9EACC6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2010/0041946</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2010 Anderson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FB1439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2010/0064341</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2010 Aldera</w:t>
      </w:r>
    </w:p>
    <w:p w14:paraId="6E7A06F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2010/0088398</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Plamondon</w:t>
      </w:r>
    </w:p>
    <w:p w14:paraId="5A69094A"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2010/0097494</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Gum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A964F8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2010/0100591</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3749F6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2010/0100939</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C139A83"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2010/0100959</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Mahaffey</w:t>
      </w:r>
    </w:p>
    <w:p w14:paraId="471B95F7"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2010/0100963</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85500A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2010/0100964</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2010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0077517" w14:textId="77777777" w:rsidR="00171C5B" w:rsidRPr="008D2FF2" w:rsidRDefault="00171C5B" w:rsidP="008D2FF2">
      <w:pPr>
        <w:jc w:val="both"/>
        <w:rPr>
          <w:rFonts w:ascii="Times New Roman" w:hAnsi="Times New Roman" w:cs="Times New Roman"/>
          <w:lang w:val="en-US"/>
        </w:rPr>
      </w:pPr>
      <w:r w:rsidRPr="008D2FF2">
        <w:rPr>
          <w:rFonts w:ascii="Times New Roman" w:hAnsi="Times New Roman" w:cs="Times New Roman"/>
          <w:lang w:val="en-US"/>
        </w:rPr>
        <w:t>2010/0154032</w:t>
      </w:r>
      <w:r w:rsidR="00406255" w:rsidRPr="008D2FF2">
        <w:rPr>
          <w:rFonts w:ascii="Times New Roman" w:hAnsi="Times New Roman" w:cs="Times New Roman"/>
          <w:lang w:val="uk-UA"/>
        </w:rPr>
        <w:t xml:space="preserve"> </w:t>
      </w:r>
      <w:r w:rsidRPr="008D2FF2">
        <w:rPr>
          <w:rFonts w:ascii="Times New Roman" w:hAnsi="Times New Roman" w:cs="Times New Roman"/>
        </w:rPr>
        <w:t>Червень</w:t>
      </w:r>
      <w:r w:rsidRPr="008D2FF2">
        <w:rPr>
          <w:rFonts w:ascii="Times New Roman" w:hAnsi="Times New Roman" w:cs="Times New Roman"/>
          <w:lang w:val="en-US"/>
        </w:rPr>
        <w:t xml:space="preserve"> 2010 Ollmann</w:t>
      </w:r>
    </w:p>
    <w:p w14:paraId="7923CC7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2010/0210240</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2010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D670A2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2010/0240419</w:t>
      </w:r>
      <w:r w:rsidRPr="008D2FF2">
        <w:rPr>
          <w:rFonts w:ascii="Times New Roman" w:hAnsi="Times New Roman" w:cs="Times New Roman"/>
          <w:lang w:val="uk-UA"/>
        </w:rPr>
        <w:t xml:space="preserve"> </w:t>
      </w:r>
      <w:r w:rsidR="00171C5B" w:rsidRPr="008D2FF2">
        <w:rPr>
          <w:rFonts w:ascii="Times New Roman" w:hAnsi="Times New Roman" w:cs="Times New Roman"/>
        </w:rPr>
        <w:t>Вересень</w:t>
      </w:r>
      <w:r w:rsidR="00171C5B" w:rsidRPr="008D2FF2">
        <w:rPr>
          <w:rFonts w:ascii="Times New Roman" w:hAnsi="Times New Roman" w:cs="Times New Roman"/>
          <w:lang w:val="en-US"/>
        </w:rPr>
        <w:t xml:space="preserve"> 2010 Horino</w:t>
      </w:r>
    </w:p>
    <w:p w14:paraId="24FC703A"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2010/0313270</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2010 Kim </w:t>
      </w:r>
      <w:r w:rsidR="00171C5B" w:rsidRPr="008D2FF2">
        <w:rPr>
          <w:rFonts w:ascii="Times New Roman" w:hAnsi="Times New Roman" w:cs="Times New Roman"/>
        </w:rPr>
        <w:t>та</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36A2BA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2010/0317324</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2010 Brown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B1868B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2010/0332593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2010 Barash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275712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2011/0047033</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2011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E8180C9"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2011/0047594</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2011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93686A6"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2011/0047597</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2011 Barton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BD849CD" w14:textId="77777777" w:rsidR="00171C5B" w:rsidRPr="008D2FF2" w:rsidRDefault="00171C5B" w:rsidP="008D2FF2">
      <w:pPr>
        <w:jc w:val="both"/>
        <w:rPr>
          <w:rFonts w:ascii="Times New Roman" w:hAnsi="Times New Roman" w:cs="Times New Roman"/>
          <w:lang w:val="en-US"/>
        </w:rPr>
      </w:pPr>
      <w:r w:rsidRPr="008D2FF2">
        <w:rPr>
          <w:rFonts w:ascii="Times New Roman" w:hAnsi="Times New Roman" w:cs="Times New Roman"/>
          <w:lang w:val="en-US"/>
        </w:rPr>
        <w:t>2011/0047620</w:t>
      </w:r>
      <w:r w:rsidR="00406255" w:rsidRPr="008D2FF2">
        <w:rPr>
          <w:rFonts w:ascii="Times New Roman" w:hAnsi="Times New Roman" w:cs="Times New Roman"/>
          <w:lang w:val="uk-UA"/>
        </w:rPr>
        <w:t xml:space="preserve"> </w:t>
      </w:r>
      <w:r w:rsidRPr="008D2FF2">
        <w:rPr>
          <w:rFonts w:ascii="Times New Roman" w:hAnsi="Times New Roman" w:cs="Times New Roman"/>
        </w:rPr>
        <w:t>Лютий</w:t>
      </w:r>
      <w:r w:rsidRPr="008D2FF2">
        <w:rPr>
          <w:rFonts w:ascii="Times New Roman" w:hAnsi="Times New Roman" w:cs="Times New Roman"/>
          <w:lang w:val="en-US"/>
        </w:rPr>
        <w:t xml:space="preserve"> 2011 Mahaffey </w:t>
      </w:r>
      <w:r w:rsidRPr="008D2FF2">
        <w:rPr>
          <w:rFonts w:ascii="Times New Roman" w:hAnsi="Times New Roman" w:cs="Times New Roman"/>
        </w:rPr>
        <w:t>і</w:t>
      </w:r>
      <w:r w:rsidRPr="008D2FF2">
        <w:rPr>
          <w:rFonts w:ascii="Times New Roman" w:hAnsi="Times New Roman" w:cs="Times New Roman"/>
          <w:lang w:val="en-US"/>
        </w:rPr>
        <w:t xml:space="preserve"> </w:t>
      </w:r>
      <w:r w:rsidRPr="008D2FF2">
        <w:rPr>
          <w:rFonts w:ascii="Times New Roman" w:hAnsi="Times New Roman" w:cs="Times New Roman"/>
        </w:rPr>
        <w:t>ін</w:t>
      </w:r>
      <w:r w:rsidRPr="008D2FF2">
        <w:rPr>
          <w:rFonts w:ascii="Times New Roman" w:hAnsi="Times New Roman" w:cs="Times New Roman"/>
          <w:lang w:val="en-US"/>
        </w:rPr>
        <w:t>.</w:t>
      </w:r>
    </w:p>
    <w:p w14:paraId="0393F97F"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2011/0119765</w:t>
      </w:r>
      <w:r w:rsidRPr="008D2FF2">
        <w:rPr>
          <w:rFonts w:ascii="Times New Roman" w:hAnsi="Times New Roman" w:cs="Times New Roman"/>
          <w:lang w:val="uk-UA"/>
        </w:rPr>
        <w:t xml:space="preserve"> Травень</w:t>
      </w:r>
      <w:r w:rsidR="00171C5B" w:rsidRPr="008D2FF2">
        <w:rPr>
          <w:rFonts w:ascii="Times New Roman" w:hAnsi="Times New Roman" w:cs="Times New Roman"/>
          <w:lang w:val="en-US"/>
        </w:rPr>
        <w:t xml:space="preserve"> 2011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ED71D3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2011/0145920</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w:t>
      </w:r>
      <w:r w:rsidR="00171C5B" w:rsidRPr="008D2FF2">
        <w:rPr>
          <w:rFonts w:ascii="Times New Roman" w:hAnsi="Times New Roman" w:cs="Times New Roman"/>
          <w:lang w:val="en-US"/>
        </w:rPr>
        <w:t xml:space="preserve"> 2011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D884A33"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2011/0171923</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2011 Daly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0937F75"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2011/0241872</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8D2FF2">
        <w:rPr>
          <w:rFonts w:ascii="Times New Roman" w:hAnsi="Times New Roman" w:cs="Times New Roman"/>
          <w:lang w:val="en-US"/>
        </w:rPr>
        <w:t xml:space="preserve"> 2011 Mahaffey</w:t>
      </w:r>
    </w:p>
    <w:p w14:paraId="658DB24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2011/0296510</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2011 Hatlelid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07FE052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2012/0042382</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2012 Mahaffey</w:t>
      </w:r>
    </w:p>
    <w:p w14:paraId="3717453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2012/0060222</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2012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2C7F9DF"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2012/0072569</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2012 Xu</w:t>
      </w:r>
    </w:p>
    <w:p w14:paraId="1CC9A925"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2012/0084836</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2012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F6AAEB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2012/0084864</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2012 Burgess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ABD2D6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lastRenderedPageBreak/>
        <w:t>2012/0096555</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2012 Mahaffey</w:t>
      </w:r>
    </w:p>
    <w:p w14:paraId="06844FCB"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2012/0110174</w:t>
      </w:r>
      <w:r w:rsidRPr="008D2FF2">
        <w:rPr>
          <w:rFonts w:ascii="Times New Roman" w:hAnsi="Times New Roman" w:cs="Times New Roman"/>
          <w:lang w:val="uk-UA"/>
        </w:rPr>
        <w:t xml:space="preserve"> Травень</w:t>
      </w:r>
      <w:r w:rsidR="00171C5B" w:rsidRPr="008D2FF2">
        <w:rPr>
          <w:rFonts w:ascii="Times New Roman" w:hAnsi="Times New Roman" w:cs="Times New Roman"/>
          <w:lang w:val="en-US"/>
        </w:rPr>
        <w:t xml:space="preserve"> 2012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CF5E42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2012/0124239</w:t>
      </w:r>
      <w:r w:rsidRPr="008D2FF2">
        <w:rPr>
          <w:rFonts w:ascii="Times New Roman" w:hAnsi="Times New Roman" w:cs="Times New Roman"/>
          <w:lang w:val="uk-UA"/>
        </w:rPr>
        <w:t xml:space="preserve"> Травень</w:t>
      </w:r>
      <w:r w:rsidR="00171C5B" w:rsidRPr="008D2FF2">
        <w:rPr>
          <w:rFonts w:ascii="Times New Roman" w:hAnsi="Times New Roman" w:cs="Times New Roman"/>
          <w:lang w:val="en-US"/>
        </w:rPr>
        <w:t xml:space="preserve"> 2012 Shribman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203DA779"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2012/0159636</w:t>
      </w:r>
      <w:r w:rsidRPr="008D2FF2">
        <w:rPr>
          <w:rFonts w:ascii="Times New Roman" w:hAnsi="Times New Roman" w:cs="Times New Roman"/>
          <w:lang w:val="uk-UA"/>
        </w:rPr>
        <w:t xml:space="preserve"> </w:t>
      </w:r>
      <w:r w:rsidR="00171C5B" w:rsidRPr="008D2FF2">
        <w:rPr>
          <w:rFonts w:ascii="Times New Roman" w:hAnsi="Times New Roman" w:cs="Times New Roman"/>
        </w:rPr>
        <w:t>Червень</w:t>
      </w:r>
      <w:r w:rsidR="00171C5B" w:rsidRPr="008D2FF2">
        <w:rPr>
          <w:rFonts w:ascii="Times New Roman" w:hAnsi="Times New Roman" w:cs="Times New Roman"/>
          <w:lang w:val="en-US"/>
        </w:rPr>
        <w:t xml:space="preserve"> 2012 Pandya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84E8C7E"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2012/0179801</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2012 Luna </w:t>
      </w:r>
      <w:r w:rsidR="00171C5B" w:rsidRPr="008D2FF2">
        <w:rPr>
          <w:rFonts w:ascii="Times New Roman" w:hAnsi="Times New Roman" w:cs="Times New Roman"/>
        </w:rPr>
        <w:t>та</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 xml:space="preserve"> ..</w:t>
      </w:r>
    </w:p>
    <w:p w14:paraId="7870BF2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2012/0179814</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2012 Swildens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862EF8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2012/0188064</w:t>
      </w:r>
      <w:r w:rsidRPr="008D2FF2">
        <w:rPr>
          <w:rFonts w:ascii="Times New Roman" w:hAnsi="Times New Roman" w:cs="Times New Roman"/>
          <w:lang w:val="uk-UA"/>
        </w:rPr>
        <w:t xml:space="preserve"> </w:t>
      </w:r>
      <w:r w:rsidR="00171C5B" w:rsidRPr="008D2FF2">
        <w:rPr>
          <w:rFonts w:ascii="Times New Roman" w:hAnsi="Times New Roman" w:cs="Times New Roman"/>
        </w:rPr>
        <w:t>Липень</w:t>
      </w:r>
      <w:r w:rsidR="00171C5B" w:rsidRPr="008D2FF2">
        <w:rPr>
          <w:rFonts w:ascii="Times New Roman" w:hAnsi="Times New Roman" w:cs="Times New Roman"/>
          <w:lang w:val="en-US"/>
        </w:rPr>
        <w:t xml:space="preserve"> 2012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268AC65C"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2012/0196571</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2012 Grkov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4E88E7D"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2012/0215938</w:t>
      </w:r>
      <w:r w:rsidRPr="008D2FF2">
        <w:rPr>
          <w:rFonts w:ascii="Times New Roman" w:hAnsi="Times New Roman" w:cs="Times New Roman"/>
          <w:lang w:val="uk-UA"/>
        </w:rPr>
        <w:t xml:space="preserve"> Серпень </w:t>
      </w:r>
      <w:r w:rsidRPr="008D2FF2">
        <w:rPr>
          <w:rFonts w:ascii="Times New Roman" w:hAnsi="Times New Roman" w:cs="Times New Roman"/>
          <w:lang w:val="en-US"/>
        </w:rPr>
        <w:t xml:space="preserve"> </w:t>
      </w:r>
      <w:r w:rsidR="00171C5B" w:rsidRPr="008D2FF2">
        <w:rPr>
          <w:rFonts w:ascii="Times New Roman" w:hAnsi="Times New Roman" w:cs="Times New Roman"/>
          <w:lang w:val="en-US"/>
        </w:rPr>
        <w:t xml:space="preserve">2012 Fletcher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8AF2DCC" w14:textId="77777777" w:rsidR="00171C5B" w:rsidRPr="008D2FF2" w:rsidRDefault="00171C5B" w:rsidP="008D2FF2">
      <w:pPr>
        <w:jc w:val="both"/>
        <w:rPr>
          <w:rFonts w:ascii="Times New Roman" w:hAnsi="Times New Roman" w:cs="Times New Roman"/>
          <w:lang w:val="en-US"/>
        </w:rPr>
      </w:pPr>
      <w:r w:rsidRPr="008D2FF2">
        <w:rPr>
          <w:rFonts w:ascii="Times New Roman" w:hAnsi="Times New Roman" w:cs="Times New Roman"/>
          <w:lang w:val="en-US"/>
        </w:rPr>
        <w:t>2012/0233695</w:t>
      </w:r>
      <w:r w:rsidR="00406255" w:rsidRPr="008D2FF2">
        <w:rPr>
          <w:rFonts w:ascii="Times New Roman" w:hAnsi="Times New Roman" w:cs="Times New Roman"/>
          <w:lang w:val="uk-UA"/>
        </w:rPr>
        <w:t xml:space="preserve"> </w:t>
      </w:r>
      <w:r w:rsidRPr="008D2FF2">
        <w:rPr>
          <w:rFonts w:ascii="Times New Roman" w:hAnsi="Times New Roman" w:cs="Times New Roman"/>
        </w:rPr>
        <w:t>Вересень</w:t>
      </w:r>
      <w:r w:rsidRPr="008D2FF2">
        <w:rPr>
          <w:rFonts w:ascii="Times New Roman" w:hAnsi="Times New Roman" w:cs="Times New Roman"/>
          <w:lang w:val="en-US"/>
        </w:rPr>
        <w:t xml:space="preserve"> 2012 Mahaffey </w:t>
      </w:r>
      <w:r w:rsidRPr="008D2FF2">
        <w:rPr>
          <w:rFonts w:ascii="Times New Roman" w:hAnsi="Times New Roman" w:cs="Times New Roman"/>
        </w:rPr>
        <w:t>і</w:t>
      </w:r>
      <w:r w:rsidRPr="008D2FF2">
        <w:rPr>
          <w:rFonts w:ascii="Times New Roman" w:hAnsi="Times New Roman" w:cs="Times New Roman"/>
          <w:lang w:val="en-US"/>
        </w:rPr>
        <w:t xml:space="preserve"> </w:t>
      </w:r>
      <w:r w:rsidRPr="008D2FF2">
        <w:rPr>
          <w:rFonts w:ascii="Times New Roman" w:hAnsi="Times New Roman" w:cs="Times New Roman"/>
        </w:rPr>
        <w:t>ін</w:t>
      </w:r>
      <w:r w:rsidRPr="008D2FF2">
        <w:rPr>
          <w:rFonts w:ascii="Times New Roman" w:hAnsi="Times New Roman" w:cs="Times New Roman"/>
          <w:lang w:val="en-US"/>
        </w:rPr>
        <w:t>.</w:t>
      </w:r>
    </w:p>
    <w:p w14:paraId="537CC386"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2012/0259954</w:t>
      </w:r>
      <w:r w:rsidRPr="008D2FF2">
        <w:rPr>
          <w:rFonts w:ascii="Times New Roman" w:hAnsi="Times New Roman" w:cs="Times New Roman"/>
          <w:lang w:val="uk-UA"/>
        </w:rPr>
        <w:t xml:space="preserve"> </w:t>
      </w:r>
      <w:r w:rsidR="00171C5B" w:rsidRPr="008D2FF2">
        <w:rPr>
          <w:rFonts w:ascii="Times New Roman" w:hAnsi="Times New Roman" w:cs="Times New Roman"/>
        </w:rPr>
        <w:t>Жовтень</w:t>
      </w:r>
      <w:r w:rsidR="00171C5B" w:rsidRPr="008D2FF2">
        <w:rPr>
          <w:rFonts w:ascii="Times New Roman" w:hAnsi="Times New Roman" w:cs="Times New Roman"/>
          <w:lang w:val="en-US"/>
        </w:rPr>
        <w:t xml:space="preserve"> 2012 McCarthy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465D267"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2012/0278467</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8D2FF2">
        <w:rPr>
          <w:rFonts w:ascii="Times New Roman" w:hAnsi="Times New Roman" w:cs="Times New Roman"/>
          <w:lang w:val="en-US"/>
        </w:rPr>
        <w:t xml:space="preserve"> 2012 Schneider</w:t>
      </w:r>
    </w:p>
    <w:p w14:paraId="0145BAC0"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2012/0303735</w:t>
      </w:r>
      <w:r w:rsidRPr="008D2FF2">
        <w:rPr>
          <w:rFonts w:ascii="Times New Roman" w:hAnsi="Times New Roman" w:cs="Times New Roman"/>
          <w:lang w:val="uk-UA"/>
        </w:rPr>
        <w:t xml:space="preserve"> </w:t>
      </w:r>
      <w:r w:rsidR="00171C5B" w:rsidRPr="008D2FF2">
        <w:rPr>
          <w:rFonts w:ascii="Times New Roman" w:hAnsi="Times New Roman" w:cs="Times New Roman"/>
        </w:rPr>
        <w:t>Листопад</w:t>
      </w:r>
      <w:r w:rsidR="00171C5B" w:rsidRPr="008D2FF2">
        <w:rPr>
          <w:rFonts w:ascii="Times New Roman" w:hAnsi="Times New Roman" w:cs="Times New Roman"/>
          <w:lang w:val="en-US"/>
        </w:rPr>
        <w:t xml:space="preserve"> 2012 Raciborski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B19F8A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2012/0317153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Parthasarathy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E64A1D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2012/0317233</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Redpath</w:t>
      </w:r>
    </w:p>
    <w:p w14:paraId="55A0A61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2012/0317370</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Luna</w:t>
      </w:r>
    </w:p>
    <w:p w14:paraId="0F0FBD89"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2012/0324076</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Zerr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9E6DEB3"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2012/0324094</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Wyatt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8FA602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2012/0324259</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Aasheim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846A96F"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2012/0324568</w:t>
      </w:r>
      <w:r w:rsidRPr="008D2FF2">
        <w:rPr>
          <w:rFonts w:ascii="Times New Roman" w:hAnsi="Times New Roman" w:cs="Times New Roman"/>
          <w:lang w:val="uk-UA"/>
        </w:rPr>
        <w:t xml:space="preserve"> </w:t>
      </w:r>
      <w:r w:rsidR="00171C5B" w:rsidRPr="008D2FF2">
        <w:rPr>
          <w:rFonts w:ascii="Times New Roman" w:hAnsi="Times New Roman" w:cs="Times New Roman"/>
        </w:rPr>
        <w:t>Грудень</w:t>
      </w:r>
      <w:r w:rsidR="00171C5B" w:rsidRPr="008D2FF2">
        <w:rPr>
          <w:rFonts w:ascii="Times New Roman" w:hAnsi="Times New Roman" w:cs="Times New Roman"/>
          <w:lang w:val="en-US"/>
        </w:rPr>
        <w:t xml:space="preserve"> 2012 Wyatt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69DEB9D3"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2013/0013775</w:t>
      </w:r>
      <w:r w:rsidRPr="008D2FF2">
        <w:rPr>
          <w:rFonts w:ascii="Times New Roman" w:hAnsi="Times New Roman" w:cs="Times New Roman"/>
          <w:lang w:val="uk-UA"/>
        </w:rPr>
        <w:t xml:space="preserve"> </w:t>
      </w:r>
      <w:r w:rsidR="00171C5B" w:rsidRPr="008D2FF2">
        <w:rPr>
          <w:rFonts w:ascii="Times New Roman" w:hAnsi="Times New Roman" w:cs="Times New Roman"/>
        </w:rPr>
        <w:t>Січень</w:t>
      </w:r>
      <w:r w:rsidR="00171C5B" w:rsidRPr="008D2FF2">
        <w:rPr>
          <w:rFonts w:ascii="Times New Roman" w:hAnsi="Times New Roman" w:cs="Times New Roman"/>
          <w:lang w:val="en-US"/>
        </w:rPr>
        <w:t xml:space="preserve"> 2013 Baumback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208BBDD4"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2013/0019311</w:t>
      </w:r>
      <w:r w:rsidRPr="008D2FF2">
        <w:rPr>
          <w:rFonts w:ascii="Times New Roman" w:hAnsi="Times New Roman" w:cs="Times New Roman"/>
          <w:lang w:val="uk-UA"/>
        </w:rPr>
        <w:t xml:space="preserve"> </w:t>
      </w:r>
      <w:r w:rsidR="00171C5B" w:rsidRPr="008D2FF2">
        <w:rPr>
          <w:rFonts w:ascii="Times New Roman" w:hAnsi="Times New Roman" w:cs="Times New Roman"/>
        </w:rPr>
        <w:t>Січень</w:t>
      </w:r>
      <w:r w:rsidR="00171C5B" w:rsidRPr="008D2FF2">
        <w:rPr>
          <w:rFonts w:ascii="Times New Roman" w:hAnsi="Times New Roman" w:cs="Times New Roman"/>
          <w:lang w:val="en-US"/>
        </w:rPr>
        <w:t xml:space="preserve"> 2013 Swildens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2BFE304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2013/0023209</w:t>
      </w:r>
      <w:r w:rsidRPr="008D2FF2">
        <w:rPr>
          <w:rFonts w:ascii="Times New Roman" w:hAnsi="Times New Roman" w:cs="Times New Roman"/>
          <w:lang w:val="uk-UA"/>
        </w:rPr>
        <w:t xml:space="preserve"> </w:t>
      </w:r>
      <w:r w:rsidR="00171C5B" w:rsidRPr="008D2FF2">
        <w:rPr>
          <w:rFonts w:ascii="Times New Roman" w:hAnsi="Times New Roman" w:cs="Times New Roman"/>
        </w:rPr>
        <w:t>Січень</w:t>
      </w:r>
      <w:r w:rsidR="00171C5B" w:rsidRPr="008D2FF2">
        <w:rPr>
          <w:rFonts w:ascii="Times New Roman" w:hAnsi="Times New Roman" w:cs="Times New Roman"/>
          <w:lang w:val="en-US"/>
        </w:rPr>
        <w:t xml:space="preserve"> 2013 Fisher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518DF6F8"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2013/0041946</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2013 Joel </w:t>
      </w:r>
      <w:r w:rsidR="00171C5B" w:rsidRPr="008D2FF2">
        <w:rPr>
          <w:rFonts w:ascii="Times New Roman" w:hAnsi="Times New Roman" w:cs="Times New Roman"/>
        </w:rPr>
        <w:t>та</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E485B43"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2013/0041974</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2013 Luna </w:t>
      </w:r>
      <w:r w:rsidR="00171C5B" w:rsidRPr="008D2FF2">
        <w:rPr>
          <w:rFonts w:ascii="Times New Roman" w:hAnsi="Times New Roman" w:cs="Times New Roman"/>
        </w:rPr>
        <w:t>та</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48E20B01"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2013/0047034</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2013 Salomon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22CD1442"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2013/0054796</w:t>
      </w:r>
      <w:r w:rsidRPr="008D2FF2">
        <w:rPr>
          <w:rFonts w:ascii="Times New Roman" w:hAnsi="Times New Roman" w:cs="Times New Roman"/>
          <w:lang w:val="uk-UA"/>
        </w:rPr>
        <w:t xml:space="preserve"> </w:t>
      </w:r>
      <w:r w:rsidR="00171C5B" w:rsidRPr="008D2FF2">
        <w:rPr>
          <w:rFonts w:ascii="Times New Roman" w:hAnsi="Times New Roman" w:cs="Times New Roman"/>
        </w:rPr>
        <w:t>Лютий</w:t>
      </w:r>
      <w:r w:rsidR="00171C5B" w:rsidRPr="008D2FF2">
        <w:rPr>
          <w:rFonts w:ascii="Times New Roman" w:hAnsi="Times New Roman" w:cs="Times New Roman"/>
          <w:lang w:val="en-US"/>
        </w:rPr>
        <w:t xml:space="preserve"> 2013 Baumback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308EFB39"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2013/0067054</w:t>
      </w:r>
      <w:r w:rsidRPr="008D2FF2">
        <w:rPr>
          <w:rFonts w:ascii="Times New Roman" w:hAnsi="Times New Roman" w:cs="Times New Roman"/>
          <w:lang w:val="uk-UA"/>
        </w:rPr>
        <w:t xml:space="preserve"> </w:t>
      </w:r>
      <w:r w:rsidR="00171C5B" w:rsidRPr="008D2FF2">
        <w:rPr>
          <w:rFonts w:ascii="Times New Roman" w:hAnsi="Times New Roman" w:cs="Times New Roman"/>
        </w:rPr>
        <w:t>Березень</w:t>
      </w:r>
      <w:r w:rsidR="00171C5B" w:rsidRPr="008D2FF2">
        <w:rPr>
          <w:rFonts w:ascii="Times New Roman" w:hAnsi="Times New Roman" w:cs="Times New Roman"/>
          <w:lang w:val="en-US"/>
        </w:rPr>
        <w:t xml:space="preserve"> 2013 Pulleyn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78488BFA" w14:textId="77777777" w:rsidR="00171C5B" w:rsidRPr="008D2FF2" w:rsidRDefault="00406255" w:rsidP="008D2FF2">
      <w:pPr>
        <w:jc w:val="both"/>
        <w:rPr>
          <w:rFonts w:ascii="Times New Roman" w:hAnsi="Times New Roman" w:cs="Times New Roman"/>
          <w:lang w:val="en-US"/>
        </w:rPr>
      </w:pPr>
      <w:r w:rsidRPr="008D2FF2">
        <w:rPr>
          <w:rFonts w:ascii="Times New Roman" w:hAnsi="Times New Roman" w:cs="Times New Roman"/>
          <w:lang w:val="en-US"/>
        </w:rPr>
        <w:t>2013/0086682</w:t>
      </w:r>
      <w:r w:rsidRPr="008D2FF2">
        <w:rPr>
          <w:rFonts w:ascii="Times New Roman" w:hAnsi="Times New Roman" w:cs="Times New Roman"/>
          <w:lang w:val="uk-UA"/>
        </w:rPr>
        <w:t xml:space="preserve"> </w:t>
      </w:r>
      <w:r w:rsidR="00171C5B" w:rsidRPr="008D2FF2">
        <w:rPr>
          <w:rFonts w:ascii="Times New Roman" w:hAnsi="Times New Roman" w:cs="Times New Roman"/>
        </w:rPr>
        <w:t>Квітень</w:t>
      </w:r>
      <w:r w:rsidR="00171C5B" w:rsidRPr="008D2FF2">
        <w:rPr>
          <w:rFonts w:ascii="Times New Roman" w:hAnsi="Times New Roman" w:cs="Times New Roman"/>
          <w:lang w:val="en-US"/>
        </w:rPr>
        <w:t xml:space="preserve"> 2013 Mahaffey </w:t>
      </w:r>
      <w:r w:rsidR="00171C5B" w:rsidRPr="008D2FF2">
        <w:rPr>
          <w:rFonts w:ascii="Times New Roman" w:hAnsi="Times New Roman" w:cs="Times New Roman"/>
        </w:rPr>
        <w:t>і</w:t>
      </w:r>
      <w:r w:rsidR="00171C5B" w:rsidRPr="008D2FF2">
        <w:rPr>
          <w:rFonts w:ascii="Times New Roman" w:hAnsi="Times New Roman" w:cs="Times New Roman"/>
          <w:lang w:val="en-US"/>
        </w:rPr>
        <w:t xml:space="preserve"> </w:t>
      </w:r>
      <w:r w:rsidR="00171C5B" w:rsidRPr="008D2FF2">
        <w:rPr>
          <w:rFonts w:ascii="Times New Roman" w:hAnsi="Times New Roman" w:cs="Times New Roman"/>
        </w:rPr>
        <w:t>ін</w:t>
      </w:r>
      <w:r w:rsidR="00171C5B" w:rsidRPr="008D2FF2">
        <w:rPr>
          <w:rFonts w:ascii="Times New Roman" w:hAnsi="Times New Roman" w:cs="Times New Roman"/>
          <w:lang w:val="en-US"/>
        </w:rPr>
        <w:t>.</w:t>
      </w:r>
    </w:p>
    <w:p w14:paraId="122EE099"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Первинний Екзаменатор: Чан; Син-Хан</w:t>
      </w:r>
    </w:p>
    <w:p w14:paraId="2B6AFAEA" w14:textId="77777777" w:rsidR="00095650" w:rsidRPr="008D2FF2" w:rsidRDefault="00171C5B" w:rsidP="008D2FF2">
      <w:pPr>
        <w:jc w:val="both"/>
        <w:rPr>
          <w:rFonts w:ascii="Times New Roman" w:hAnsi="Times New Roman" w:cs="Times New Roman"/>
          <w:lang w:val="uk-UA"/>
        </w:rPr>
      </w:pPr>
      <w:r w:rsidRPr="008D2FF2">
        <w:rPr>
          <w:rFonts w:ascii="Times New Roman" w:hAnsi="Times New Roman" w:cs="Times New Roman"/>
        </w:rPr>
        <w:t>Повірений, Агент або Фірма: Dergosits &amp; ТОО Ной</w:t>
      </w:r>
    </w:p>
    <w:p w14:paraId="4228B8BA"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 ________________________________________</w:t>
      </w:r>
    </w:p>
    <w:p w14:paraId="2F43899E" w14:textId="77777777" w:rsidR="00095650" w:rsidRPr="008D2FF2" w:rsidRDefault="00171C5B" w:rsidP="008D2FF2">
      <w:pPr>
        <w:jc w:val="both"/>
        <w:rPr>
          <w:rFonts w:ascii="Times New Roman" w:hAnsi="Times New Roman" w:cs="Times New Roman"/>
          <w:b/>
          <w:lang w:val="uk-UA"/>
        </w:rPr>
      </w:pPr>
      <w:r w:rsidRPr="008D2FF2">
        <w:rPr>
          <w:rFonts w:ascii="Times New Roman" w:hAnsi="Times New Roman" w:cs="Times New Roman"/>
          <w:b/>
        </w:rPr>
        <w:t>Прецедентні тексти</w:t>
      </w:r>
    </w:p>
    <w:p w14:paraId="4D034844" w14:textId="77777777" w:rsidR="00171C5B" w:rsidRPr="008D2FF2" w:rsidRDefault="00171C5B" w:rsidP="008D2FF2">
      <w:pPr>
        <w:jc w:val="both"/>
        <w:rPr>
          <w:rFonts w:ascii="Times New Roman" w:hAnsi="Times New Roman" w:cs="Times New Roman"/>
          <w:lang w:val="uk-UA"/>
        </w:rPr>
      </w:pPr>
      <w:r w:rsidRPr="008D2FF2">
        <w:rPr>
          <w:rFonts w:ascii="Times New Roman" w:hAnsi="Times New Roman" w:cs="Times New Roman"/>
        </w:rPr>
        <w:t xml:space="preserve"> ________________________________________</w:t>
      </w:r>
    </w:p>
    <w:p w14:paraId="11F838B0" w14:textId="77777777" w:rsidR="00171C5B" w:rsidRPr="008D2FF2" w:rsidRDefault="00171C5B" w:rsidP="008D2FF2">
      <w:pPr>
        <w:jc w:val="both"/>
        <w:rPr>
          <w:rFonts w:ascii="Times New Roman" w:hAnsi="Times New Roman" w:cs="Times New Roman"/>
          <w:lang w:val="uk-UA"/>
        </w:rPr>
      </w:pPr>
      <w:r w:rsidRPr="008D2FF2">
        <w:rPr>
          <w:rFonts w:ascii="Times New Roman" w:hAnsi="Times New Roman" w:cs="Times New Roman"/>
        </w:rPr>
        <w:t>Перехресне</w:t>
      </w:r>
      <w:r w:rsidR="00095650" w:rsidRPr="008D2FF2">
        <w:rPr>
          <w:rFonts w:ascii="Times New Roman" w:hAnsi="Times New Roman" w:cs="Times New Roman"/>
        </w:rPr>
        <w:t xml:space="preserve"> посилання на споріднені заявки</w:t>
      </w:r>
    </w:p>
    <w:p w14:paraId="7AA3858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Справжня заявка є продовженням заявки на патент США № 13/333654, під назвою "СИСТЕМА І МЕТОДИ ЗАПОБІГАННЯ АТАК ПО", поданої 21 грудня 2011 року, яка є продовженням заявки на патент США № 12/255621, під назвою "СИСТЕМА І МЕТОДИ ЗАПОБІГАННЯ АТАК ПО ", поданої 21 жовтня 2008 року, і пов'язана з наступною патентної заявки США № 12/255635 під назвою" СТАН БЕЗПЕКИ і ВІДОБРАЖЕННЯ ІНФОРМАЦІЙНОЇ СИСТЕМИ ", тепер патент США. № 8060936, заявка США № 12/255632, під назвою "ПЛАТФОРМА ЗАХИСТУ МОБІЛЬНОГО ПРИСТРОЇ", тепер патент США. №8087067, заявка на патент США № 12/255626, під назвою "СИСТЕМА І СПОСОБИ ДЛЯ крос-платформний СИСТЕМИ МОБІЛЬНОГО ЗАБЕЗПЕЧЕННЯ", тепер патент США №8099472 і патентній заявці США № 12/255614, під назвою "СИСТЕМА І СПОСОБИ МОНІТОРИНГУ ТА АНАЛІЗУ КІЛЬКОХ ІНТЕРФЕЙСІВ І БЕЗЛІЧІ ПРОТОКОЛІВ ", тепер патент США №8051480. Всі заявки включені в даний опис як посилання.</w:t>
      </w:r>
    </w:p>
    <w:p w14:paraId="6E47C60B" w14:textId="77777777" w:rsidR="00171C5B" w:rsidRPr="008D2FF2" w:rsidRDefault="00095650" w:rsidP="008D2FF2">
      <w:pPr>
        <w:jc w:val="both"/>
        <w:rPr>
          <w:rFonts w:ascii="Times New Roman" w:hAnsi="Times New Roman" w:cs="Times New Roman"/>
          <w:b/>
          <w:lang w:val="uk-UA"/>
        </w:rPr>
      </w:pPr>
      <w:r w:rsidRPr="008D2FF2">
        <w:rPr>
          <w:rFonts w:ascii="Times New Roman" w:hAnsi="Times New Roman" w:cs="Times New Roman"/>
          <w:b/>
          <w:lang w:val="uk-UA"/>
        </w:rPr>
        <w:lastRenderedPageBreak/>
        <w:t>З</w:t>
      </w:r>
      <w:r w:rsidR="00171C5B" w:rsidRPr="008D2FF2">
        <w:rPr>
          <w:rFonts w:ascii="Times New Roman" w:hAnsi="Times New Roman" w:cs="Times New Roman"/>
          <w:b/>
        </w:rPr>
        <w:t>аявка</w:t>
      </w:r>
    </w:p>
    <w:p w14:paraId="52858104" w14:textId="77777777" w:rsidR="00171C5B" w:rsidRPr="008D2FF2" w:rsidRDefault="00171C5B" w:rsidP="008D2FF2">
      <w:pPr>
        <w:jc w:val="both"/>
        <w:rPr>
          <w:rFonts w:ascii="Times New Roman" w:hAnsi="Times New Roman" w:cs="Times New Roman"/>
          <w:b/>
        </w:rPr>
      </w:pPr>
      <w:r w:rsidRPr="008D2FF2">
        <w:rPr>
          <w:rFonts w:ascii="Times New Roman" w:hAnsi="Times New Roman" w:cs="Times New Roman"/>
          <w:b/>
        </w:rPr>
        <w:t>Формула винаходу:</w:t>
      </w:r>
    </w:p>
    <w:p w14:paraId="66B35B61"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1. На сервері, що має мережевий інтерфейс для прийому і передачі даних з / на пристрій мобільного зв'язку, що має компоненти програмного забезпечення для обробки та аналізу даних, метод, що включає: процес, коли пристрій мобільного зв'язку приймає дані, створює хеш-ідентифікатор для даних, порівнює хеш дані ідентифікатора з базою даних відомих безпечних даних з базою даних, отриманих від сервера і зберігаються на пристрої мобільного зв'язку і не отримує позитивного збіги, отримавши хеш дані код на сервері, в якому отримання хеш даних ідентифікатора являеться сигналом від пристрою мобільного зв'язку, про те що аналіз даних за допомогою компонента безпеки пристрою мобільного зв'язку не дав можливості розпізнати дані, як безпечні або шкідливі; на сервері, з використанням відомого компоненту не безпеки, порівнюючи отримані хеш дані ідентифікатора з базою даних, що зберігаються в пам'яті, пов'язаної з сервером, що містить хеш-ідентифікатори, відомих не безпечних даних; і, якщо хеш дані порівняння ідентифікатора з відомими компонентами небезпечно покажуть позитивне збіг, відправляється команда від сервера на пристрій мобільного зв'язку, на відхилення обробки дани</w:t>
      </w:r>
      <w:r w:rsidR="00783C85" w:rsidRPr="008D2FF2">
        <w:rPr>
          <w:rFonts w:ascii="Times New Roman" w:hAnsi="Times New Roman" w:cs="Times New Roman"/>
        </w:rPr>
        <w:t>х пристроєм мобільного зв'язку.</w:t>
      </w:r>
    </w:p>
    <w:p w14:paraId="09C58BC8"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 Спосіб за пунктом 1, являє собою наступне: якщо порівняння ідентифікатора хеш-даних на</w:t>
      </w:r>
      <w:r w:rsidR="00534F0B">
        <w:rPr>
          <w:rFonts w:ascii="Times New Roman" w:hAnsi="Times New Roman" w:cs="Times New Roman"/>
        </w:rPr>
        <w:t xml:space="preserve"> сервері компонентом відомою не</w:t>
      </w:r>
      <w:r w:rsidRPr="008D2FF2">
        <w:rPr>
          <w:rFonts w:ascii="Times New Roman" w:hAnsi="Times New Roman" w:cs="Times New Roman"/>
        </w:rPr>
        <w:t>без</w:t>
      </w:r>
      <w:r w:rsidR="00534F0B">
        <w:rPr>
          <w:rFonts w:ascii="Times New Roman" w:hAnsi="Times New Roman" w:cs="Times New Roman"/>
        </w:rPr>
        <w:t>пеки не покаже позитивного збіг</w:t>
      </w:r>
      <w:r w:rsidR="00534F0B">
        <w:rPr>
          <w:rFonts w:ascii="Times New Roman" w:hAnsi="Times New Roman" w:cs="Times New Roman"/>
          <w:lang w:val="uk-UA"/>
        </w:rPr>
        <w:t>у</w:t>
      </w:r>
      <w:r w:rsidRPr="008D2FF2">
        <w:rPr>
          <w:rFonts w:ascii="Times New Roman" w:hAnsi="Times New Roman" w:cs="Times New Roman"/>
        </w:rPr>
        <w:t>, то на сервері, за допомогою вирішального компонента, проводиться аналіз ідентифікатором хеш-даних для визначення безпеки або шкідливості даних; якщо вирішальний компонент на сервері визначає за допомогою аналізу, що дані безпечні, посилає команду від сервера на пристрій мобільного зв'язку на дозвіл обробки даних пристроєм мобільного зв'язку; і якщо вирішальний компонент на сервері визначає за допомогою аналізу, що дані, є шкідливими, він відправляє команду від сервера на пристрій мобільного звязку на відхилення обробки даних пристроєм мобільного зв'язку.</w:t>
      </w:r>
    </w:p>
    <w:p w14:paraId="7A902E93"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3. На сервері, що має мережевий інтерфейс для прийому і передачі даних з / на пристрій мобільного зв'язку, що має компоненти програмного забезпечення для обробки та аналізу даних, спосіб, є наступною: після того, як мобільний пристрій зв'язку приймає дані, і створює хеш ідентифікатор для даних, отримавши ідентифікатор хеш-даних на сервері, в якому отримання хеш-даних ідентифікатора являє собою сигнал від пристрою мобільного зв'язку, про те що аналіз даних проводиться компонентом безпеки пристрою мобільного зв'язку не дав можливості розпізнати дані, як безпечні або шкідливі; потім, на сервері, з використанням компонент відомою не безпеки порівнюються отримані хеш дані ідентифікатора з базою даних, що зберігається в пам'яті, пов'язаної з сервером, що містить хеш-ідентифікатори, відомих не безпечних даних; якщо порівняння хеш даних ідентифікатора проведених компонентом відомою не безпеки покаже позитивне збіг, відправляється команда від сервера на пристрій мобільного зв'язку, на відхилення обробки дани</w:t>
      </w:r>
      <w:r w:rsidR="00783C85" w:rsidRPr="008D2FF2">
        <w:rPr>
          <w:rFonts w:ascii="Times New Roman" w:hAnsi="Times New Roman" w:cs="Times New Roman"/>
        </w:rPr>
        <w:t xml:space="preserve">х пристроєм мобільного зв'язку; </w:t>
      </w:r>
      <w:r w:rsidRPr="008D2FF2">
        <w:rPr>
          <w:rFonts w:ascii="Times New Roman" w:hAnsi="Times New Roman" w:cs="Times New Roman"/>
        </w:rPr>
        <w:t>якщо порівняння хеш даних ідентифікатора на сервері проведених компонентом невід</w:t>
      </w:r>
      <w:r w:rsidR="00FD394E">
        <w:rPr>
          <w:rFonts w:ascii="Times New Roman" w:hAnsi="Times New Roman" w:cs="Times New Roman"/>
        </w:rPr>
        <w:t>омої безпеки не покаже позитивний</w:t>
      </w:r>
      <w:r w:rsidRPr="008D2FF2">
        <w:rPr>
          <w:rFonts w:ascii="Times New Roman" w:hAnsi="Times New Roman" w:cs="Times New Roman"/>
        </w:rPr>
        <w:t xml:space="preserve"> збіг, тоді на сервері використовуючи відомий</w:t>
      </w:r>
      <w:r w:rsidR="00783C85" w:rsidRPr="008D2FF2">
        <w:rPr>
          <w:rFonts w:ascii="Times New Roman" w:hAnsi="Times New Roman" w:cs="Times New Roman"/>
        </w:rPr>
        <w:t xml:space="preserve"> </w:t>
      </w:r>
      <w:r w:rsidRPr="008D2FF2">
        <w:rPr>
          <w:rFonts w:ascii="Times New Roman" w:hAnsi="Times New Roman" w:cs="Times New Roman"/>
        </w:rPr>
        <w:t>компонент безпеки проводиться порівняння отриманих хеш даних ідентифікатора з базою даних ідентифікатора відомих безпечних даних зберігаються в</w:t>
      </w:r>
      <w:r w:rsidR="00783C85" w:rsidRPr="008D2FF2">
        <w:rPr>
          <w:rFonts w:ascii="Times New Roman" w:hAnsi="Times New Roman" w:cs="Times New Roman"/>
        </w:rPr>
        <w:t xml:space="preserve"> пам'яті пов'язаної з сервером; </w:t>
      </w:r>
      <w:r w:rsidRPr="008D2FF2">
        <w:rPr>
          <w:rFonts w:ascii="Times New Roman" w:hAnsi="Times New Roman" w:cs="Times New Roman"/>
        </w:rPr>
        <w:t xml:space="preserve">на сервері, якщо </w:t>
      </w:r>
      <w:r w:rsidRPr="008D2FF2">
        <w:rPr>
          <w:rFonts w:ascii="Times New Roman" w:hAnsi="Times New Roman" w:cs="Times New Roman"/>
        </w:rPr>
        <w:lastRenderedPageBreak/>
        <w:t xml:space="preserve">порівняння проведене компонентом </w:t>
      </w:r>
      <w:r w:rsidR="00FD394E">
        <w:rPr>
          <w:rFonts w:ascii="Times New Roman" w:hAnsi="Times New Roman" w:cs="Times New Roman"/>
        </w:rPr>
        <w:t>відомої безпеки покаже позитивний</w:t>
      </w:r>
      <w:r w:rsidRPr="008D2FF2">
        <w:rPr>
          <w:rFonts w:ascii="Times New Roman" w:hAnsi="Times New Roman" w:cs="Times New Roman"/>
        </w:rPr>
        <w:t xml:space="preserve"> збіг, відправляється команда від сервера на пристрій мобільного зв'язку, на дозвіл обробки даних пристроєм мобільного зв'язку; якщо порівняння проведене компонентом відомої без</w:t>
      </w:r>
      <w:r w:rsidR="00FD394E">
        <w:rPr>
          <w:rFonts w:ascii="Times New Roman" w:hAnsi="Times New Roman" w:cs="Times New Roman"/>
        </w:rPr>
        <w:t>пеки не покаже позитивного збігу</w:t>
      </w:r>
      <w:r w:rsidRPr="008D2FF2">
        <w:rPr>
          <w:rFonts w:ascii="Times New Roman" w:hAnsi="Times New Roman" w:cs="Times New Roman"/>
        </w:rPr>
        <w:t>, на сервері, за допомогою вирішального компонента, проводиться аналіз даних, з метою визначення безпеки або шкідливості даних; якщо аналіз, проведений відомим вирішальним компонентом на сервері визначає, що дані безпечні, відправляється команда від сервера на пристрій мобільного зв'язку, на дозвіл обробки даних пристроєм мобільного зв'язку; і, якщо аналіз проведений відомим вирішальним компонентом на сервері визначає, що дані шкідливі, відправляється команда від сервера на пристрій мобільного зв'язку, на відхилення обробки дани</w:t>
      </w:r>
      <w:r w:rsidR="00783C85" w:rsidRPr="008D2FF2">
        <w:rPr>
          <w:rFonts w:ascii="Times New Roman" w:hAnsi="Times New Roman" w:cs="Times New Roman"/>
        </w:rPr>
        <w:t>х пристроєм мобільного зв'язку.</w:t>
      </w:r>
    </w:p>
    <w:p w14:paraId="0857C314"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4. На сервері, що має мережевий інтерфейс для прийому і передачі даних з / на пристрій мобільного зв'язку, що має компоненти програмного забезпечення для обробки та аналізу даних, спосіб, є наступною: після того, як мобільний пристрій зв'язку приймає дані, і створює хеш ідентифікатор для даних, викорис</w:t>
      </w:r>
      <w:r w:rsidR="005B3C36">
        <w:rPr>
          <w:rFonts w:ascii="Times New Roman" w:hAnsi="Times New Roman" w:cs="Times New Roman"/>
        </w:rPr>
        <w:t>товуючи компонент відомою не</w:t>
      </w:r>
      <w:r w:rsidRPr="008D2FF2">
        <w:rPr>
          <w:rFonts w:ascii="Times New Roman" w:hAnsi="Times New Roman" w:cs="Times New Roman"/>
        </w:rPr>
        <w:t>безпеки, порівнює отриманий хеш дані ідентифікатора з базою даних, що зберігаються в пам'яті мобільного пристрою зв'язку, що містить</w:t>
      </w:r>
      <w:r w:rsidR="005B3C36">
        <w:rPr>
          <w:rFonts w:ascii="Times New Roman" w:hAnsi="Times New Roman" w:cs="Times New Roman"/>
        </w:rPr>
        <w:t xml:space="preserve"> хеш-ідентифікатори, відомих не</w:t>
      </w:r>
      <w:r w:rsidRPr="008D2FF2">
        <w:rPr>
          <w:rFonts w:ascii="Times New Roman" w:hAnsi="Times New Roman" w:cs="Times New Roman"/>
        </w:rPr>
        <w:t>безпечних даних, отримуючи хеш-дані код на сервері, де отримання даних хеш ідентифікатора являє собою сигнал від пристрою мобільного зв'язку , про те що аналіз даних проводиться компонентом безпеки пристрою мобільного зв'язку не дав можливості розпізнати дані, як безпечні або шкідливі; якщо порівняння хеш даних ідентифікатора пр</w:t>
      </w:r>
      <w:r w:rsidR="005B3C36">
        <w:rPr>
          <w:rFonts w:ascii="Times New Roman" w:hAnsi="Times New Roman" w:cs="Times New Roman"/>
        </w:rPr>
        <w:t>оведених компонентом відомою небезпеки не покаже позитивний</w:t>
      </w:r>
      <w:r w:rsidRPr="008D2FF2">
        <w:rPr>
          <w:rFonts w:ascii="Times New Roman" w:hAnsi="Times New Roman" w:cs="Times New Roman"/>
        </w:rPr>
        <w:t xml:space="preserve"> збіг, тоді на сервері використовуючи компонент відомої безпеки проводиться порівняння отриманих хеш даних ідентифікатора з базою даних ідентифікатора відомих безпечних даних зберігаються в пам'яті пов'язаної з сервером; на сервері, якщо порівняння проведене компонентом </w:t>
      </w:r>
      <w:r w:rsidR="005B3C36">
        <w:rPr>
          <w:rFonts w:ascii="Times New Roman" w:hAnsi="Times New Roman" w:cs="Times New Roman"/>
        </w:rPr>
        <w:t>відомої безпеки покаже позитивний</w:t>
      </w:r>
      <w:r w:rsidRPr="008D2FF2">
        <w:rPr>
          <w:rFonts w:ascii="Times New Roman" w:hAnsi="Times New Roman" w:cs="Times New Roman"/>
        </w:rPr>
        <w:t xml:space="preserve"> збіг, відправляється команда від сервера на пристрій мобільного зв'язку, на дозвіл обробки даних пристроєм мобільного зв'язку; якщо порівняння проведене компонентом відомої без</w:t>
      </w:r>
      <w:r w:rsidR="005B3C36">
        <w:rPr>
          <w:rFonts w:ascii="Times New Roman" w:hAnsi="Times New Roman" w:cs="Times New Roman"/>
        </w:rPr>
        <w:t>пеки не покаже позитивного збігу</w:t>
      </w:r>
      <w:r w:rsidRPr="008D2FF2">
        <w:rPr>
          <w:rFonts w:ascii="Times New Roman" w:hAnsi="Times New Roman" w:cs="Times New Roman"/>
        </w:rPr>
        <w:t>, на сервері, за допомогою вирішального компонента, проводиться аналіз даних, з метою визначення безпеки або шкідливості даних; якщо аналіз, проведений відомим вирішальним компонентом на сервері визначає, що дані безпечні, відправляється команда від сервера на пристрій мобільного зв'язку, на дозвіл обробки даних пристроєм мобільного зв'язку; і, якщо аналіз, проведений відомим вирішальним компонентом на сервері визначає, що дані шкідливі, відправляється команда від сервера на пристрій мобільного зв'язку, на відхилення обробки даних пристроєм мобільного зв'язку.</w:t>
      </w:r>
    </w:p>
    <w:p w14:paraId="29E38B8B" w14:textId="77777777" w:rsidR="00783C85" w:rsidRPr="008D2FF2" w:rsidRDefault="00171C5B" w:rsidP="008D2FF2">
      <w:pPr>
        <w:jc w:val="both"/>
        <w:rPr>
          <w:rFonts w:ascii="Times New Roman" w:hAnsi="Times New Roman" w:cs="Times New Roman"/>
        </w:rPr>
      </w:pPr>
      <w:r w:rsidRPr="008D2FF2">
        <w:rPr>
          <w:rFonts w:ascii="Times New Roman" w:hAnsi="Times New Roman" w:cs="Times New Roman"/>
        </w:rPr>
        <w:t>5. На сервері, що має мережевий інтерфейс для прийому і передачі даних з / на пристрій мобільного зв'язку, що має компоненти програмного забезпечення для обробки та аналізу даних, спосіб, є наступною: коли мобільний пристрій зв'язку приймає дані, застосовуючи відомий логічний компонент до даних з метою порівняння характеристик даних з базою даних компонента відомої безпеки, бази даних отрим</w:t>
      </w:r>
      <w:r w:rsidR="00783C85" w:rsidRPr="008D2FF2">
        <w:rPr>
          <w:rFonts w:ascii="Times New Roman" w:hAnsi="Times New Roman" w:cs="Times New Roman"/>
        </w:rPr>
        <w:t xml:space="preserve">аної від сервера для визначення </w:t>
      </w:r>
      <w:r w:rsidRPr="008D2FF2">
        <w:rPr>
          <w:rFonts w:ascii="Times New Roman" w:hAnsi="Times New Roman" w:cs="Times New Roman"/>
        </w:rPr>
        <w:t>безпеки дани</w:t>
      </w:r>
      <w:r w:rsidR="005B3C36">
        <w:rPr>
          <w:rFonts w:ascii="Times New Roman" w:hAnsi="Times New Roman" w:cs="Times New Roman"/>
        </w:rPr>
        <w:t>х і не показує позитивного збігу</w:t>
      </w:r>
      <w:r w:rsidRPr="008D2FF2">
        <w:rPr>
          <w:rFonts w:ascii="Times New Roman" w:hAnsi="Times New Roman" w:cs="Times New Roman"/>
        </w:rPr>
        <w:t xml:space="preserve">, отримуючи дані від пристрою мобільного зв'язку на сервері, де отримання даних є сигналом від пристрою </w:t>
      </w:r>
      <w:r w:rsidRPr="008D2FF2">
        <w:rPr>
          <w:rFonts w:ascii="Times New Roman" w:hAnsi="Times New Roman" w:cs="Times New Roman"/>
        </w:rPr>
        <w:lastRenderedPageBreak/>
        <w:t>мобільного зв'язку, про те, що аналіз даних проводиться компонентом безпеки пристрою мобільного зв'язку не дав можливості розпізнати дані, як безпечні або шкідливі; на сервері з використанням логічного компонента невідомої безпеки по відношенню до прийнятих даними для порівняння характеристик даних з базою даних компонента відомою не безпеки для визначення безпеки або шкідливості даних; і якщо логічний компонент відомою не безпеки покаже, що отримані дані є шкідливими, відправляється команда від сервера на пристрій мобільного зв'язку, на відхилення обробки даних пристроєм мобільного зв'язку.</w:t>
      </w:r>
    </w:p>
    <w:p w14:paraId="196D0C98" w14:textId="77777777" w:rsidR="00171C5B" w:rsidRPr="00FD0C60" w:rsidRDefault="00171C5B" w:rsidP="008D2FF2">
      <w:pPr>
        <w:jc w:val="both"/>
        <w:rPr>
          <w:rFonts w:ascii="Times New Roman" w:hAnsi="Times New Roman" w:cs="Times New Roman"/>
        </w:rPr>
      </w:pPr>
      <w:r w:rsidRPr="00FD0C60">
        <w:rPr>
          <w:rFonts w:ascii="Times New Roman" w:hAnsi="Times New Roman" w:cs="Times New Roman"/>
        </w:rPr>
        <w:t xml:space="preserve">6. </w:t>
      </w:r>
      <w:r w:rsidRPr="008D2FF2">
        <w:rPr>
          <w:rFonts w:ascii="Times New Roman" w:hAnsi="Times New Roman" w:cs="Times New Roman"/>
        </w:rPr>
        <w:t>Спосіб</w:t>
      </w:r>
      <w:r w:rsidRPr="00FD0C60">
        <w:rPr>
          <w:rFonts w:ascii="Times New Roman" w:hAnsi="Times New Roman" w:cs="Times New Roman"/>
        </w:rPr>
        <w:t xml:space="preserve"> </w:t>
      </w:r>
      <w:r w:rsidRPr="008D2FF2">
        <w:rPr>
          <w:rFonts w:ascii="Times New Roman" w:hAnsi="Times New Roman" w:cs="Times New Roman"/>
        </w:rPr>
        <w:t>за</w:t>
      </w:r>
      <w:r w:rsidRPr="00FD0C60">
        <w:rPr>
          <w:rFonts w:ascii="Times New Roman" w:hAnsi="Times New Roman" w:cs="Times New Roman"/>
        </w:rPr>
        <w:t xml:space="preserve"> </w:t>
      </w:r>
      <w:r w:rsidRPr="008D2FF2">
        <w:rPr>
          <w:rFonts w:ascii="Times New Roman" w:hAnsi="Times New Roman" w:cs="Times New Roman"/>
        </w:rPr>
        <w:t>пунктом</w:t>
      </w:r>
      <w:r w:rsidRPr="00FD0C60">
        <w:rPr>
          <w:rFonts w:ascii="Times New Roman" w:hAnsi="Times New Roman" w:cs="Times New Roman"/>
        </w:rPr>
        <w:t xml:space="preserve"> 5, </w:t>
      </w:r>
      <w:r w:rsidRPr="008D2FF2">
        <w:rPr>
          <w:rFonts w:ascii="Times New Roman" w:hAnsi="Times New Roman" w:cs="Times New Roman"/>
        </w:rPr>
        <w:t>являє</w:t>
      </w:r>
      <w:r w:rsidRPr="00FD0C60">
        <w:rPr>
          <w:rFonts w:ascii="Times New Roman" w:hAnsi="Times New Roman" w:cs="Times New Roman"/>
        </w:rPr>
        <w:t xml:space="preserve"> </w:t>
      </w:r>
      <w:r w:rsidRPr="008D2FF2">
        <w:rPr>
          <w:rFonts w:ascii="Times New Roman" w:hAnsi="Times New Roman" w:cs="Times New Roman"/>
        </w:rPr>
        <w:t>собою</w:t>
      </w:r>
      <w:r w:rsidRPr="00FD0C60">
        <w:rPr>
          <w:rFonts w:ascii="Times New Roman" w:hAnsi="Times New Roman" w:cs="Times New Roman"/>
        </w:rPr>
        <w:t xml:space="preserve"> </w:t>
      </w:r>
      <w:r w:rsidRPr="008D2FF2">
        <w:rPr>
          <w:rFonts w:ascii="Times New Roman" w:hAnsi="Times New Roman" w:cs="Times New Roman"/>
        </w:rPr>
        <w:t>наступне</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логічний</w:t>
      </w:r>
      <w:r w:rsidRPr="00FD0C60">
        <w:rPr>
          <w:rFonts w:ascii="Times New Roman" w:hAnsi="Times New Roman" w:cs="Times New Roman"/>
        </w:rPr>
        <w:t xml:space="preserve"> </w:t>
      </w:r>
      <w:r w:rsidRPr="008D2FF2">
        <w:rPr>
          <w:rFonts w:ascii="Times New Roman" w:hAnsi="Times New Roman" w:cs="Times New Roman"/>
        </w:rPr>
        <w:t>компонент</w:t>
      </w:r>
      <w:r w:rsidRPr="00FD0C60">
        <w:rPr>
          <w:rFonts w:ascii="Times New Roman" w:hAnsi="Times New Roman" w:cs="Times New Roman"/>
        </w:rPr>
        <w:t xml:space="preserve"> </w:t>
      </w:r>
      <w:r w:rsidRPr="008D2FF2">
        <w:rPr>
          <w:rFonts w:ascii="Times New Roman" w:hAnsi="Times New Roman" w:cs="Times New Roman"/>
        </w:rPr>
        <w:t>відомою</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покаже</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отримані</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є</w:t>
      </w:r>
      <w:r w:rsidRPr="00FD0C60">
        <w:rPr>
          <w:rFonts w:ascii="Times New Roman" w:hAnsi="Times New Roman" w:cs="Times New Roman"/>
        </w:rPr>
        <w:t xml:space="preserve"> </w:t>
      </w:r>
      <w:r w:rsidRPr="008D2FF2">
        <w:rPr>
          <w:rFonts w:ascii="Times New Roman" w:hAnsi="Times New Roman" w:cs="Times New Roman"/>
        </w:rPr>
        <w:t>шкідливими</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за</w:t>
      </w:r>
      <w:r w:rsidRPr="00FD0C60">
        <w:rPr>
          <w:rFonts w:ascii="Times New Roman" w:hAnsi="Times New Roman" w:cs="Times New Roman"/>
        </w:rPr>
        <w:t xml:space="preserve"> </w:t>
      </w:r>
      <w:r w:rsidRPr="008D2FF2">
        <w:rPr>
          <w:rFonts w:ascii="Times New Roman" w:hAnsi="Times New Roman" w:cs="Times New Roman"/>
        </w:rPr>
        <w:t>допомогою</w:t>
      </w:r>
      <w:r w:rsidRPr="00FD0C60">
        <w:rPr>
          <w:rFonts w:ascii="Times New Roman" w:hAnsi="Times New Roman" w:cs="Times New Roman"/>
        </w:rPr>
        <w:t xml:space="preserve"> </w:t>
      </w:r>
      <w:r w:rsidRPr="008D2FF2">
        <w:rPr>
          <w:rFonts w:ascii="Times New Roman" w:hAnsi="Times New Roman" w:cs="Times New Roman"/>
        </w:rPr>
        <w:t>вирішального</w:t>
      </w:r>
      <w:r w:rsidRPr="00FD0C60">
        <w:rPr>
          <w:rFonts w:ascii="Times New Roman" w:hAnsi="Times New Roman" w:cs="Times New Roman"/>
        </w:rPr>
        <w:t xml:space="preserve"> </w:t>
      </w:r>
      <w:r w:rsidRPr="008D2FF2">
        <w:rPr>
          <w:rFonts w:ascii="Times New Roman" w:hAnsi="Times New Roman" w:cs="Times New Roman"/>
        </w:rPr>
        <w:t>компонента</w:t>
      </w:r>
      <w:r w:rsidRPr="00FD0C60">
        <w:rPr>
          <w:rFonts w:ascii="Times New Roman" w:hAnsi="Times New Roman" w:cs="Times New Roman"/>
        </w:rPr>
        <w:t xml:space="preserve">, </w:t>
      </w:r>
      <w:r w:rsidRPr="008D2FF2">
        <w:rPr>
          <w:rFonts w:ascii="Times New Roman" w:hAnsi="Times New Roman" w:cs="Times New Roman"/>
        </w:rPr>
        <w:t>проводиться</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отриманих</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w:t>
      </w:r>
      <w:r w:rsidRPr="008D2FF2">
        <w:rPr>
          <w:rFonts w:ascii="Times New Roman" w:hAnsi="Times New Roman" w:cs="Times New Roman"/>
        </w:rPr>
        <w:t>метою</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або</w:t>
      </w:r>
      <w:r w:rsidRPr="00FD0C60">
        <w:rPr>
          <w:rFonts w:ascii="Times New Roman" w:hAnsi="Times New Roman" w:cs="Times New Roman"/>
        </w:rPr>
        <w:t xml:space="preserve"> </w:t>
      </w:r>
      <w:r w:rsidRPr="008D2FF2">
        <w:rPr>
          <w:rFonts w:ascii="Times New Roman" w:hAnsi="Times New Roman" w:cs="Times New Roman"/>
        </w:rPr>
        <w:t>шкідливості</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проведений</w:t>
      </w:r>
      <w:r w:rsidRPr="00FD0C60">
        <w:rPr>
          <w:rFonts w:ascii="Times New Roman" w:hAnsi="Times New Roman" w:cs="Times New Roman"/>
        </w:rPr>
        <w:t xml:space="preserve"> </w:t>
      </w:r>
      <w:r w:rsidRPr="008D2FF2">
        <w:rPr>
          <w:rFonts w:ascii="Times New Roman" w:hAnsi="Times New Roman" w:cs="Times New Roman"/>
        </w:rPr>
        <w:t>вирішальним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визначає</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безпечні</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дозвіл</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пристроєм</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і</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проведений</w:t>
      </w:r>
      <w:r w:rsidRPr="00FD0C60">
        <w:rPr>
          <w:rFonts w:ascii="Times New Roman" w:hAnsi="Times New Roman" w:cs="Times New Roman"/>
        </w:rPr>
        <w:t xml:space="preserve"> </w:t>
      </w:r>
      <w:r w:rsidRPr="008D2FF2">
        <w:rPr>
          <w:rFonts w:ascii="Times New Roman" w:hAnsi="Times New Roman" w:cs="Times New Roman"/>
        </w:rPr>
        <w:t>відомим</w:t>
      </w:r>
      <w:r w:rsidRPr="00FD0C60">
        <w:rPr>
          <w:rFonts w:ascii="Times New Roman" w:hAnsi="Times New Roman" w:cs="Times New Roman"/>
        </w:rPr>
        <w:t xml:space="preserve"> </w:t>
      </w:r>
      <w:r w:rsidRPr="008D2FF2">
        <w:rPr>
          <w:rFonts w:ascii="Times New Roman" w:hAnsi="Times New Roman" w:cs="Times New Roman"/>
        </w:rPr>
        <w:t>вирішальним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визначає</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шкідливі</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відхилення</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пристроєм</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w:t>
      </w:r>
    </w:p>
    <w:p w14:paraId="0788E66F" w14:textId="77777777" w:rsidR="00171C5B" w:rsidRPr="00FD0C60" w:rsidRDefault="00171C5B" w:rsidP="008D2FF2">
      <w:pPr>
        <w:jc w:val="both"/>
        <w:rPr>
          <w:rFonts w:ascii="Times New Roman" w:hAnsi="Times New Roman" w:cs="Times New Roman"/>
        </w:rPr>
      </w:pPr>
      <w:r w:rsidRPr="00FD0C60">
        <w:rPr>
          <w:rFonts w:ascii="Times New Roman" w:hAnsi="Times New Roman" w:cs="Times New Roman"/>
        </w:rPr>
        <w:t>7.</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має</w:t>
      </w:r>
      <w:r w:rsidRPr="00FD0C60">
        <w:rPr>
          <w:rFonts w:ascii="Times New Roman" w:hAnsi="Times New Roman" w:cs="Times New Roman"/>
        </w:rPr>
        <w:t xml:space="preserve"> </w:t>
      </w:r>
      <w:r w:rsidRPr="008D2FF2">
        <w:rPr>
          <w:rFonts w:ascii="Times New Roman" w:hAnsi="Times New Roman" w:cs="Times New Roman"/>
        </w:rPr>
        <w:t>мережевий</w:t>
      </w:r>
      <w:r w:rsidRPr="00FD0C60">
        <w:rPr>
          <w:rFonts w:ascii="Times New Roman" w:hAnsi="Times New Roman" w:cs="Times New Roman"/>
        </w:rPr>
        <w:t xml:space="preserve"> </w:t>
      </w:r>
      <w:r w:rsidRPr="008D2FF2">
        <w:rPr>
          <w:rFonts w:ascii="Times New Roman" w:hAnsi="Times New Roman" w:cs="Times New Roman"/>
        </w:rPr>
        <w:t>інтерфейс</w:t>
      </w:r>
      <w:r w:rsidRPr="00FD0C60">
        <w:rPr>
          <w:rFonts w:ascii="Times New Roman" w:hAnsi="Times New Roman" w:cs="Times New Roman"/>
        </w:rPr>
        <w:t xml:space="preserve"> </w:t>
      </w:r>
      <w:r w:rsidRPr="008D2FF2">
        <w:rPr>
          <w:rFonts w:ascii="Times New Roman" w:hAnsi="Times New Roman" w:cs="Times New Roman"/>
        </w:rPr>
        <w:t>для</w:t>
      </w:r>
      <w:r w:rsidRPr="00FD0C60">
        <w:rPr>
          <w:rFonts w:ascii="Times New Roman" w:hAnsi="Times New Roman" w:cs="Times New Roman"/>
        </w:rPr>
        <w:t xml:space="preserve"> </w:t>
      </w:r>
      <w:r w:rsidRPr="008D2FF2">
        <w:rPr>
          <w:rFonts w:ascii="Times New Roman" w:hAnsi="Times New Roman" w:cs="Times New Roman"/>
        </w:rPr>
        <w:t>прийому</w:t>
      </w:r>
      <w:r w:rsidRPr="00FD0C60">
        <w:rPr>
          <w:rFonts w:ascii="Times New Roman" w:hAnsi="Times New Roman" w:cs="Times New Roman"/>
        </w:rPr>
        <w:t xml:space="preserve"> </w:t>
      </w:r>
      <w:r w:rsidRPr="008D2FF2">
        <w:rPr>
          <w:rFonts w:ascii="Times New Roman" w:hAnsi="Times New Roman" w:cs="Times New Roman"/>
        </w:rPr>
        <w:t>і</w:t>
      </w:r>
      <w:r w:rsidRPr="00FD0C60">
        <w:rPr>
          <w:rFonts w:ascii="Times New Roman" w:hAnsi="Times New Roman" w:cs="Times New Roman"/>
        </w:rPr>
        <w:t xml:space="preserve"> </w:t>
      </w:r>
      <w:r w:rsidRPr="008D2FF2">
        <w:rPr>
          <w:rFonts w:ascii="Times New Roman" w:hAnsi="Times New Roman" w:cs="Times New Roman"/>
        </w:rPr>
        <w:t>передачі</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має</w:t>
      </w:r>
      <w:r w:rsidRPr="00FD0C60">
        <w:rPr>
          <w:rFonts w:ascii="Times New Roman" w:hAnsi="Times New Roman" w:cs="Times New Roman"/>
        </w:rPr>
        <w:t xml:space="preserve"> </w:t>
      </w:r>
      <w:r w:rsidRPr="008D2FF2">
        <w:rPr>
          <w:rFonts w:ascii="Times New Roman" w:hAnsi="Times New Roman" w:cs="Times New Roman"/>
        </w:rPr>
        <w:t>компоненти</w:t>
      </w:r>
      <w:r w:rsidRPr="00FD0C60">
        <w:rPr>
          <w:rFonts w:ascii="Times New Roman" w:hAnsi="Times New Roman" w:cs="Times New Roman"/>
        </w:rPr>
        <w:t xml:space="preserve"> </w:t>
      </w:r>
      <w:r w:rsidRPr="008D2FF2">
        <w:rPr>
          <w:rFonts w:ascii="Times New Roman" w:hAnsi="Times New Roman" w:cs="Times New Roman"/>
        </w:rPr>
        <w:t>програмного</w:t>
      </w:r>
      <w:r w:rsidRPr="00FD0C60">
        <w:rPr>
          <w:rFonts w:ascii="Times New Roman" w:hAnsi="Times New Roman" w:cs="Times New Roman"/>
        </w:rPr>
        <w:t xml:space="preserve"> </w:t>
      </w:r>
      <w:r w:rsidRPr="008D2FF2">
        <w:rPr>
          <w:rFonts w:ascii="Times New Roman" w:hAnsi="Times New Roman" w:cs="Times New Roman"/>
        </w:rPr>
        <w:t>забезпечення</w:t>
      </w:r>
      <w:r w:rsidRPr="00FD0C60">
        <w:rPr>
          <w:rFonts w:ascii="Times New Roman" w:hAnsi="Times New Roman" w:cs="Times New Roman"/>
        </w:rPr>
        <w:t xml:space="preserve"> </w:t>
      </w:r>
      <w:r w:rsidRPr="008D2FF2">
        <w:rPr>
          <w:rFonts w:ascii="Times New Roman" w:hAnsi="Times New Roman" w:cs="Times New Roman"/>
        </w:rPr>
        <w:t>для</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та</w:t>
      </w:r>
      <w:r w:rsidRPr="00FD0C60">
        <w:rPr>
          <w:rFonts w:ascii="Times New Roman" w:hAnsi="Times New Roman" w:cs="Times New Roman"/>
        </w:rPr>
        <w:t xml:space="preserve"> </w:t>
      </w:r>
      <w:r w:rsidRPr="008D2FF2">
        <w:rPr>
          <w:rFonts w:ascii="Times New Roman" w:hAnsi="Times New Roman" w:cs="Times New Roman"/>
        </w:rPr>
        <w:t>аналізу</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спосіб</w:t>
      </w:r>
      <w:r w:rsidRPr="00FD0C60">
        <w:rPr>
          <w:rFonts w:ascii="Times New Roman" w:hAnsi="Times New Roman" w:cs="Times New Roman"/>
        </w:rPr>
        <w:t xml:space="preserve">, </w:t>
      </w:r>
      <w:r w:rsidRPr="008D2FF2">
        <w:rPr>
          <w:rFonts w:ascii="Times New Roman" w:hAnsi="Times New Roman" w:cs="Times New Roman"/>
        </w:rPr>
        <w:t>є</w:t>
      </w:r>
      <w:r w:rsidRPr="00FD0C60">
        <w:rPr>
          <w:rFonts w:ascii="Times New Roman" w:hAnsi="Times New Roman" w:cs="Times New Roman"/>
        </w:rPr>
        <w:t xml:space="preserve"> </w:t>
      </w:r>
      <w:r w:rsidRPr="008D2FF2">
        <w:rPr>
          <w:rFonts w:ascii="Times New Roman" w:hAnsi="Times New Roman" w:cs="Times New Roman"/>
        </w:rPr>
        <w:t>наступною</w:t>
      </w:r>
      <w:r w:rsidRPr="00FD0C60">
        <w:rPr>
          <w:rFonts w:ascii="Times New Roman" w:hAnsi="Times New Roman" w:cs="Times New Roman"/>
        </w:rPr>
        <w:t xml:space="preserve">: </w:t>
      </w:r>
      <w:r w:rsidRPr="008D2FF2">
        <w:rPr>
          <w:rFonts w:ascii="Times New Roman" w:hAnsi="Times New Roman" w:cs="Times New Roman"/>
        </w:rPr>
        <w:t>після</w:t>
      </w:r>
      <w:r w:rsidRPr="00FD0C60">
        <w:rPr>
          <w:rFonts w:ascii="Times New Roman" w:hAnsi="Times New Roman" w:cs="Times New Roman"/>
        </w:rPr>
        <w:t xml:space="preserve"> </w:t>
      </w:r>
      <w:r w:rsidRPr="008D2FF2">
        <w:rPr>
          <w:rFonts w:ascii="Times New Roman" w:hAnsi="Times New Roman" w:cs="Times New Roman"/>
        </w:rPr>
        <w:t>того</w:t>
      </w:r>
      <w:r w:rsidRPr="00FD0C60">
        <w:rPr>
          <w:rFonts w:ascii="Times New Roman" w:hAnsi="Times New Roman" w:cs="Times New Roman"/>
        </w:rPr>
        <w:t xml:space="preserve"> </w:t>
      </w:r>
      <w:r w:rsidRPr="008D2FF2">
        <w:rPr>
          <w:rFonts w:ascii="Times New Roman" w:hAnsi="Times New Roman" w:cs="Times New Roman"/>
        </w:rPr>
        <w:t>як</w:t>
      </w:r>
      <w:r w:rsidRPr="00FD0C60">
        <w:rPr>
          <w:rFonts w:ascii="Times New Roman" w:hAnsi="Times New Roman" w:cs="Times New Roman"/>
        </w:rPr>
        <w:t xml:space="preserve"> </w:t>
      </w:r>
      <w:r w:rsidRPr="008D2FF2">
        <w:rPr>
          <w:rFonts w:ascii="Times New Roman" w:hAnsi="Times New Roman" w:cs="Times New Roman"/>
        </w:rPr>
        <w:t>мобільний</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отримує</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приймаючи</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w:t>
      </w:r>
      <w:r w:rsidRPr="00FD0C60">
        <w:rPr>
          <w:rFonts w:ascii="Times New Roman" w:hAnsi="Times New Roman" w:cs="Times New Roman"/>
        </w:rPr>
        <w:t xml:space="preserve">, </w:t>
      </w:r>
      <w:r w:rsidRPr="008D2FF2">
        <w:rPr>
          <w:rFonts w:ascii="Times New Roman" w:hAnsi="Times New Roman" w:cs="Times New Roman"/>
        </w:rPr>
        <w:t>де</w:t>
      </w:r>
      <w:r w:rsidRPr="00FD0C60">
        <w:rPr>
          <w:rFonts w:ascii="Times New Roman" w:hAnsi="Times New Roman" w:cs="Times New Roman"/>
        </w:rPr>
        <w:t xml:space="preserve"> </w:t>
      </w:r>
      <w:r w:rsidRPr="008D2FF2">
        <w:rPr>
          <w:rFonts w:ascii="Times New Roman" w:hAnsi="Times New Roman" w:cs="Times New Roman"/>
        </w:rPr>
        <w:t>отримання</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є</w:t>
      </w:r>
      <w:r w:rsidRPr="00FD0C60">
        <w:rPr>
          <w:rFonts w:ascii="Times New Roman" w:hAnsi="Times New Roman" w:cs="Times New Roman"/>
        </w:rPr>
        <w:t xml:space="preserve"> </w:t>
      </w:r>
      <w:r w:rsidRPr="008D2FF2">
        <w:rPr>
          <w:rFonts w:ascii="Times New Roman" w:hAnsi="Times New Roman" w:cs="Times New Roman"/>
        </w:rPr>
        <w:t>сигналом</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пристрою</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про</w:t>
      </w:r>
      <w:r w:rsidRPr="00FD0C60">
        <w:rPr>
          <w:rFonts w:ascii="Times New Roman" w:hAnsi="Times New Roman" w:cs="Times New Roman"/>
        </w:rPr>
        <w:t xml:space="preserve"> </w:t>
      </w:r>
      <w:r w:rsidRPr="008D2FF2">
        <w:rPr>
          <w:rFonts w:ascii="Times New Roman" w:hAnsi="Times New Roman" w:cs="Times New Roman"/>
        </w:rPr>
        <w:t>те</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проводиться</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пристрою</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дав</w:t>
      </w:r>
      <w:r w:rsidRPr="00FD0C60">
        <w:rPr>
          <w:rFonts w:ascii="Times New Roman" w:hAnsi="Times New Roman" w:cs="Times New Roman"/>
        </w:rPr>
        <w:t xml:space="preserve"> </w:t>
      </w:r>
      <w:r w:rsidRPr="008D2FF2">
        <w:rPr>
          <w:rFonts w:ascii="Times New Roman" w:hAnsi="Times New Roman" w:cs="Times New Roman"/>
        </w:rPr>
        <w:t>можливості</w:t>
      </w:r>
      <w:r w:rsidRPr="00FD0C60">
        <w:rPr>
          <w:rFonts w:ascii="Times New Roman" w:hAnsi="Times New Roman" w:cs="Times New Roman"/>
        </w:rPr>
        <w:t xml:space="preserve"> </w:t>
      </w:r>
      <w:r w:rsidRPr="008D2FF2">
        <w:rPr>
          <w:rFonts w:ascii="Times New Roman" w:hAnsi="Times New Roman" w:cs="Times New Roman"/>
        </w:rPr>
        <w:t>розпізнати</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як</w:t>
      </w:r>
      <w:r w:rsidRPr="00FD0C60">
        <w:rPr>
          <w:rFonts w:ascii="Times New Roman" w:hAnsi="Times New Roman" w:cs="Times New Roman"/>
        </w:rPr>
        <w:t xml:space="preserve"> </w:t>
      </w:r>
      <w:r w:rsidRPr="008D2FF2">
        <w:rPr>
          <w:rFonts w:ascii="Times New Roman" w:hAnsi="Times New Roman" w:cs="Times New Roman"/>
        </w:rPr>
        <w:t>безпечні</w:t>
      </w:r>
      <w:r w:rsidRPr="00FD0C60">
        <w:rPr>
          <w:rFonts w:ascii="Times New Roman" w:hAnsi="Times New Roman" w:cs="Times New Roman"/>
        </w:rPr>
        <w:t xml:space="preserve"> </w:t>
      </w:r>
      <w:r w:rsidRPr="008D2FF2">
        <w:rPr>
          <w:rFonts w:ascii="Times New Roman" w:hAnsi="Times New Roman" w:cs="Times New Roman"/>
        </w:rPr>
        <w:t>або</w:t>
      </w:r>
      <w:r w:rsidRPr="00FD0C60">
        <w:rPr>
          <w:rFonts w:ascii="Times New Roman" w:hAnsi="Times New Roman" w:cs="Times New Roman"/>
        </w:rPr>
        <w:t xml:space="preserve"> </w:t>
      </w:r>
      <w:r w:rsidRPr="008D2FF2">
        <w:rPr>
          <w:rFonts w:ascii="Times New Roman" w:hAnsi="Times New Roman" w:cs="Times New Roman"/>
        </w:rPr>
        <w:t>шкідливі</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w:t>
      </w:r>
      <w:r w:rsidRPr="008D2FF2">
        <w:rPr>
          <w:rFonts w:ascii="Times New Roman" w:hAnsi="Times New Roman" w:cs="Times New Roman"/>
        </w:rPr>
        <w:t>використанням</w:t>
      </w:r>
      <w:r w:rsidRPr="00FD0C60">
        <w:rPr>
          <w:rFonts w:ascii="Times New Roman" w:hAnsi="Times New Roman" w:cs="Times New Roman"/>
        </w:rPr>
        <w:t xml:space="preserve"> </w:t>
      </w:r>
      <w:r w:rsidRPr="008D2FF2">
        <w:rPr>
          <w:rFonts w:ascii="Times New Roman" w:hAnsi="Times New Roman" w:cs="Times New Roman"/>
        </w:rPr>
        <w:t>логічного</w:t>
      </w:r>
      <w:r w:rsidRPr="00FD0C60">
        <w:rPr>
          <w:rFonts w:ascii="Times New Roman" w:hAnsi="Times New Roman" w:cs="Times New Roman"/>
        </w:rPr>
        <w:t xml:space="preserve"> </w:t>
      </w:r>
      <w:r w:rsidRPr="008D2FF2">
        <w:rPr>
          <w:rFonts w:ascii="Times New Roman" w:hAnsi="Times New Roman" w:cs="Times New Roman"/>
        </w:rPr>
        <w:t>компонента</w:t>
      </w:r>
      <w:r w:rsidRPr="00FD0C60">
        <w:rPr>
          <w:rFonts w:ascii="Times New Roman" w:hAnsi="Times New Roman" w:cs="Times New Roman"/>
        </w:rPr>
        <w:t xml:space="preserve"> </w:t>
      </w:r>
      <w:r w:rsidRPr="008D2FF2">
        <w:rPr>
          <w:rFonts w:ascii="Times New Roman" w:hAnsi="Times New Roman" w:cs="Times New Roman"/>
        </w:rPr>
        <w:t>відомої</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по</w:t>
      </w:r>
      <w:r w:rsidRPr="00FD0C60">
        <w:rPr>
          <w:rFonts w:ascii="Times New Roman" w:hAnsi="Times New Roman" w:cs="Times New Roman"/>
        </w:rPr>
        <w:t xml:space="preserve"> </w:t>
      </w:r>
      <w:r w:rsidRPr="008D2FF2">
        <w:rPr>
          <w:rFonts w:ascii="Times New Roman" w:hAnsi="Times New Roman" w:cs="Times New Roman"/>
        </w:rPr>
        <w:t>відношенню</w:t>
      </w:r>
      <w:r w:rsidRPr="00FD0C60">
        <w:rPr>
          <w:rFonts w:ascii="Times New Roman" w:hAnsi="Times New Roman" w:cs="Times New Roman"/>
        </w:rPr>
        <w:t xml:space="preserve"> </w:t>
      </w:r>
      <w:r w:rsidRPr="008D2FF2">
        <w:rPr>
          <w:rFonts w:ascii="Times New Roman" w:hAnsi="Times New Roman" w:cs="Times New Roman"/>
        </w:rPr>
        <w:t>до</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для</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логічним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відомої</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покаже</w:t>
      </w:r>
      <w:r w:rsidRPr="00FD0C60">
        <w:rPr>
          <w:rFonts w:ascii="Times New Roman" w:hAnsi="Times New Roman" w:cs="Times New Roman"/>
        </w:rPr>
        <w:t xml:space="preserve"> </w:t>
      </w:r>
      <w:r w:rsidR="005B3C36">
        <w:rPr>
          <w:rFonts w:ascii="Times New Roman" w:hAnsi="Times New Roman" w:cs="Times New Roman"/>
        </w:rPr>
        <w:t>позитивний</w:t>
      </w:r>
      <w:r w:rsidRPr="00FD0C60">
        <w:rPr>
          <w:rFonts w:ascii="Times New Roman" w:hAnsi="Times New Roman" w:cs="Times New Roman"/>
        </w:rPr>
        <w:t xml:space="preserve"> </w:t>
      </w:r>
      <w:r w:rsidRPr="008D2FF2">
        <w:rPr>
          <w:rFonts w:ascii="Times New Roman" w:hAnsi="Times New Roman" w:cs="Times New Roman"/>
        </w:rPr>
        <w:t>збіг</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дозвіл</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w:t>
      </w:r>
      <w:r w:rsidR="00783C85" w:rsidRPr="008D2FF2">
        <w:rPr>
          <w:rFonts w:ascii="Times New Roman" w:hAnsi="Times New Roman" w:cs="Times New Roman"/>
        </w:rPr>
        <w:t>х</w:t>
      </w:r>
      <w:r w:rsidR="00783C85" w:rsidRPr="00FD0C60">
        <w:rPr>
          <w:rFonts w:ascii="Times New Roman" w:hAnsi="Times New Roman" w:cs="Times New Roman"/>
        </w:rPr>
        <w:t xml:space="preserve"> </w:t>
      </w:r>
      <w:r w:rsidR="00783C85" w:rsidRPr="008D2FF2">
        <w:rPr>
          <w:rFonts w:ascii="Times New Roman" w:hAnsi="Times New Roman" w:cs="Times New Roman"/>
        </w:rPr>
        <w:t>пристроєм</w:t>
      </w:r>
      <w:r w:rsidR="00783C85" w:rsidRPr="00FD0C60">
        <w:rPr>
          <w:rFonts w:ascii="Times New Roman" w:hAnsi="Times New Roman" w:cs="Times New Roman"/>
        </w:rPr>
        <w:t xml:space="preserve"> </w:t>
      </w:r>
      <w:r w:rsidR="00783C85" w:rsidRPr="008D2FF2">
        <w:rPr>
          <w:rFonts w:ascii="Times New Roman" w:hAnsi="Times New Roman" w:cs="Times New Roman"/>
        </w:rPr>
        <w:t>мобільного</w:t>
      </w:r>
      <w:r w:rsidR="00783C85" w:rsidRPr="00FD0C60">
        <w:rPr>
          <w:rFonts w:ascii="Times New Roman" w:hAnsi="Times New Roman" w:cs="Times New Roman"/>
        </w:rPr>
        <w:t xml:space="preserve"> </w:t>
      </w:r>
      <w:r w:rsidR="00783C85" w:rsidRPr="008D2FF2">
        <w:rPr>
          <w:rFonts w:ascii="Times New Roman" w:hAnsi="Times New Roman" w:cs="Times New Roman"/>
        </w:rPr>
        <w:t>зв</w:t>
      </w:r>
      <w:r w:rsidR="00783C85" w:rsidRPr="00FD0C60">
        <w:rPr>
          <w:rFonts w:ascii="Times New Roman" w:hAnsi="Times New Roman" w:cs="Times New Roman"/>
        </w:rPr>
        <w:t>'</w:t>
      </w:r>
      <w:r w:rsidR="00783C85" w:rsidRPr="008D2FF2">
        <w:rPr>
          <w:rFonts w:ascii="Times New Roman" w:hAnsi="Times New Roman" w:cs="Times New Roman"/>
        </w:rPr>
        <w:t>язку</w:t>
      </w:r>
      <w:r w:rsidR="00783C85"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логічним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відомої</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покаже</w:t>
      </w:r>
      <w:r w:rsidRPr="00FD0C60">
        <w:rPr>
          <w:rFonts w:ascii="Times New Roman" w:hAnsi="Times New Roman" w:cs="Times New Roman"/>
        </w:rPr>
        <w:t xml:space="preserve"> </w:t>
      </w:r>
      <w:r w:rsidRPr="008D2FF2">
        <w:rPr>
          <w:rFonts w:ascii="Times New Roman" w:hAnsi="Times New Roman" w:cs="Times New Roman"/>
        </w:rPr>
        <w:t>позитивного</w:t>
      </w:r>
      <w:r w:rsidRPr="00FD0C60">
        <w:rPr>
          <w:rFonts w:ascii="Times New Roman" w:hAnsi="Times New Roman" w:cs="Times New Roman"/>
        </w:rPr>
        <w:t xml:space="preserve"> </w:t>
      </w:r>
      <w:r w:rsidRPr="008D2FF2">
        <w:rPr>
          <w:rFonts w:ascii="Times New Roman" w:hAnsi="Times New Roman" w:cs="Times New Roman"/>
        </w:rPr>
        <w:t>збіги</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w:t>
      </w:r>
      <w:r w:rsidRPr="008D2FF2">
        <w:rPr>
          <w:rFonts w:ascii="Times New Roman" w:hAnsi="Times New Roman" w:cs="Times New Roman"/>
        </w:rPr>
        <w:t>використанням</w:t>
      </w:r>
      <w:r w:rsidRPr="00FD0C60">
        <w:rPr>
          <w:rFonts w:ascii="Times New Roman" w:hAnsi="Times New Roman" w:cs="Times New Roman"/>
        </w:rPr>
        <w:t xml:space="preserve"> </w:t>
      </w:r>
      <w:r w:rsidRPr="008D2FF2">
        <w:rPr>
          <w:rFonts w:ascii="Times New Roman" w:hAnsi="Times New Roman" w:cs="Times New Roman"/>
        </w:rPr>
        <w:t>вирішального</w:t>
      </w:r>
      <w:r w:rsidRPr="00FD0C60">
        <w:rPr>
          <w:rFonts w:ascii="Times New Roman" w:hAnsi="Times New Roman" w:cs="Times New Roman"/>
        </w:rPr>
        <w:t xml:space="preserve"> </w:t>
      </w:r>
      <w:r w:rsidRPr="008D2FF2">
        <w:rPr>
          <w:rFonts w:ascii="Times New Roman" w:hAnsi="Times New Roman" w:cs="Times New Roman"/>
        </w:rPr>
        <w:t>компонента</w:t>
      </w:r>
      <w:r w:rsidRPr="00FD0C60">
        <w:rPr>
          <w:rFonts w:ascii="Times New Roman" w:hAnsi="Times New Roman" w:cs="Times New Roman"/>
        </w:rPr>
        <w:t xml:space="preserve">, </w:t>
      </w:r>
      <w:r w:rsidRPr="008D2FF2">
        <w:rPr>
          <w:rFonts w:ascii="Times New Roman" w:hAnsi="Times New Roman" w:cs="Times New Roman"/>
        </w:rPr>
        <w:t>проводиться</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отриманих</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w:t>
      </w:r>
      <w:r w:rsidRPr="008D2FF2">
        <w:rPr>
          <w:rFonts w:ascii="Times New Roman" w:hAnsi="Times New Roman" w:cs="Times New Roman"/>
        </w:rPr>
        <w:t>метою</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або</w:t>
      </w:r>
      <w:r w:rsidRPr="00FD0C60">
        <w:rPr>
          <w:rFonts w:ascii="Times New Roman" w:hAnsi="Times New Roman" w:cs="Times New Roman"/>
        </w:rPr>
        <w:t xml:space="preserve"> </w:t>
      </w:r>
      <w:r w:rsidRPr="008D2FF2">
        <w:rPr>
          <w:rFonts w:ascii="Times New Roman" w:hAnsi="Times New Roman" w:cs="Times New Roman"/>
        </w:rPr>
        <w:t>шкідливості</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проведений</w:t>
      </w:r>
      <w:r w:rsidRPr="00FD0C60">
        <w:rPr>
          <w:rFonts w:ascii="Times New Roman" w:hAnsi="Times New Roman" w:cs="Times New Roman"/>
        </w:rPr>
        <w:t xml:space="preserve"> </w:t>
      </w:r>
      <w:r w:rsidRPr="008D2FF2">
        <w:rPr>
          <w:rFonts w:ascii="Times New Roman" w:hAnsi="Times New Roman" w:cs="Times New Roman"/>
        </w:rPr>
        <w:t>вирішальним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визначає</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отримані</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безпечні</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дозвіл</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пристроєм</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і</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проведений</w:t>
      </w:r>
      <w:r w:rsidRPr="00FD0C60">
        <w:rPr>
          <w:rFonts w:ascii="Times New Roman" w:hAnsi="Times New Roman" w:cs="Times New Roman"/>
        </w:rPr>
        <w:t xml:space="preserve"> </w:t>
      </w:r>
      <w:r w:rsidRPr="008D2FF2">
        <w:rPr>
          <w:rFonts w:ascii="Times New Roman" w:hAnsi="Times New Roman" w:cs="Times New Roman"/>
        </w:rPr>
        <w:t>відомим</w:t>
      </w:r>
      <w:r w:rsidRPr="00FD0C60">
        <w:rPr>
          <w:rFonts w:ascii="Times New Roman" w:hAnsi="Times New Roman" w:cs="Times New Roman"/>
        </w:rPr>
        <w:t xml:space="preserve"> </w:t>
      </w:r>
      <w:r w:rsidRPr="008D2FF2">
        <w:rPr>
          <w:rFonts w:ascii="Times New Roman" w:hAnsi="Times New Roman" w:cs="Times New Roman"/>
        </w:rPr>
        <w:t>вирішальним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визначає</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шкідливі</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відхилення</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пристроєм</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w:t>
      </w:r>
    </w:p>
    <w:p w14:paraId="29FCE12E" w14:textId="77777777" w:rsidR="00171C5B" w:rsidRPr="00FD0C60" w:rsidRDefault="00171C5B" w:rsidP="008D2FF2">
      <w:pPr>
        <w:jc w:val="both"/>
        <w:rPr>
          <w:rFonts w:ascii="Times New Roman" w:hAnsi="Times New Roman" w:cs="Times New Roman"/>
        </w:rPr>
      </w:pPr>
      <w:r w:rsidRPr="00FD0C60">
        <w:rPr>
          <w:rFonts w:ascii="Times New Roman" w:hAnsi="Times New Roman" w:cs="Times New Roman"/>
        </w:rPr>
        <w:t xml:space="preserve">8.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має</w:t>
      </w:r>
      <w:r w:rsidRPr="00FD0C60">
        <w:rPr>
          <w:rFonts w:ascii="Times New Roman" w:hAnsi="Times New Roman" w:cs="Times New Roman"/>
        </w:rPr>
        <w:t xml:space="preserve"> </w:t>
      </w:r>
      <w:r w:rsidRPr="008D2FF2">
        <w:rPr>
          <w:rFonts w:ascii="Times New Roman" w:hAnsi="Times New Roman" w:cs="Times New Roman"/>
        </w:rPr>
        <w:t>мережевий</w:t>
      </w:r>
      <w:r w:rsidRPr="00FD0C60">
        <w:rPr>
          <w:rFonts w:ascii="Times New Roman" w:hAnsi="Times New Roman" w:cs="Times New Roman"/>
        </w:rPr>
        <w:t xml:space="preserve"> </w:t>
      </w:r>
      <w:r w:rsidRPr="008D2FF2">
        <w:rPr>
          <w:rFonts w:ascii="Times New Roman" w:hAnsi="Times New Roman" w:cs="Times New Roman"/>
        </w:rPr>
        <w:t>інтерфейс</w:t>
      </w:r>
      <w:r w:rsidRPr="00FD0C60">
        <w:rPr>
          <w:rFonts w:ascii="Times New Roman" w:hAnsi="Times New Roman" w:cs="Times New Roman"/>
        </w:rPr>
        <w:t xml:space="preserve"> </w:t>
      </w:r>
      <w:r w:rsidRPr="008D2FF2">
        <w:rPr>
          <w:rFonts w:ascii="Times New Roman" w:hAnsi="Times New Roman" w:cs="Times New Roman"/>
        </w:rPr>
        <w:t>для</w:t>
      </w:r>
      <w:r w:rsidRPr="00FD0C60">
        <w:rPr>
          <w:rFonts w:ascii="Times New Roman" w:hAnsi="Times New Roman" w:cs="Times New Roman"/>
        </w:rPr>
        <w:t xml:space="preserve"> </w:t>
      </w:r>
      <w:r w:rsidRPr="008D2FF2">
        <w:rPr>
          <w:rFonts w:ascii="Times New Roman" w:hAnsi="Times New Roman" w:cs="Times New Roman"/>
        </w:rPr>
        <w:t>прийому</w:t>
      </w:r>
      <w:r w:rsidRPr="00FD0C60">
        <w:rPr>
          <w:rFonts w:ascii="Times New Roman" w:hAnsi="Times New Roman" w:cs="Times New Roman"/>
        </w:rPr>
        <w:t xml:space="preserve"> </w:t>
      </w:r>
      <w:r w:rsidRPr="008D2FF2">
        <w:rPr>
          <w:rFonts w:ascii="Times New Roman" w:hAnsi="Times New Roman" w:cs="Times New Roman"/>
        </w:rPr>
        <w:t>і</w:t>
      </w:r>
      <w:r w:rsidRPr="00FD0C60">
        <w:rPr>
          <w:rFonts w:ascii="Times New Roman" w:hAnsi="Times New Roman" w:cs="Times New Roman"/>
        </w:rPr>
        <w:t xml:space="preserve"> </w:t>
      </w:r>
      <w:r w:rsidRPr="008D2FF2">
        <w:rPr>
          <w:rFonts w:ascii="Times New Roman" w:hAnsi="Times New Roman" w:cs="Times New Roman"/>
        </w:rPr>
        <w:t>передачі</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має</w:t>
      </w:r>
      <w:r w:rsidRPr="00FD0C60">
        <w:rPr>
          <w:rFonts w:ascii="Times New Roman" w:hAnsi="Times New Roman" w:cs="Times New Roman"/>
        </w:rPr>
        <w:t xml:space="preserve"> </w:t>
      </w:r>
      <w:r w:rsidRPr="008D2FF2">
        <w:rPr>
          <w:rFonts w:ascii="Times New Roman" w:hAnsi="Times New Roman" w:cs="Times New Roman"/>
        </w:rPr>
        <w:t>компоненти</w:t>
      </w:r>
      <w:r w:rsidRPr="00FD0C60">
        <w:rPr>
          <w:rFonts w:ascii="Times New Roman" w:hAnsi="Times New Roman" w:cs="Times New Roman"/>
        </w:rPr>
        <w:t xml:space="preserve"> </w:t>
      </w:r>
      <w:r w:rsidRPr="008D2FF2">
        <w:rPr>
          <w:rFonts w:ascii="Times New Roman" w:hAnsi="Times New Roman" w:cs="Times New Roman"/>
        </w:rPr>
        <w:t>програмного</w:t>
      </w:r>
      <w:r w:rsidRPr="00FD0C60">
        <w:rPr>
          <w:rFonts w:ascii="Times New Roman" w:hAnsi="Times New Roman" w:cs="Times New Roman"/>
        </w:rPr>
        <w:t xml:space="preserve"> </w:t>
      </w:r>
      <w:r w:rsidRPr="008D2FF2">
        <w:rPr>
          <w:rFonts w:ascii="Times New Roman" w:hAnsi="Times New Roman" w:cs="Times New Roman"/>
        </w:rPr>
        <w:t>забезпечення</w:t>
      </w:r>
      <w:r w:rsidRPr="00FD0C60">
        <w:rPr>
          <w:rFonts w:ascii="Times New Roman" w:hAnsi="Times New Roman" w:cs="Times New Roman"/>
        </w:rPr>
        <w:t xml:space="preserve"> </w:t>
      </w:r>
      <w:r w:rsidRPr="008D2FF2">
        <w:rPr>
          <w:rFonts w:ascii="Times New Roman" w:hAnsi="Times New Roman" w:cs="Times New Roman"/>
        </w:rPr>
        <w:t>для</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та</w:t>
      </w:r>
      <w:r w:rsidRPr="00FD0C60">
        <w:rPr>
          <w:rFonts w:ascii="Times New Roman" w:hAnsi="Times New Roman" w:cs="Times New Roman"/>
        </w:rPr>
        <w:t xml:space="preserve"> </w:t>
      </w:r>
      <w:r w:rsidRPr="008D2FF2">
        <w:rPr>
          <w:rFonts w:ascii="Times New Roman" w:hAnsi="Times New Roman" w:cs="Times New Roman"/>
        </w:rPr>
        <w:t>аналізу</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спосіб</w:t>
      </w:r>
      <w:r w:rsidRPr="00FD0C60">
        <w:rPr>
          <w:rFonts w:ascii="Times New Roman" w:hAnsi="Times New Roman" w:cs="Times New Roman"/>
        </w:rPr>
        <w:t xml:space="preserve">, </w:t>
      </w:r>
      <w:r w:rsidRPr="008D2FF2">
        <w:rPr>
          <w:rFonts w:ascii="Times New Roman" w:hAnsi="Times New Roman" w:cs="Times New Roman"/>
        </w:rPr>
        <w:t>є</w:t>
      </w:r>
      <w:r w:rsidRPr="00FD0C60">
        <w:rPr>
          <w:rFonts w:ascii="Times New Roman" w:hAnsi="Times New Roman" w:cs="Times New Roman"/>
        </w:rPr>
        <w:t xml:space="preserve"> </w:t>
      </w:r>
      <w:r w:rsidRPr="008D2FF2">
        <w:rPr>
          <w:rFonts w:ascii="Times New Roman" w:hAnsi="Times New Roman" w:cs="Times New Roman"/>
        </w:rPr>
        <w:t>наступною</w:t>
      </w:r>
      <w:r w:rsidRPr="00FD0C60">
        <w:rPr>
          <w:rFonts w:ascii="Times New Roman" w:hAnsi="Times New Roman" w:cs="Times New Roman"/>
        </w:rPr>
        <w:t xml:space="preserve">: </w:t>
      </w:r>
      <w:r w:rsidRPr="008D2FF2">
        <w:rPr>
          <w:rFonts w:ascii="Times New Roman" w:hAnsi="Times New Roman" w:cs="Times New Roman"/>
        </w:rPr>
        <w:t>після</w:t>
      </w:r>
      <w:r w:rsidRPr="00FD0C60">
        <w:rPr>
          <w:rFonts w:ascii="Times New Roman" w:hAnsi="Times New Roman" w:cs="Times New Roman"/>
        </w:rPr>
        <w:t xml:space="preserve"> </w:t>
      </w:r>
      <w:r w:rsidRPr="008D2FF2">
        <w:rPr>
          <w:rFonts w:ascii="Times New Roman" w:hAnsi="Times New Roman" w:cs="Times New Roman"/>
        </w:rPr>
        <w:t>того</w:t>
      </w:r>
      <w:r w:rsidRPr="00FD0C60">
        <w:rPr>
          <w:rFonts w:ascii="Times New Roman" w:hAnsi="Times New Roman" w:cs="Times New Roman"/>
        </w:rPr>
        <w:t xml:space="preserve"> </w:t>
      </w:r>
      <w:r w:rsidRPr="008D2FF2">
        <w:rPr>
          <w:rFonts w:ascii="Times New Roman" w:hAnsi="Times New Roman" w:cs="Times New Roman"/>
        </w:rPr>
        <w:t>як</w:t>
      </w:r>
      <w:r w:rsidRPr="00FD0C60">
        <w:rPr>
          <w:rFonts w:ascii="Times New Roman" w:hAnsi="Times New Roman" w:cs="Times New Roman"/>
        </w:rPr>
        <w:t xml:space="preserve"> </w:t>
      </w:r>
      <w:r w:rsidRPr="008D2FF2">
        <w:rPr>
          <w:rFonts w:ascii="Times New Roman" w:hAnsi="Times New Roman" w:cs="Times New Roman"/>
        </w:rPr>
        <w:t>мобільний</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отримує</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приймаючи</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w:t>
      </w:r>
      <w:r w:rsidRPr="00FD0C60">
        <w:rPr>
          <w:rFonts w:ascii="Times New Roman" w:hAnsi="Times New Roman" w:cs="Times New Roman"/>
        </w:rPr>
        <w:t xml:space="preserve">, </w:t>
      </w:r>
      <w:r w:rsidRPr="008D2FF2">
        <w:rPr>
          <w:rFonts w:ascii="Times New Roman" w:hAnsi="Times New Roman" w:cs="Times New Roman"/>
        </w:rPr>
        <w:t>де</w:t>
      </w:r>
      <w:r w:rsidRPr="00FD0C60">
        <w:rPr>
          <w:rFonts w:ascii="Times New Roman" w:hAnsi="Times New Roman" w:cs="Times New Roman"/>
        </w:rPr>
        <w:t xml:space="preserve"> </w:t>
      </w:r>
      <w:r w:rsidRPr="008D2FF2">
        <w:rPr>
          <w:rFonts w:ascii="Times New Roman" w:hAnsi="Times New Roman" w:cs="Times New Roman"/>
        </w:rPr>
        <w:t>отримання</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є</w:t>
      </w:r>
      <w:r w:rsidRPr="00FD0C60">
        <w:rPr>
          <w:rFonts w:ascii="Times New Roman" w:hAnsi="Times New Roman" w:cs="Times New Roman"/>
        </w:rPr>
        <w:t xml:space="preserve"> </w:t>
      </w:r>
      <w:r w:rsidRPr="008D2FF2">
        <w:rPr>
          <w:rFonts w:ascii="Times New Roman" w:hAnsi="Times New Roman" w:cs="Times New Roman"/>
        </w:rPr>
        <w:t>сигналом</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пристрою</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про</w:t>
      </w:r>
      <w:r w:rsidRPr="00FD0C60">
        <w:rPr>
          <w:rFonts w:ascii="Times New Roman" w:hAnsi="Times New Roman" w:cs="Times New Roman"/>
        </w:rPr>
        <w:t xml:space="preserve"> </w:t>
      </w:r>
      <w:r w:rsidRPr="008D2FF2">
        <w:rPr>
          <w:rFonts w:ascii="Times New Roman" w:hAnsi="Times New Roman" w:cs="Times New Roman"/>
        </w:rPr>
        <w:t>те</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аналіз</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проводиться</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пристрою</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дав</w:t>
      </w:r>
      <w:r w:rsidRPr="00FD0C60">
        <w:rPr>
          <w:rFonts w:ascii="Times New Roman" w:hAnsi="Times New Roman" w:cs="Times New Roman"/>
        </w:rPr>
        <w:t xml:space="preserve"> </w:t>
      </w:r>
      <w:r w:rsidRPr="008D2FF2">
        <w:rPr>
          <w:rFonts w:ascii="Times New Roman" w:hAnsi="Times New Roman" w:cs="Times New Roman"/>
        </w:rPr>
        <w:t>можливості</w:t>
      </w:r>
      <w:r w:rsidRPr="00FD0C60">
        <w:rPr>
          <w:rFonts w:ascii="Times New Roman" w:hAnsi="Times New Roman" w:cs="Times New Roman"/>
        </w:rPr>
        <w:t xml:space="preserve"> </w:t>
      </w:r>
      <w:r w:rsidRPr="008D2FF2">
        <w:rPr>
          <w:rFonts w:ascii="Times New Roman" w:hAnsi="Times New Roman" w:cs="Times New Roman"/>
        </w:rPr>
        <w:t>розпізнати</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як</w:t>
      </w:r>
      <w:r w:rsidRPr="00FD0C60">
        <w:rPr>
          <w:rFonts w:ascii="Times New Roman" w:hAnsi="Times New Roman" w:cs="Times New Roman"/>
        </w:rPr>
        <w:t xml:space="preserve"> </w:t>
      </w:r>
      <w:r w:rsidRPr="008D2FF2">
        <w:rPr>
          <w:rFonts w:ascii="Times New Roman" w:hAnsi="Times New Roman" w:cs="Times New Roman"/>
        </w:rPr>
        <w:t>безпечні</w:t>
      </w:r>
      <w:r w:rsidRPr="00FD0C60">
        <w:rPr>
          <w:rFonts w:ascii="Times New Roman" w:hAnsi="Times New Roman" w:cs="Times New Roman"/>
        </w:rPr>
        <w:t xml:space="preserve"> </w:t>
      </w:r>
      <w:r w:rsidRPr="008D2FF2">
        <w:rPr>
          <w:rFonts w:ascii="Times New Roman" w:hAnsi="Times New Roman" w:cs="Times New Roman"/>
        </w:rPr>
        <w:t>або</w:t>
      </w:r>
      <w:r w:rsidRPr="00FD0C60">
        <w:rPr>
          <w:rFonts w:ascii="Times New Roman" w:hAnsi="Times New Roman" w:cs="Times New Roman"/>
        </w:rPr>
        <w:t xml:space="preserve"> </w:t>
      </w:r>
      <w:r w:rsidRPr="008D2FF2">
        <w:rPr>
          <w:rFonts w:ascii="Times New Roman" w:hAnsi="Times New Roman" w:cs="Times New Roman"/>
        </w:rPr>
        <w:t>шкідливі</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w:t>
      </w:r>
      <w:r w:rsidRPr="008D2FF2">
        <w:rPr>
          <w:rFonts w:ascii="Times New Roman" w:hAnsi="Times New Roman" w:cs="Times New Roman"/>
        </w:rPr>
        <w:t>використанням</w:t>
      </w:r>
      <w:r w:rsidRPr="00FD0C60">
        <w:rPr>
          <w:rFonts w:ascii="Times New Roman" w:hAnsi="Times New Roman" w:cs="Times New Roman"/>
        </w:rPr>
        <w:t xml:space="preserve"> </w:t>
      </w:r>
      <w:r w:rsidRPr="008D2FF2">
        <w:rPr>
          <w:rFonts w:ascii="Times New Roman" w:hAnsi="Times New Roman" w:cs="Times New Roman"/>
        </w:rPr>
        <w:t>логічного</w:t>
      </w:r>
      <w:r w:rsidRPr="00FD0C60">
        <w:rPr>
          <w:rFonts w:ascii="Times New Roman" w:hAnsi="Times New Roman" w:cs="Times New Roman"/>
        </w:rPr>
        <w:t xml:space="preserve"> </w:t>
      </w:r>
      <w:r w:rsidRPr="008D2FF2">
        <w:rPr>
          <w:rFonts w:ascii="Times New Roman" w:hAnsi="Times New Roman" w:cs="Times New Roman"/>
        </w:rPr>
        <w:t>компонента</w:t>
      </w:r>
      <w:r w:rsidRPr="00FD0C60">
        <w:rPr>
          <w:rFonts w:ascii="Times New Roman" w:hAnsi="Times New Roman" w:cs="Times New Roman"/>
        </w:rPr>
        <w:t xml:space="preserve"> </w:t>
      </w:r>
      <w:r w:rsidRPr="008D2FF2">
        <w:rPr>
          <w:rFonts w:ascii="Times New Roman" w:hAnsi="Times New Roman" w:cs="Times New Roman"/>
        </w:rPr>
        <w:t>відомої</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по</w:t>
      </w:r>
      <w:r w:rsidRPr="00FD0C60">
        <w:rPr>
          <w:rFonts w:ascii="Times New Roman" w:hAnsi="Times New Roman" w:cs="Times New Roman"/>
        </w:rPr>
        <w:t xml:space="preserve"> </w:t>
      </w:r>
      <w:r w:rsidRPr="008D2FF2">
        <w:rPr>
          <w:rFonts w:ascii="Times New Roman" w:hAnsi="Times New Roman" w:cs="Times New Roman"/>
        </w:rPr>
        <w:t>відношенню</w:t>
      </w:r>
      <w:r w:rsidRPr="00FD0C60">
        <w:rPr>
          <w:rFonts w:ascii="Times New Roman" w:hAnsi="Times New Roman" w:cs="Times New Roman"/>
        </w:rPr>
        <w:t xml:space="preserve"> </w:t>
      </w:r>
      <w:r w:rsidRPr="008D2FF2">
        <w:rPr>
          <w:rFonts w:ascii="Times New Roman" w:hAnsi="Times New Roman" w:cs="Times New Roman"/>
        </w:rPr>
        <w:t>до</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для</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lastRenderedPageBreak/>
        <w:t>визначення</w:t>
      </w:r>
      <w:r w:rsidRPr="00FD0C60">
        <w:rPr>
          <w:rFonts w:ascii="Times New Roman" w:hAnsi="Times New Roman" w:cs="Times New Roman"/>
        </w:rPr>
        <w:t xml:space="preserve"> </w:t>
      </w:r>
      <w:r w:rsidRPr="008D2FF2">
        <w:rPr>
          <w:rFonts w:ascii="Times New Roman" w:hAnsi="Times New Roman" w:cs="Times New Roman"/>
        </w:rPr>
        <w:t>логічним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відомої</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покаже</w:t>
      </w:r>
      <w:r w:rsidRPr="00FD0C60">
        <w:rPr>
          <w:rFonts w:ascii="Times New Roman" w:hAnsi="Times New Roman" w:cs="Times New Roman"/>
        </w:rPr>
        <w:t xml:space="preserve"> </w:t>
      </w:r>
      <w:r w:rsidR="005B3C36">
        <w:rPr>
          <w:rFonts w:ascii="Times New Roman" w:hAnsi="Times New Roman" w:cs="Times New Roman"/>
        </w:rPr>
        <w:t>позитивний</w:t>
      </w:r>
      <w:r w:rsidRPr="00FD0C60">
        <w:rPr>
          <w:rFonts w:ascii="Times New Roman" w:hAnsi="Times New Roman" w:cs="Times New Roman"/>
        </w:rPr>
        <w:t xml:space="preserve"> </w:t>
      </w:r>
      <w:r w:rsidRPr="008D2FF2">
        <w:rPr>
          <w:rFonts w:ascii="Times New Roman" w:hAnsi="Times New Roman" w:cs="Times New Roman"/>
        </w:rPr>
        <w:t>збіг</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дозвіл</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пристроєм</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00783C85"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логічним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відомої</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покаже</w:t>
      </w:r>
      <w:r w:rsidRPr="00FD0C60">
        <w:rPr>
          <w:rFonts w:ascii="Times New Roman" w:hAnsi="Times New Roman" w:cs="Times New Roman"/>
        </w:rPr>
        <w:t xml:space="preserve"> </w:t>
      </w:r>
      <w:r w:rsidRPr="008D2FF2">
        <w:rPr>
          <w:rFonts w:ascii="Times New Roman" w:hAnsi="Times New Roman" w:cs="Times New Roman"/>
        </w:rPr>
        <w:t>позитивного</w:t>
      </w:r>
      <w:r w:rsidRPr="00FD0C60">
        <w:rPr>
          <w:rFonts w:ascii="Times New Roman" w:hAnsi="Times New Roman" w:cs="Times New Roman"/>
        </w:rPr>
        <w:t xml:space="preserve"> </w:t>
      </w:r>
      <w:r w:rsidR="005B3C36">
        <w:rPr>
          <w:rFonts w:ascii="Times New Roman" w:hAnsi="Times New Roman" w:cs="Times New Roman"/>
        </w:rPr>
        <w:t>збігу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сервері</w:t>
      </w:r>
      <w:r w:rsidRPr="00FD0C60">
        <w:rPr>
          <w:rFonts w:ascii="Times New Roman" w:hAnsi="Times New Roman" w:cs="Times New Roman"/>
        </w:rPr>
        <w:t xml:space="preserve">, </w:t>
      </w:r>
      <w:r w:rsidRPr="008D2FF2">
        <w:rPr>
          <w:rFonts w:ascii="Times New Roman" w:hAnsi="Times New Roman" w:cs="Times New Roman"/>
        </w:rPr>
        <w:t>з</w:t>
      </w:r>
      <w:r w:rsidRPr="00FD0C60">
        <w:rPr>
          <w:rFonts w:ascii="Times New Roman" w:hAnsi="Times New Roman" w:cs="Times New Roman"/>
        </w:rPr>
        <w:t xml:space="preserve"> </w:t>
      </w:r>
      <w:r w:rsidRPr="008D2FF2">
        <w:rPr>
          <w:rFonts w:ascii="Times New Roman" w:hAnsi="Times New Roman" w:cs="Times New Roman"/>
        </w:rPr>
        <w:t>використанням</w:t>
      </w:r>
      <w:r w:rsidRPr="00FD0C60">
        <w:rPr>
          <w:rFonts w:ascii="Times New Roman" w:hAnsi="Times New Roman" w:cs="Times New Roman"/>
        </w:rPr>
        <w:t xml:space="preserve"> </w:t>
      </w:r>
      <w:r w:rsidRPr="008D2FF2">
        <w:rPr>
          <w:rFonts w:ascii="Times New Roman" w:hAnsi="Times New Roman" w:cs="Times New Roman"/>
        </w:rPr>
        <w:t>логічного</w:t>
      </w:r>
      <w:r w:rsidRPr="00FD0C60">
        <w:rPr>
          <w:rFonts w:ascii="Times New Roman" w:hAnsi="Times New Roman" w:cs="Times New Roman"/>
        </w:rPr>
        <w:t xml:space="preserve"> </w:t>
      </w:r>
      <w:r w:rsidRPr="008D2FF2">
        <w:rPr>
          <w:rFonts w:ascii="Times New Roman" w:hAnsi="Times New Roman" w:cs="Times New Roman"/>
        </w:rPr>
        <w:t>компонента</w:t>
      </w:r>
      <w:r w:rsidRPr="00FD0C60">
        <w:rPr>
          <w:rFonts w:ascii="Times New Roman" w:hAnsi="Times New Roman" w:cs="Times New Roman"/>
        </w:rPr>
        <w:t xml:space="preserve"> </w:t>
      </w:r>
      <w:r w:rsidRPr="008D2FF2">
        <w:rPr>
          <w:rFonts w:ascii="Times New Roman" w:hAnsi="Times New Roman" w:cs="Times New Roman"/>
        </w:rPr>
        <w:t>відомою</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безпеки</w:t>
      </w:r>
      <w:r w:rsidR="00783C85" w:rsidRPr="00FD0C60">
        <w:rPr>
          <w:rFonts w:ascii="Times New Roman" w:hAnsi="Times New Roman" w:cs="Times New Roman"/>
        </w:rPr>
        <w:t xml:space="preserve"> </w:t>
      </w:r>
      <w:r w:rsidRPr="008D2FF2">
        <w:rPr>
          <w:rFonts w:ascii="Times New Roman" w:hAnsi="Times New Roman" w:cs="Times New Roman"/>
        </w:rPr>
        <w:t>визначається</w:t>
      </w:r>
      <w:r w:rsidRPr="00FD0C60">
        <w:rPr>
          <w:rFonts w:ascii="Times New Roman" w:hAnsi="Times New Roman" w:cs="Times New Roman"/>
        </w:rPr>
        <w:t xml:space="preserve"> </w:t>
      </w:r>
      <w:r w:rsidRPr="008D2FF2">
        <w:rPr>
          <w:rFonts w:ascii="Times New Roman" w:hAnsi="Times New Roman" w:cs="Times New Roman"/>
        </w:rPr>
        <w:t>безпеку</w:t>
      </w:r>
      <w:r w:rsidRPr="00FD0C60">
        <w:rPr>
          <w:rFonts w:ascii="Times New Roman" w:hAnsi="Times New Roman" w:cs="Times New Roman"/>
        </w:rPr>
        <w:t xml:space="preserve"> </w:t>
      </w:r>
      <w:r w:rsidRPr="008D2FF2">
        <w:rPr>
          <w:rFonts w:ascii="Times New Roman" w:hAnsi="Times New Roman" w:cs="Times New Roman"/>
        </w:rPr>
        <w:t>або</w:t>
      </w:r>
      <w:r w:rsidRPr="00FD0C60">
        <w:rPr>
          <w:rFonts w:ascii="Times New Roman" w:hAnsi="Times New Roman" w:cs="Times New Roman"/>
        </w:rPr>
        <w:t xml:space="preserve"> </w:t>
      </w:r>
      <w:r w:rsidRPr="008D2FF2">
        <w:rPr>
          <w:rFonts w:ascii="Times New Roman" w:hAnsi="Times New Roman" w:cs="Times New Roman"/>
        </w:rPr>
        <w:t>шкідливість</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і</w:t>
      </w:r>
      <w:r w:rsidRPr="00FD0C60">
        <w:rPr>
          <w:rFonts w:ascii="Times New Roman" w:hAnsi="Times New Roman" w:cs="Times New Roman"/>
        </w:rPr>
        <w:t xml:space="preserve"> </w:t>
      </w:r>
      <w:r w:rsidRPr="008D2FF2">
        <w:rPr>
          <w:rFonts w:ascii="Times New Roman" w:hAnsi="Times New Roman" w:cs="Times New Roman"/>
        </w:rPr>
        <w:t>якщо</w:t>
      </w:r>
      <w:r w:rsidRPr="00FD0C60">
        <w:rPr>
          <w:rFonts w:ascii="Times New Roman" w:hAnsi="Times New Roman" w:cs="Times New Roman"/>
        </w:rPr>
        <w:t xml:space="preserve"> </w:t>
      </w:r>
      <w:r w:rsidRPr="008D2FF2">
        <w:rPr>
          <w:rFonts w:ascii="Times New Roman" w:hAnsi="Times New Roman" w:cs="Times New Roman"/>
        </w:rPr>
        <w:t>визначення</w:t>
      </w:r>
      <w:r w:rsidRPr="00FD0C60">
        <w:rPr>
          <w:rFonts w:ascii="Times New Roman" w:hAnsi="Times New Roman" w:cs="Times New Roman"/>
        </w:rPr>
        <w:t xml:space="preserve">, </w:t>
      </w:r>
      <w:r w:rsidRPr="008D2FF2">
        <w:rPr>
          <w:rFonts w:ascii="Times New Roman" w:hAnsi="Times New Roman" w:cs="Times New Roman"/>
        </w:rPr>
        <w:t>проведене</w:t>
      </w:r>
      <w:r w:rsidRPr="00FD0C60">
        <w:rPr>
          <w:rFonts w:ascii="Times New Roman" w:hAnsi="Times New Roman" w:cs="Times New Roman"/>
        </w:rPr>
        <w:t xml:space="preserve"> </w:t>
      </w:r>
      <w:r w:rsidRPr="008D2FF2">
        <w:rPr>
          <w:rFonts w:ascii="Times New Roman" w:hAnsi="Times New Roman" w:cs="Times New Roman"/>
        </w:rPr>
        <w:t>логічним</w:t>
      </w:r>
      <w:r w:rsidRPr="00FD0C60">
        <w:rPr>
          <w:rFonts w:ascii="Times New Roman" w:hAnsi="Times New Roman" w:cs="Times New Roman"/>
        </w:rPr>
        <w:t xml:space="preserve"> </w:t>
      </w:r>
      <w:r w:rsidRPr="008D2FF2">
        <w:rPr>
          <w:rFonts w:ascii="Times New Roman" w:hAnsi="Times New Roman" w:cs="Times New Roman"/>
        </w:rPr>
        <w:t>компонентом</w:t>
      </w:r>
      <w:r w:rsidRPr="00FD0C60">
        <w:rPr>
          <w:rFonts w:ascii="Times New Roman" w:hAnsi="Times New Roman" w:cs="Times New Roman"/>
        </w:rPr>
        <w:t xml:space="preserve"> </w:t>
      </w:r>
      <w:r w:rsidRPr="008D2FF2">
        <w:rPr>
          <w:rFonts w:ascii="Times New Roman" w:hAnsi="Times New Roman" w:cs="Times New Roman"/>
        </w:rPr>
        <w:t>відомою</w:t>
      </w:r>
      <w:r w:rsidRPr="00FD0C60">
        <w:rPr>
          <w:rFonts w:ascii="Times New Roman" w:hAnsi="Times New Roman" w:cs="Times New Roman"/>
        </w:rPr>
        <w:t xml:space="preserve"> </w:t>
      </w:r>
      <w:r w:rsidRPr="008D2FF2">
        <w:rPr>
          <w:rFonts w:ascii="Times New Roman" w:hAnsi="Times New Roman" w:cs="Times New Roman"/>
        </w:rPr>
        <w:t>не</w:t>
      </w:r>
      <w:r w:rsidRPr="00FD0C60">
        <w:rPr>
          <w:rFonts w:ascii="Times New Roman" w:hAnsi="Times New Roman" w:cs="Times New Roman"/>
        </w:rPr>
        <w:t xml:space="preserve"> </w:t>
      </w:r>
      <w:r w:rsidRPr="008D2FF2">
        <w:rPr>
          <w:rFonts w:ascii="Times New Roman" w:hAnsi="Times New Roman" w:cs="Times New Roman"/>
        </w:rPr>
        <w:t>безпеки</w:t>
      </w:r>
      <w:r w:rsidRPr="00FD0C60">
        <w:rPr>
          <w:rFonts w:ascii="Times New Roman" w:hAnsi="Times New Roman" w:cs="Times New Roman"/>
        </w:rPr>
        <w:t xml:space="preserve"> </w:t>
      </w:r>
      <w:r w:rsidRPr="008D2FF2">
        <w:rPr>
          <w:rFonts w:ascii="Times New Roman" w:hAnsi="Times New Roman" w:cs="Times New Roman"/>
        </w:rPr>
        <w:t>визначає</w:t>
      </w:r>
      <w:r w:rsidRPr="00FD0C60">
        <w:rPr>
          <w:rFonts w:ascii="Times New Roman" w:hAnsi="Times New Roman" w:cs="Times New Roman"/>
        </w:rPr>
        <w:t xml:space="preserve">, </w:t>
      </w:r>
      <w:r w:rsidRPr="008D2FF2">
        <w:rPr>
          <w:rFonts w:ascii="Times New Roman" w:hAnsi="Times New Roman" w:cs="Times New Roman"/>
        </w:rPr>
        <w:t>що</w:t>
      </w:r>
      <w:r w:rsidRPr="00FD0C60">
        <w:rPr>
          <w:rFonts w:ascii="Times New Roman" w:hAnsi="Times New Roman" w:cs="Times New Roman"/>
        </w:rPr>
        <w:t xml:space="preserve"> </w:t>
      </w:r>
      <w:r w:rsidRPr="008D2FF2">
        <w:rPr>
          <w:rFonts w:ascii="Times New Roman" w:hAnsi="Times New Roman" w:cs="Times New Roman"/>
        </w:rPr>
        <w:t>дані</w:t>
      </w:r>
      <w:r w:rsidRPr="00FD0C60">
        <w:rPr>
          <w:rFonts w:ascii="Times New Roman" w:hAnsi="Times New Roman" w:cs="Times New Roman"/>
        </w:rPr>
        <w:t xml:space="preserve"> </w:t>
      </w:r>
      <w:r w:rsidRPr="008D2FF2">
        <w:rPr>
          <w:rFonts w:ascii="Times New Roman" w:hAnsi="Times New Roman" w:cs="Times New Roman"/>
        </w:rPr>
        <w:t>шкідливі</w:t>
      </w:r>
      <w:r w:rsidRPr="00FD0C60">
        <w:rPr>
          <w:rFonts w:ascii="Times New Roman" w:hAnsi="Times New Roman" w:cs="Times New Roman"/>
        </w:rPr>
        <w:t xml:space="preserve">, </w:t>
      </w:r>
      <w:r w:rsidRPr="008D2FF2">
        <w:rPr>
          <w:rFonts w:ascii="Times New Roman" w:hAnsi="Times New Roman" w:cs="Times New Roman"/>
        </w:rPr>
        <w:t>відправляється</w:t>
      </w:r>
      <w:r w:rsidRPr="00FD0C60">
        <w:rPr>
          <w:rFonts w:ascii="Times New Roman" w:hAnsi="Times New Roman" w:cs="Times New Roman"/>
        </w:rPr>
        <w:t xml:space="preserve"> </w:t>
      </w:r>
      <w:r w:rsidRPr="008D2FF2">
        <w:rPr>
          <w:rFonts w:ascii="Times New Roman" w:hAnsi="Times New Roman" w:cs="Times New Roman"/>
        </w:rPr>
        <w:t>команда</w:t>
      </w:r>
      <w:r w:rsidRPr="00FD0C60">
        <w:rPr>
          <w:rFonts w:ascii="Times New Roman" w:hAnsi="Times New Roman" w:cs="Times New Roman"/>
        </w:rPr>
        <w:t xml:space="preserve"> </w:t>
      </w:r>
      <w:r w:rsidRPr="008D2FF2">
        <w:rPr>
          <w:rFonts w:ascii="Times New Roman" w:hAnsi="Times New Roman" w:cs="Times New Roman"/>
        </w:rPr>
        <w:t>від</w:t>
      </w:r>
      <w:r w:rsidRPr="00FD0C60">
        <w:rPr>
          <w:rFonts w:ascii="Times New Roman" w:hAnsi="Times New Roman" w:cs="Times New Roman"/>
        </w:rPr>
        <w:t xml:space="preserve"> </w:t>
      </w:r>
      <w:r w:rsidRPr="008D2FF2">
        <w:rPr>
          <w:rFonts w:ascii="Times New Roman" w:hAnsi="Times New Roman" w:cs="Times New Roman"/>
        </w:rPr>
        <w:t>сервера</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пристрій</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Pr="00FD0C60">
        <w:rPr>
          <w:rFonts w:ascii="Times New Roman" w:hAnsi="Times New Roman" w:cs="Times New Roman"/>
        </w:rPr>
        <w:t xml:space="preserve">, </w:t>
      </w:r>
      <w:r w:rsidRPr="008D2FF2">
        <w:rPr>
          <w:rFonts w:ascii="Times New Roman" w:hAnsi="Times New Roman" w:cs="Times New Roman"/>
        </w:rPr>
        <w:t>на</w:t>
      </w:r>
      <w:r w:rsidRPr="00FD0C60">
        <w:rPr>
          <w:rFonts w:ascii="Times New Roman" w:hAnsi="Times New Roman" w:cs="Times New Roman"/>
        </w:rPr>
        <w:t xml:space="preserve"> </w:t>
      </w:r>
      <w:r w:rsidRPr="008D2FF2">
        <w:rPr>
          <w:rFonts w:ascii="Times New Roman" w:hAnsi="Times New Roman" w:cs="Times New Roman"/>
        </w:rPr>
        <w:t>відхилення</w:t>
      </w:r>
      <w:r w:rsidRPr="00FD0C60">
        <w:rPr>
          <w:rFonts w:ascii="Times New Roman" w:hAnsi="Times New Roman" w:cs="Times New Roman"/>
        </w:rPr>
        <w:t xml:space="preserve"> </w:t>
      </w:r>
      <w:r w:rsidRPr="008D2FF2">
        <w:rPr>
          <w:rFonts w:ascii="Times New Roman" w:hAnsi="Times New Roman" w:cs="Times New Roman"/>
        </w:rPr>
        <w:t>обробки</w:t>
      </w:r>
      <w:r w:rsidRPr="00FD0C60">
        <w:rPr>
          <w:rFonts w:ascii="Times New Roman" w:hAnsi="Times New Roman" w:cs="Times New Roman"/>
        </w:rPr>
        <w:t xml:space="preserve"> </w:t>
      </w:r>
      <w:r w:rsidRPr="008D2FF2">
        <w:rPr>
          <w:rFonts w:ascii="Times New Roman" w:hAnsi="Times New Roman" w:cs="Times New Roman"/>
        </w:rPr>
        <w:t>даних</w:t>
      </w:r>
      <w:r w:rsidRPr="00FD0C60">
        <w:rPr>
          <w:rFonts w:ascii="Times New Roman" w:hAnsi="Times New Roman" w:cs="Times New Roman"/>
        </w:rPr>
        <w:t xml:space="preserve"> </w:t>
      </w:r>
      <w:r w:rsidRPr="008D2FF2">
        <w:rPr>
          <w:rFonts w:ascii="Times New Roman" w:hAnsi="Times New Roman" w:cs="Times New Roman"/>
        </w:rPr>
        <w:t>пристроєм</w:t>
      </w:r>
      <w:r w:rsidRPr="00FD0C60">
        <w:rPr>
          <w:rFonts w:ascii="Times New Roman" w:hAnsi="Times New Roman" w:cs="Times New Roman"/>
        </w:rPr>
        <w:t xml:space="preserve"> </w:t>
      </w:r>
      <w:r w:rsidRPr="008D2FF2">
        <w:rPr>
          <w:rFonts w:ascii="Times New Roman" w:hAnsi="Times New Roman" w:cs="Times New Roman"/>
        </w:rPr>
        <w:t>мобільного</w:t>
      </w:r>
      <w:r w:rsidRPr="00FD0C60">
        <w:rPr>
          <w:rFonts w:ascii="Times New Roman" w:hAnsi="Times New Roman" w:cs="Times New Roman"/>
        </w:rPr>
        <w:t xml:space="preserve"> </w:t>
      </w:r>
      <w:r w:rsidRPr="008D2FF2">
        <w:rPr>
          <w:rFonts w:ascii="Times New Roman" w:hAnsi="Times New Roman" w:cs="Times New Roman"/>
        </w:rPr>
        <w:t>зв</w:t>
      </w:r>
      <w:r w:rsidRPr="00FD0C60">
        <w:rPr>
          <w:rFonts w:ascii="Times New Roman" w:hAnsi="Times New Roman" w:cs="Times New Roman"/>
        </w:rPr>
        <w:t>'</w:t>
      </w:r>
      <w:r w:rsidRPr="008D2FF2">
        <w:rPr>
          <w:rFonts w:ascii="Times New Roman" w:hAnsi="Times New Roman" w:cs="Times New Roman"/>
        </w:rPr>
        <w:t>язку</w:t>
      </w:r>
      <w:r w:rsidR="00783C85" w:rsidRPr="00FD0C60">
        <w:rPr>
          <w:rFonts w:ascii="Times New Roman" w:hAnsi="Times New Roman" w:cs="Times New Roman"/>
        </w:rPr>
        <w:t>.</w:t>
      </w:r>
    </w:p>
    <w:p w14:paraId="655765A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9. На сервері, що має мережевий інтерфейс для прийому і передачі даних з / на пристрій мобільного зв'язку, що має компоненти програмного забезпечення для обробки та аналізу даних, спосіб, є наступною: після того як мобільний пристрій зв'язку отримує дані, приймаючи дані на сервер, де отримання даних є сигналом від пристрою мобільного зв'язку, про те що аналіз даних проводиться компонентом безпеки пристрою мобільного зв'язку не дав можливості розпізнати дані, як безпечні або шкідливі; на сервері з використанням логічного компонента відомою не безпеки по відношенню до даних для визначення шкідливості даних; якщо визначення комп</w:t>
      </w:r>
      <w:r w:rsidR="005B3C36">
        <w:rPr>
          <w:rFonts w:ascii="Times New Roman" w:hAnsi="Times New Roman" w:cs="Times New Roman"/>
        </w:rPr>
        <w:t>онентом відомою небезпеки покаже позитивний</w:t>
      </w:r>
      <w:r w:rsidRPr="008D2FF2">
        <w:rPr>
          <w:rFonts w:ascii="Times New Roman" w:hAnsi="Times New Roman" w:cs="Times New Roman"/>
        </w:rPr>
        <w:t xml:space="preserve"> збіг, відправляється команда від сервера на пристрій мобільного зв'язку, на відхилення обробки даних пристроєм мобільного зв'язку; якщо ви</w:t>
      </w:r>
      <w:r w:rsidR="005B3C36">
        <w:rPr>
          <w:rFonts w:ascii="Times New Roman" w:hAnsi="Times New Roman" w:cs="Times New Roman"/>
        </w:rPr>
        <w:t>значення компонентом відомою не</w:t>
      </w:r>
      <w:r w:rsidRPr="008D2FF2">
        <w:rPr>
          <w:rFonts w:ascii="Times New Roman" w:hAnsi="Times New Roman" w:cs="Times New Roman"/>
        </w:rPr>
        <w:t>безп</w:t>
      </w:r>
      <w:r w:rsidR="005B3C36">
        <w:rPr>
          <w:rFonts w:ascii="Times New Roman" w:hAnsi="Times New Roman" w:cs="Times New Roman"/>
        </w:rPr>
        <w:t>еки не покаже позитивного збігу</w:t>
      </w:r>
      <w:r w:rsidRPr="008D2FF2">
        <w:rPr>
          <w:rFonts w:ascii="Times New Roman" w:hAnsi="Times New Roman" w:cs="Times New Roman"/>
        </w:rPr>
        <w:t xml:space="preserve"> на сервері, з використанням логічного компонента відомої безпеки визначається безпеку даних; на сервері, якщо визначення проведене компонентом відомої безпеки покаже позитивного збіги, відправляється команда від сервера на пристрій мобільного зв'язку, на дозвіл обробки даних пристроєм мобільного зв'язку. Якщо визначення проведене компонентом відомої безпеки не покаже позитивного збіги, на сервері, з використанням вирішального логічного компонента проводиться аналіз даних, з метою визначення безпеки або шкідливості даних; якщо визначення проведений вирішальним компонентом на сервері визначає, що отримані дані безпечні, відправляється команда від сервера на пристрій мобільного зв'язку, на дозвіл обробки даних пристроєм мобільного зв'язку; і, якщо визначення, проведене відомим вирішальним компонентом на сервері визначає, що дані шкідливі, відправляється команда від сервера на пристрій мобільного зв'язку, на відхилення обробки даних пристроєм мобільного зв'язку.</w:t>
      </w:r>
    </w:p>
    <w:p w14:paraId="64E447A8"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10.На сервері, що має мережевий інтерфейс для прийому і передачі даних з / на пристрій мобільного зв'язку, що має компоненти програмного забезпечення для обробки та аналізу даних, спосіб, є наступною: після того як мобільний пристрій зв'язку отримує дані, і застосовує логічний компонент відомої небезпечно для визначення шкідливості даних, приймаючи дані на сервер, де отримання даних є сигналом від пристрою мобільного зв'язку, про те, що аналіз даних проводиться компонентом безпеки пристрою мобільного зв'язку не дав можливості розпізнати дані, </w:t>
      </w:r>
      <w:r w:rsidR="00783C85" w:rsidRPr="008D2FF2">
        <w:rPr>
          <w:rFonts w:ascii="Times New Roman" w:hAnsi="Times New Roman" w:cs="Times New Roman"/>
        </w:rPr>
        <w:t xml:space="preserve">як безпечні або шкідливі; </w:t>
      </w:r>
      <w:r w:rsidRPr="008D2FF2">
        <w:rPr>
          <w:rFonts w:ascii="Times New Roman" w:hAnsi="Times New Roman" w:cs="Times New Roman"/>
        </w:rPr>
        <w:t>якщо визначення компонентом відомою не безпеки на пристрої мобільного з</w:t>
      </w:r>
      <w:r w:rsidR="005B3C36">
        <w:rPr>
          <w:rFonts w:ascii="Times New Roman" w:hAnsi="Times New Roman" w:cs="Times New Roman"/>
        </w:rPr>
        <w:t>в'язку з цим не покаже позитивний</w:t>
      </w:r>
      <w:r w:rsidRPr="008D2FF2">
        <w:rPr>
          <w:rFonts w:ascii="Times New Roman" w:hAnsi="Times New Roman" w:cs="Times New Roman"/>
        </w:rPr>
        <w:t xml:space="preserve"> збіг, на сервері, використовується логічний компонент відомої безпеки для визначення безпеки даних; якщо визначення проведене компонентом відомої</w:t>
      </w:r>
      <w:r w:rsidR="005B3C36">
        <w:rPr>
          <w:rFonts w:ascii="Times New Roman" w:hAnsi="Times New Roman" w:cs="Times New Roman"/>
        </w:rPr>
        <w:t xml:space="preserve"> безпеки покаже позитивний</w:t>
      </w:r>
      <w:r w:rsidRPr="008D2FF2">
        <w:rPr>
          <w:rFonts w:ascii="Times New Roman" w:hAnsi="Times New Roman" w:cs="Times New Roman"/>
        </w:rPr>
        <w:t xml:space="preserve"> збіг, відправляється команда від сервера на пристрій мобільного зв'язку, </w:t>
      </w:r>
      <w:r w:rsidRPr="008D2FF2">
        <w:rPr>
          <w:rFonts w:ascii="Times New Roman" w:hAnsi="Times New Roman" w:cs="Times New Roman"/>
        </w:rPr>
        <w:lastRenderedPageBreak/>
        <w:t>на дозвіл обробки дани</w:t>
      </w:r>
      <w:r w:rsidR="00783C85" w:rsidRPr="008D2FF2">
        <w:rPr>
          <w:rFonts w:ascii="Times New Roman" w:hAnsi="Times New Roman" w:cs="Times New Roman"/>
        </w:rPr>
        <w:t xml:space="preserve">х пристроєм мобільного зв'язку; </w:t>
      </w:r>
      <w:r w:rsidRPr="008D2FF2">
        <w:rPr>
          <w:rFonts w:ascii="Times New Roman" w:hAnsi="Times New Roman" w:cs="Times New Roman"/>
        </w:rPr>
        <w:t>якщо визначення проведене компонентом відомої безпеки не покаже позитивного збіги, на сервері, з використанням вирішального логічного компонента проводиться аналіз даних, з метою визначення безпеки або шкідливості даних; якщо визначення проведений вирішальним компонентом на сервері визначає, що дані безпечні, відправляється команда від сервера на пристрій мобільного зв'язку, на дозвіл обробки даних пристроєм мобільного зв'язку; і, якщо визначення, проведене вирішальним компонентом на сервері визначає, що дані шкідливі, відправляється команда від сервера на пристрій мобільного зв'язку, на відхилення обробки даних пристроєм мобільного зв'язку.</w:t>
      </w:r>
    </w:p>
    <w:p w14:paraId="249DDF82" w14:textId="77777777" w:rsidR="00171C5B" w:rsidRPr="008D2FF2" w:rsidRDefault="00783C85" w:rsidP="008D2FF2">
      <w:pPr>
        <w:jc w:val="both"/>
        <w:rPr>
          <w:rFonts w:ascii="Times New Roman" w:hAnsi="Times New Roman" w:cs="Times New Roman"/>
          <w:b/>
        </w:rPr>
      </w:pPr>
      <w:r w:rsidRPr="008D2FF2">
        <w:rPr>
          <w:rFonts w:ascii="Times New Roman" w:hAnsi="Times New Roman" w:cs="Times New Roman"/>
          <w:b/>
          <w:lang w:val="uk-UA"/>
        </w:rPr>
        <w:t>О</w:t>
      </w:r>
      <w:r w:rsidR="00171C5B" w:rsidRPr="008D2FF2">
        <w:rPr>
          <w:rFonts w:ascii="Times New Roman" w:hAnsi="Times New Roman" w:cs="Times New Roman"/>
          <w:b/>
        </w:rPr>
        <w:t>пис</w:t>
      </w:r>
    </w:p>
    <w:p w14:paraId="57945225" w14:textId="77777777" w:rsidR="00171C5B" w:rsidRPr="008D2FF2" w:rsidRDefault="00171C5B" w:rsidP="008D2FF2">
      <w:pPr>
        <w:jc w:val="both"/>
        <w:rPr>
          <w:rFonts w:ascii="Times New Roman" w:hAnsi="Times New Roman" w:cs="Times New Roman"/>
          <w:lang w:val="uk-UA"/>
        </w:rPr>
      </w:pPr>
      <w:r w:rsidRPr="008D2FF2">
        <w:rPr>
          <w:rFonts w:ascii="Times New Roman" w:hAnsi="Times New Roman" w:cs="Times New Roman"/>
        </w:rPr>
        <w:t>_________</w:t>
      </w:r>
      <w:r w:rsidR="00783C85" w:rsidRPr="008D2FF2">
        <w:rPr>
          <w:rFonts w:ascii="Times New Roman" w:hAnsi="Times New Roman" w:cs="Times New Roman"/>
        </w:rPr>
        <w:t>_______________________________</w:t>
      </w:r>
    </w:p>
    <w:p w14:paraId="70204010" w14:textId="77777777" w:rsidR="00171C5B" w:rsidRPr="008D2FF2" w:rsidRDefault="00783C85" w:rsidP="008D2FF2">
      <w:pPr>
        <w:jc w:val="both"/>
        <w:rPr>
          <w:rFonts w:ascii="Times New Roman" w:hAnsi="Times New Roman" w:cs="Times New Roman"/>
          <w:b/>
        </w:rPr>
      </w:pPr>
      <w:r w:rsidRPr="008D2FF2">
        <w:rPr>
          <w:rFonts w:ascii="Times New Roman" w:hAnsi="Times New Roman" w:cs="Times New Roman"/>
          <w:b/>
          <w:lang w:val="uk-UA"/>
        </w:rPr>
        <w:t>О</w:t>
      </w:r>
      <w:r w:rsidR="00171C5B" w:rsidRPr="008D2FF2">
        <w:rPr>
          <w:rFonts w:ascii="Times New Roman" w:hAnsi="Times New Roman" w:cs="Times New Roman"/>
          <w:b/>
        </w:rPr>
        <w:t>бласть</w:t>
      </w:r>
    </w:p>
    <w:p w14:paraId="204691DD" w14:textId="239D4715" w:rsidR="00171C5B" w:rsidRPr="008D2FF2" w:rsidRDefault="00884DB9" w:rsidP="008D2FF2">
      <w:pPr>
        <w:jc w:val="both"/>
        <w:rPr>
          <w:rFonts w:ascii="Times New Roman" w:hAnsi="Times New Roman" w:cs="Times New Roman"/>
        </w:rPr>
      </w:pPr>
      <w:r>
        <w:rPr>
          <w:rFonts w:ascii="Times New Roman" w:hAnsi="Times New Roman" w:cs="Times New Roman"/>
        </w:rPr>
        <w:t>Винахід стосується в цілому</w:t>
      </w:r>
      <w:r w:rsidR="00171C5B" w:rsidRPr="008D2FF2">
        <w:rPr>
          <w:rFonts w:ascii="Times New Roman" w:hAnsi="Times New Roman" w:cs="Times New Roman"/>
        </w:rPr>
        <w:t xml:space="preserve"> захисту інформації, зокрема, для запобігання та виявлення атак на пристрої мобільного зв'язку.</w:t>
      </w:r>
    </w:p>
    <w:p w14:paraId="4E567C10" w14:textId="77777777" w:rsidR="00171C5B" w:rsidRPr="008D2FF2" w:rsidRDefault="00171C5B" w:rsidP="008D2FF2">
      <w:pPr>
        <w:jc w:val="both"/>
        <w:rPr>
          <w:rFonts w:ascii="Times New Roman" w:hAnsi="Times New Roman" w:cs="Times New Roman"/>
          <w:b/>
        </w:rPr>
      </w:pPr>
      <w:r w:rsidRPr="008D2FF2">
        <w:rPr>
          <w:rFonts w:ascii="Times New Roman" w:hAnsi="Times New Roman" w:cs="Times New Roman"/>
          <w:b/>
        </w:rPr>
        <w:t>Вступ</w:t>
      </w:r>
    </w:p>
    <w:p w14:paraId="66E2552A"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Існує безліч способів для захисту комп'ютерних систем від шкідливого впливу вірусів, шкідливих програм, рекламного ПЗ, експлойтів і інших комп'ютерних забруднювачів (також відомих під загальною назвою "атак"). Стаціонарні комп'ютери, ноутбуки і серверні комп'ютери використовують численні антивіруси, мережі та аналогічні продукти, спрямовані на захист програмного забезпечення, здатні виявляти загрози для безпеки, такі як експлойти, віруси і шкідливі програми. Виявлення відомих вірусів і шкідливих програм часто включає в себе ідентифікацію характеристик програмних кодів або визначення відомих вірусів і шкідливих програм, зберігаючи характеристики цих кодів або визначень в базі даних на комп'ютері, і порівнюючи дані з цими характеристиками або визначеннями для того, щоб визначити, чи містять дані віруси або шкідливі ПО. Виявлення раніше невідомих вірусів і шкідливого ПО, може часто включає в себе аналіз даних за певними характеристиками або емулювання виконання даних, з метою визначення, що вони будуть робити, якщо дозволити їм працювати на хост-системі. Виявлення нових атак є питанням поновлення бази описів вірусів або бази вірусних сигнатур на комп'ютері або зміни правил, пов'язаних з невідомою системою виявлення вірусів / шкідливих програм. Це можливо, тому що комп'ютери мають апаратну, програмну і ресурсну пам'ять для зберігання і управління великими базами даних вірусних сигнатур, а також процесорні ресурси для виконання складних аналізів і емулювання середовища виконання. Виявлення експлойтів або інших атак, які можуть поставити під загрозу безпеку комп'ютера через мережу часто включає в себе ідентифікацію сигнатури відомих експлойтів або атак, що зберігаються в базі даних сигнатур на комп'ютері, який захищений, і порівнюючи дані по мережі з цими сигнатурами, з метою визначення змісту можливої ​​загрози для безпеки в данних.Также як і сигнатури вірусів і шкідливих програм, сигнатури мережевих атак можуть оновлюватися з метою виявлення нових загроз для безпеки. Як уже згадувалося раніше, така система стає можливою завдяки тому, що комп'ютери мають обчислювальні ресурси і ресурси зберігання, які дають можливість управляти великими базами даних сигнатур атак і порівнювати мережеві дані з багатьма сигнатурами до їх прояву.</w:t>
      </w:r>
    </w:p>
    <w:p w14:paraId="13EA26E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lastRenderedPageBreak/>
        <w:t>Мобільні пристрої зв'язку не володіють такою ж потужністю, як комп'ютери, хоча вони часто розробляються для забезпечення деяких з тих же функціональних можливостей, які мають комп'ютери в портативної формі. Для того, щоб забезпечити ці функціональні можливості, в пристроях мобільного зв'язку часто збережені мобільні або портативні версії операційних систем стаціонарних комп'ютерів чи системних архітектур, такі як Windows, Mobile.RTM., Apple OS X iPhone.TM. або Java.RTM.ME. В результаті, деякі атаки спрямовані на традиційні комп'ютери можу бути легко переведені або модифіковані, для можливості нанесення шкоди пристрою мобільного зв'язку. Крім того, кількість і типи атак, спеціально спрямованих на платформу пристроїв мобільного зв'язку зростає.</w:t>
      </w:r>
    </w:p>
    <w:p w14:paraId="18E3C61D"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При виявлення атак на пристрій мобільного зв'язку виникають проблеми, які не зустрічаються на традиційних комп'ютерних платформах. Як уже згадувалося раніше, пристроїв мобільного зв'язку не вистачає тих апаратних і програмних ресурсів, а також ресурсів пам'яті, які є у традиційного комп'ютера. Таким чином, зберігання великих баз даних сигнатур на пристрої мобільного зв'язку не представляється можливим, і запуск складних систем аналізу занадто перевантажує пам'ять, акумулятор і процесор пристрою. Інші рішення в області безпеки виявилися безуспішними в області розпізнавання атак, спеціально спрямованих на пристрої мобільного зв'язку, так як пристрої мобільного зв'язку надають функціональні можливості, яких немає на традиційних комп'ютерах. Наприклад, пристрій мобільного зв'язку може бути піддано атаці через мережеві дані, файли або виконувані файли, отримані через різні мережеві інтерфейси, такі як Bluetooth, Wi-Fi, ІЧ-порт або стільникові мережі.</w:t>
      </w:r>
    </w:p>
    <w:p w14:paraId="7533F79C"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Відсутність надійних антивірусних програм і попереджувальних заходів проти атак пристроїв мобільного зв'язку має серйозні наслідки для безпеки. Мобільні пристрої є частиною критичної інфраструктури: так як люди залежать від таких пристроїв в питанні зв'язку, передачі і прийому даних, а також доступу в Інтернет і веб-сайтів, і питання безпеки цих пристроїв стає все більш важливим. Якщо вони не захищені, значна частина мобільних пристроїв можуть піддаватися злочинним або кібер-терористичним актам, які можуть порушити нормальне функціонування як торгівлі, так і уряду. Фахівець у даній галузі може легко підірвати життєво важливі комунікації, використовуючи пристрій мобільного зв'язку, для злому нібито захищених серверів, які зберігають конфіденційну інформацію, крадіжки грошей з допомогою мобільних платіжних механізмів або виконання безлічі інших шкідливих і мерзенних актів.</w:t>
      </w:r>
    </w:p>
    <w:p w14:paraId="65AF1AE6"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Саме тому необхідний спосіб для запобігання атак і захисту пристроїв мобільного зв'язку без шкоди для функціонування пристрою.</w:t>
      </w:r>
    </w:p>
    <w:p w14:paraId="09A7D3E2" w14:textId="584FED68" w:rsidR="00171C5B" w:rsidRPr="008D2FF2" w:rsidRDefault="00E83E7C" w:rsidP="008D2FF2">
      <w:pPr>
        <w:jc w:val="both"/>
        <w:rPr>
          <w:rFonts w:ascii="Times New Roman" w:hAnsi="Times New Roman" w:cs="Times New Roman"/>
          <w:b/>
          <w:lang w:val="uk-UA"/>
        </w:rPr>
      </w:pPr>
      <w:r>
        <w:rPr>
          <w:rFonts w:ascii="Times New Roman" w:hAnsi="Times New Roman" w:cs="Times New Roman"/>
          <w:b/>
        </w:rPr>
        <w:t xml:space="preserve">КОРОТКИЙ ОПИС </w:t>
      </w:r>
      <w:r>
        <w:rPr>
          <w:rFonts w:ascii="Times New Roman" w:hAnsi="Times New Roman" w:cs="Times New Roman"/>
          <w:b/>
          <w:lang w:val="uk-UA"/>
        </w:rPr>
        <w:t>РИСУ</w:t>
      </w:r>
      <w:r w:rsidR="00171C5B" w:rsidRPr="008D2FF2">
        <w:rPr>
          <w:rFonts w:ascii="Times New Roman" w:hAnsi="Times New Roman" w:cs="Times New Roman"/>
          <w:b/>
        </w:rPr>
        <w:t>НКІВ</w:t>
      </w:r>
    </w:p>
    <w:p w14:paraId="06782EEA"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Винахід проілюстровано як приклад, і не обмеження в постатях додаються креслень, на яких однакові посилальні позиції вказують на однакові елементи, і на яких:</w:t>
      </w:r>
    </w:p>
    <w:p w14:paraId="4BAC881F" w14:textId="77777777" w:rsidR="00171C5B" w:rsidRPr="008D2FF2" w:rsidRDefault="005B3C36" w:rsidP="008D2FF2">
      <w:pPr>
        <w:jc w:val="both"/>
        <w:rPr>
          <w:rFonts w:ascii="Times New Roman" w:hAnsi="Times New Roman" w:cs="Times New Roman"/>
          <w:lang w:val="uk-UA"/>
        </w:rPr>
      </w:pPr>
      <w:r>
        <w:rPr>
          <w:rFonts w:ascii="Times New Roman" w:hAnsi="Times New Roman" w:cs="Times New Roman"/>
        </w:rPr>
        <w:t>Рис.</w:t>
      </w:r>
      <w:r w:rsidR="00171C5B" w:rsidRPr="008D2FF2">
        <w:rPr>
          <w:rFonts w:ascii="Times New Roman" w:hAnsi="Times New Roman" w:cs="Times New Roman"/>
        </w:rPr>
        <w:t xml:space="preserve"> 1 являє собою приблизну блок-схему, яка зображує один варі</w:t>
      </w:r>
      <w:r w:rsidR="00783C85" w:rsidRPr="008D2FF2">
        <w:rPr>
          <w:rFonts w:ascii="Times New Roman" w:hAnsi="Times New Roman" w:cs="Times New Roman"/>
        </w:rPr>
        <w:t>ант здійснення даного винаходу.</w:t>
      </w:r>
    </w:p>
    <w:p w14:paraId="34EEE12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На рис. 2 показана приблизна схема послідовності етапів здійснення даного винаходу.</w:t>
      </w:r>
    </w:p>
    <w:p w14:paraId="4B418C55"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lastRenderedPageBreak/>
        <w:t>На рис. 3 показана приблизна схема послідовності етапів здійснення даного винаходу.</w:t>
      </w:r>
    </w:p>
    <w:p w14:paraId="2CB184ED" w14:textId="52F73B58" w:rsidR="00171C5B" w:rsidRPr="008D2FF2" w:rsidRDefault="00DA147F" w:rsidP="008D2FF2">
      <w:pPr>
        <w:jc w:val="both"/>
        <w:rPr>
          <w:rFonts w:ascii="Times New Roman" w:hAnsi="Times New Roman" w:cs="Times New Roman"/>
          <w:b/>
          <w:lang w:val="uk-UA"/>
        </w:rPr>
      </w:pPr>
      <w:r>
        <w:rPr>
          <w:rFonts w:ascii="Times New Roman" w:hAnsi="Times New Roman" w:cs="Times New Roman"/>
          <w:b/>
        </w:rPr>
        <w:t>Д</w:t>
      </w:r>
      <w:r>
        <w:rPr>
          <w:rFonts w:ascii="Times New Roman" w:hAnsi="Times New Roman" w:cs="Times New Roman"/>
          <w:b/>
          <w:lang w:val="uk-UA"/>
        </w:rPr>
        <w:t>ЕТАЛЬ</w:t>
      </w:r>
      <w:r w:rsidR="00783C85" w:rsidRPr="008D2FF2">
        <w:rPr>
          <w:rFonts w:ascii="Times New Roman" w:hAnsi="Times New Roman" w:cs="Times New Roman"/>
          <w:b/>
        </w:rPr>
        <w:t>НИЙ ОПИС</w:t>
      </w:r>
    </w:p>
    <w:p w14:paraId="31454F17"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Винахід являє собою систему і спосіб оцінки даних на пристрої мобільного зв'язку, для визначення наявності можливої ​​загрози для безпеки. В одному з варіантів здійснення даний винахід забезпечує пристрій мобільного зв'язку, механізмом для відхилення даних, який відразу визначаються як шкідливі, і для забезпечення можливості отримання даних, які визнані безпечними. Крім того, даний винахід дає можливість пристрою мобільного зв'язку, оцінити дані, які не відразу зізнаються безпечними або шкідливими. Винахід функціонує на пристрої мобільного зв'язку, незважаючи ні на апаратні, програмні ресурси, а також ресурси пам'яті, що містяться на пристрої. Використовуваний в описі вираз "мобільного зв'язку" може ставитися до мобільного телефону, слухавці, смартфону, КПК тощо. Пристрій мобільного зв'язку в першу чергу може бути використано для голосового зв'язку, але також може бути обладнано для прийому і передачі даних, в тому числі електронної пошти, текстових повідомлень, відео та інших даних. Ці дані можуть бути отримані у вигляді пакетів або потоків.</w:t>
      </w:r>
    </w:p>
    <w:p w14:paraId="4AF7FAC6" w14:textId="77777777" w:rsidR="00783C85" w:rsidRPr="008D2FF2" w:rsidRDefault="00171C5B" w:rsidP="008D2FF2">
      <w:pPr>
        <w:jc w:val="both"/>
        <w:rPr>
          <w:rFonts w:ascii="Times New Roman" w:hAnsi="Times New Roman" w:cs="Times New Roman"/>
          <w:lang w:val="uk-UA"/>
        </w:rPr>
      </w:pPr>
      <w:r w:rsidRPr="008D2FF2">
        <w:rPr>
          <w:rFonts w:ascii="Times New Roman" w:hAnsi="Times New Roman" w:cs="Times New Roman"/>
        </w:rPr>
        <w:t>Слід розуміти, що даний винахід може бути реалізовано різними способами, в тому числі у вигляді процесу, пристрої, системи, способи, або машиночитаемого носія, такого як машинозчитувана носія інформації, що містить команди комп'ютерних програм або комп'ютерної мережі, в якому команди комп'ютерних програм передаються через оптичні або електронні канали зв'язку. Додатки, програми або зчитуються комп'ютером команди можуть згадуватися як компоненти або модулі. Додатки можуть приймати форму програмного забезпечення, яке використовується на комп'ютері загального призначення або може бути жорстко закодірованона апаратному рівні. В даному описі ці реалізації, або будь-які інші форми, які винахід може приймати, можуть називатися способами виконання. Загалом, порядок етапів описаних процесів, може бути змінений в рамках цього винаходу.</w:t>
      </w:r>
    </w:p>
    <w:p w14:paraId="265C5A78" w14:textId="77777777" w:rsidR="00171C5B" w:rsidRPr="008D2FF2" w:rsidRDefault="00171C5B" w:rsidP="008D2FF2">
      <w:pPr>
        <w:jc w:val="both"/>
        <w:rPr>
          <w:rFonts w:ascii="Times New Roman" w:hAnsi="Times New Roman" w:cs="Times New Roman"/>
          <w:b/>
        </w:rPr>
      </w:pPr>
      <w:r w:rsidRPr="008D2FF2">
        <w:rPr>
          <w:rFonts w:ascii="Times New Roman" w:hAnsi="Times New Roman" w:cs="Times New Roman"/>
          <w:b/>
        </w:rPr>
        <w:t>А. Архітектура системи</w:t>
      </w:r>
    </w:p>
    <w:p w14:paraId="7803CB9C"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 одному з варіантів здійснення даний винахід включає в себе, щонайменше, три програмних резидентних компонента на пристрої мобільного зв'язку. Як показано на рис. 1, перший компонент 107 може бути використаний для розпізнавання даних, які є безпечними, або "відомими безпечними." Другий компонент 106 може бути використаний для розпізнавання даних, які є шкідливими, або "відома не безпечними". Третій компонент 105 є вирішальним компонентом, який може бути використаний для оцінки даних, які не є ні відомими безпечними, ні відомими невірними. Кожен з цих компонентів буде більш докладно обговорюватися нижче.</w:t>
      </w:r>
    </w:p>
    <w:p w14:paraId="44A721B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Необхідно пам'ятати, що як зазначено в цьому документі, дані можуть включати в себе мережеві дані, файли, що виконуються і невиконувані додатки, електронну пошту та інші типи об'єктів, які можуть бути передані або прийняті пристроєм мобільного зв'язку. Пристрої мобільного зв'язку, як правило, передають і приймають дані через один або кілька мережних інтерфейсів, включаючи Bluetooth, WiFi, ІК-порт, радіоприймачі тощо.</w:t>
      </w:r>
    </w:p>
    <w:p w14:paraId="5AC682D0"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Аналогічним чином, дані можуть бути суміщені в уровневом протоколі передачі даних або наборі протоколів, таких як TCP / IP, HTTP, Bluetooth, тощо.</w:t>
      </w:r>
    </w:p>
    <w:p w14:paraId="0C954B05"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lastRenderedPageBreak/>
        <w:t> Для того щоб оцінити рівень загрози безпеки даних, може бути необхідно ідентифікувати або розібрати один або кілька протоколів, використовуваних для поєднання даних. Це може бути здійснено за допомогою такої системи, як та, що описана в знаходиться на розгляді патентній заявці США № 12/255614, під назвою "Система і спосіб моніторингу та аналізу декількох інтерфейсів і декількох протоколів", патент США. №8051480, який включений в даний опис у вигляді посилання повним опису матеріалів даної заявки.</w:t>
      </w:r>
    </w:p>
    <w:p w14:paraId="566BB00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Крім того, необхідно розуміти, що дані можуть відрізнятися за розміром і складності в залежності від їх джерела, призначення і мети. Може бути важко проаналізувати отримані об'єкти даних в цілому; Тому для того, щоб оптимізувати використання ресурсів на платформі пристрої мобільного зв'язку, даний винахід може застосовувати функції хешування або алгоритми хешування по відношенню до отриманих даних. Алгоритм гешування перетворює дані в ідентифікатор фіксованої довжини для полегшення оцінки. Застосування хеш-функції може бути виконано за допомогою будь-якого з компонентів системи, як показано на рис. 1, або в якості альтернативи, можуть бути просто виконані самою системою.</w:t>
      </w:r>
    </w:p>
    <w:p w14:paraId="7C4D7CC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Потім хешировать дані можуть бути спрямовані деяким або всім трьом компонентам для категоризації та подальших дій, якщо це необхідно. Наприклад, компонент відомої безпеки 107 може мати доступ або може об'єднаний з зберігається базою даних відомих безпечних хеш ідентифікаторів. Як обговорювалося раніше, база даних може бути сховищем даних або зведенням відомих безпечних хеш ідентифікаторів, або може бути логічною схемою, яка забезпечує порівняння хеш-ідентифікаторів з відомими безпечними даними. Коли дані проаналізовані за допомогою пристрою мобільного зв'язку, вони можуть бути швидко хешування і порівняні з цієї збереженої базою даних за допомогою компонента відомої безпеки. Ця база даних може включати в себе ідентифікатори даних, які були проаналізовані раніше і були визнані безпечними, які беруть свій початок з надійного джерела, або просто зізнаються безпечними на основі їх характеристик. Це може включати в себе вивчення структури, впливу на наступні події, передбачуваний джерело, призначення даних і т.д. Якщо є збіг з відомої безпечної базою даних хеш-ідентифікатора, то дані можуть бути класифіковані як відомо безпечні, і в такому випадку подальший аналіз не потрібно. Потім ці дані можуть бути допущені до передбачуваного місця призначення для обробки, виконання або іншої операції.</w:t>
      </w:r>
    </w:p>
    <w:p w14:paraId="43B9800A"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Фахівцю в даній області буде зрозуміло, що, оскільки загальна кількість відомих безпечних додатків для пристроїв мобільного зв'язку мало, використання компонента безпеки 107, з'єднаного з базою даних відомих безпечних ідентифікаторів додатків, може значно зменшити число помилкових позитивних виявлень шкідливих програм. Також буде зрозуміло, що використання компонента відомої безпеки 107 може бути особливо ефективно для даних, які містять виконуваний код програмного забезпечення. Виконуваний код програмного забезпечення в межах цієї програми рідко змінюється між різними пристроями мобільного зв'язку, створюючи таким чином базу даних відомих безпечних хеш-ідентифікаторів або логічних схем для оцінки відомих безпечних хеш ідентифікаторів, що може бути ефективним методом для розпізнавання безпечних і надійних даних. Ця база даних може варіюватися в </w:t>
      </w:r>
      <w:r w:rsidRPr="008D2FF2">
        <w:rPr>
          <w:rFonts w:ascii="Times New Roman" w:hAnsi="Times New Roman" w:cs="Times New Roman"/>
        </w:rPr>
        <w:lastRenderedPageBreak/>
        <w:t>залежності від розміру наявних ресурсів на пристрої мобільного зв'язку. В якості альтернативи, аспекти цього винаходу, такі як компонент відомої безпеки, може мати доступ до віддаленого сервера з великим сховищем хеш-ідентифікаторів для відомих безпечних даних або додатків. Крім того, як обговорюється далі в наступному розділі, компонент відомої безпеки 107 може бути в змозі оцінити безпеку даних в залежності від того чи мають дані достатніми характеристиками, спільними з іншими відомими безпечними даними.</w:t>
      </w:r>
    </w:p>
    <w:p w14:paraId="3E71E90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Другий компонент системи здійснення даного винаходу може включати в себе компонент, здатний розпізнавати, чи є дані шкідливими, або "відома не безпечними" (106 на рис. 1). Компонент відомою не безпеки 106 може мати доступ до бази даних, логічних схем або іншого сховища даних, що містить інформацію про відомих сигнатури атак або визначень, які можуть бути збережені на пристрої мобільного зв'язку, не займаючи значний обсяг пам'яті. Наприклад, вірус або інші шкідливі сигнатури можуть бути зведені в хеш ідентифікатор і збережені в базі даних. Іншими словами, можливе існування хеш ідентифікатора відомою не безпечної бази даних, який буде доповнювати хеш-ідентифікатор відомої безпечної бази даних збереженого на пристрої мобільного зв'язку. Крім того, чи в якості альтернативи, компонент відомою не безпеки 106 може бути здатний ідентифікувати шкідливі програми за допомогою характеристик, спільних для інших видів шкідливого програмного коду. При застосуванні до мережевих файлів даних або файлів даних, компонент відомою не безпеки 106 може мати доступ до бази даних, що містить зразки або інші характеристики даних протоколу або формату файлу, які становлять загрозу для безпеки. Подібно компоненту відомої безпеки 107 і бази даних, будь-які дані, ідентифіковані як містять шкідливі програми можуть бути видалені, поміщені в карантин, або відхилені від подальшої обробки за допомогою пристрою мобільного зв'язку. При виявленні об'єкта містити не безпечні дані, даний винахід може також відображати повідомлення або інше повідомлення, подібне описаному в спільно поданій патентній заявці США № 12 / 255,635, під назвою "Стан Безпеки І Система відображення інформації" яка включена в повному обсязі в цьому документі.</w:t>
      </w:r>
    </w:p>
    <w:p w14:paraId="3306ADB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Третій компонент системи здійснення даного винаходу, може бути вирішальним компонентом 105. Цей компонент може бути використаний для оцінки даних, які не можуть бути охарактеризовані як відомі безпечні або небезпечно. Так як більшість даних, отриманих пристроєм мобільного зв'язку можуть також підпадати під цю категорію, цей компонент може використовувати більшу частину ресурсів, що виділяються для здійснення системи винаходу. Цей компонент може застосовувати нечітку логіку, евристичні алгоритми або інші методи аналізу, для визначення, чи будуть отримані дані передані за цільовим призначенням, або вони будуть відхилені, з метою запобігання нанесення шкоди пристрою. Приклади цього аналізу обговорюються нижче. Здійснення системи може існувати незалежно від пристрою мобільного зв'язку, або може бути включено в існуючу систему безпеки на пристрої мобільного зв'язку, такий як описано в знаходиться на розгляді патентній заявці США № 12/255614. Також для реалізації винаходу на різних мобільних комунікаційних платформах пристрої, може виникнути необхідність програмування аспектів даного винаходу з використанням цільової платформи, такої як та, що описана в спільно поданій заявці на патент США № </w:t>
      </w:r>
      <w:r w:rsidRPr="008D2FF2">
        <w:rPr>
          <w:rFonts w:ascii="Times New Roman" w:hAnsi="Times New Roman" w:cs="Times New Roman"/>
        </w:rPr>
        <w:lastRenderedPageBreak/>
        <w:t>13/313937, під назвою "СИСТЕМА І СПОСІБ використання цільової платформи ", патент США № 8271608, який включений в якості посилання в повному обсязі в цій заявці. Крім того, аспекти цього винаходу можуть бути використані для визначення стану безпеки на пристрої мобільного зв'язку, як описано в спільно поданій патентній заявці США № 12/255632, під назвою "Платформа безпеки мобільних систем", тепер патент США № 8087067 якого включено в якості посилання в повному обсязі в цій заявки.</w:t>
      </w:r>
    </w:p>
    <w:p w14:paraId="2243AB23"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Також буде зрозуміло, що хоча даний винахід описується як встановлене на пристрої мобільного зв'язку, частини цього винаходу можуть комунікувати або працювати спільно з віддаленим сервером або декількома серверами. Наприклад, система здійснення даного винаходу може бути виконана з можливістю поновлення своїх вірусні визначень або порівняння отриманих даних з більш широкою базою даних сигнатур вірусів на віддаленому сервері. В якості альтернативи, пристрій мобільного зв'язку може бути налаштований таким чином, щоб мати можливість відправляти хеш-ідентифікатор для прийнятих даних на один або кілька серверів для аналізу і / або оцінки. Один сервер може містити компонент відомої безпеки 107, компонент відомою не безпеки 106 і вирішальний компонент 105 відповідно до даного винаходу, або компоненти можуть бути розподілені за двома або більше серверів. Один або кілька серверів можуть, таким чином, виконувати аналіз з використанням хеш ідентифікатора, і в разі якщо аналіз показує, що хеш-ідентифікатор ідентифікує безпечні дані, то один або кілька серверів, можуть повідомити мобільний пристрій зв'язку або проінструктувати пристрій, про можливість прийому і обробки даних. Якщо аналіз показує, що хеш-ідентифікатор ідентифікує шкідливі дані, то один або кілька серверів можуть повідомити пристрій мобільного зв'язку або проінструктувати пристрій, про відхиленні даних. Якщо аналіз не дає бажаних результатів, то один або кілька серверів можуть зажадати, щоб пристрій мобільного зв'язку відправило дані, ідентифіковані хеш ідентифікатором на сервер для подальшого аналізу. Подальший аналіз може бути виконаний відповідно до вирішальним компонентом 105 або вручну. Також можливі інші варіанти, які не виходитимуть за рамки цього винаходу.</w:t>
      </w:r>
    </w:p>
    <w:p w14:paraId="19092D24" w14:textId="77777777" w:rsidR="00171C5B" w:rsidRPr="008D2FF2" w:rsidRDefault="00171C5B" w:rsidP="008D2FF2">
      <w:pPr>
        <w:jc w:val="both"/>
        <w:rPr>
          <w:rFonts w:ascii="Times New Roman" w:hAnsi="Times New Roman" w:cs="Times New Roman"/>
          <w:b/>
        </w:rPr>
      </w:pPr>
      <w:r w:rsidRPr="008D2FF2">
        <w:rPr>
          <w:rFonts w:ascii="Times New Roman" w:hAnsi="Times New Roman" w:cs="Times New Roman"/>
          <w:b/>
        </w:rPr>
        <w:t>B. Шкідливі програми і виявлення атак за допомогою характеристик даних</w:t>
      </w:r>
    </w:p>
    <w:p w14:paraId="1015863D"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Архітектура системи, яка обговорювалася раніше, має переваги в порівнянні з попередньому рівнем систем безпеки пристроїв мобільного зв'язку, які, як правило, включають тільки метод відомого безпечного або небезпечно виявлення. Оскільки даний винахід включає в себе вирішальний компонент 105, а також, можливість зводити до мінімуму помилково-позитивні або помилково-негативні помилки виявлення, загальні для систем попереднього рівня техніки. Інші переваги і поліпшення обговорюються в даному розділі, який описує деякі з аналізів, виконуваних системою здійснення даного винаходу.</w:t>
      </w:r>
    </w:p>
    <w:p w14:paraId="24CB8291"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1.Характеристика відомої безпеки</w:t>
      </w:r>
    </w:p>
    <w:p w14:paraId="2E5CB531"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В одному з варіантів здійснення, даний винахід може бути виконано з можливістю розпізнавання характеристик безпеки, якими відомі безпечні дані повинні володіти. Аналіз даних на виявлення характеристик безпеки може включати в себе еквівалент застосування бази даних або інших даних сховища до відомим характеристикам безпеки або логічним схемам, і порівняння їх з базою даних. В </w:t>
      </w:r>
      <w:r w:rsidRPr="008D2FF2">
        <w:rPr>
          <w:rFonts w:ascii="Times New Roman" w:hAnsi="Times New Roman" w:cs="Times New Roman"/>
        </w:rPr>
        <w:lastRenderedPageBreak/>
        <w:t>якості альтернативи або додатково, аналіз даних на виявлення характеристик безпеки може включати в себе еквівалент застосування логіки затвердження характеристик відомої безпеки. База даних або логічний блок не може включати в себе всі характеристики, які можуть визначати безпеку даних; Проте, якщо у об'єкта даних відсутні ключові характеристики відомої безпеки, то система може зробити висновок про те, що дані можуть бути шкідливими і повинні бути додатково проаналізовані, або в якості альтернативи, повинні бути відхилені. База даних характеристик відомої безпеки або логічні схеми характеристик відомої безпеки можуть замінити компонент безпеки 107 описаний вище, або в деяких випадках можуть замінити його в якості спрощеної альтернативи. Іншими словами, список всіх відомих безпечних файлів даних і мережевих даних може бути нескінченно великою, але список характеристик, спільних для відомо безпечних файлів даних і відомих безпечних мережевих даних може бути значно менше. Таким чином, база даних характеристик відомої безпеки може бути менше за розміром, ніж база даних відомої безпеки, і, отже, може бути більш практичною, в мобільних пристроях зв'язку витрачаючи менше пам'яті і ресурсів на обробку.</w:t>
      </w:r>
    </w:p>
    <w:p w14:paraId="359FDB57"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Існує цілий ряд характеристик, спільних для відомих безпечних даних, але ці характеристики можуть відрізнятися в залежності від того, являються дані мережевими даними, файловими даними, або виконувані файлові дані. Винахід може оцінити всі типи даних, що отримуються за допомогою пристрою мобільного зв'язку. Наприклад, мережеві дані та файлові дані можуть бути перевірені на предмет структури та стану. До цього може відноситься перевірка даних щодо пов'язаних з ними метаданих для підтвердження того, що розмір, тип і опис відповідають описаним даними. За допомогою цього аналізу, компонент відомої безпеки 107 може бути налаштований таким чином, щоб давати допуск або відхиляти дані, які мають кваліфіковану характеристику і структуру, і надавати дані, які не проходять ці тести, проведені компонентом відомою не безпеки 106 для подальшого аналізу або просто відхиляти їх безпосередньо. Однак ясно, що показник кваліфікованої характеристики і структури не є достатнім для висновку про повну безпеку мережевих даних або файлових даних, і саме для цього може знадобитися подальший аналіз проводиться компонентом відомої небезпеки 106 і / або вирішальним компонентом 105. Іншими словами, навіть якщо дані проаналізували за допомогою компонента відомо</w:t>
      </w:r>
      <w:r w:rsidR="00F21BE1">
        <w:rPr>
          <w:rFonts w:ascii="Times New Roman" w:hAnsi="Times New Roman" w:cs="Times New Roman"/>
        </w:rPr>
        <w:t>ї безпеки 107 покажуть позитивн</w:t>
      </w:r>
      <w:r w:rsidR="00F21BE1">
        <w:rPr>
          <w:rFonts w:ascii="Times New Roman" w:hAnsi="Times New Roman" w:cs="Times New Roman"/>
          <w:lang w:val="uk-UA"/>
        </w:rPr>
        <w:t>ий</w:t>
      </w:r>
      <w:r w:rsidRPr="008D2FF2">
        <w:rPr>
          <w:rFonts w:ascii="Times New Roman" w:hAnsi="Times New Roman" w:cs="Times New Roman"/>
        </w:rPr>
        <w:t xml:space="preserve"> збіг, що означає що дані мають безпечні характеристики, або якщо дані співпадуть з безпечними даними хеш ідентифікатора, дані все одно можуть бути проаналізовані за допомогою компонента відомої небезпеки 106 і / або вирішального компонента 105.</w:t>
      </w:r>
    </w:p>
    <w:p w14:paraId="50AE5778"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Що стосується виконуваних даних, список відомих безпечних виконуваних додатків для пристроїв мобільного зв'язку невеликий. Таким чином, компонент відомої безпеки 107 може просто порівняти хеш-ідентифікатори з зібраними виконуваними даними із збереженою базою даних відомих безпечних виконуваних файлов.Также можуть бути застосовані інші методи, такі як перевірка структури формату файлу виконуваного файлу або перевірка будь-яких криптографічних підписів виконуваних файлів .</w:t>
      </w:r>
    </w:p>
    <w:p w14:paraId="4B5E7FA5" w14:textId="77777777" w:rsidR="00171C5B" w:rsidRPr="008D2FF2" w:rsidRDefault="00171C5B" w:rsidP="008D2FF2">
      <w:pPr>
        <w:jc w:val="both"/>
        <w:rPr>
          <w:rFonts w:ascii="Times New Roman" w:hAnsi="Times New Roman" w:cs="Times New Roman"/>
          <w:lang w:val="uk-UA"/>
        </w:rPr>
      </w:pPr>
      <w:r w:rsidRPr="008D2FF2">
        <w:rPr>
          <w:rFonts w:ascii="Times New Roman" w:hAnsi="Times New Roman" w:cs="Times New Roman"/>
        </w:rPr>
        <w:t>2. Х</w:t>
      </w:r>
      <w:r w:rsidR="00783C85" w:rsidRPr="008D2FF2">
        <w:rPr>
          <w:rFonts w:ascii="Times New Roman" w:hAnsi="Times New Roman" w:cs="Times New Roman"/>
        </w:rPr>
        <w:t>арактеристики відомої небезпеки</w:t>
      </w:r>
    </w:p>
    <w:p w14:paraId="0353A9B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В одному з варіантів здійснення, дані можуть бути співставлені з допомогою логічної схеми або бази даних або інших </w:t>
      </w:r>
      <w:r w:rsidRPr="008D2FF2">
        <w:rPr>
          <w:rFonts w:ascii="Times New Roman" w:hAnsi="Times New Roman" w:cs="Times New Roman"/>
        </w:rPr>
        <w:lastRenderedPageBreak/>
        <w:t>сховищ даних з характеристиками відомої небезпеки. Таким чином, якщо дані мають характеристики відомої небезпеки, вони можуть розглядатися в якості шкідливих і можуть бути відхилені, видалені або поміщені в карантин. Таким чином, ясно, що цілком весь об'єкт даних може мати характеристики відомої небезпеки або частина об'єкта даних може мати характеристики відомої небезпеки, або один з шаблонів в об'єкті може бути визнаний шкідливим, або об'єкт даних може показати позитивний результат після аналізу проведеного логічним компонентом, який виконує певний тест на наявність характеристик відомої небезпеки. У таких ситуаціях може виникнути привід для проведення подальшого аналізу або підтвердження з метою уникнення неточного результату. Подальший аналіз здатний уникнути ситуацій, в яких даний винахід може не розпізнати специфічно шкідливі об'єкти даних, які можуть бути не розпізнані як такі до Того. Звичайно ж, в ситуаціях, які можуть поставити під загрозу безпеку, краще, уникати помилкових характеристик об'єктів, які можуть назвати їх швидше безпечними, ніж небезпечними. Дані, які визнаються безпечними або тими, що мають досить характеристик відомо безпеки, можуть бути передані за їх призначенням. Дані, в яких не виявляються характеристики відомої безпеки або додатки, визначаються як швидше небезпечні ніж безпечні, або просто непрізнаються, можуть бути передані вирішального компоненту 105 для подальшого аналізу.</w:t>
      </w:r>
    </w:p>
    <w:p w14:paraId="3BA3BED5"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Як було зазначено раніше, дані можуть бути проаналізовані по-різному в залежності від того, чи є це мережеві дані, файлові дані або виконував дані. Мережеві дані і файлові дані можуть бути суміщені в різних протоколах або рівневих форматах. Ці протоколи або формати можуть бути проаналізовані за допомогою системи і способів, описаних в спільно поданій патентній заявці США. № 12/255614. Якщо будь-які з даних мають відхилення по передбачуваному протоколу або формату, мають невідповідне утримання або переходи стану, або є невідповідними для процесора або підсистеми, для якої вони призначені, компонент відомої небезпеки 106 може відхилити ці дані як потенційно шкідливі.</w:t>
      </w:r>
    </w:p>
    <w:p w14:paraId="13DCBEE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Відомі небезпечні виконувані файли можуть оцінюються з використанням хеш-підпису, порівняння рядка в будь-якому місці або за відносним або абсолютним зміщення в файлі, або шаблоном в будь-якому місці або за певним зміщення в файлі відповідно до відомими частинами або групами шкідливих програм. Якщо зустрічаються, будь-які з цих характеристик, то компонент відомої небезпеки 106 може ідентифікувати дані як шкідливі і відхилити їх. Також можуть бути використані інші методи виявлення відомих небезпечних даних, в тому числі, блокуванням виконуваних файлів, які використовують частину або певну комбінацію привілейованих функціональних можливостей, або блокування виконуваних файлів, які, як вважатиме сервер, мають частоту доступу характеристик у багатьох мобільних пристроях, що вказує на наявність вірусів і шкідливих програм, і не тільки ними.</w:t>
      </w:r>
    </w:p>
    <w:p w14:paraId="1695A13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3. Подальший аналіз</w:t>
      </w:r>
    </w:p>
    <w:p w14:paraId="05571613"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У деяких випадках дані можуть не відразу бути визнані, як відомо безпечні або небезпечні, і в цих випадках використовується вирішальний компонент 105.Ключевим аспектом цього винаходу є його здатність аналізувати дані, які не відразу зізнаються безпечними або шкідливими. Як уже згадувалося раніше, це може викликати необхідність в аналізі, для визначення чи є дані досить </w:t>
      </w:r>
      <w:r w:rsidRPr="008D2FF2">
        <w:rPr>
          <w:rFonts w:ascii="Times New Roman" w:hAnsi="Times New Roman" w:cs="Times New Roman"/>
        </w:rPr>
        <w:lastRenderedPageBreak/>
        <w:t>безпечними, ніж небезпечними і навпаки. Таким чином, даний винахід забезпечує ковзаючу шкалу, для оцінки ступеня безпеки або небезпеки прийнятих даних. Це дозволяє більш точно виміряти не тільки те, чи здатні дані пошкодити пристрій мобільного зв'язку, але і то наскільки може зміниться загальний стан безпеки пристрою.</w:t>
      </w:r>
    </w:p>
    <w:p w14:paraId="78F68ED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Вирішальний компонент 105 може використовувати один або кілька типів внутрішніх систем прийняття рішень, для характеризації безпеки або небезпеки даних. Вирішальний компонент 105 призначений для виявлення загроз безпеки без конкретних підписів загроз від яких він захищає. Іншими словами, вирішальний компонент 105 може функціонувати в якості додаткового компонента безпеки, для компенсації будь-яких слабких сторін, які має компонент відомої безпеки 107 або компонент відомої небезпеки 106.</w:t>
      </w:r>
    </w:p>
    <w:p w14:paraId="25D3F527"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Існує цілий ряд вирішальних систем, які можуть бути використані вирішальним компонентом 105, в тому числі, евристичні алгоритми, продукційні і непродукціонние експертні системи, системи нечіткої логіки, нейронні мережі, або інші системи які можуть бути використані для характеризації об'єкта. В одному з варіантів здійснення даного винаходу, вирішальний компонент 105 може аналізувати мережеві дані або файли на предмет можливих загроз безпеки. Наприклад, нечітка система може бути налаштована для можливості проведення аналізу часу пов'язаного з аутентифікацією дії над даними протоколом, таким як Bluetooth. Віддалений пристрій, підключений до локального пристрою через Bluetooth може повторно спробувати запросити доступ до привілейованого ресурсу на пристрої. Кожен раз, коли віддалений пристрій відправляє запит на аутентифікацію, на цільовому пристрої може з'явитися вікно, яке буде запитувати дії користувача перед тим як відновитися нормальну взаємодію пристрою.</w:t>
      </w:r>
    </w:p>
    <w:p w14:paraId="4F70A19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Тому що часто в системі аутентифікації Bluetooth в мобільних телефонах не вбудовано лімітування швидкості передачі, і віддалений пристрій може продовжувати заважати локальному користувачеві запитуючи доступ до привілейованого ресурсу до тих пір поки локальний користувач не почне дратуватися і просто підтверджує запит.</w:t>
      </w:r>
    </w:p>
    <w:p w14:paraId="2EF54367"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Нечітка система може аналізувати дані, такі як тимчасові рамки між запитами аутентифікації, результатами попередніх запитів аутентифікації і часу, необхідного користувачеві, для відповіді на попередні запити перевірки автентичності. Така система може виявити, коли віддалений пристрій намагається повторно запросити дозвіл і користувач швидко його відхиляє, для запобігання ситуацію, коли користувач дратується і дає доступ да його пристрій віддаленому зловмисникові. Така система також може бути використана для виявлення відхилення атак сервісу, сканування портів або інших атак, які мають істотну тимчасову складову.</w:t>
      </w:r>
    </w:p>
    <w:p w14:paraId="12279CD0"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 іншому прикладі, евристичний алгоритм може бути використаний для виявлення наявності шеллкодов в пакетних даних, потокових даних або файлових даних, в яких не передбачається їх наявність. Такий шеллкод може свідчити про те, що дані містять експлойти призначені для виконання корупційної атаки пам'яті, при якій метою зловмисника є обробка процесором цільового пристрою міститься шеллкода.</w:t>
      </w:r>
    </w:p>
    <w:p w14:paraId="14B79B9A"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В іншому прикладі вирішальний компонент 105 може містити систему для виявлення аномалій в поведінці протоколу або вмісту файлу, для попередження загроз безпеки, які можуть впливати на </w:t>
      </w:r>
      <w:r w:rsidRPr="008D2FF2">
        <w:rPr>
          <w:rFonts w:ascii="Times New Roman" w:hAnsi="Times New Roman" w:cs="Times New Roman"/>
        </w:rPr>
        <w:lastRenderedPageBreak/>
        <w:t>непередбачені, або раніше не зворушені механізми.</w:t>
      </w:r>
    </w:p>
    <w:p w14:paraId="62D913B9" w14:textId="77777777" w:rsidR="00783C85" w:rsidRPr="008D2FF2" w:rsidRDefault="00171C5B" w:rsidP="008D2FF2">
      <w:pPr>
        <w:jc w:val="both"/>
        <w:rPr>
          <w:rFonts w:ascii="Times New Roman" w:hAnsi="Times New Roman" w:cs="Times New Roman"/>
          <w:lang w:val="uk-UA"/>
        </w:rPr>
      </w:pPr>
      <w:r w:rsidRPr="008D2FF2">
        <w:rPr>
          <w:rFonts w:ascii="Times New Roman" w:hAnsi="Times New Roman" w:cs="Times New Roman"/>
        </w:rPr>
        <w:t>В іншому прикладі вирішальний компонент 105 може містити систему для аналізу автентичності або інші рядки в мережевих даних або файлах, які можуть бути використані для "соціальної інженерії" користувача. Атаки "Соціальної інженерії" часто маніпулюють користувачем у виконанні дій, які не в його інтересах, використовуючи неправдиву інформацію або будь-яким іншим способом представляючи інформацію користувачеві, яку він або вона може інтерпретувати як законну, але, яка по суті, такою не є. Така система може аналізувати вміст рядків, для визначення, чи мають дані законне походження або це атака "Соціальної інженерії". Приклади атак які цей тип системи може запобігти наступним: "фішинг", "SMS-фішинг," маніпуляції з ім'ям Bluetooth пристрої та інші.</w:t>
      </w:r>
    </w:p>
    <w:p w14:paraId="3CD68390"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В одному варіанті здійснення даного винаходу, вирішальний компонент 105 може аналізувати програми, бібліотеки або інші виконувані файли на пристрої мобільного зв'язку. Як приклад, вирішальний компонент 105 може містити нейронну мережу, яка аналізує характеристики виконуваного файлу і визначає оцінку безпеки на основі характеристик встановленого з'єднання. Такі характеристики можуть бути визначені на основі інформації, що міститься у виконуваному форматі файлу або в результаті обробки зміст виконуваного файлу.</w:t>
      </w:r>
    </w:p>
    <w:p w14:paraId="0C81FF9C"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Як приклад, вирішальний компонент 105 може містити віртуальну механізовану систему рішень, за допомогою якої виконуваний файл може бути класифікований по набору правил, які можуть оновлюватися незалежно від самого вирішального компонента. Така система здатна додати нову логічну схему, для виявлення деяких нових класів вірусів на льоту без необхідності оновлення всього вирішального компонента. Система може попередньо обробити виконуваний файл, так що віртуальна механізована логічна схема може символічно посилатися на виконуваний файл, замість того, щоб обробляти сам виконуваний файл.</w:t>
      </w:r>
    </w:p>
    <w:p w14:paraId="7237C468"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Як приклад, вирішальний компонент 105 може містити експертну-систему, яка аналізує поведінку виконуваного файлу за допомогою функціональних викликів, системних викликів або дій, які виконуваний файл може застосувати до операційної системи. Якщо доступ виконуваного файлу до чутливих системних викликів, яким чином нагадує поведінку шкідливих програм, система може подати сигнал про те, що виконуваний файл є потенційно шкідливим і певні дії можуть бути прийняті.</w:t>
      </w:r>
    </w:p>
    <w:p w14:paraId="6076C796"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Наведені вище приклади ілюструють, як вирішальний компонент 105 може використовувати ряд аналітичних методів для того, щоб повною мірою оцінити рівень загрози даних, отриманих або переданих на пристрій мобільного зв'язку. Інші приклади можуть бути розглянуті в рамках цього винаходу.</w:t>
      </w:r>
    </w:p>
    <w:p w14:paraId="47D39E6F"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З Аналіз даних.</w:t>
      </w:r>
    </w:p>
    <w:p w14:paraId="1C71D31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 xml:space="preserve">На рис. 2 і 3 наведені приклади того, як система, описана вище, може використовувати свій алгоритм для оцінки даних для виявлення шкідливих програм і запобігти нападу. </w:t>
      </w:r>
      <w:r w:rsidR="005B3C36">
        <w:rPr>
          <w:rFonts w:ascii="Times New Roman" w:hAnsi="Times New Roman" w:cs="Times New Roman"/>
        </w:rPr>
        <w:t>Рис.</w:t>
      </w:r>
      <w:r w:rsidRPr="008D2FF2">
        <w:rPr>
          <w:rFonts w:ascii="Times New Roman" w:hAnsi="Times New Roman" w:cs="Times New Roman"/>
        </w:rPr>
        <w:t xml:space="preserve"> 2 ілюструє оцінку мережевих даних або файлових данних.Ріс. 3 ілюструє даний винахід, яке проводить оцінку виконуваного коду. Кожен з них розглядається далі.</w:t>
      </w:r>
    </w:p>
    <w:p w14:paraId="55BC70EC"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1. Аналіз мережевих даних або файлових даних</w:t>
      </w:r>
    </w:p>
    <w:p w14:paraId="3944FDD4"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lastRenderedPageBreak/>
        <w:t>Як показано на рис. 2, етап 201 може включати в себе збір даних, відправлених або отриманих на пристрій мобільного зв'язку. Дані можуть бути проаналізовані, для визначення його протоколу та відстеження стану (етап 203) .Понятно, що ці етапи можуть бути виконані повністю або частково за допомогою системи, описаної в одночасно знаходиться на розгляді патентній заявці США. № 12/255635. На етапі 205, компонент відомої безпеки 107 може оцінювати зібрані дані на наявність характеристик відомої безпеки. Характеристики відомої безпеки можуть включати в себе характеристики, які раніше обговорювалися. Якщо дані містять достатню кількість характеристик, відомої безпеки, вони можуть отримати доступ до місця призначення (етап 211) для обробки або іншої операції. В якості альтернативи, вони можуть бути додатково проаналізовані за допомогою компонента відомою не безпеки 106 для підтвердження того, що дані дійсно безпечні (крок 207). Якщо компонент відомою не безпеки 106 визначає, що дані дійсно безпечні, то дані можуть отримати доступ до місця призначення (етап 211). Вирішальний компонент 105 також може провести остаточну перевірку (етап 209), перш ніж дати доступ даними (етап 211).</w:t>
      </w:r>
    </w:p>
    <w:p w14:paraId="26CA7DAB"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У будь-який момент під час аналізу, якщо або компонент відомої безпеки 107 або компонент відомою не безпеки 106 або вирішальний компонент 105 визначає, що дані недостатньо безпечні, або абсолютно точно містять загрозу для безпеки, невідповідність даних і т.д., то на етапі 213 дані будуть заблоковані, відхилені, видалені або поміщені в карантин. Як вже обговорювалося раніше, інформація про сигнал тривоги або сигналі загрози безпеки я може бути оновлена ​​в записах про зіткнення з забрудненими даними.</w:t>
      </w:r>
    </w:p>
    <w:p w14:paraId="4143BFD2"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Ясно, що етапи, показані на рис. 2 є лише ілюстративними і жодним чином не обмежують методи винаходу.</w:t>
      </w:r>
    </w:p>
    <w:p w14:paraId="5F22A5B1" w14:textId="77777777" w:rsidR="00171C5B" w:rsidRPr="008D2FF2" w:rsidRDefault="00171C5B" w:rsidP="008D2FF2">
      <w:pPr>
        <w:jc w:val="both"/>
        <w:rPr>
          <w:rFonts w:ascii="Times New Roman" w:hAnsi="Times New Roman" w:cs="Times New Roman"/>
        </w:rPr>
      </w:pPr>
      <w:r w:rsidRPr="008D2FF2">
        <w:rPr>
          <w:rFonts w:ascii="Times New Roman" w:hAnsi="Times New Roman" w:cs="Times New Roman"/>
        </w:rPr>
        <w:t>2. Аналіз виконуваних даних</w:t>
      </w:r>
    </w:p>
    <w:p w14:paraId="4F3B5F4D" w14:textId="77777777" w:rsidR="00FD0C60" w:rsidRPr="00316F1A" w:rsidRDefault="00171C5B" w:rsidP="00FD0C60">
      <w:pPr>
        <w:jc w:val="both"/>
        <w:rPr>
          <w:rFonts w:ascii="Times New Roman" w:hAnsi="Times New Roman" w:cs="Times New Roman"/>
          <w:color w:val="FF0000"/>
        </w:rPr>
      </w:pPr>
      <w:r w:rsidRPr="008D2FF2">
        <w:rPr>
          <w:rFonts w:ascii="Times New Roman" w:hAnsi="Times New Roman" w:cs="Times New Roman"/>
        </w:rPr>
        <w:t xml:space="preserve">На рис. 2, рис. 3 зображені зразкові способи оцінки виконуваних даних, включаючи, додатки, програми і / або бази на пристрої мобільного зв'язку. На етапі 301, виконуваний файл повинен бути класифікований як безпечний або небезпечний в зв'язку із запитом доступу або коли виконуваний файл завантажується або іншим чином передається на мобільний пристрій. Виконуваний файл може або не може бути попередньо оброблений для визначення хеш-ідентифікатора або інших характеристик перш, ніж він буде оцінений компонентом відомої безпеки 107. Ця оцінка може включати в себе порівняння хеш-ідентифікатора виконуваного файлу з базою даних характеристик відомої безпеки, з метою визначення того, чи має виконуваний файл досить характеристик відомої безпеки, або будь-якого з критеріїв, описаних вище. Якщо виконуваний файл розпізнається як безпечний, то на етапі 311, він може отримати дозвіл на виконання свого коду або дозвіл на перехід до прямим призначенням для обробки або іншої операції. Якщо компонент відомої безпеки 107 не  может дати </w:t>
      </w:r>
      <w:r w:rsidR="00FD0C60" w:rsidRPr="00316F1A">
        <w:rPr>
          <w:rFonts w:ascii="Times New Roman" w:hAnsi="Times New Roman" w:cs="Times New Roman"/>
        </w:rPr>
        <w:t>дозвіл виконуваним даним, компонент відомо</w:t>
      </w:r>
      <w:r w:rsidR="00FD0C60" w:rsidRPr="00316F1A">
        <w:rPr>
          <w:rFonts w:ascii="Times New Roman" w:hAnsi="Times New Roman" w:cs="Times New Roman"/>
          <w:lang w:val="uk-UA"/>
        </w:rPr>
        <w:t>ї</w:t>
      </w:r>
      <w:r w:rsidR="00FD0C60" w:rsidRPr="00316F1A">
        <w:rPr>
          <w:rFonts w:ascii="Times New Roman" w:hAnsi="Times New Roman" w:cs="Times New Roman"/>
        </w:rPr>
        <w:t xml:space="preserve"> не безпеки 106 може виконати свій аналіз (етап 305). Якщо компонент відомо</w:t>
      </w:r>
      <w:r w:rsidR="00FD0C60" w:rsidRPr="00316F1A">
        <w:rPr>
          <w:rFonts w:ascii="Times New Roman" w:hAnsi="Times New Roman" w:cs="Times New Roman"/>
          <w:lang w:val="uk-UA"/>
        </w:rPr>
        <w:t>ї</w:t>
      </w:r>
      <w:r w:rsidR="00FD0C60" w:rsidRPr="00316F1A">
        <w:rPr>
          <w:rFonts w:ascii="Times New Roman" w:hAnsi="Times New Roman" w:cs="Times New Roman"/>
        </w:rPr>
        <w:t xml:space="preserve"> не безпеки 106 підтверджує, що виконуваний файл є шкідливим, то виконуваний файл може бути поміщений в карантин, відхилений, або видален</w:t>
      </w:r>
      <w:r w:rsidR="00FD0C60" w:rsidRPr="00316F1A">
        <w:rPr>
          <w:rFonts w:ascii="Times New Roman" w:hAnsi="Times New Roman" w:cs="Times New Roman"/>
          <w:lang w:val="uk-UA"/>
        </w:rPr>
        <w:t>ий</w:t>
      </w:r>
      <w:r w:rsidR="00FD0C60" w:rsidRPr="00316F1A">
        <w:rPr>
          <w:rFonts w:ascii="Times New Roman" w:hAnsi="Times New Roman" w:cs="Times New Roman"/>
        </w:rPr>
        <w:t>, і ця подія може бути зареєстрован</w:t>
      </w:r>
      <w:r w:rsidR="00FD0C60" w:rsidRPr="00316F1A">
        <w:rPr>
          <w:rFonts w:ascii="Times New Roman" w:hAnsi="Times New Roman" w:cs="Times New Roman"/>
          <w:lang w:val="uk-UA"/>
        </w:rPr>
        <w:t>а</w:t>
      </w:r>
      <w:r w:rsidR="00FD0C60" w:rsidRPr="00316F1A">
        <w:rPr>
          <w:rFonts w:ascii="Times New Roman" w:hAnsi="Times New Roman" w:cs="Times New Roman"/>
        </w:rPr>
        <w:t xml:space="preserve"> (етап 309). Якщо компонент відомо</w:t>
      </w:r>
      <w:r w:rsidR="00FD0C60" w:rsidRPr="00316F1A">
        <w:rPr>
          <w:rFonts w:ascii="Times New Roman" w:hAnsi="Times New Roman" w:cs="Times New Roman"/>
          <w:lang w:val="uk-UA"/>
        </w:rPr>
        <w:t>ї</w:t>
      </w:r>
      <w:r w:rsidR="00FD0C60" w:rsidRPr="00316F1A">
        <w:rPr>
          <w:rFonts w:ascii="Times New Roman" w:hAnsi="Times New Roman" w:cs="Times New Roman"/>
        </w:rPr>
        <w:t xml:space="preserve"> не безпеки 106 не може охарактеризувати виконуваний файл, то вирішальний компонент 105 може виконати свій аналіз, як описано вище (етап 307). Якщо вирішальний компонент </w:t>
      </w:r>
      <w:r w:rsidR="00FD0C60" w:rsidRPr="00316F1A">
        <w:rPr>
          <w:rFonts w:ascii="Times New Roman" w:hAnsi="Times New Roman" w:cs="Times New Roman"/>
        </w:rPr>
        <w:lastRenderedPageBreak/>
        <w:t>105, в кінцевому рахунку визначає, що виконуваний файл є безпечним, то виконуваний файл отримує дозвіл на доступ (етап 311). Якщо вирішальний компонент 105, в кінцевому рахунку визначає, що виконуваний файл не є безпечним, або залишаються сумніви в цьому, то виконуваний може бути поміщений в карантин (етап 309). І так як виконувані файли можуть містити код, який може завдати значної шкоди пристрою мобільного зв'язку, він може зажадати більш ретельного аналізу, перш ніж виконуваний файл отримає дозвіл на доступ. Будь-який з етапів, показаний на рис. 3, може бути змінений в рамках цього винаходу без відхилення від нього.</w:t>
      </w:r>
    </w:p>
    <w:p w14:paraId="33C3EB4F" w14:textId="77777777" w:rsidR="00FD0C60" w:rsidRPr="00316F1A" w:rsidRDefault="00FD0C60" w:rsidP="00FD0C60">
      <w:pPr>
        <w:jc w:val="both"/>
        <w:rPr>
          <w:rFonts w:ascii="Times New Roman" w:hAnsi="Times New Roman" w:cs="Times New Roman"/>
        </w:rPr>
      </w:pPr>
      <w:r w:rsidRPr="00316F1A">
        <w:rPr>
          <w:rFonts w:ascii="Times New Roman" w:hAnsi="Times New Roman" w:cs="Times New Roman"/>
        </w:rPr>
        <w:t>Наведені вище приклади припускають, що даний винахід працює в повному обсязі на пристрої мобільного зв'язку. Проте, як обговорювалося раніше, частини цього винаходу можуть знаходиться на одному або декількох віддалених серверах. На прикладі антивірусної системи, хеш-ідентифікатори файлу можуть бути передані на віддалений сервер, який потім ідентифікує файл, як відомо безпечний або не завжди безпечний, або якщо файл містить інформацію про характеристики відомої безпеки або небезпечно. Якщо сервер не розпізнає хеш-ідентифікатор файлу, він може запросити передачу самого файлу на сервер для аналізу. Цей аналіз може проводитися автоматично, або може бути виконаний людиною. Сервер може додатково аналізувати моделі доступу даного файлу між декількома пристроями, для визначення, чи має виконуваний файл поширені характеристики вірусу або шкідливого ПЗ.</w:t>
      </w:r>
    </w:p>
    <w:p w14:paraId="7E270379" w14:textId="77777777" w:rsidR="00FD0C60" w:rsidRPr="00316F1A" w:rsidRDefault="00FD0C60" w:rsidP="00FD0C60">
      <w:pPr>
        <w:jc w:val="both"/>
        <w:rPr>
          <w:rFonts w:ascii="Times New Roman" w:hAnsi="Times New Roman" w:cs="Times New Roman"/>
        </w:rPr>
      </w:pPr>
      <w:r w:rsidRPr="00316F1A">
        <w:rPr>
          <w:rFonts w:ascii="Times New Roman" w:hAnsi="Times New Roman" w:cs="Times New Roman"/>
        </w:rPr>
        <w:t>В одному варіанті здійснення даного винаходу, аналіз на сервері проводиться одночасно або разом з аналізом, виконуваних на пристрої мобільного зв'язку. Якщо антивірусної системи пристрою мобільного зв'язку не вдається класифікувати файл, вона може запросити результати у сервера. В якості альтернативи або на додаток, даний винахід на пристрої мобільного зв'язку може виконувати евристичний аналіз за допомогою вирішального компонента, описаного вище</w:t>
      </w:r>
      <w:r w:rsidRPr="00FD0C60">
        <w:rPr>
          <w:rFonts w:ascii="Times New Roman" w:hAnsi="Times New Roman" w:cs="Times New Roman"/>
          <w:highlight w:val="green"/>
        </w:rPr>
        <w:t xml:space="preserve">. </w:t>
      </w:r>
      <w:r w:rsidRPr="00316F1A">
        <w:rPr>
          <w:rFonts w:ascii="Times New Roman" w:hAnsi="Times New Roman" w:cs="Times New Roman"/>
        </w:rPr>
        <w:t>Результати локального вирішального компонента на пристрої мобільного зв'язку можуть бути зареєстровані на місцевому рівні і / або передані на сервер.</w:t>
      </w:r>
    </w:p>
    <w:p w14:paraId="39BD27A0" w14:textId="77777777" w:rsidR="00FD0C60" w:rsidRPr="00316F1A" w:rsidRDefault="00FD0C60" w:rsidP="00FD0C60">
      <w:pPr>
        <w:jc w:val="both"/>
        <w:rPr>
          <w:rFonts w:ascii="Times New Roman" w:hAnsi="Times New Roman" w:cs="Times New Roman"/>
        </w:rPr>
      </w:pPr>
      <w:r w:rsidRPr="00316F1A">
        <w:rPr>
          <w:rFonts w:ascii="Times New Roman" w:hAnsi="Times New Roman" w:cs="Times New Roman"/>
        </w:rPr>
        <w:t>Як було описано вище, даний винахід забезпечує надійну і гнучку систему безпеки для запобігання атак на пристрій мобільного зв'язку. При здійсненні винаходу, атаки з боку кібер-терористів та інших злочинних угруповань можуть бути зірвані. В результаті, пристрої мобільного зв'язку можуть бути використані для вирішення багатьох завдань з зниженим ризиком загроз безпеки, таких як експлойтів, вірусів, шкідливих програм, соціотехніки, мережевих атак, тощо.</w:t>
      </w:r>
    </w:p>
    <w:p w14:paraId="28A609E8" w14:textId="77777777" w:rsidR="00FD0C60" w:rsidRDefault="00FD0C60" w:rsidP="00FD0C60">
      <w:pPr>
        <w:jc w:val="both"/>
        <w:rPr>
          <w:rFonts w:ascii="Times New Roman" w:hAnsi="Times New Roman" w:cs="Times New Roman"/>
        </w:rPr>
      </w:pPr>
      <w:r w:rsidRPr="00316F1A">
        <w:rPr>
          <w:rFonts w:ascii="Times New Roman" w:hAnsi="Times New Roman" w:cs="Times New Roman"/>
        </w:rPr>
        <w:t>Зрозуміло, що в наведеному вище описі численні докладні деталі викладені з метою забезпечення повного розуміння цього винаходу. Проте, фахівця</w:t>
      </w:r>
      <w:r w:rsidRPr="00316F1A">
        <w:rPr>
          <w:rFonts w:ascii="Times New Roman" w:hAnsi="Times New Roman" w:cs="Times New Roman"/>
          <w:lang w:val="uk-UA"/>
        </w:rPr>
        <w:t>м</w:t>
      </w:r>
      <w:r w:rsidRPr="00316F1A">
        <w:rPr>
          <w:rFonts w:ascii="Times New Roman" w:hAnsi="Times New Roman" w:cs="Times New Roman"/>
        </w:rPr>
        <w:t xml:space="preserve"> зі звичайною кваліфікацією в даній області, буде зрозуміло, що даний винахід може бути реалізовано на практиці без цих конкретних деталей. В інших випадках добре відомі структури і пристрої показані у вигляді блок-схеми для полегшення пояснення. Опис бажаних варіантів здійснення даного винаходу не призначені для обмеження обсягу формули винаходу, що додається до цього документу.</w:t>
      </w:r>
    </w:p>
    <w:p w14:paraId="0E0D50E4"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Таким чином, заявлено, що: </w:t>
      </w:r>
    </w:p>
    <w:p w14:paraId="2FE4FD11"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7ECD3E87"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lastRenderedPageBreak/>
        <w:t xml:space="preserve">коли пристрій мобільного зв'язку отримує дані, їм присвоюється хеш-ідентифікатор, який порівнюється з базою безпечних даних, яка зберігається в пристрої мобільного зв'язку та отримується від сервера. Коли ідентифікатор не отримує позитивну мітку на прийомній стороні сервера, це означає отримання ідентифікатора, який є сигналом від мобільного пристрою, що аналіз даних компонентом безпеки мобільного пристрою не розпізнав дані як однозначно безпечні чи шкідливі. </w:t>
      </w:r>
    </w:p>
    <w:p w14:paraId="22E4BA94"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на сервері шкідливих даних отриманий хеш- ідентифікатор даних порівнюється з базою даних, що зберігається в пам'яті сервера, який зберігає ідентифікатори шкідливих даних, та: </w:t>
      </w:r>
    </w:p>
    <w:p w14:paraId="3BD68B38"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хеш-ідентифікатор даних співпадає з ідентифікатором шкідливих даних, то сервер надсилає пристрою мобільного зв'язку команду відхилити обробку прийнятих пристроем даних. </w:t>
      </w:r>
    </w:p>
    <w:p w14:paraId="30A7B9D0"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2. Метод заявки 1 також передбачає, що: </w:t>
      </w:r>
    </w:p>
    <w:p w14:paraId="2D902B91"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хеш-ідентифікатор даних не співпадає з ідентифікатором шкідливих даних, то сервер, використовуючи вирішуючий пристрій, виконує аналіз хеш-ідентифікатора даних для того, щоб визначити, чи є дані, які приймаються, шкідливими чи безпечними. </w:t>
      </w:r>
    </w:p>
    <w:p w14:paraId="517DCF77" w14:textId="76BD08ED"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показує, що дані є шкідливими, надсилається команда пристрою мобільного зв'язку відхилити обробку прийнятих пристроем даних. </w:t>
      </w:r>
    </w:p>
    <w:p w14:paraId="628CDABA"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3.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50AFEAE2"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пристрій мобільного зв'язку отримує дані, їм присвоюється хеш-ідентифікатор, який порівнюється з базою безпечних даних, яка зберігається в пристрої мобільного зв'язку та отримується від сервера. Коли ідентифікатор не отримує позитивну мітку на прийомній стороні сервера, це означає отримання ідентифікатора, який є сигналом від мобільного пристрою, що аналіз даних компонентом безпеки мобільного пристрою не розпізнав дані як однозначно безпечні чи шкідливі. </w:t>
      </w:r>
    </w:p>
    <w:p w14:paraId="07D2CDBA"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пристрій мобільного зв'язку отримує дані, їм присвоюється хеш-ідентифікатор, який порівнюється з базою безпечних даних, яка зберігається в пристрої мобільного зв'язку та отримується від сервера. Коли ідентифікатор не отримує позитивну мітку на прийомній стороні сервера, це означає отримання ідентифікатора, який є сигналом від мобільного пристрою, що аналіз даних компонентом безпеки мобільного пристрою не розпізнав дані як однозначно безпечні чи шкідливі. </w:t>
      </w:r>
    </w:p>
    <w:p w14:paraId="3D2B0215"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тоді на сервері шкідливих даних отриманий хеш-ідентифікатор даних порівнюється з базою даних, що зберігається в пам'яті сервера, який зберігає ідентифікатори шкідливих даних, та: </w:t>
      </w:r>
    </w:p>
    <w:p w14:paraId="35FBAB3C"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хеш-ідентифікатор даних не співпадає з ідентифікатором шкідливих даних, тоді на сервері безпечних даних отриманий хеш- ідентифікатор даних порівнюється з базою даних, що зберігається в пам'яті сервера, який зберігає ідентифікатори безпечних даних. </w:t>
      </w:r>
    </w:p>
    <w:p w14:paraId="70AC2CDD" w14:textId="3C7A0D5D"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хеш-ідентифікатор даних співпадає з ідентифікатором безпечних даних, то сервер надсилає пристрою мобільного зв'язку команду дозволити обробку прийнятих пристроем даних. </w:t>
      </w:r>
    </w:p>
    <w:p w14:paraId="1842146C"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хеш-ідентифікатор даних не співпадає з ідентифікатором безпечних даних, то сервер, використовуючи вирішуючий пристрій, виконує аналіз хеш-ідентифікатора даних для того, щоб визначити, чи є дані, які приймаються, шкідливими чи безпечними. </w:t>
      </w:r>
    </w:p>
    <w:p w14:paraId="3A1629B5"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w:t>
      </w:r>
      <w:r w:rsidRPr="00B76D9B">
        <w:rPr>
          <w:rFonts w:ascii="Times New Roman" w:hAnsi="Times New Roman" w:cs="Times New Roman"/>
          <w:color w:val="000000"/>
        </w:rPr>
        <w:lastRenderedPageBreak/>
        <w:t xml:space="preserve">безпечними , надсилається команда пристрою мобільного зв'язку дозволити обробку прийнятих пристроем даних, а також: </w:t>
      </w:r>
    </w:p>
    <w:p w14:paraId="7F4AE09D"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шкідливими , надсилається команда пристрою мобільного зв'язку відхилити обробку прийнятих пристроем даних. </w:t>
      </w:r>
    </w:p>
    <w:p w14:paraId="7697DB65"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4.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3AC8B557"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lang w:val="en-US"/>
        </w:rPr>
      </w:pPr>
      <w:r w:rsidRPr="007008E0">
        <w:rPr>
          <w:rFonts w:ascii="Times New Roman" w:hAnsi="Times New Roman" w:cs="Times New Roman"/>
          <w:color w:val="000000"/>
          <w:lang w:val="en-US"/>
        </w:rPr>
        <w:t xml:space="preserve">коли пристрій мобільного зв'язку отримує дані, їм присвоюється хеш-ідентифікатор (використовуючи для порівняння компонент завідомо небезпечних даних) , який порівнюється з базою небезпечних даних, яка зберігається в пристрої мобільного зв'язку та отримується від сервера. Коли ідентифікатор не отримує позитивну мітку на прийомній стороні сервера, це означає отримання ідентифікатора, який є сигналом від мобільного пристрою, що аналіз даних компонентом безпеки мобільного пристрою не розпізнав дані як однозначно безпечні чи шкідливі. </w:t>
      </w:r>
    </w:p>
    <w:p w14:paraId="28CF704B" w14:textId="23D1A37F"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тоді на мобільному пристрої отриманий хеш- ідентифікатор даних порівнюється з компонентом завідомо небезпечних даних. Якщо результат порівняння не є позитивним, отриманий хеш-ідентифікатор даних порівнюється з базою даних, що зберігається в пам'яті сервера, який зберігає ідентифікатори безпечних даних. </w:t>
      </w:r>
    </w:p>
    <w:p w14:paraId="3913B0D5"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хеш-ідентифікатор даних співпадає з ідентифікатором безпечних даних, то сервер надсилає пристрою мобільного зв'язку команду дозволити обробку прийнятих пристроем даних. </w:t>
      </w:r>
    </w:p>
    <w:p w14:paraId="4373AF13"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порівняння з ідентифікатором безпечних даних не дає позитивного результату, то сервер, використовуючи вирішуючий пристрій, виконує аналіз хеш- ідентифікатора даних для того, щоб визначити, чи є дані, які приймаються, шкідливими чи безпечними. </w:t>
      </w:r>
    </w:p>
    <w:p w14:paraId="4810419F"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безпечними , сервер надсилає команду пристрою мобільного зв'язку дозволити обробку прийнятих пристроем даних, а також: </w:t>
      </w:r>
    </w:p>
    <w:p w14:paraId="32B242CF"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шкідливими , сервер надсилає команду пристрою мобільного зв'язку відхилити обробку прийнятих пристроем даних. </w:t>
      </w:r>
    </w:p>
    <w:p w14:paraId="7BB9D510"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5.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232FCD29"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lang w:val="en-US"/>
        </w:rPr>
        <w:t xml:space="preserve">коли пристрій мобільного зв'язку отримує дані, щодо них використовується завідомо безпечна компонентна логікадля порівняння даних з базою завідомо безпечних даних, яка отримується з сервера, для того, щоб визначити, чи є дані безпечними. </w:t>
      </w:r>
      <w:r w:rsidRPr="00B76D9B">
        <w:rPr>
          <w:rFonts w:ascii="Times New Roman" w:hAnsi="Times New Roman" w:cs="Times New Roman"/>
          <w:color w:val="000000"/>
        </w:rPr>
        <w:t xml:space="preserve">Якщо позитивного результату не досягнуто, це означає отримання сервером даних з мобільного пристрою , які є сигналами від мобільного пристрою, що аналіз даних компонентом безпеки мобільного пристрою не розпізнав дані як однозначно безпечні чи шкідливі. </w:t>
      </w:r>
    </w:p>
    <w:p w14:paraId="7BDE6B98"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на сервері, використовуючи логіку завідомо небезпечного компонента щодо прийнятих даних, відбувається порівняння характеристик даних з базою небезпечних даних, щоб визначити, чи є дані однозначно безпечними чи шкідливими. </w:t>
      </w:r>
    </w:p>
    <w:p w14:paraId="1ED28DEC" w14:textId="44D582B5"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завідомо небезпечна компонентна логікавизначає, що дані є шкідливими, сервер надсилає команду пристрою мобільного зв'язку відхилити обробку прийнятих пристроем даних. </w:t>
      </w:r>
    </w:p>
    <w:p w14:paraId="0E9B5933"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6. Метод заявки 5 також передбачає: </w:t>
      </w:r>
    </w:p>
    <w:p w14:paraId="78B9B16C"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завідомо небезпечна компонентна логікане визначає, що дані є однозначно шкідливими, тоді на сервері за допомогою </w:t>
      </w:r>
      <w:r w:rsidRPr="00B76D9B">
        <w:rPr>
          <w:rFonts w:ascii="Times New Roman" w:hAnsi="Times New Roman" w:cs="Times New Roman"/>
          <w:color w:val="000000"/>
        </w:rPr>
        <w:lastRenderedPageBreak/>
        <w:t xml:space="preserve">вирішуючого пристрою виконується аналіз отриманих даних, щоб визначити, чи є дані однозначно безпечними чи шкідливими. </w:t>
      </w:r>
    </w:p>
    <w:p w14:paraId="06D86969" w14:textId="4E042A2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безпечними, сервер надсилає команду пристрою мобільного зв'язку дозволити обробку прийнятих пристроем даних, а також: </w:t>
      </w:r>
    </w:p>
    <w:p w14:paraId="37508749" w14:textId="10D1F030"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шкідливими, сервер надсилає команду пристрою мобільного зв'язку відхилити обробку прийнятих пристроем даних. </w:t>
      </w:r>
    </w:p>
    <w:p w14:paraId="2762C075"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7.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127E002E" w14:textId="60F828FE"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пристрій мобільного зв'язку отримує дані, це означає отримання сервером даних з мобільного присторою, які є сигналами від мобільного пристрою, що аналіз даних компонентом безпеки мобільного пристрою не розпізнав дані як однозначно безпечні чи шкідливі. </w:t>
      </w:r>
    </w:p>
    <w:p w14:paraId="6473DDD3" w14:textId="02C3F5F4"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на сервері для визначення, чи є дані однозначно безпечними, використовується завідомо безпечна компонентна логіка.  </w:t>
      </w:r>
    </w:p>
    <w:p w14:paraId="4C11CADB"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якщо завідомо безпечна компонентна логіка визначає, що дані є безпечними, сервер надсилає команду пристрою мобільного зв'язку дозволити обробку прийнятих пристроем даних. </w:t>
      </w:r>
    </w:p>
    <w:p w14:paraId="61A02047"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не досягається позитивний результат, тоді на сервері за допомогою вирішуючого пристрою виконується аналіз отриманих даних, щоб визначити, чи є дані однозначно безпечними чи шкідливими. </w:t>
      </w:r>
    </w:p>
    <w:p w14:paraId="57033323"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безпечними, сервер надсилає команду пристрою мобільного зв'язку дозволити обробку прийнятих пристроем даних, а також: </w:t>
      </w:r>
    </w:p>
    <w:p w14:paraId="30CD9C68"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шкідливими, сервер надсилає команду пристрою мобільного зв'язку відхилити обробку прийнятих пристроем даних. </w:t>
      </w:r>
    </w:p>
    <w:p w14:paraId="5AF621B0"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8.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2F7749F6" w14:textId="2B498406"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пристрій мобільного зв'язку отримує дані, це означає отримання сервером даних з мобільного пристрою, які є сигналами від мобільного пристрою, що аналіз даних компонентом безпеки мобільного пристрою не розпізнав дані як однозначно безпечні чи шкідливі. </w:t>
      </w:r>
    </w:p>
    <w:p w14:paraId="0E5D20DC"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на сервері для визначення, чи є дані безпечними, використовується логіка завідомо безпечного компонента. </w:t>
      </w:r>
    </w:p>
    <w:p w14:paraId="25C25E22"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використання завідомо безпечної компонентної логіки не дає позитивного результату, то для визначення, чи є дані шкідливими, використовується завідомо небезпечна компонентна логіка, а також </w:t>
      </w:r>
    </w:p>
    <w:p w14:paraId="2CA1F966"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завідомо небезпечна компонентна логіка визначає, що дані є небезпечними, сервер надсилає команду пристрою </w:t>
      </w:r>
    </w:p>
    <w:p w14:paraId="5CE976A0"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мобільного зв'язку відхилити обробку прийнятих пристроем даних. </w:t>
      </w:r>
    </w:p>
    <w:p w14:paraId="0378B74A"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9.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491C3938"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коли пристрій мобільного зв'язку отримує дані, це означає отримання сервером даних з мобільного пристрою, які є сигналами від мобільного пристрою, що аналіз даних компонентом безпеки мобільного пристрою не розпізнав дані як однозначно безпечні чи шкідливі. </w:t>
      </w:r>
    </w:p>
    <w:p w14:paraId="5ACC010B"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на сервері для визначення, чи є дані небезпечними, використовується завідомо </w:t>
      </w:r>
      <w:r w:rsidRPr="00B76D9B">
        <w:rPr>
          <w:rFonts w:ascii="Times New Roman" w:hAnsi="Times New Roman" w:cs="Times New Roman"/>
          <w:color w:val="000000"/>
        </w:rPr>
        <w:lastRenderedPageBreak/>
        <w:t xml:space="preserve">небезпечна компонентна логіка. </w:t>
      </w:r>
    </w:p>
    <w:p w14:paraId="5F50EBD2"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завідомо небезпечна компонентна логіка визначає, що дані є небезпечними, сервер надсилає команду пристрою мобільного зв'язку відхилити обробку прийнятих пристроем даних. </w:t>
      </w:r>
    </w:p>
    <w:p w14:paraId="3E73B58D"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якщо на сервері порівняння з завідомо безпечним компонентом дає позитивний результат, сервер надсилає команду пристрою мобільного зв'язку дозволити обробку прийнятих пристроем даних. </w:t>
      </w:r>
    </w:p>
    <w:p w14:paraId="7808A907"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якщо порівняння з завідомо безпечним компонетом не дає позитивний результат, тоді на сервері за допомогою вирішуючого пристрою виконується аналіз отриманих даних, щоб визначити, чи є дані однозначно безпечними чи шкідливими. </w:t>
      </w:r>
    </w:p>
    <w:p w14:paraId="7F496454"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безпечними, сервер надсилає команду пристрою мобільного зв'язку дозволити обробку прийнятих пристроем даних, а також: </w:t>
      </w:r>
    </w:p>
    <w:p w14:paraId="7CBDD47B" w14:textId="52A0A99A"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шкідливими, сервер надсилає команду пристрою мобільного зв'язку відхилити обробку прийнятих пристроем даних.  </w:t>
      </w:r>
    </w:p>
    <w:p w14:paraId="198D77E9"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10. Сервер, який має мережевий інтерфейс для отримання та передачі даних мобільному пристрою, який має програмні компоненти для обробки та аналізу даних, використовує метод, що передбачає наступне: </w:t>
      </w:r>
    </w:p>
    <w:p w14:paraId="633DD79F"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пристрій мобільного зв'язку отримує дані, використовується завідомо небезпечна компонентна логіка, відбувається отримання сервером даних з мобільного пристрою, які є сигналами від мобільного пристрою, що аналіз даних компонентом безпеки мобільного пристрою не розпізнав дані як однозначно безпечні чи шкідливі. </w:t>
      </w:r>
    </w:p>
    <w:p w14:paraId="5685CE85"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використання завідомо небезпечної компонентної логіки не дає позитивного результату, то для визначення чи є дані безпечними, сервером використовується завідомо безпечна компонентна логіка. </w:t>
      </w:r>
    </w:p>
    <w:p w14:paraId="6650A366"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якщо на сервері порівняння з завідомо безпечним компонентом дає позитивний результат, сервер надсилає команду пристрою мобільного зв'язку дозволити обробку прийнятих пристроем даних. </w:t>
      </w:r>
    </w:p>
    <w:p w14:paraId="3E996D27" w14:textId="77777777" w:rsidR="007008E0" w:rsidRPr="007008E0" w:rsidRDefault="007008E0" w:rsidP="007008E0">
      <w:pPr>
        <w:widowControl w:val="0"/>
        <w:autoSpaceDE w:val="0"/>
        <w:autoSpaceDN w:val="0"/>
        <w:adjustRightInd w:val="0"/>
        <w:spacing w:after="240" w:line="240" w:lineRule="auto"/>
        <w:jc w:val="both"/>
        <w:rPr>
          <w:rFonts w:ascii="Times" w:hAnsi="Times" w:cs="Times"/>
          <w:color w:val="000000"/>
        </w:rPr>
      </w:pPr>
      <w:r w:rsidRPr="007008E0">
        <w:rPr>
          <w:rFonts w:ascii="Times New Roman" w:hAnsi="Times New Roman" w:cs="Times New Roman"/>
          <w:color w:val="000000"/>
        </w:rPr>
        <w:t xml:space="preserve">якщо порівняння з завідомо безпечним компонетом не дає позитивний результат, тоді на сервері за допомогою вирішуючого пристрою виконується аналіз отриманих даних, щоб визначити, чи є дані однозначно безпечними чи шкідливими. </w:t>
      </w:r>
    </w:p>
    <w:p w14:paraId="1EFD36A1"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безпечними, сервер надсилає команду пристрою мобільного зв'язку дозволити обробку прийнятих пристроем даних, а також: </w:t>
      </w:r>
    </w:p>
    <w:p w14:paraId="73258092" w14:textId="77777777" w:rsidR="007008E0" w:rsidRPr="00B76D9B" w:rsidRDefault="007008E0" w:rsidP="007008E0">
      <w:pPr>
        <w:widowControl w:val="0"/>
        <w:autoSpaceDE w:val="0"/>
        <w:autoSpaceDN w:val="0"/>
        <w:adjustRightInd w:val="0"/>
        <w:spacing w:after="240" w:line="240" w:lineRule="auto"/>
        <w:jc w:val="both"/>
        <w:rPr>
          <w:rFonts w:ascii="Times" w:hAnsi="Times" w:cs="Times"/>
          <w:color w:val="000000"/>
        </w:rPr>
      </w:pPr>
      <w:r w:rsidRPr="00B76D9B">
        <w:rPr>
          <w:rFonts w:ascii="Times New Roman" w:hAnsi="Times New Roman" w:cs="Times New Roman"/>
          <w:color w:val="000000"/>
        </w:rPr>
        <w:t xml:space="preserve">якщо аналіз, виконаний вирішуючим пристроєм на сервері, визначає, що дані є шкідливими, сервер надсилає команду пристрою мобільного зв'язку відхилити обробку прийнятих пристроем даних. </w:t>
      </w:r>
    </w:p>
    <w:p w14:paraId="3C81C37D" w14:textId="77777777" w:rsidR="007008E0" w:rsidRPr="007008E0" w:rsidRDefault="007008E0" w:rsidP="007008E0">
      <w:pPr>
        <w:spacing w:line="240" w:lineRule="auto"/>
        <w:jc w:val="both"/>
        <w:rPr>
          <w:rFonts w:ascii="Times New Roman" w:hAnsi="Times New Roman" w:cs="Times New Roman"/>
        </w:rPr>
      </w:pPr>
    </w:p>
    <w:sectPr w:rsidR="007008E0" w:rsidRPr="007008E0" w:rsidSect="00061810">
      <w:headerReference w:type="default" r:id="rId7"/>
      <w:pgSz w:w="11906" w:h="16838"/>
      <w:pgMar w:top="1440" w:right="1701" w:bottom="1440" w:left="1548" w:header="709" w:footer="709" w:gutter="0"/>
      <w:cols w:num="2" w:space="43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CA47B" w14:textId="77777777" w:rsidR="00C227FC" w:rsidRDefault="00C227FC" w:rsidP="00B76D9B">
      <w:pPr>
        <w:spacing w:after="0" w:line="240" w:lineRule="auto"/>
      </w:pPr>
      <w:r>
        <w:separator/>
      </w:r>
    </w:p>
  </w:endnote>
  <w:endnote w:type="continuationSeparator" w:id="0">
    <w:p w14:paraId="6B681599" w14:textId="77777777" w:rsidR="00C227FC" w:rsidRDefault="00C227FC" w:rsidP="00B7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B07A9" w14:textId="77777777" w:rsidR="00C227FC" w:rsidRDefault="00C227FC" w:rsidP="00B76D9B">
      <w:pPr>
        <w:spacing w:after="0" w:line="240" w:lineRule="auto"/>
      </w:pPr>
      <w:r>
        <w:separator/>
      </w:r>
    </w:p>
  </w:footnote>
  <w:footnote w:type="continuationSeparator" w:id="0">
    <w:p w14:paraId="36235AAF" w14:textId="77777777" w:rsidR="00C227FC" w:rsidRDefault="00C227FC" w:rsidP="00B76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F58FC" w14:textId="5F84E9F4" w:rsidR="00B76D9B" w:rsidRDefault="00B76D9B">
    <w:pPr>
      <w:pStyle w:val="Header"/>
      <w:jc w:val="center"/>
      <w:rPr>
        <w:lang w:val="en-US"/>
      </w:rPr>
    </w:pPr>
    <w:r w:rsidRPr="00061810">
      <w:rPr>
        <w:rFonts w:ascii="Times New Roman" w:eastAsia="Times New Roman" w:hAnsi="Times New Roman" w:cs="Times New Roman"/>
        <w:b/>
        <w:sz w:val="24"/>
        <w:lang w:val="en-US"/>
      </w:rPr>
      <w:t>US</w:t>
    </w:r>
    <w:r w:rsidRPr="00B76D9B">
      <w:rPr>
        <w:rFonts w:ascii="Times New Roman" w:eastAsia="Times New Roman" w:hAnsi="Times New Roman" w:cs="Times New Roman"/>
        <w:b/>
        <w:sz w:val="24"/>
        <w:lang w:val="uk-UA"/>
      </w:rPr>
      <w:t xml:space="preserve"> 8,683,593 </w:t>
    </w:r>
    <w:r w:rsidRPr="00061810">
      <w:rPr>
        <w:rFonts w:ascii="Times New Roman" w:eastAsia="Times New Roman" w:hAnsi="Times New Roman" w:cs="Times New Roman"/>
        <w:b/>
        <w:sz w:val="24"/>
        <w:lang w:val="en-US"/>
      </w:rPr>
      <w:t>B2</w:t>
    </w:r>
  </w:p>
  <w:p w14:paraId="4DDCB988" w14:textId="65F05B04" w:rsidR="00B76D9B" w:rsidRPr="00061810" w:rsidRDefault="00B76D9B">
    <w:pPr>
      <w:pStyle w:val="Header"/>
      <w:jc w:val="center"/>
      <w:rPr>
        <w:lang w:val="en-US"/>
      </w:rPr>
    </w:pPr>
    <w:r>
      <w:rPr>
        <w:lang w:val="en-US"/>
      </w:rPr>
      <w:t xml:space="preserve">Page </w:t>
    </w:r>
    <w:sdt>
      <w:sdtPr>
        <w:id w:val="1495760326"/>
        <w:docPartObj>
          <w:docPartGallery w:val="Page Numbers (Top of Page)"/>
          <w:docPartUnique/>
        </w:docPartObj>
      </w:sdtPr>
      <w:sdtEndPr>
        <w:rPr>
          <w:noProof/>
        </w:rPr>
      </w:sdtEndPr>
      <w:sdtContent>
        <w:r>
          <w:fldChar w:fldCharType="begin"/>
        </w:r>
        <w:r w:rsidRPr="00061810">
          <w:rPr>
            <w:lang w:val="en-US"/>
          </w:rPr>
          <w:instrText xml:space="preserve"> PAGE   \* MERGEFORMAT </w:instrText>
        </w:r>
        <w:r>
          <w:fldChar w:fldCharType="separate"/>
        </w:r>
        <w:r w:rsidR="00061810">
          <w:rPr>
            <w:noProof/>
            <w:lang w:val="en-US"/>
          </w:rPr>
          <w:t>1</w:t>
        </w:r>
        <w:r>
          <w:rPr>
            <w:noProof/>
          </w:rPr>
          <w:fldChar w:fldCharType="end"/>
        </w:r>
        <w:r w:rsidR="00061810">
          <w:rPr>
            <w:noProof/>
          </w:rPr>
          <w:drawing>
            <wp:anchor distT="0" distB="0" distL="114300" distR="114300" simplePos="0" relativeHeight="251658752" behindDoc="0" locked="0" layoutInCell="1" allowOverlap="0" wp14:anchorId="003B6A87" wp14:editId="027268F4">
              <wp:simplePos x="0" y="0"/>
              <wp:positionH relativeFrom="page">
                <wp:posOffset>981456</wp:posOffset>
              </wp:positionH>
              <wp:positionV relativeFrom="page">
                <wp:posOffset>993949</wp:posOffset>
              </wp:positionV>
              <wp:extent cx="5702808" cy="9147"/>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27682" name="Picture 27682"/>
                      <pic:cNvPicPr/>
                    </pic:nvPicPr>
                    <pic:blipFill>
                      <a:blip r:embed="rId1"/>
                      <a:stretch>
                        <a:fillRect/>
                      </a:stretch>
                    </pic:blipFill>
                    <pic:spPr>
                      <a:xfrm>
                        <a:off x="0" y="0"/>
                        <a:ext cx="5702808" cy="9147"/>
                      </a:xfrm>
                      <a:prstGeom prst="rect">
                        <a:avLst/>
                      </a:prstGeom>
                    </pic:spPr>
                  </pic:pic>
                </a:graphicData>
              </a:graphic>
            </wp:anchor>
          </w:drawing>
        </w:r>
        <w:r w:rsidR="00061810" w:rsidRPr="00061810">
          <w:rPr>
            <w:sz w:val="18"/>
            <w:lang w:val="en-US"/>
          </w:rPr>
          <w:t xml:space="preserve"> </w:t>
        </w:r>
      </w:sdtContent>
    </w:sdt>
  </w:p>
  <w:p w14:paraId="095D65F6" w14:textId="77777777" w:rsidR="00B76D9B" w:rsidRPr="00061810" w:rsidRDefault="00B76D9B" w:rsidP="00B76D9B">
    <w:pPr>
      <w:pStyle w:val="Header"/>
      <w:jc w:val="cent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92"/>
    <w:rsid w:val="00061810"/>
    <w:rsid w:val="00087165"/>
    <w:rsid w:val="00095650"/>
    <w:rsid w:val="00155C33"/>
    <w:rsid w:val="00171C5B"/>
    <w:rsid w:val="00316F1A"/>
    <w:rsid w:val="00406255"/>
    <w:rsid w:val="00526592"/>
    <w:rsid w:val="00534F0B"/>
    <w:rsid w:val="00541DDC"/>
    <w:rsid w:val="005B3C36"/>
    <w:rsid w:val="007008E0"/>
    <w:rsid w:val="00783C85"/>
    <w:rsid w:val="008000E0"/>
    <w:rsid w:val="00884DB9"/>
    <w:rsid w:val="008D2FF2"/>
    <w:rsid w:val="008F78F5"/>
    <w:rsid w:val="00AE22CC"/>
    <w:rsid w:val="00B76D9B"/>
    <w:rsid w:val="00C227FC"/>
    <w:rsid w:val="00CC72CE"/>
    <w:rsid w:val="00DA147F"/>
    <w:rsid w:val="00E83E7C"/>
    <w:rsid w:val="00F21BE1"/>
    <w:rsid w:val="00FD0C60"/>
    <w:rsid w:val="00FD3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C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D9B"/>
    <w:pPr>
      <w:tabs>
        <w:tab w:val="center" w:pos="4986"/>
        <w:tab w:val="right" w:pos="9973"/>
      </w:tabs>
      <w:spacing w:after="0" w:line="240" w:lineRule="auto"/>
    </w:pPr>
  </w:style>
  <w:style w:type="character" w:customStyle="1" w:styleId="HeaderChar">
    <w:name w:val="Header Char"/>
    <w:basedOn w:val="DefaultParagraphFont"/>
    <w:link w:val="Header"/>
    <w:uiPriority w:val="99"/>
    <w:rsid w:val="00B76D9B"/>
  </w:style>
  <w:style w:type="paragraph" w:styleId="Footer">
    <w:name w:val="footer"/>
    <w:basedOn w:val="Normal"/>
    <w:link w:val="FooterChar"/>
    <w:uiPriority w:val="99"/>
    <w:unhideWhenUsed/>
    <w:rsid w:val="00B76D9B"/>
    <w:pPr>
      <w:tabs>
        <w:tab w:val="center" w:pos="4986"/>
        <w:tab w:val="right" w:pos="9973"/>
      </w:tabs>
      <w:spacing w:after="0" w:line="240" w:lineRule="auto"/>
    </w:pPr>
  </w:style>
  <w:style w:type="character" w:customStyle="1" w:styleId="FooterChar">
    <w:name w:val="Footer Char"/>
    <w:basedOn w:val="DefaultParagraphFont"/>
    <w:link w:val="Footer"/>
    <w:uiPriority w:val="99"/>
    <w:rsid w:val="00B7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4056E-D84A-434B-8C6B-592C9611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11946</Words>
  <Characters>68094</Characters>
  <Application>Microsoft Office Word</Application>
  <DocSecurity>0</DocSecurity>
  <Lines>567</Lines>
  <Paragraphs>159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79881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Олександр Литвин</cp:lastModifiedBy>
  <cp:revision>2</cp:revision>
  <dcterms:created xsi:type="dcterms:W3CDTF">2017-12-07T19:06:00Z</dcterms:created>
  <dcterms:modified xsi:type="dcterms:W3CDTF">2017-12-07T19:06:00Z</dcterms:modified>
</cp:coreProperties>
</file>