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E1" w:rsidRPr="003B6BC4" w:rsidRDefault="003B6BC4" w:rsidP="00D61128">
      <w:pPr>
        <w:pStyle w:val="1"/>
        <w:ind w:firstLine="709"/>
        <w:contextualSpacing/>
      </w:pPr>
      <w:r>
        <w:t>Рекомендации по выполнению лабораторной работы №1 по курсу «</w:t>
      </w:r>
      <w:proofErr w:type="spellStart"/>
      <w:r>
        <w:t>РиС</w:t>
      </w:r>
      <w:proofErr w:type="spellEnd"/>
      <w:r>
        <w:t xml:space="preserve"> на ЭВМ» </w:t>
      </w:r>
      <w:proofErr w:type="spellStart"/>
      <w:r>
        <w:rPr>
          <w:lang w:val="en-US"/>
        </w:rPr>
        <w:t>Ansys</w:t>
      </w:r>
      <w:proofErr w:type="spellEnd"/>
    </w:p>
    <w:p w:rsidR="003B6BC4" w:rsidRPr="00F33DF6" w:rsidRDefault="003B6BC4" w:rsidP="00D61128">
      <w:pPr>
        <w:ind w:firstLine="709"/>
        <w:contextualSpacing/>
        <w:rPr>
          <w:rFonts w:eastAsiaTheme="majorEastAsia" w:cstheme="majorBidi"/>
          <w:sz w:val="26"/>
          <w:szCs w:val="26"/>
        </w:rPr>
      </w:pPr>
    </w:p>
    <w:p w:rsidR="003B6BC4" w:rsidRDefault="003B6BC4" w:rsidP="00D61128">
      <w:pPr>
        <w:pStyle w:val="2"/>
        <w:ind w:firstLine="709"/>
        <w:contextualSpacing/>
      </w:pPr>
      <w:r>
        <w:t>Версия ПО</w:t>
      </w:r>
    </w:p>
    <w:p w:rsidR="003B6BC4" w:rsidRPr="00720FC2" w:rsidRDefault="003B6BC4" w:rsidP="00D61128">
      <w:pPr>
        <w:ind w:firstLine="709"/>
        <w:contextualSpacing/>
      </w:pPr>
      <w:r>
        <w:t>Для успешного выполнения лабораторных работ по</w:t>
      </w:r>
      <w:r w:rsidRPr="003B6BC4">
        <w:t xml:space="preserve"> </w:t>
      </w:r>
      <w:r>
        <w:t>курсу «</w:t>
      </w:r>
      <w:proofErr w:type="spellStart"/>
      <w:r>
        <w:t>РиС</w:t>
      </w:r>
      <w:proofErr w:type="spellEnd"/>
      <w:r>
        <w:t xml:space="preserve"> на ЭВМ» модуль «</w:t>
      </w:r>
      <w:proofErr w:type="spellStart"/>
      <w:r>
        <w:rPr>
          <w:lang w:val="en-US"/>
        </w:rPr>
        <w:t>Ansys</w:t>
      </w:r>
      <w:proofErr w:type="spellEnd"/>
      <w:r>
        <w:t>» рекомендуе</w:t>
      </w:r>
      <w:r w:rsidR="00720FC2">
        <w:t>тся использовать версию ПО 17.2</w:t>
      </w:r>
      <w:r w:rsidR="00720FC2" w:rsidRPr="00D77DDB">
        <w:t>.</w:t>
      </w:r>
    </w:p>
    <w:p w:rsidR="004759D6" w:rsidRDefault="004759D6" w:rsidP="00D61128">
      <w:pPr>
        <w:ind w:firstLine="709"/>
        <w:contextualSpacing/>
      </w:pPr>
      <w:r>
        <w:t xml:space="preserve">В пути к установленному пакету должны быть наименования только с использованием латинских букв. </w:t>
      </w:r>
    </w:p>
    <w:p w:rsidR="003B6BC4" w:rsidRDefault="003B6BC4" w:rsidP="00D61128">
      <w:pPr>
        <w:pStyle w:val="2"/>
        <w:ind w:firstLine="709"/>
        <w:contextualSpacing/>
      </w:pPr>
      <w:r>
        <w:t>Выполнение ЛР №1</w:t>
      </w:r>
    </w:p>
    <w:p w:rsidR="003B6BC4" w:rsidRDefault="003B6BC4" w:rsidP="00D61128">
      <w:pPr>
        <w:ind w:firstLine="709"/>
        <w:contextualSpacing/>
      </w:pPr>
      <w:r>
        <w:t xml:space="preserve">Для выполнения данной лабораторной работы необходимо открыть </w:t>
      </w:r>
      <w:proofErr w:type="spellStart"/>
      <w:r>
        <w:rPr>
          <w:lang w:val="en-US"/>
        </w:rPr>
        <w:t>Ansys</w:t>
      </w:r>
      <w:proofErr w:type="spellEnd"/>
      <w:r w:rsidRPr="003B6BC4">
        <w:t xml:space="preserve"> </w:t>
      </w:r>
      <w:r>
        <w:rPr>
          <w:lang w:val="en-US"/>
        </w:rPr>
        <w:t>Workbench</w:t>
      </w:r>
      <w:r w:rsidRPr="003B6BC4">
        <w:t>. (</w:t>
      </w:r>
      <w:r>
        <w:t>ярлык лежит в папке с установленным ПО</w:t>
      </w:r>
      <w:r w:rsidRPr="003B6BC4">
        <w:t>)</w:t>
      </w:r>
      <w:r>
        <w:t>.</w:t>
      </w:r>
    </w:p>
    <w:p w:rsidR="003B6BC4" w:rsidRDefault="00722B46" w:rsidP="00D61128">
      <w:pPr>
        <w:pStyle w:val="a3"/>
        <w:numPr>
          <w:ilvl w:val="0"/>
          <w:numId w:val="1"/>
        </w:numPr>
        <w:ind w:left="0" w:firstLine="709"/>
      </w:pPr>
      <w:r>
        <w:t>Д</w:t>
      </w:r>
      <w:r w:rsidR="003B6BC4">
        <w:t>обавляем 3 блока (</w:t>
      </w:r>
      <w:r w:rsidR="003B6BC4" w:rsidRPr="00722B46">
        <w:rPr>
          <w:lang w:val="en-US"/>
        </w:rPr>
        <w:t>Modal</w:t>
      </w:r>
      <w:r w:rsidR="003B6BC4" w:rsidRPr="003B6BC4">
        <w:t xml:space="preserve">, </w:t>
      </w:r>
      <w:r w:rsidR="003B6BC4" w:rsidRPr="00722B46">
        <w:rPr>
          <w:lang w:val="en-US"/>
        </w:rPr>
        <w:t>Static</w:t>
      </w:r>
      <w:r w:rsidR="003B6BC4" w:rsidRPr="003B6BC4">
        <w:t xml:space="preserve"> </w:t>
      </w:r>
      <w:r w:rsidR="003B6BC4" w:rsidRPr="00722B46">
        <w:rPr>
          <w:lang w:val="en-US"/>
        </w:rPr>
        <w:t>Structural</w:t>
      </w:r>
      <w:r w:rsidR="003B6BC4" w:rsidRPr="003B6BC4">
        <w:t xml:space="preserve">, </w:t>
      </w:r>
      <w:r w:rsidR="003B6BC4" w:rsidRPr="00722B46">
        <w:rPr>
          <w:lang w:val="en-US"/>
        </w:rPr>
        <w:t>Transient</w:t>
      </w:r>
      <w:r w:rsidR="003B6BC4" w:rsidRPr="003B6BC4">
        <w:t xml:space="preserve"> </w:t>
      </w:r>
      <w:r w:rsidR="003B6BC4" w:rsidRPr="00722B46">
        <w:rPr>
          <w:lang w:val="en-US"/>
        </w:rPr>
        <w:t>Structural</w:t>
      </w:r>
      <w:r w:rsidR="003B6BC4">
        <w:t>) в рабочую область из левой панели набора модулей, как показано на рис.1.</w:t>
      </w:r>
    </w:p>
    <w:p w:rsidR="003B6BC4" w:rsidRDefault="003B6BC4" w:rsidP="00D61128">
      <w:pPr>
        <w:ind w:firstLine="709"/>
        <w:contextualSpacing/>
      </w:pPr>
    </w:p>
    <w:p w:rsidR="00722B46" w:rsidRDefault="00722B46" w:rsidP="00D61128">
      <w:pPr>
        <w:contextualSpacing/>
      </w:pPr>
      <w:r>
        <w:rPr>
          <w:noProof/>
          <w:lang w:eastAsia="ru-RU"/>
        </w:rPr>
        <w:drawing>
          <wp:inline distT="0" distB="0" distL="0" distR="0" wp14:anchorId="70411AE9" wp14:editId="3857D35D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46" w:rsidRDefault="00722B46" w:rsidP="00D61128">
      <w:pPr>
        <w:contextualSpacing/>
        <w:jc w:val="center"/>
      </w:pPr>
      <w:r>
        <w:t>Рис.1 – Расположение расчетных блоков в рабочей области</w:t>
      </w:r>
    </w:p>
    <w:p w:rsidR="00722B46" w:rsidRDefault="00722B46" w:rsidP="00D61128">
      <w:pPr>
        <w:pStyle w:val="a3"/>
        <w:numPr>
          <w:ilvl w:val="0"/>
          <w:numId w:val="1"/>
        </w:numPr>
        <w:ind w:left="0" w:firstLine="709"/>
      </w:pPr>
      <w:r>
        <w:t>Соединяем линиями связи соответствующие расчетные элементы, следующим образом (Рис.2):</w:t>
      </w:r>
    </w:p>
    <w:p w:rsidR="00722B46" w:rsidRDefault="00722B46" w:rsidP="00D61128">
      <w:pPr>
        <w:ind w:firstLine="709"/>
        <w:contextualSpacing/>
      </w:pPr>
    </w:p>
    <w:p w:rsidR="00722B46" w:rsidRDefault="00722B46" w:rsidP="00D61128">
      <w:pPr>
        <w:contextualSpacing/>
      </w:pPr>
      <w:r>
        <w:rPr>
          <w:noProof/>
          <w:lang w:eastAsia="ru-RU"/>
        </w:rPr>
        <w:drawing>
          <wp:inline distT="0" distB="0" distL="0" distR="0" wp14:anchorId="50B5749C" wp14:editId="0496F5DC">
            <wp:extent cx="5940425" cy="2422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46" w:rsidRDefault="00722B46" w:rsidP="00D61128">
      <w:pPr>
        <w:contextualSpacing/>
        <w:jc w:val="center"/>
      </w:pPr>
      <w:r>
        <w:t>Рис.2 – Соединение блоков</w:t>
      </w:r>
    </w:p>
    <w:p w:rsidR="00722B46" w:rsidRDefault="006218EF" w:rsidP="00D61128">
      <w:pPr>
        <w:pStyle w:val="a3"/>
        <w:numPr>
          <w:ilvl w:val="0"/>
          <w:numId w:val="1"/>
        </w:numPr>
        <w:ind w:left="0" w:firstLine="709"/>
      </w:pPr>
      <w:r>
        <w:t xml:space="preserve">Настройка материалов осуществляется в блоке </w:t>
      </w:r>
      <w:r w:rsidR="00117483">
        <w:t>«</w:t>
      </w:r>
      <w:r w:rsidR="00117483">
        <w:rPr>
          <w:lang w:val="en-US"/>
        </w:rPr>
        <w:t>Modal</w:t>
      </w:r>
      <w:r w:rsidR="00117483">
        <w:t>»</w:t>
      </w:r>
      <w:r w:rsidR="00117483" w:rsidRPr="00117483">
        <w:t xml:space="preserve"> </w:t>
      </w:r>
      <w:r w:rsidR="00117483">
        <w:t>двойным нажатием на элемент блока «</w:t>
      </w:r>
      <w:r w:rsidR="00117483">
        <w:rPr>
          <w:lang w:val="en-US"/>
        </w:rPr>
        <w:t>Engineering</w:t>
      </w:r>
      <w:r w:rsidR="00117483" w:rsidRPr="00117483">
        <w:t xml:space="preserve"> </w:t>
      </w:r>
      <w:r w:rsidR="00117483">
        <w:rPr>
          <w:lang w:val="en-US"/>
        </w:rPr>
        <w:t>Data</w:t>
      </w:r>
      <w:r w:rsidR="00117483">
        <w:t>». Далее в открывшемся окне добавляем два</w:t>
      </w:r>
      <w:r w:rsidR="00F93240">
        <w:t xml:space="preserve"> или три</w:t>
      </w:r>
      <w:r w:rsidR="00117483">
        <w:t xml:space="preserve"> материала «</w:t>
      </w:r>
      <w:r w:rsidR="00117483">
        <w:rPr>
          <w:lang w:val="en-US"/>
        </w:rPr>
        <w:t>KO</w:t>
      </w:r>
      <w:r w:rsidR="00117483" w:rsidRPr="00117483">
        <w:t>-1</w:t>
      </w:r>
      <w:r w:rsidR="00117483">
        <w:t>»</w:t>
      </w:r>
      <w:r w:rsidR="00F93240">
        <w:t>,</w:t>
      </w:r>
      <w:r w:rsidR="00117483">
        <w:t xml:space="preserve"> «</w:t>
      </w:r>
      <w:proofErr w:type="spellStart"/>
      <w:r w:rsidR="00117483">
        <w:rPr>
          <w:lang w:val="en-US"/>
        </w:rPr>
        <w:t>CooperCoil</w:t>
      </w:r>
      <w:proofErr w:type="spellEnd"/>
      <w:r w:rsidR="00117483">
        <w:t>»</w:t>
      </w:r>
      <w:r w:rsidR="00F93240">
        <w:t xml:space="preserve"> и (дополнительно) «</w:t>
      </w:r>
      <w:r w:rsidR="00F93240">
        <w:rPr>
          <w:lang w:val="en-US"/>
        </w:rPr>
        <w:t>AMg</w:t>
      </w:r>
      <w:r w:rsidR="00F93240" w:rsidRPr="00F93240">
        <w:t>6</w:t>
      </w:r>
      <w:r w:rsidR="00F93240">
        <w:t>»</w:t>
      </w:r>
      <w:r w:rsidR="00117483">
        <w:t xml:space="preserve"> со следующими параметрами: </w:t>
      </w:r>
    </w:p>
    <w:p w:rsidR="00117483" w:rsidRPr="00117483" w:rsidRDefault="00117483" w:rsidP="00D61128">
      <w:pPr>
        <w:pStyle w:val="a3"/>
        <w:ind w:left="0" w:firstLine="709"/>
        <w:jc w:val="right"/>
      </w:pPr>
      <w:r w:rsidRPr="00117483">
        <w:t xml:space="preserve">Таблица 1 </w:t>
      </w:r>
      <w:r>
        <w:t>–</w:t>
      </w:r>
      <w:r w:rsidRPr="00117483">
        <w:t xml:space="preserve"> </w:t>
      </w:r>
      <w:r>
        <w:rPr>
          <w:lang w:val="en-US"/>
        </w:rPr>
        <w:t>KO-1</w:t>
      </w:r>
      <w:r>
        <w:t xml:space="preserve"> </w:t>
      </w:r>
      <w:r w:rsidR="00EC086C">
        <w:t>(М</w:t>
      </w:r>
      <w:r w:rsidRPr="00117483">
        <w:t>аятник акселерометра)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7483" w:rsidTr="00E7328A"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Density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</w:rPr>
              <w:t>2</w:t>
            </w:r>
            <w:r w:rsidRPr="00C23A88">
              <w:rPr>
                <w:sz w:val="24"/>
                <w:szCs w:val="24"/>
                <w:lang w:val="en-US"/>
              </w:rPr>
              <w:t>,21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g</w:t>
            </w:r>
            <w:r w:rsidRPr="00C23A88">
              <w:rPr>
                <w:sz w:val="24"/>
                <w:szCs w:val="24"/>
              </w:rPr>
              <w:t xml:space="preserve"> </w:t>
            </w:r>
            <w:r w:rsidRPr="00C23A88">
              <w:rPr>
                <w:sz w:val="24"/>
                <w:szCs w:val="24"/>
                <w:lang w:val="en-US"/>
              </w:rPr>
              <w:t>cm</w:t>
            </w:r>
            <w:r w:rsidRPr="00C23A88">
              <w:rPr>
                <w:sz w:val="24"/>
                <w:szCs w:val="24"/>
              </w:rPr>
              <w:t>^-3</w:t>
            </w:r>
          </w:p>
        </w:tc>
      </w:tr>
      <w:tr w:rsidR="00117483" w:rsidTr="00E7328A">
        <w:tc>
          <w:tcPr>
            <w:tcW w:w="9345" w:type="dxa"/>
            <w:gridSpan w:val="3"/>
          </w:tcPr>
          <w:p w:rsidR="00117483" w:rsidRPr="00C23A88" w:rsidRDefault="00117483" w:rsidP="00D61128">
            <w:pPr>
              <w:contextualSpacing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C23A88">
              <w:rPr>
                <w:b/>
                <w:i/>
                <w:sz w:val="24"/>
                <w:szCs w:val="24"/>
                <w:lang w:val="en-US"/>
              </w:rPr>
              <w:t>Isotropic Elasticity</w:t>
            </w:r>
          </w:p>
        </w:tc>
      </w:tr>
      <w:tr w:rsidR="00117483" w:rsidTr="00E7328A"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Young’s Modulus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7,36E+10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Pa</w:t>
            </w:r>
          </w:p>
        </w:tc>
      </w:tr>
      <w:tr w:rsidR="00117483" w:rsidTr="00E7328A"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Poisson’s Ratio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0,19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</w:p>
        </w:tc>
      </w:tr>
    </w:tbl>
    <w:p w:rsidR="00117483" w:rsidRDefault="00117483" w:rsidP="00D61128">
      <w:pPr>
        <w:pStyle w:val="a3"/>
        <w:ind w:left="0" w:firstLine="709"/>
        <w:jc w:val="center"/>
        <w:rPr>
          <w:b/>
        </w:rPr>
      </w:pPr>
    </w:p>
    <w:p w:rsidR="00117483" w:rsidRPr="00117483" w:rsidRDefault="00117483" w:rsidP="00D61128">
      <w:pPr>
        <w:pStyle w:val="a3"/>
        <w:ind w:left="0" w:firstLine="709"/>
        <w:jc w:val="right"/>
        <w:rPr>
          <w:lang w:val="en-US"/>
        </w:rPr>
      </w:pPr>
      <w:r w:rsidRPr="00117483">
        <w:t xml:space="preserve">Таблица 2 </w:t>
      </w:r>
      <w:r>
        <w:t>–</w:t>
      </w:r>
      <w:r w:rsidRPr="00117483">
        <w:t xml:space="preserve"> </w:t>
      </w:r>
      <w:proofErr w:type="spellStart"/>
      <w:r>
        <w:rPr>
          <w:lang w:val="en-US"/>
        </w:rPr>
        <w:t>CooperCoil</w:t>
      </w:r>
      <w:proofErr w:type="spellEnd"/>
      <w:r>
        <w:rPr>
          <w:lang w:val="en-US"/>
        </w:rPr>
        <w:t xml:space="preserve"> (</w:t>
      </w:r>
      <w:r>
        <w:t>Медные катушки</w:t>
      </w:r>
      <w:r>
        <w:rPr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17483" w:rsidTr="00E7328A"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Density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</w:rPr>
              <w:t>4,412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g</w:t>
            </w:r>
            <w:r w:rsidRPr="00C23A88">
              <w:rPr>
                <w:sz w:val="24"/>
                <w:szCs w:val="24"/>
              </w:rPr>
              <w:t xml:space="preserve"> </w:t>
            </w:r>
            <w:r w:rsidRPr="00C23A88">
              <w:rPr>
                <w:sz w:val="24"/>
                <w:szCs w:val="24"/>
                <w:lang w:val="en-US"/>
              </w:rPr>
              <w:t>cm</w:t>
            </w:r>
            <w:r w:rsidRPr="00C23A88">
              <w:rPr>
                <w:sz w:val="24"/>
                <w:szCs w:val="24"/>
              </w:rPr>
              <w:t>^-3</w:t>
            </w:r>
          </w:p>
        </w:tc>
      </w:tr>
      <w:tr w:rsidR="00117483" w:rsidTr="00E7328A">
        <w:tc>
          <w:tcPr>
            <w:tcW w:w="9345" w:type="dxa"/>
            <w:gridSpan w:val="3"/>
          </w:tcPr>
          <w:p w:rsidR="00117483" w:rsidRPr="00C23A88" w:rsidRDefault="00117483" w:rsidP="00D61128">
            <w:pPr>
              <w:contextualSpacing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C23A88">
              <w:rPr>
                <w:b/>
                <w:i/>
                <w:sz w:val="24"/>
                <w:szCs w:val="24"/>
                <w:lang w:val="en-US"/>
              </w:rPr>
              <w:t>Isotropic Elasticity</w:t>
            </w:r>
          </w:p>
        </w:tc>
      </w:tr>
      <w:tr w:rsidR="00117483" w:rsidTr="00E7328A"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Young’s Modulus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1,1E+11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Pa</w:t>
            </w:r>
          </w:p>
        </w:tc>
      </w:tr>
      <w:tr w:rsidR="00117483" w:rsidTr="00E7328A"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Poisson’s Ratio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0,34</w:t>
            </w:r>
          </w:p>
        </w:tc>
        <w:tc>
          <w:tcPr>
            <w:tcW w:w="3115" w:type="dxa"/>
          </w:tcPr>
          <w:p w:rsidR="00117483" w:rsidRPr="00C23A88" w:rsidRDefault="00117483" w:rsidP="00D61128">
            <w:pPr>
              <w:contextualSpacing/>
              <w:rPr>
                <w:sz w:val="24"/>
                <w:szCs w:val="24"/>
              </w:rPr>
            </w:pPr>
          </w:p>
        </w:tc>
      </w:tr>
    </w:tbl>
    <w:p w:rsidR="00117483" w:rsidRDefault="00117483" w:rsidP="00D61128">
      <w:pPr>
        <w:ind w:firstLine="709"/>
        <w:contextualSpacing/>
      </w:pPr>
    </w:p>
    <w:p w:rsidR="00EC086C" w:rsidRDefault="00EC086C" w:rsidP="00D61128">
      <w:pPr>
        <w:ind w:firstLine="709"/>
        <w:contextualSpacing/>
      </w:pPr>
    </w:p>
    <w:p w:rsidR="00EC086C" w:rsidRDefault="00EC086C" w:rsidP="00D61128">
      <w:pPr>
        <w:ind w:firstLine="709"/>
        <w:contextualSpacing/>
      </w:pPr>
    </w:p>
    <w:p w:rsidR="00EC086C" w:rsidRDefault="00EC086C" w:rsidP="00D61128">
      <w:pPr>
        <w:ind w:firstLine="709"/>
        <w:contextualSpacing/>
      </w:pPr>
    </w:p>
    <w:p w:rsidR="00EC086C" w:rsidRPr="00117483" w:rsidRDefault="00EC086C" w:rsidP="00EC086C">
      <w:pPr>
        <w:pStyle w:val="a3"/>
        <w:ind w:left="0" w:firstLine="709"/>
        <w:jc w:val="right"/>
        <w:rPr>
          <w:lang w:val="en-US"/>
        </w:rPr>
      </w:pPr>
      <w:r>
        <w:lastRenderedPageBreak/>
        <w:t>Таблица 3 –</w:t>
      </w:r>
      <w:r w:rsidRPr="00117483">
        <w:t xml:space="preserve"> </w:t>
      </w:r>
      <w:r>
        <w:rPr>
          <w:lang w:val="en-US"/>
        </w:rPr>
        <w:t>AMg6 (</w:t>
      </w:r>
      <w:r>
        <w:t>Каркас катушек</w:t>
      </w:r>
      <w:r>
        <w:rPr>
          <w:lang w:val="en-US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C086C" w:rsidTr="00B21DD3">
        <w:tc>
          <w:tcPr>
            <w:tcW w:w="3115" w:type="dxa"/>
          </w:tcPr>
          <w:p w:rsidR="00EC086C" w:rsidRPr="00C23A88" w:rsidRDefault="00EC086C" w:rsidP="00B21DD3">
            <w:pPr>
              <w:contextualSpacing/>
              <w:rPr>
                <w:b/>
                <w:sz w:val="24"/>
                <w:szCs w:val="24"/>
                <w:lang w:val="en-US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Density</w:t>
            </w:r>
          </w:p>
        </w:tc>
        <w:tc>
          <w:tcPr>
            <w:tcW w:w="3115" w:type="dxa"/>
          </w:tcPr>
          <w:p w:rsidR="00EC086C" w:rsidRPr="00C23A88" w:rsidRDefault="00EC086C" w:rsidP="00B21DD3">
            <w:pPr>
              <w:contextualSpacing/>
              <w:rPr>
                <w:sz w:val="24"/>
                <w:szCs w:val="24"/>
              </w:rPr>
            </w:pPr>
            <w:r>
              <w:rPr>
                <w:sz w:val="22"/>
              </w:rPr>
              <w:t>2,64</w:t>
            </w:r>
          </w:p>
        </w:tc>
        <w:tc>
          <w:tcPr>
            <w:tcW w:w="3115" w:type="dxa"/>
          </w:tcPr>
          <w:p w:rsidR="00EC086C" w:rsidRPr="00C23A88" w:rsidRDefault="00EC086C" w:rsidP="00B21DD3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g</w:t>
            </w:r>
            <w:r w:rsidRPr="00C23A88">
              <w:rPr>
                <w:sz w:val="24"/>
                <w:szCs w:val="24"/>
              </w:rPr>
              <w:t xml:space="preserve"> </w:t>
            </w:r>
            <w:r w:rsidRPr="00C23A88">
              <w:rPr>
                <w:sz w:val="24"/>
                <w:szCs w:val="24"/>
                <w:lang w:val="en-US"/>
              </w:rPr>
              <w:t>cm</w:t>
            </w:r>
            <w:r w:rsidRPr="00C23A88">
              <w:rPr>
                <w:sz w:val="24"/>
                <w:szCs w:val="24"/>
              </w:rPr>
              <w:t>^-3</w:t>
            </w:r>
          </w:p>
        </w:tc>
      </w:tr>
      <w:tr w:rsidR="00EC086C" w:rsidTr="00B21DD3">
        <w:tc>
          <w:tcPr>
            <w:tcW w:w="9345" w:type="dxa"/>
            <w:gridSpan w:val="3"/>
          </w:tcPr>
          <w:p w:rsidR="00EC086C" w:rsidRPr="00C23A88" w:rsidRDefault="00EC086C" w:rsidP="00B21DD3">
            <w:pPr>
              <w:contextualSpacing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C23A88">
              <w:rPr>
                <w:b/>
                <w:i/>
                <w:sz w:val="24"/>
                <w:szCs w:val="24"/>
                <w:lang w:val="en-US"/>
              </w:rPr>
              <w:t>Isotropic Elasticity</w:t>
            </w:r>
          </w:p>
        </w:tc>
      </w:tr>
      <w:tr w:rsidR="00EC086C" w:rsidTr="00B21DD3">
        <w:tc>
          <w:tcPr>
            <w:tcW w:w="3115" w:type="dxa"/>
          </w:tcPr>
          <w:p w:rsidR="00EC086C" w:rsidRPr="00C23A88" w:rsidRDefault="00EC086C" w:rsidP="00B21DD3">
            <w:pPr>
              <w:contextualSpacing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Young’s Modulus</w:t>
            </w:r>
          </w:p>
        </w:tc>
        <w:tc>
          <w:tcPr>
            <w:tcW w:w="3115" w:type="dxa"/>
          </w:tcPr>
          <w:p w:rsidR="00EC086C" w:rsidRPr="00C23A88" w:rsidRDefault="00EC086C" w:rsidP="00B21DD3">
            <w:pPr>
              <w:contextualSpacing/>
              <w:rPr>
                <w:sz w:val="24"/>
                <w:szCs w:val="24"/>
              </w:rPr>
            </w:pPr>
            <w:r>
              <w:rPr>
                <w:sz w:val="22"/>
                <w:lang w:val="en-US"/>
              </w:rPr>
              <w:t>7</w:t>
            </w:r>
            <w:r>
              <w:rPr>
                <w:sz w:val="22"/>
              </w:rPr>
              <w:t>,</w:t>
            </w:r>
            <w:r>
              <w:rPr>
                <w:sz w:val="22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E+10</w:t>
            </w:r>
          </w:p>
        </w:tc>
        <w:tc>
          <w:tcPr>
            <w:tcW w:w="3115" w:type="dxa"/>
          </w:tcPr>
          <w:p w:rsidR="00EC086C" w:rsidRPr="00C23A88" w:rsidRDefault="00EC086C" w:rsidP="00B21DD3">
            <w:pPr>
              <w:contextualSpacing/>
              <w:rPr>
                <w:sz w:val="24"/>
                <w:szCs w:val="24"/>
              </w:rPr>
            </w:pPr>
            <w:r w:rsidRPr="00C23A88">
              <w:rPr>
                <w:sz w:val="24"/>
                <w:szCs w:val="24"/>
                <w:lang w:val="en-US"/>
              </w:rPr>
              <w:t>Pa</w:t>
            </w:r>
          </w:p>
        </w:tc>
      </w:tr>
      <w:tr w:rsidR="00EC086C" w:rsidTr="00B21DD3">
        <w:tc>
          <w:tcPr>
            <w:tcW w:w="3115" w:type="dxa"/>
          </w:tcPr>
          <w:p w:rsidR="00EC086C" w:rsidRPr="00C23A88" w:rsidRDefault="00EC086C" w:rsidP="00B21DD3">
            <w:pPr>
              <w:contextualSpacing/>
              <w:rPr>
                <w:b/>
                <w:sz w:val="24"/>
                <w:szCs w:val="24"/>
              </w:rPr>
            </w:pPr>
            <w:r w:rsidRPr="00C23A88">
              <w:rPr>
                <w:b/>
                <w:sz w:val="24"/>
                <w:szCs w:val="24"/>
                <w:lang w:val="en-US"/>
              </w:rPr>
              <w:t>Poisson’s Ratio</w:t>
            </w:r>
          </w:p>
        </w:tc>
        <w:tc>
          <w:tcPr>
            <w:tcW w:w="3115" w:type="dxa"/>
          </w:tcPr>
          <w:p w:rsidR="00EC086C" w:rsidRPr="00C23A88" w:rsidRDefault="00EC086C" w:rsidP="00B21DD3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3115" w:type="dxa"/>
          </w:tcPr>
          <w:p w:rsidR="00EC086C" w:rsidRPr="00C23A88" w:rsidRDefault="00EC086C" w:rsidP="00B21DD3">
            <w:pPr>
              <w:contextualSpacing/>
              <w:rPr>
                <w:sz w:val="24"/>
                <w:szCs w:val="24"/>
              </w:rPr>
            </w:pPr>
          </w:p>
        </w:tc>
      </w:tr>
    </w:tbl>
    <w:p w:rsidR="00EC086C" w:rsidRDefault="00EC086C" w:rsidP="00D61128">
      <w:pPr>
        <w:ind w:firstLine="709"/>
        <w:contextualSpacing/>
      </w:pPr>
    </w:p>
    <w:p w:rsidR="00EC086C" w:rsidRDefault="00EC086C" w:rsidP="00D61128">
      <w:pPr>
        <w:ind w:firstLine="709"/>
        <w:contextualSpacing/>
      </w:pPr>
    </w:p>
    <w:p w:rsidR="00513583" w:rsidRDefault="00513583" w:rsidP="00D61128">
      <w:pPr>
        <w:contextualSpacing/>
      </w:pPr>
      <w:r>
        <w:rPr>
          <w:noProof/>
          <w:lang w:eastAsia="ru-RU"/>
        </w:rPr>
        <w:drawing>
          <wp:inline distT="0" distB="0" distL="0" distR="0" wp14:anchorId="38E398F3" wp14:editId="07DA424B">
            <wp:extent cx="5940425" cy="3822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83" w:rsidRPr="00174968" w:rsidRDefault="00174968" w:rsidP="00D61128">
      <w:pPr>
        <w:contextualSpacing/>
        <w:jc w:val="center"/>
      </w:pPr>
      <w:r>
        <w:t xml:space="preserve">Рис.3 – Материал </w:t>
      </w:r>
      <w:r>
        <w:rPr>
          <w:lang w:val="en-US"/>
        </w:rPr>
        <w:t>KO</w:t>
      </w:r>
      <w:r w:rsidRPr="00174968">
        <w:t>-1</w:t>
      </w:r>
    </w:p>
    <w:p w:rsidR="00513583" w:rsidRDefault="00513583" w:rsidP="00D61128">
      <w:pPr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C5AA2C" wp14:editId="776ECF6B">
            <wp:extent cx="5940425" cy="3787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968" w:rsidRDefault="00D01E37" w:rsidP="00D61128">
      <w:pPr>
        <w:contextualSpacing/>
        <w:jc w:val="center"/>
        <w:rPr>
          <w:lang w:val="en-US"/>
        </w:rPr>
      </w:pPr>
      <w:r>
        <w:t>Рис.4</w:t>
      </w:r>
      <w:r w:rsidR="00174968">
        <w:t xml:space="preserve"> – Материал </w:t>
      </w:r>
      <w:proofErr w:type="spellStart"/>
      <w:r w:rsidR="00174968">
        <w:rPr>
          <w:lang w:val="en-US"/>
        </w:rPr>
        <w:t>CooperCoil</w:t>
      </w:r>
      <w:proofErr w:type="spellEnd"/>
    </w:p>
    <w:p w:rsidR="00A001FE" w:rsidRDefault="00A001FE" w:rsidP="00D61128">
      <w:pPr>
        <w:ind w:firstLine="709"/>
        <w:contextualSpacing/>
        <w:jc w:val="center"/>
        <w:rPr>
          <w:lang w:val="en-US"/>
        </w:rPr>
      </w:pPr>
    </w:p>
    <w:p w:rsidR="00A001FE" w:rsidRPr="00D01E37" w:rsidRDefault="00A001FE" w:rsidP="00D61128">
      <w:pPr>
        <w:pStyle w:val="a3"/>
        <w:numPr>
          <w:ilvl w:val="0"/>
          <w:numId w:val="1"/>
        </w:numPr>
        <w:ind w:left="0" w:firstLine="709"/>
        <w:rPr>
          <w:lang w:val="en-US"/>
        </w:rPr>
      </w:pPr>
      <w:r>
        <w:t>В</w:t>
      </w:r>
      <w:r w:rsidRPr="00A001FE">
        <w:rPr>
          <w:lang w:val="en-US"/>
        </w:rPr>
        <w:t xml:space="preserve"> </w:t>
      </w:r>
      <w:r>
        <w:t>блоке</w:t>
      </w:r>
      <w:r w:rsidRPr="00A001FE">
        <w:rPr>
          <w:lang w:val="en-US"/>
        </w:rPr>
        <w:t xml:space="preserve"> «</w:t>
      </w:r>
      <w:r>
        <w:rPr>
          <w:lang w:val="en-US"/>
        </w:rPr>
        <w:t>Modal</w:t>
      </w:r>
      <w:r w:rsidRPr="00A001FE">
        <w:rPr>
          <w:lang w:val="en-US"/>
        </w:rPr>
        <w:t xml:space="preserve">» </w:t>
      </w:r>
      <w:r>
        <w:t>правой</w:t>
      </w:r>
      <w:r w:rsidRPr="00A001FE">
        <w:rPr>
          <w:lang w:val="en-US"/>
        </w:rPr>
        <w:t xml:space="preserve"> </w:t>
      </w:r>
      <w:r>
        <w:t>кнопкой</w:t>
      </w:r>
      <w:r w:rsidRPr="00A001FE">
        <w:rPr>
          <w:lang w:val="en-US"/>
        </w:rPr>
        <w:t xml:space="preserve"> </w:t>
      </w:r>
      <w:r>
        <w:t>мыши</w:t>
      </w:r>
      <w:r w:rsidRPr="00A001FE">
        <w:rPr>
          <w:lang w:val="en-US"/>
        </w:rPr>
        <w:t xml:space="preserve"> </w:t>
      </w:r>
      <w:r>
        <w:t>нажимаем</w:t>
      </w:r>
      <w:r w:rsidRPr="00A001FE">
        <w:rPr>
          <w:lang w:val="en-US"/>
        </w:rPr>
        <w:t xml:space="preserve"> </w:t>
      </w:r>
      <w:r>
        <w:t>на</w:t>
      </w:r>
      <w:r w:rsidRPr="00A001FE">
        <w:rPr>
          <w:lang w:val="en-US"/>
        </w:rPr>
        <w:t xml:space="preserve"> </w:t>
      </w:r>
      <w:r>
        <w:t>элемент</w:t>
      </w:r>
      <w:r w:rsidRPr="00A001FE">
        <w:rPr>
          <w:lang w:val="en-US"/>
        </w:rPr>
        <w:t xml:space="preserve"> «</w:t>
      </w:r>
      <w:r>
        <w:rPr>
          <w:lang w:val="en-US"/>
        </w:rPr>
        <w:t>Geometry</w:t>
      </w:r>
      <w:r w:rsidRPr="00A001FE">
        <w:rPr>
          <w:lang w:val="en-US"/>
        </w:rPr>
        <w:t xml:space="preserve">» </w:t>
      </w:r>
      <w:r w:rsidRPr="00A001FE">
        <w:rPr>
          <w:lang w:val="en-US"/>
        </w:rPr>
        <w:sym w:font="Wingdings" w:char="F0E0"/>
      </w:r>
      <w:r w:rsidRPr="00A001FE">
        <w:rPr>
          <w:lang w:val="en-US"/>
        </w:rPr>
        <w:t xml:space="preserve"> «</w:t>
      </w:r>
      <w:r>
        <w:rPr>
          <w:lang w:val="en-US"/>
        </w:rPr>
        <w:t>Import</w:t>
      </w:r>
      <w:r w:rsidRPr="00A001FE">
        <w:rPr>
          <w:lang w:val="en-US"/>
        </w:rPr>
        <w:t xml:space="preserve"> </w:t>
      </w:r>
      <w:r>
        <w:rPr>
          <w:lang w:val="en-US"/>
        </w:rPr>
        <w:t>Geometry</w:t>
      </w:r>
      <w:r w:rsidRPr="00A001FE">
        <w:rPr>
          <w:lang w:val="en-US"/>
        </w:rPr>
        <w:t xml:space="preserve">» </w:t>
      </w:r>
      <w:r w:rsidRPr="00A001FE">
        <w:rPr>
          <w:lang w:val="en-US"/>
        </w:rPr>
        <w:sym w:font="Wingdings" w:char="F0E0"/>
      </w:r>
      <w:r w:rsidRPr="00A001FE">
        <w:rPr>
          <w:lang w:val="en-US"/>
        </w:rPr>
        <w:t xml:space="preserve"> «</w:t>
      </w:r>
      <w:r>
        <w:rPr>
          <w:lang w:val="en-US"/>
        </w:rPr>
        <w:t>Browse</w:t>
      </w:r>
      <w:r w:rsidRPr="00A001FE">
        <w:rPr>
          <w:lang w:val="en-US"/>
        </w:rPr>
        <w:t xml:space="preserve">»  </w:t>
      </w:r>
      <w:r>
        <w:t>и</w:t>
      </w:r>
      <w:r w:rsidRPr="00A001FE">
        <w:rPr>
          <w:lang w:val="en-US"/>
        </w:rPr>
        <w:t xml:space="preserve"> </w:t>
      </w:r>
      <w:r>
        <w:t>выбираем</w:t>
      </w:r>
      <w:r w:rsidRPr="00A001FE">
        <w:rPr>
          <w:lang w:val="en-US"/>
        </w:rPr>
        <w:t xml:space="preserve"> </w:t>
      </w:r>
      <w:r>
        <w:t>файл</w:t>
      </w:r>
      <w:r w:rsidRPr="00A001FE">
        <w:rPr>
          <w:lang w:val="en-US"/>
        </w:rPr>
        <w:t xml:space="preserve"> </w:t>
      </w:r>
      <w:r>
        <w:t>геометрии</w:t>
      </w:r>
      <w:r>
        <w:rPr>
          <w:lang w:val="en-US"/>
        </w:rPr>
        <w:t xml:space="preserve"> </w:t>
      </w:r>
      <w:r w:rsidRPr="00A001FE">
        <w:rPr>
          <w:lang w:val="en-US"/>
        </w:rPr>
        <w:t>«</w:t>
      </w:r>
      <w:proofErr w:type="spellStart"/>
      <w:r>
        <w:rPr>
          <w:lang w:val="en-US"/>
        </w:rPr>
        <w:t>Solid.stp</w:t>
      </w:r>
      <w:proofErr w:type="spellEnd"/>
      <w:r w:rsidRPr="00A001FE">
        <w:rPr>
          <w:lang w:val="en-US"/>
        </w:rPr>
        <w:t xml:space="preserve">», </w:t>
      </w:r>
      <w:r>
        <w:t>находящийся</w:t>
      </w:r>
      <w:r w:rsidRPr="00A001FE">
        <w:rPr>
          <w:lang w:val="en-US"/>
        </w:rPr>
        <w:t xml:space="preserve"> </w:t>
      </w:r>
      <w:r>
        <w:t>в</w:t>
      </w:r>
      <w:r w:rsidRPr="00A001FE">
        <w:rPr>
          <w:lang w:val="en-US"/>
        </w:rPr>
        <w:t xml:space="preserve"> </w:t>
      </w:r>
      <w:r>
        <w:t>папке</w:t>
      </w:r>
      <w:r w:rsidRPr="00A001FE">
        <w:rPr>
          <w:lang w:val="en-US"/>
        </w:rPr>
        <w:t xml:space="preserve"> </w:t>
      </w:r>
      <w:r>
        <w:t>с</w:t>
      </w:r>
      <w:r w:rsidRPr="00A001FE">
        <w:rPr>
          <w:lang w:val="en-US"/>
        </w:rPr>
        <w:t xml:space="preserve"> </w:t>
      </w:r>
      <w:r>
        <w:t>лабораторной</w:t>
      </w:r>
      <w:r w:rsidRPr="00A001FE">
        <w:rPr>
          <w:lang w:val="en-US"/>
        </w:rPr>
        <w:t xml:space="preserve"> </w:t>
      </w:r>
      <w:r>
        <w:t>работой</w:t>
      </w:r>
      <w:r w:rsidRPr="00A001FE">
        <w:rPr>
          <w:lang w:val="en-US"/>
        </w:rPr>
        <w:t xml:space="preserve"> «</w:t>
      </w:r>
      <w:r>
        <w:rPr>
          <w:lang w:val="en-US"/>
        </w:rPr>
        <w:t>Geometry</w:t>
      </w:r>
      <w:r w:rsidRPr="00A001FE">
        <w:rPr>
          <w:lang w:val="en-US"/>
        </w:rPr>
        <w:t>»</w:t>
      </w:r>
      <w:r>
        <w:rPr>
          <w:lang w:val="en-US"/>
        </w:rPr>
        <w:t>.</w:t>
      </w:r>
      <w:r w:rsidR="00BB6D2D">
        <w:rPr>
          <w:lang w:val="en-US"/>
        </w:rPr>
        <w:t xml:space="preserve"> </w:t>
      </w:r>
      <w:r w:rsidR="00BB6D2D">
        <w:t>Далее</w:t>
      </w:r>
      <w:r w:rsidR="00BB6D2D" w:rsidRPr="00BB6D2D">
        <w:rPr>
          <w:lang w:val="en-US"/>
        </w:rPr>
        <w:t xml:space="preserve"> </w:t>
      </w:r>
      <w:r w:rsidR="00BB6D2D">
        <w:t>в</w:t>
      </w:r>
      <w:r w:rsidR="00BB6D2D" w:rsidRPr="00A001FE">
        <w:rPr>
          <w:lang w:val="en-US"/>
        </w:rPr>
        <w:t xml:space="preserve"> </w:t>
      </w:r>
      <w:r w:rsidR="00BB6D2D">
        <w:t>блоке</w:t>
      </w:r>
      <w:r w:rsidR="00BB6D2D" w:rsidRPr="00A001FE">
        <w:rPr>
          <w:lang w:val="en-US"/>
        </w:rPr>
        <w:t xml:space="preserve"> «</w:t>
      </w:r>
      <w:r w:rsidR="00BB6D2D">
        <w:rPr>
          <w:lang w:val="en-US"/>
        </w:rPr>
        <w:t>Modal</w:t>
      </w:r>
      <w:r w:rsidR="00BB6D2D" w:rsidRPr="00A001FE">
        <w:rPr>
          <w:lang w:val="en-US"/>
        </w:rPr>
        <w:t xml:space="preserve">» </w:t>
      </w:r>
      <w:r w:rsidR="00BB6D2D">
        <w:t>правой</w:t>
      </w:r>
      <w:r w:rsidR="00BB6D2D" w:rsidRPr="00A001FE">
        <w:rPr>
          <w:lang w:val="en-US"/>
        </w:rPr>
        <w:t xml:space="preserve"> </w:t>
      </w:r>
      <w:r w:rsidR="00BB6D2D">
        <w:t>кнопкой</w:t>
      </w:r>
      <w:r w:rsidR="00BB6D2D" w:rsidRPr="00A001FE">
        <w:rPr>
          <w:lang w:val="en-US"/>
        </w:rPr>
        <w:t xml:space="preserve"> </w:t>
      </w:r>
      <w:r w:rsidR="00BB6D2D">
        <w:t>мыши</w:t>
      </w:r>
      <w:r w:rsidR="00BB6D2D" w:rsidRPr="00A001FE">
        <w:rPr>
          <w:lang w:val="en-US"/>
        </w:rPr>
        <w:t xml:space="preserve"> </w:t>
      </w:r>
      <w:r w:rsidR="00BB6D2D">
        <w:t>нажимаем</w:t>
      </w:r>
      <w:r w:rsidR="00BB6D2D" w:rsidRPr="00A001FE">
        <w:rPr>
          <w:lang w:val="en-US"/>
        </w:rPr>
        <w:t xml:space="preserve"> </w:t>
      </w:r>
      <w:r w:rsidR="00BB6D2D">
        <w:t>на</w:t>
      </w:r>
      <w:r w:rsidR="00BB6D2D" w:rsidRPr="00A001FE">
        <w:rPr>
          <w:lang w:val="en-US"/>
        </w:rPr>
        <w:t xml:space="preserve"> </w:t>
      </w:r>
      <w:r w:rsidR="00BB6D2D">
        <w:t>элемент</w:t>
      </w:r>
      <w:r w:rsidR="00BB6D2D" w:rsidRPr="00A001FE">
        <w:rPr>
          <w:lang w:val="en-US"/>
        </w:rPr>
        <w:t xml:space="preserve"> «</w:t>
      </w:r>
      <w:r w:rsidR="00BB6D2D">
        <w:rPr>
          <w:lang w:val="en-US"/>
        </w:rPr>
        <w:t>Geometry</w:t>
      </w:r>
      <w:r w:rsidR="00BB6D2D" w:rsidRPr="00A001FE">
        <w:rPr>
          <w:lang w:val="en-US"/>
        </w:rPr>
        <w:t xml:space="preserve">» </w:t>
      </w:r>
      <w:r w:rsidR="00BB6D2D" w:rsidRPr="00A001FE">
        <w:rPr>
          <w:lang w:val="en-US"/>
        </w:rPr>
        <w:sym w:font="Wingdings" w:char="F0E0"/>
      </w:r>
      <w:r w:rsidR="00BB6D2D" w:rsidRPr="00A001FE">
        <w:rPr>
          <w:lang w:val="en-US"/>
        </w:rPr>
        <w:t xml:space="preserve"> «</w:t>
      </w:r>
      <w:r w:rsidR="0049069D">
        <w:rPr>
          <w:lang w:val="en-US"/>
        </w:rPr>
        <w:t xml:space="preserve">Edit Geometry in </w:t>
      </w:r>
      <w:proofErr w:type="spellStart"/>
      <w:r w:rsidR="0049069D">
        <w:rPr>
          <w:lang w:val="en-US"/>
        </w:rPr>
        <w:t>DesignModeler</w:t>
      </w:r>
      <w:proofErr w:type="spellEnd"/>
      <w:r w:rsidR="00BB6D2D" w:rsidRPr="00A001FE">
        <w:rPr>
          <w:lang w:val="en-US"/>
        </w:rPr>
        <w:t>»</w:t>
      </w:r>
      <w:r w:rsidR="00AA0E6A">
        <w:rPr>
          <w:lang w:val="en-US"/>
        </w:rPr>
        <w:t xml:space="preserve">. </w:t>
      </w:r>
      <w:r w:rsidR="00AA0E6A">
        <w:t>В открывшимся окне нажимаем кнопку «</w:t>
      </w:r>
      <w:r w:rsidR="00AA0E6A">
        <w:rPr>
          <w:lang w:val="en-US"/>
        </w:rPr>
        <w:t>Generate</w:t>
      </w:r>
      <w:r w:rsidR="00AA0E6A">
        <w:t>».</w:t>
      </w:r>
      <w:r w:rsidR="00D01E37">
        <w:t xml:space="preserve"> Закрываем окно «</w:t>
      </w:r>
      <w:proofErr w:type="spellStart"/>
      <w:r w:rsidR="00D01E37">
        <w:rPr>
          <w:lang w:val="en-US"/>
        </w:rPr>
        <w:t>DesignModeler</w:t>
      </w:r>
      <w:proofErr w:type="spellEnd"/>
      <w:r w:rsidR="00D01E37">
        <w:t>».</w:t>
      </w:r>
    </w:p>
    <w:p w:rsidR="00D01E37" w:rsidRPr="00D01E37" w:rsidRDefault="00F33DF6" w:rsidP="00D61128">
      <w:pPr>
        <w:pStyle w:val="a3"/>
        <w:numPr>
          <w:ilvl w:val="0"/>
          <w:numId w:val="1"/>
        </w:numPr>
        <w:ind w:left="0" w:firstLine="709"/>
      </w:pPr>
      <w:r>
        <w:t xml:space="preserve">В блоке </w:t>
      </w:r>
      <w:r w:rsidRPr="00F33DF6">
        <w:t>«</w:t>
      </w:r>
      <w:r>
        <w:rPr>
          <w:lang w:val="en-US"/>
        </w:rPr>
        <w:t>Modal</w:t>
      </w:r>
      <w:r w:rsidRPr="00F33DF6">
        <w:t>»</w:t>
      </w:r>
      <w:r>
        <w:t xml:space="preserve"> двойным нажатием ЛКМ на элемент «</w:t>
      </w:r>
      <w:r>
        <w:rPr>
          <w:lang w:val="en-US"/>
        </w:rPr>
        <w:t>Model</w:t>
      </w:r>
      <w:r>
        <w:t>»</w:t>
      </w:r>
      <w:r w:rsidRPr="00F33DF6">
        <w:t xml:space="preserve"> </w:t>
      </w:r>
      <w:r>
        <w:t xml:space="preserve">открываем окно настройки модального анализа. </w:t>
      </w:r>
      <w:r w:rsidR="00D01E37">
        <w:t>В открывшемся окне в дереве проекта на</w:t>
      </w:r>
      <w:r w:rsidR="00734502">
        <w:t>значаем</w:t>
      </w:r>
      <w:r w:rsidR="00073442">
        <w:t xml:space="preserve"> материалы </w:t>
      </w:r>
      <w:r w:rsidR="00D01E37">
        <w:t>элемент</w:t>
      </w:r>
      <w:r w:rsidR="00073442">
        <w:t>ам</w:t>
      </w:r>
      <w:r w:rsidR="00D01E37">
        <w:t xml:space="preserve"> конструкции, как показано на рис.5.</w:t>
      </w:r>
    </w:p>
    <w:p w:rsidR="00D01E37" w:rsidRPr="00F33DF6" w:rsidRDefault="00D01E37" w:rsidP="00D611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78DA2B" wp14:editId="62D11088">
            <wp:extent cx="4371975" cy="5638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E37" w:rsidRDefault="00D01E37" w:rsidP="00D61128">
      <w:pPr>
        <w:jc w:val="center"/>
      </w:pPr>
      <w:r>
        <w:t>Рис.5 – Назначение материалов элементам конструкции</w:t>
      </w:r>
    </w:p>
    <w:p w:rsidR="006C0A36" w:rsidRDefault="006C0A36" w:rsidP="00D61128">
      <w:pPr>
        <w:pStyle w:val="a3"/>
        <w:ind w:left="0" w:firstLine="709"/>
        <w:jc w:val="center"/>
      </w:pPr>
    </w:p>
    <w:p w:rsidR="006C0A36" w:rsidRDefault="006C0A36" w:rsidP="00D61128">
      <w:pPr>
        <w:pStyle w:val="a3"/>
        <w:ind w:left="0" w:firstLine="709"/>
      </w:pPr>
      <w:r>
        <w:t xml:space="preserve">Далее настраиваем сетку. Для тел </w:t>
      </w:r>
      <w:r w:rsidR="00947DEC">
        <w:t>(каркас катушек, обмотка, маятник)</w:t>
      </w:r>
      <w:r>
        <w:t xml:space="preserve"> рекомендуемый размер элементов сетки </w:t>
      </w:r>
      <w:r w:rsidR="009C700F">
        <w:t>(</w:t>
      </w:r>
      <w:r w:rsidR="009C700F" w:rsidRPr="009C700F">
        <w:t>3</w:t>
      </w:r>
      <w:r w:rsidR="00247FD8">
        <w:rPr>
          <w:lang w:val="en-US"/>
        </w:rPr>
        <w:t>E</w:t>
      </w:r>
      <w:r w:rsidR="00247FD8">
        <w:t>-4</w:t>
      </w:r>
      <w:r w:rsidR="00247FD8" w:rsidRPr="00247FD8">
        <w:t>[</w:t>
      </w:r>
      <w:r w:rsidR="009C700F">
        <w:t>м</w:t>
      </w:r>
      <w:r w:rsidR="00247FD8" w:rsidRPr="00247FD8">
        <w:t>]</w:t>
      </w:r>
      <w:r w:rsidR="009C700F">
        <w:t xml:space="preserve">), для </w:t>
      </w:r>
      <w:r w:rsidR="00247FD8">
        <w:t>поверхностей перемычек маятника рекомендуемый размер элементов сетки (1</w:t>
      </w:r>
      <w:r w:rsidR="00247FD8">
        <w:rPr>
          <w:lang w:val="en-US"/>
        </w:rPr>
        <w:t>E</w:t>
      </w:r>
      <w:r w:rsidR="00247FD8">
        <w:t>-4</w:t>
      </w:r>
      <w:r w:rsidR="00247FD8" w:rsidRPr="00247FD8">
        <w:t>[</w:t>
      </w:r>
      <w:r w:rsidR="00247FD8">
        <w:t>м</w:t>
      </w:r>
      <w:r w:rsidR="00247FD8" w:rsidRPr="00247FD8">
        <w:t>]</w:t>
      </w:r>
      <w:r w:rsidR="00247FD8">
        <w:t>)</w:t>
      </w:r>
      <w:r w:rsidR="00247FD8" w:rsidRPr="00247FD8">
        <w:t>.</w:t>
      </w:r>
      <w:r w:rsidR="00A0503A" w:rsidRPr="00A0503A">
        <w:t xml:space="preserve"> </w:t>
      </w:r>
    </w:p>
    <w:p w:rsidR="00A0503A" w:rsidRDefault="00A0503A" w:rsidP="00D61128">
      <w:pPr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0EDC2128" wp14:editId="5672A1A0">
            <wp:extent cx="5940425" cy="4084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3A" w:rsidRDefault="00A0503A" w:rsidP="00D61128">
      <w:pPr>
        <w:contextualSpacing/>
        <w:jc w:val="center"/>
      </w:pPr>
      <w:r>
        <w:t xml:space="preserve">Рис.6 </w:t>
      </w:r>
      <w:r w:rsidR="00307D6C">
        <w:t>–</w:t>
      </w:r>
      <w:r>
        <w:t xml:space="preserve"> </w:t>
      </w:r>
      <w:r w:rsidR="00307D6C">
        <w:t>Перемычки маятника</w:t>
      </w:r>
    </w:p>
    <w:p w:rsidR="00307D6C" w:rsidRDefault="00307D6C" w:rsidP="00D61128">
      <w:pPr>
        <w:contextualSpacing/>
      </w:pPr>
      <w:r>
        <w:rPr>
          <w:noProof/>
          <w:lang w:eastAsia="ru-RU"/>
        </w:rPr>
        <w:drawing>
          <wp:inline distT="0" distB="0" distL="0" distR="0" wp14:anchorId="0CF48893" wp14:editId="61E9B6E5">
            <wp:extent cx="5940425" cy="3921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6C" w:rsidRDefault="00307D6C" w:rsidP="00D61128">
      <w:pPr>
        <w:contextualSpacing/>
        <w:jc w:val="center"/>
      </w:pPr>
      <w:r>
        <w:t>Рис.7 – Расчетная сетка конструкции</w:t>
      </w:r>
    </w:p>
    <w:p w:rsidR="00307D6C" w:rsidRDefault="00307D6C" w:rsidP="00D61128">
      <w:pPr>
        <w:ind w:firstLine="709"/>
        <w:contextualSpacing/>
      </w:pPr>
      <w:r>
        <w:lastRenderedPageBreak/>
        <w:t>Для применения данной модели ко всем трем блокам, необходимо обновить элемент «</w:t>
      </w:r>
      <w:r>
        <w:rPr>
          <w:lang w:val="en-US"/>
        </w:rPr>
        <w:t>Model</w:t>
      </w:r>
      <w:r>
        <w:t>»</w:t>
      </w:r>
      <w:r w:rsidRPr="00307D6C">
        <w:t xml:space="preserve"> </w:t>
      </w:r>
      <w:r>
        <w:t xml:space="preserve">в каждом блоке. </w:t>
      </w:r>
      <w:r w:rsidRPr="00D61128">
        <w:t>(</w:t>
      </w:r>
      <w:r>
        <w:t xml:space="preserve">ПКМ </w:t>
      </w:r>
      <w:r w:rsidRPr="00D61128">
        <w:t>«</w:t>
      </w:r>
      <w:r>
        <w:rPr>
          <w:lang w:val="en-US"/>
        </w:rPr>
        <w:t>Model</w:t>
      </w:r>
      <w:r w:rsidRPr="00D61128">
        <w:t xml:space="preserve">» </w:t>
      </w:r>
      <w:r w:rsidRPr="00307D6C">
        <w:rPr>
          <w:lang w:val="en-US"/>
        </w:rPr>
        <w:sym w:font="Wingdings" w:char="F0E0"/>
      </w:r>
      <w:r w:rsidRPr="00D61128">
        <w:t xml:space="preserve"> «</w:t>
      </w:r>
      <w:r>
        <w:rPr>
          <w:lang w:val="en-US"/>
        </w:rPr>
        <w:t>Update</w:t>
      </w:r>
      <w:r w:rsidRPr="00D61128">
        <w:t>») (</w:t>
      </w:r>
      <w:r>
        <w:t>Рис</w:t>
      </w:r>
      <w:r w:rsidRPr="00D61128">
        <w:t>.8)</w:t>
      </w:r>
      <w:r>
        <w:t>.</w:t>
      </w:r>
    </w:p>
    <w:p w:rsidR="00307D6C" w:rsidRDefault="00307D6C" w:rsidP="00D61128">
      <w:pPr>
        <w:contextualSpacing/>
      </w:pPr>
      <w:r>
        <w:rPr>
          <w:noProof/>
          <w:lang w:eastAsia="ru-RU"/>
        </w:rPr>
        <w:drawing>
          <wp:inline distT="0" distB="0" distL="0" distR="0" wp14:anchorId="6BB5CE92" wp14:editId="149AF73A">
            <wp:extent cx="5940425" cy="41567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D6C" w:rsidRPr="00307D6C" w:rsidRDefault="00307D6C" w:rsidP="00D61128">
      <w:pPr>
        <w:contextualSpacing/>
        <w:jc w:val="center"/>
      </w:pPr>
      <w:r>
        <w:t>Рис.8 – Обновление элементов «</w:t>
      </w:r>
      <w:r>
        <w:rPr>
          <w:lang w:val="en-US"/>
        </w:rPr>
        <w:t>Model</w:t>
      </w:r>
      <w:r>
        <w:t>»</w:t>
      </w:r>
    </w:p>
    <w:p w:rsidR="00307D6C" w:rsidRPr="00D61128" w:rsidRDefault="00307D6C" w:rsidP="00D61128">
      <w:pPr>
        <w:ind w:firstLine="709"/>
        <w:contextualSpacing/>
      </w:pPr>
      <w:r w:rsidRPr="00D61128">
        <w:t xml:space="preserve"> </w:t>
      </w:r>
      <w:r>
        <w:t>Далее</w:t>
      </w:r>
      <w:r w:rsidRPr="00D61128">
        <w:t xml:space="preserve"> </w:t>
      </w:r>
      <w:r>
        <w:t>можно</w:t>
      </w:r>
      <w:r w:rsidRPr="00D61128">
        <w:t xml:space="preserve"> </w:t>
      </w:r>
      <w:r>
        <w:t>приступать</w:t>
      </w:r>
      <w:r w:rsidRPr="00D61128">
        <w:t xml:space="preserve"> </w:t>
      </w:r>
      <w:r>
        <w:t>к</w:t>
      </w:r>
      <w:r w:rsidRPr="00D61128">
        <w:t xml:space="preserve"> </w:t>
      </w:r>
      <w:r>
        <w:t>настройкам</w:t>
      </w:r>
      <w:r w:rsidRPr="00D61128">
        <w:t xml:space="preserve"> </w:t>
      </w:r>
      <w:r>
        <w:t>расчетов</w:t>
      </w:r>
      <w:r w:rsidRPr="00D61128">
        <w:t xml:space="preserve"> </w:t>
      </w:r>
      <w:r>
        <w:rPr>
          <w:lang w:val="en-US"/>
        </w:rPr>
        <w:t>Modal</w:t>
      </w:r>
      <w:r w:rsidRPr="00D61128">
        <w:t xml:space="preserve">, </w:t>
      </w:r>
      <w:r>
        <w:rPr>
          <w:lang w:val="en-US"/>
        </w:rPr>
        <w:t>Static</w:t>
      </w:r>
      <w:r w:rsidRPr="00D61128">
        <w:t xml:space="preserve"> </w:t>
      </w:r>
      <w:r>
        <w:rPr>
          <w:lang w:val="en-US"/>
        </w:rPr>
        <w:t>Structural</w:t>
      </w:r>
      <w:r w:rsidRPr="00D61128">
        <w:t xml:space="preserve">, </w:t>
      </w:r>
      <w:r>
        <w:rPr>
          <w:lang w:val="en-US"/>
        </w:rPr>
        <w:t>Transient</w:t>
      </w:r>
      <w:r w:rsidRPr="00D61128">
        <w:t xml:space="preserve"> </w:t>
      </w:r>
      <w:r>
        <w:rPr>
          <w:lang w:val="en-US"/>
        </w:rPr>
        <w:t>Structural</w:t>
      </w:r>
      <w:r w:rsidRPr="00D61128">
        <w:t>.</w:t>
      </w:r>
    </w:p>
    <w:p w:rsidR="00307D6C" w:rsidRPr="00F33DF6" w:rsidRDefault="00307D6C" w:rsidP="00D61128">
      <w:pPr>
        <w:pStyle w:val="2"/>
        <w:ind w:firstLine="709"/>
        <w:contextualSpacing/>
      </w:pPr>
      <w:r>
        <w:rPr>
          <w:lang w:val="en-US"/>
        </w:rPr>
        <w:t>Modal</w:t>
      </w:r>
    </w:p>
    <w:p w:rsidR="00307D6C" w:rsidRPr="00C938E2" w:rsidRDefault="00307D6C" w:rsidP="00D61128">
      <w:pPr>
        <w:ind w:firstLine="709"/>
        <w:contextualSpacing/>
      </w:pPr>
      <w:r>
        <w:t xml:space="preserve">Для проведения модального анализа необходимо в </w:t>
      </w:r>
      <w:r w:rsidR="00C938E2">
        <w:t>блоке «</w:t>
      </w:r>
      <w:r w:rsidR="00C938E2">
        <w:rPr>
          <w:lang w:val="en-US"/>
        </w:rPr>
        <w:t>Modal</w:t>
      </w:r>
      <w:r w:rsidR="00C938E2">
        <w:t>» открыть элемент «</w:t>
      </w:r>
      <w:r w:rsidR="00C938E2">
        <w:rPr>
          <w:lang w:val="en-US"/>
        </w:rPr>
        <w:t>Setup</w:t>
      </w:r>
      <w:r w:rsidR="00C938E2">
        <w:t>»</w:t>
      </w:r>
      <w:r w:rsidR="00C938E2" w:rsidRPr="00C938E2">
        <w:t xml:space="preserve">. </w:t>
      </w:r>
      <w:r w:rsidR="00C938E2">
        <w:t>В области «</w:t>
      </w:r>
      <w:r w:rsidR="00C938E2">
        <w:rPr>
          <w:lang w:val="en-US"/>
        </w:rPr>
        <w:t>Outline</w:t>
      </w:r>
      <w:r w:rsidR="00C938E2">
        <w:t>» в разделе «</w:t>
      </w:r>
      <w:r w:rsidR="00C938E2">
        <w:rPr>
          <w:lang w:val="en-US"/>
        </w:rPr>
        <w:t>Modal</w:t>
      </w:r>
      <w:r w:rsidR="00C938E2">
        <w:t>» добавить закрепление модели с помощью инструмента «</w:t>
      </w:r>
      <w:r w:rsidR="00C938E2">
        <w:rPr>
          <w:lang w:val="en-US"/>
        </w:rPr>
        <w:t>Fixed</w:t>
      </w:r>
      <w:r w:rsidR="00C938E2" w:rsidRPr="00C938E2">
        <w:t xml:space="preserve"> </w:t>
      </w:r>
      <w:r w:rsidR="00C938E2">
        <w:rPr>
          <w:lang w:val="en-US"/>
        </w:rPr>
        <w:t>Support</w:t>
      </w:r>
      <w:r w:rsidR="00C938E2">
        <w:t>» (Рис.9)</w:t>
      </w:r>
      <w:r w:rsidR="00C938E2" w:rsidRPr="00C938E2">
        <w:t xml:space="preserve"> </w:t>
      </w:r>
      <w:r w:rsidR="00C938E2">
        <w:t>на концах перемычек маятника.</w:t>
      </w:r>
    </w:p>
    <w:p w:rsidR="00C938E2" w:rsidRDefault="00C938E2" w:rsidP="00D61128">
      <w:pPr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53BDC9B5" wp14:editId="3E3765AC">
            <wp:extent cx="5676900" cy="502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E2" w:rsidRDefault="00C938E2" w:rsidP="00D61128">
      <w:pPr>
        <w:contextualSpacing/>
        <w:jc w:val="center"/>
      </w:pPr>
      <w:r>
        <w:t>Рис.9 – Добавление закреплений в модель</w:t>
      </w:r>
    </w:p>
    <w:p w:rsidR="00C938E2" w:rsidRPr="00C938E2" w:rsidRDefault="00C938E2" w:rsidP="00D61128">
      <w:pPr>
        <w:ind w:firstLine="709"/>
        <w:contextualSpacing/>
      </w:pPr>
      <w:r>
        <w:t>Далее в параметре «</w:t>
      </w:r>
      <w:r>
        <w:rPr>
          <w:lang w:val="en-US"/>
        </w:rPr>
        <w:t>Analysis</w:t>
      </w:r>
      <w:r w:rsidRPr="00C938E2">
        <w:t xml:space="preserve"> </w:t>
      </w:r>
      <w:r>
        <w:rPr>
          <w:lang w:val="en-US"/>
        </w:rPr>
        <w:t>Settings</w:t>
      </w:r>
      <w:r>
        <w:t>» выбрать поиск 6 собственных частот модели. (Рис.10)</w:t>
      </w:r>
    </w:p>
    <w:p w:rsidR="00C938E2" w:rsidRDefault="00C938E2" w:rsidP="00DB44C8">
      <w:pPr>
        <w:contextualSpacing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8C70DE" wp14:editId="5291706B">
            <wp:extent cx="4381500" cy="480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8E2" w:rsidRPr="00C938E2" w:rsidRDefault="00C938E2" w:rsidP="00DB44C8">
      <w:pPr>
        <w:contextualSpacing/>
        <w:jc w:val="center"/>
      </w:pPr>
      <w:r>
        <w:t>Рис.10 – Настройка модального анализа</w:t>
      </w:r>
    </w:p>
    <w:p w:rsidR="003A44FF" w:rsidRPr="00F33DF6" w:rsidRDefault="00C938E2" w:rsidP="00D61128">
      <w:pPr>
        <w:ind w:firstLine="709"/>
        <w:contextualSpacing/>
      </w:pPr>
      <w:r>
        <w:t>В разделе «</w:t>
      </w:r>
      <w:r>
        <w:rPr>
          <w:lang w:val="en-US"/>
        </w:rPr>
        <w:t>Solution</w:t>
      </w:r>
      <w:r>
        <w:t>»</w:t>
      </w:r>
      <w:r w:rsidRPr="00C938E2">
        <w:t xml:space="preserve"> </w:t>
      </w:r>
      <w:r>
        <w:t>добавить 6 элементов «</w:t>
      </w:r>
      <w:r>
        <w:rPr>
          <w:lang w:val="en-US"/>
        </w:rPr>
        <w:t>Total</w:t>
      </w:r>
      <w:r w:rsidRPr="0052159F">
        <w:t xml:space="preserve"> </w:t>
      </w:r>
      <w:r>
        <w:rPr>
          <w:lang w:val="en-US"/>
        </w:rPr>
        <w:t>Deformation</w:t>
      </w:r>
      <w:r>
        <w:t>»</w:t>
      </w:r>
      <w:r w:rsidR="0052159F" w:rsidRPr="0052159F">
        <w:t xml:space="preserve"> </w:t>
      </w:r>
      <w:r w:rsidR="0052159F">
        <w:t>для каждой собственной частоты.</w:t>
      </w:r>
      <w:r w:rsidR="003A44FF">
        <w:t xml:space="preserve"> После этого нажать кнопку «</w:t>
      </w:r>
      <w:r w:rsidR="003A44FF">
        <w:rPr>
          <w:lang w:val="en-US"/>
        </w:rPr>
        <w:t>Solve</w:t>
      </w:r>
      <w:r w:rsidR="003A44FF">
        <w:t>»</w:t>
      </w:r>
      <w:r w:rsidR="003A44FF" w:rsidRPr="00F33DF6">
        <w:t>.</w:t>
      </w:r>
      <w:r w:rsidR="00AD75FC">
        <w:t xml:space="preserve"> Результатом должно</w:t>
      </w:r>
      <w:r w:rsidR="00720FC2">
        <w:t xml:space="preserve"> быть определение значений 6 первых собственных частот и форм колебаний на этих частотах. Также необходимо описание</w:t>
      </w:r>
      <w:r w:rsidR="00AD75FC">
        <w:t xml:space="preserve"> формы колебаний и выводы по характеру движения</w:t>
      </w:r>
      <w:r w:rsidR="00720FC2">
        <w:t xml:space="preserve"> к каждой полученной </w:t>
      </w:r>
      <w:r w:rsidR="00AD75FC">
        <w:t>частоте.</w:t>
      </w:r>
    </w:p>
    <w:p w:rsidR="00D61128" w:rsidRPr="00F33DF6" w:rsidRDefault="00D61128" w:rsidP="00D61128">
      <w:pPr>
        <w:ind w:firstLine="709"/>
        <w:contextualSpacing/>
      </w:pPr>
    </w:p>
    <w:p w:rsidR="00B83FC8" w:rsidRPr="00B83FC8" w:rsidRDefault="00B83FC8" w:rsidP="00B83FC8">
      <w:pPr>
        <w:pStyle w:val="2"/>
        <w:ind w:firstLine="708"/>
      </w:pPr>
      <w:r>
        <w:rPr>
          <w:lang w:val="en-US"/>
        </w:rPr>
        <w:t>Static</w:t>
      </w:r>
      <w:r w:rsidRPr="00B83FC8">
        <w:t xml:space="preserve"> </w:t>
      </w:r>
      <w:r>
        <w:rPr>
          <w:lang w:val="en-US"/>
        </w:rPr>
        <w:t>Structural</w:t>
      </w:r>
    </w:p>
    <w:p w:rsidR="00DB44C8" w:rsidRDefault="00B83FC8" w:rsidP="00DB44C8">
      <w:pPr>
        <w:ind w:firstLine="709"/>
        <w:contextualSpacing/>
      </w:pPr>
      <w:r>
        <w:t>Для проведения статического анализа конструкции, нужно в блоке «</w:t>
      </w:r>
      <w:r>
        <w:rPr>
          <w:lang w:val="en-US"/>
        </w:rPr>
        <w:t>Static</w:t>
      </w:r>
      <w:r w:rsidRPr="00B83FC8">
        <w:t xml:space="preserve"> </w:t>
      </w:r>
      <w:r>
        <w:rPr>
          <w:lang w:val="en-US"/>
        </w:rPr>
        <w:t>Structural</w:t>
      </w:r>
      <w:r>
        <w:t>»</w:t>
      </w:r>
      <w:r w:rsidRPr="00B83FC8">
        <w:t xml:space="preserve"> </w:t>
      </w:r>
      <w:r>
        <w:t>открыть элемент «</w:t>
      </w:r>
      <w:r w:rsidR="005B1211">
        <w:rPr>
          <w:lang w:val="en-US"/>
        </w:rPr>
        <w:t>Setup</w:t>
      </w:r>
      <w:r>
        <w:t>»</w:t>
      </w:r>
      <w:r w:rsidR="005B1211" w:rsidRPr="005B1211">
        <w:t xml:space="preserve"> </w:t>
      </w:r>
      <w:r w:rsidR="005B1211">
        <w:t>и по аналогии с модальным</w:t>
      </w:r>
      <w:r w:rsidR="00A762F2">
        <w:t xml:space="preserve"> анализом добавить закрепление м</w:t>
      </w:r>
      <w:r w:rsidR="005B1211">
        <w:t xml:space="preserve">одели. А также в данном виде расчета необходимо </w:t>
      </w:r>
      <w:r w:rsidR="00DB44C8">
        <w:t>добавить нагрузку в виде ускорения величиной 0,3 м/с</w:t>
      </w:r>
      <w:r w:rsidR="00DB44C8">
        <w:rPr>
          <w:vertAlign w:val="superscript"/>
        </w:rPr>
        <w:t>2</w:t>
      </w:r>
      <w:r w:rsidR="00DB44C8">
        <w:t>, направленного по измерительной оси прибора (Рис.11)</w:t>
      </w:r>
      <w:r w:rsidR="00DB44C8" w:rsidRPr="00DB44C8">
        <w:t>.</w:t>
      </w:r>
    </w:p>
    <w:p w:rsidR="00DB44C8" w:rsidRDefault="00DB44C8" w:rsidP="00DB44C8">
      <w:pPr>
        <w:contextualSpacing/>
      </w:pPr>
      <w:r>
        <w:rPr>
          <w:noProof/>
          <w:lang w:eastAsia="ru-RU"/>
        </w:rPr>
        <w:lastRenderedPageBreak/>
        <w:drawing>
          <wp:inline distT="0" distB="0" distL="0" distR="0" wp14:anchorId="757944BD" wp14:editId="677E26EC">
            <wp:extent cx="5940425" cy="2716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4C8" w:rsidRDefault="00DB44C8" w:rsidP="00DB44C8">
      <w:pPr>
        <w:contextualSpacing/>
        <w:jc w:val="center"/>
      </w:pPr>
      <w:r>
        <w:t>Рис.11 –Приложение ускорения к модели</w:t>
      </w:r>
    </w:p>
    <w:p w:rsidR="00A762F2" w:rsidRPr="00A762F2" w:rsidRDefault="00A762F2" w:rsidP="00A762F2">
      <w:pPr>
        <w:contextualSpacing/>
      </w:pPr>
      <w:r>
        <w:tab/>
        <w:t xml:space="preserve">Результатами данного расчета должны быть: </w:t>
      </w:r>
      <w:r>
        <w:rPr>
          <w:lang w:val="en-US"/>
        </w:rPr>
        <w:t>Total</w:t>
      </w:r>
      <w:r w:rsidRPr="00A762F2">
        <w:t xml:space="preserve"> </w:t>
      </w:r>
      <w:r>
        <w:rPr>
          <w:lang w:val="en-US"/>
        </w:rPr>
        <w:t>Deformation</w:t>
      </w:r>
      <w:r>
        <w:t xml:space="preserve"> и </w:t>
      </w:r>
      <w:r>
        <w:rPr>
          <w:lang w:val="en-US"/>
        </w:rPr>
        <w:t>Equivalent</w:t>
      </w:r>
      <w:r w:rsidRPr="00A762F2">
        <w:t xml:space="preserve"> </w:t>
      </w:r>
      <w:r>
        <w:rPr>
          <w:lang w:val="en-US"/>
        </w:rPr>
        <w:t>Stress</w:t>
      </w:r>
      <w:r w:rsidRPr="00A762F2">
        <w:t>.</w:t>
      </w:r>
      <w:r w:rsidR="00720FC2">
        <w:t xml:space="preserve"> В данном исследовании необходимо посчитать коэффициент запаса прочности конструкции.</w:t>
      </w:r>
    </w:p>
    <w:p w:rsidR="00A762F2" w:rsidRDefault="00A762F2" w:rsidP="00A762F2">
      <w:pPr>
        <w:contextualSpacing/>
      </w:pPr>
    </w:p>
    <w:p w:rsidR="00A762F2" w:rsidRPr="00A762F2" w:rsidRDefault="00A762F2" w:rsidP="00A762F2">
      <w:pPr>
        <w:pStyle w:val="2"/>
        <w:ind w:firstLine="708"/>
      </w:pPr>
      <w:r>
        <w:rPr>
          <w:lang w:val="en-US"/>
        </w:rPr>
        <w:t>Transient</w:t>
      </w:r>
      <w:r w:rsidRPr="00A762F2">
        <w:t xml:space="preserve"> </w:t>
      </w:r>
      <w:r>
        <w:rPr>
          <w:lang w:val="en-US"/>
        </w:rPr>
        <w:t>Structural</w:t>
      </w:r>
    </w:p>
    <w:p w:rsidR="00D8115F" w:rsidRDefault="00DB44C8" w:rsidP="00D8115F">
      <w:pPr>
        <w:spacing w:after="0"/>
        <w:ind w:firstLine="708"/>
      </w:pPr>
      <w:r w:rsidRPr="00DB44C8">
        <w:t xml:space="preserve"> </w:t>
      </w:r>
      <w:r w:rsidR="00A762F2">
        <w:t>Для проведения переходного анализа</w:t>
      </w:r>
      <w:r w:rsidR="00A762F2" w:rsidRPr="00A762F2">
        <w:t xml:space="preserve"> </w:t>
      </w:r>
      <w:r w:rsidR="00A762F2">
        <w:t>нужно в блоке «</w:t>
      </w:r>
      <w:r w:rsidR="00A762F2">
        <w:rPr>
          <w:lang w:val="en-US"/>
        </w:rPr>
        <w:t>Transient</w:t>
      </w:r>
      <w:r w:rsidR="00A762F2" w:rsidRPr="00B83FC8">
        <w:t xml:space="preserve"> </w:t>
      </w:r>
      <w:r w:rsidR="00A762F2">
        <w:rPr>
          <w:lang w:val="en-US"/>
        </w:rPr>
        <w:t>Structural</w:t>
      </w:r>
      <w:r w:rsidR="00A762F2">
        <w:t>»</w:t>
      </w:r>
      <w:r w:rsidR="00A762F2" w:rsidRPr="00B83FC8">
        <w:t xml:space="preserve"> </w:t>
      </w:r>
      <w:r w:rsidR="00A762F2">
        <w:t>открыть элемент «</w:t>
      </w:r>
      <w:r w:rsidR="00A762F2">
        <w:rPr>
          <w:lang w:val="en-US"/>
        </w:rPr>
        <w:t>Setup</w:t>
      </w:r>
      <w:r w:rsidR="00A762F2">
        <w:t>»</w:t>
      </w:r>
      <w:r w:rsidR="00A762F2" w:rsidRPr="005B1211">
        <w:t xml:space="preserve"> </w:t>
      </w:r>
      <w:r w:rsidR="00A762F2">
        <w:t xml:space="preserve">и по аналогии с модальным анализом добавить закрепление модели. </w:t>
      </w:r>
    </w:p>
    <w:p w:rsidR="00D8115F" w:rsidRDefault="00D8115F" w:rsidP="00D8115F">
      <w:pPr>
        <w:spacing w:after="0"/>
        <w:ind w:firstLine="708"/>
      </w:pPr>
      <w:r>
        <w:t>Далее нужно настроить параметры «</w:t>
      </w:r>
      <w:r>
        <w:rPr>
          <w:lang w:val="en-US"/>
        </w:rPr>
        <w:t>Analysis</w:t>
      </w:r>
      <w:r w:rsidRPr="00D8115F">
        <w:t xml:space="preserve"> </w:t>
      </w:r>
      <w:r>
        <w:rPr>
          <w:lang w:val="en-US"/>
        </w:rPr>
        <w:t>Settings</w:t>
      </w:r>
      <w:r>
        <w:t>», как показано на рис.12.</w:t>
      </w:r>
    </w:p>
    <w:p w:rsidR="00D8115F" w:rsidRDefault="00D8115F" w:rsidP="00D8115F">
      <w:pPr>
        <w:spacing w:after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8C70D4" wp14:editId="2DA6DBA4">
            <wp:extent cx="4371975" cy="6419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15F" w:rsidRPr="00D8115F" w:rsidRDefault="00D8115F" w:rsidP="00D8115F">
      <w:pPr>
        <w:spacing w:after="0"/>
        <w:jc w:val="center"/>
      </w:pPr>
      <w:r>
        <w:t>Рис.12 – Настройка «</w:t>
      </w:r>
      <w:r>
        <w:rPr>
          <w:lang w:val="en-US"/>
        </w:rPr>
        <w:t>Analysis</w:t>
      </w:r>
      <w:r w:rsidRPr="00F33DF6">
        <w:t xml:space="preserve"> </w:t>
      </w:r>
      <w:r>
        <w:rPr>
          <w:lang w:val="en-US"/>
        </w:rPr>
        <w:t>Settings</w:t>
      </w:r>
      <w:r>
        <w:t>»</w:t>
      </w:r>
    </w:p>
    <w:p w:rsidR="00B83FC8" w:rsidRDefault="00A762F2" w:rsidP="00D8115F">
      <w:pPr>
        <w:spacing w:after="0"/>
        <w:ind w:firstLine="708"/>
      </w:pPr>
      <w:r>
        <w:t>Н</w:t>
      </w:r>
      <w:r w:rsidRPr="00E62232">
        <w:t>агрузка будет определена как ускорение, направленное по измер</w:t>
      </w:r>
      <w:r>
        <w:t>ительной оси в виде «ступеньки» амплитудой 0,3 м/с</w:t>
      </w:r>
      <w:r>
        <w:rPr>
          <w:vertAlign w:val="superscript"/>
        </w:rPr>
        <w:t>2</w:t>
      </w:r>
      <w:r>
        <w:t>. Время моделирования переходного п</w:t>
      </w:r>
      <w:r w:rsidR="00720FC2">
        <w:t>роцесса – 1 с. Время шага – 0,01</w:t>
      </w:r>
      <w:r>
        <w:t xml:space="preserve"> с.</w:t>
      </w:r>
    </w:p>
    <w:p w:rsidR="00447001" w:rsidRDefault="00447001" w:rsidP="00447001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16B1896" wp14:editId="16C5AF50">
            <wp:extent cx="5940425" cy="27216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01" w:rsidRDefault="00447001" w:rsidP="00447001">
      <w:pPr>
        <w:spacing w:after="0"/>
        <w:jc w:val="center"/>
      </w:pPr>
      <w:r>
        <w:t xml:space="preserve">Рис.13 – Приложение нагрузки </w:t>
      </w:r>
    </w:p>
    <w:p w:rsidR="00D8115F" w:rsidRPr="00E20457" w:rsidRDefault="00E20457" w:rsidP="00DB44C8">
      <w:pPr>
        <w:ind w:firstLine="708"/>
      </w:pPr>
      <w:r>
        <w:t xml:space="preserve">Результатами данного расчета должны быть: </w:t>
      </w:r>
      <w:r>
        <w:rPr>
          <w:lang w:val="en-US"/>
        </w:rPr>
        <w:t>Total</w:t>
      </w:r>
      <w:r w:rsidRPr="00A762F2">
        <w:t xml:space="preserve"> </w:t>
      </w:r>
      <w:r>
        <w:rPr>
          <w:lang w:val="en-US"/>
        </w:rPr>
        <w:t>Deformation</w:t>
      </w:r>
      <w:r>
        <w:t xml:space="preserve"> и </w:t>
      </w:r>
      <w:r>
        <w:rPr>
          <w:lang w:val="en-US"/>
        </w:rPr>
        <w:t>Equivalent</w:t>
      </w:r>
      <w:r w:rsidRPr="00A762F2">
        <w:t xml:space="preserve"> </w:t>
      </w:r>
      <w:r>
        <w:rPr>
          <w:lang w:val="en-US"/>
        </w:rPr>
        <w:t>Stress</w:t>
      </w:r>
      <w:r w:rsidRPr="00A762F2">
        <w:t>.</w:t>
      </w:r>
    </w:p>
    <w:p w:rsidR="00A762F2" w:rsidRDefault="00B4076B" w:rsidP="00B4076B">
      <w:pPr>
        <w:pStyle w:val="2"/>
        <w:ind w:firstLine="708"/>
      </w:pPr>
      <w:r>
        <w:t>Отчет по лабораторной работе</w:t>
      </w:r>
    </w:p>
    <w:p w:rsidR="00B4076B" w:rsidRDefault="00B4076B" w:rsidP="00B4076B">
      <w:r>
        <w:tab/>
        <w:t>Отчет по данной лабораторной работе должен включать в себя:</w:t>
      </w:r>
    </w:p>
    <w:p w:rsidR="00720FC2" w:rsidRPr="00720FC2" w:rsidRDefault="00720FC2" w:rsidP="00720FC2">
      <w:pPr>
        <w:pStyle w:val="a3"/>
        <w:numPr>
          <w:ilvl w:val="0"/>
          <w:numId w:val="2"/>
        </w:numPr>
      </w:pPr>
      <w:r>
        <w:t>Титульный лист</w:t>
      </w:r>
      <w:r>
        <w:rPr>
          <w:lang w:val="en-US"/>
        </w:rPr>
        <w:t>;</w:t>
      </w:r>
    </w:p>
    <w:p w:rsidR="00720FC2" w:rsidRDefault="00720FC2" w:rsidP="00720FC2">
      <w:pPr>
        <w:pStyle w:val="a3"/>
        <w:numPr>
          <w:ilvl w:val="0"/>
          <w:numId w:val="2"/>
        </w:numPr>
      </w:pPr>
      <w:r>
        <w:t>Формулировку целей и задач ЛР;</w:t>
      </w:r>
    </w:p>
    <w:p w:rsidR="00B4076B" w:rsidRDefault="00B4076B" w:rsidP="00B4076B">
      <w:pPr>
        <w:pStyle w:val="a3"/>
        <w:numPr>
          <w:ilvl w:val="0"/>
          <w:numId w:val="2"/>
        </w:numPr>
      </w:pPr>
      <w:r>
        <w:t>Описание хода выполнения работы;</w:t>
      </w:r>
    </w:p>
    <w:p w:rsidR="00B4076B" w:rsidRDefault="00B4076B" w:rsidP="00B4076B">
      <w:pPr>
        <w:pStyle w:val="a3"/>
        <w:numPr>
          <w:ilvl w:val="0"/>
          <w:numId w:val="2"/>
        </w:numPr>
      </w:pPr>
      <w:r>
        <w:t>Иллюстрации к результатам каждого расчета;</w:t>
      </w:r>
    </w:p>
    <w:p w:rsidR="00720FC2" w:rsidRDefault="00720FC2" w:rsidP="00B4076B">
      <w:pPr>
        <w:pStyle w:val="a3"/>
        <w:numPr>
          <w:ilvl w:val="0"/>
          <w:numId w:val="2"/>
        </w:numPr>
      </w:pPr>
      <w:r>
        <w:t xml:space="preserve">Выводы после каждого исследования (для чего проводится каждый </w:t>
      </w:r>
      <w:r w:rsidR="000867D0">
        <w:t>анализ в общем случае и в частном для конкретной конструкции</w:t>
      </w:r>
      <w:r>
        <w:t>,</w:t>
      </w:r>
      <w:r w:rsidR="000867D0">
        <w:t xml:space="preserve"> провести расчеты параметров конструкции, если требуется в задании);</w:t>
      </w:r>
      <w:r>
        <w:t xml:space="preserve"> </w:t>
      </w:r>
    </w:p>
    <w:p w:rsidR="00B4076B" w:rsidRDefault="000867D0" w:rsidP="00B4076B">
      <w:pPr>
        <w:pStyle w:val="a3"/>
        <w:numPr>
          <w:ilvl w:val="0"/>
          <w:numId w:val="2"/>
        </w:numPr>
      </w:pPr>
      <w:r>
        <w:t>Общие в</w:t>
      </w:r>
      <w:r w:rsidR="00B4076B">
        <w:t xml:space="preserve">ыводы о проделанной работе (обоснование </w:t>
      </w:r>
      <w:r w:rsidR="008F4EAD">
        <w:t>построения сетки и использования</w:t>
      </w:r>
      <w:r w:rsidR="00B4076B">
        <w:t xml:space="preserve"> метода конечных элементов</w:t>
      </w:r>
      <w:r w:rsidR="008F4EAD">
        <w:t>, выводы по конструкции</w:t>
      </w:r>
      <w:r w:rsidR="00B4076B">
        <w:t xml:space="preserve"> и </w:t>
      </w:r>
      <w:proofErr w:type="spellStart"/>
      <w:r w:rsidR="00B4076B">
        <w:t>тд</w:t>
      </w:r>
      <w:proofErr w:type="spellEnd"/>
      <w:r w:rsidR="00B4076B">
        <w:t>.).</w:t>
      </w:r>
    </w:p>
    <w:p w:rsidR="00174968" w:rsidRPr="00307D6C" w:rsidRDefault="009B350A" w:rsidP="00D77DDB">
      <w:pPr>
        <w:pStyle w:val="a3"/>
        <w:numPr>
          <w:ilvl w:val="0"/>
          <w:numId w:val="2"/>
        </w:numPr>
      </w:pPr>
      <w:r>
        <w:t>(Дополнительно) Рекомендации по возможной модификации конструкции для улучшения прочностных или рабочих характеристик прибора.</w:t>
      </w:r>
      <w:bookmarkStart w:id="0" w:name="_GoBack"/>
      <w:bookmarkEnd w:id="0"/>
    </w:p>
    <w:p w:rsidR="00722B46" w:rsidRPr="00307D6C" w:rsidRDefault="00722B46" w:rsidP="00D61128">
      <w:pPr>
        <w:ind w:firstLine="709"/>
        <w:contextualSpacing/>
      </w:pPr>
    </w:p>
    <w:sectPr w:rsidR="00722B46" w:rsidRPr="00307D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26F88"/>
    <w:multiLevelType w:val="hybridMultilevel"/>
    <w:tmpl w:val="2292B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96DE4"/>
    <w:multiLevelType w:val="hybridMultilevel"/>
    <w:tmpl w:val="EE444762"/>
    <w:lvl w:ilvl="0" w:tplc="5D5A9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BC4"/>
    <w:rsid w:val="00073442"/>
    <w:rsid w:val="000867D0"/>
    <w:rsid w:val="000A7F37"/>
    <w:rsid w:val="00117483"/>
    <w:rsid w:val="00174968"/>
    <w:rsid w:val="00247FD8"/>
    <w:rsid w:val="00307D6C"/>
    <w:rsid w:val="003A44FF"/>
    <w:rsid w:val="003B6BC4"/>
    <w:rsid w:val="003C13E1"/>
    <w:rsid w:val="00447001"/>
    <w:rsid w:val="004759D6"/>
    <w:rsid w:val="0049069D"/>
    <w:rsid w:val="00513583"/>
    <w:rsid w:val="0052159F"/>
    <w:rsid w:val="005B1211"/>
    <w:rsid w:val="006218EF"/>
    <w:rsid w:val="006C0A36"/>
    <w:rsid w:val="00720FC2"/>
    <w:rsid w:val="00722B46"/>
    <w:rsid w:val="00734502"/>
    <w:rsid w:val="008F4EAD"/>
    <w:rsid w:val="00947DEC"/>
    <w:rsid w:val="009B350A"/>
    <w:rsid w:val="009C700F"/>
    <w:rsid w:val="00A001FE"/>
    <w:rsid w:val="00A0503A"/>
    <w:rsid w:val="00A762F2"/>
    <w:rsid w:val="00AA0E6A"/>
    <w:rsid w:val="00AD75FC"/>
    <w:rsid w:val="00B4076B"/>
    <w:rsid w:val="00B83FC8"/>
    <w:rsid w:val="00BB6D2D"/>
    <w:rsid w:val="00C938E2"/>
    <w:rsid w:val="00D01E37"/>
    <w:rsid w:val="00D61128"/>
    <w:rsid w:val="00D77DDB"/>
    <w:rsid w:val="00D8115F"/>
    <w:rsid w:val="00DB44C8"/>
    <w:rsid w:val="00E20457"/>
    <w:rsid w:val="00EC086C"/>
    <w:rsid w:val="00EE6A6D"/>
    <w:rsid w:val="00F33DF6"/>
    <w:rsid w:val="00F9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3E13"/>
  <w15:chartTrackingRefBased/>
  <w15:docId w15:val="{B126F776-204A-4BA2-A762-AA633B18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D6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B6BC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3FC8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BC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3FC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722B46"/>
    <w:pPr>
      <w:ind w:left="720"/>
      <w:contextualSpacing/>
    </w:pPr>
  </w:style>
  <w:style w:type="table" w:styleId="a4">
    <w:name w:val="Table Grid"/>
    <w:basedOn w:val="a1"/>
    <w:uiPriority w:val="39"/>
    <w:rsid w:val="00117483"/>
    <w:pPr>
      <w:spacing w:after="0" w:line="240" w:lineRule="auto"/>
      <w:ind w:firstLine="709"/>
      <w:jc w:val="both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01288-2396-49E3-90EA-08C0E025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12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Vystudio</dc:creator>
  <cp:keywords/>
  <dc:description/>
  <cp:lastModifiedBy>Dmitriam</cp:lastModifiedBy>
  <cp:revision>35</cp:revision>
  <dcterms:created xsi:type="dcterms:W3CDTF">2020-03-25T11:34:00Z</dcterms:created>
  <dcterms:modified xsi:type="dcterms:W3CDTF">2022-09-10T07:42:00Z</dcterms:modified>
</cp:coreProperties>
</file>