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4058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B08EB" w:rsidRPr="004A7C82" w:rsidRDefault="009B08EB">
          <w:pPr>
            <w:pStyle w:val="a7"/>
            <w:rPr>
              <w:rFonts w:ascii="Times New Roman" w:hAnsi="Times New Roman" w:cs="Times New Roman"/>
            </w:rPr>
          </w:pPr>
          <w:r w:rsidRPr="004A7C82">
            <w:rPr>
              <w:rFonts w:ascii="Times New Roman" w:hAnsi="Times New Roman" w:cs="Times New Roman"/>
            </w:rPr>
            <w:t>Оглавление</w:t>
          </w:r>
        </w:p>
        <w:p w:rsidR="009810C8" w:rsidRDefault="006621F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A7C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B08EB" w:rsidRPr="004A7C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C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834692" w:history="1">
            <w:r w:rsidR="009810C8" w:rsidRPr="0041529F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9810C8">
              <w:rPr>
                <w:noProof/>
                <w:webHidden/>
              </w:rPr>
              <w:tab/>
            </w:r>
            <w:r w:rsidR="009810C8">
              <w:rPr>
                <w:noProof/>
                <w:webHidden/>
              </w:rPr>
              <w:fldChar w:fldCharType="begin"/>
            </w:r>
            <w:r w:rsidR="009810C8">
              <w:rPr>
                <w:noProof/>
                <w:webHidden/>
              </w:rPr>
              <w:instrText xml:space="preserve"> PAGEREF _Toc120834692 \h </w:instrText>
            </w:r>
            <w:r w:rsidR="009810C8">
              <w:rPr>
                <w:noProof/>
                <w:webHidden/>
              </w:rPr>
            </w:r>
            <w:r w:rsidR="009810C8">
              <w:rPr>
                <w:noProof/>
                <w:webHidden/>
              </w:rPr>
              <w:fldChar w:fldCharType="separate"/>
            </w:r>
            <w:r w:rsidR="009810C8">
              <w:rPr>
                <w:noProof/>
                <w:webHidden/>
              </w:rPr>
              <w:t>3</w:t>
            </w:r>
            <w:r w:rsidR="009810C8"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834693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Вывод  передаточной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694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Кинематическая схема одного канала стабилизации ИГС с нежестким приводом стабилизации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695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Уравнения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696" w:history="1">
            <w:r w:rsidRPr="0041529F">
              <w:rPr>
                <w:rStyle w:val="a8"/>
                <w:noProof/>
              </w:rPr>
              <w:t>Структурная схема одноосного ИГС с нежестким приводом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697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Передаточная функция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834698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 xml:space="preserve">Исследование с помощью моделирования в среде </w:t>
            </w:r>
            <w:r w:rsidRPr="0041529F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699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Этап моделирования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700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Этап моделирования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701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Этап моделирования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834702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Этап моделирования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834703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C8" w:rsidRDefault="009810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834704" w:history="1">
            <w:r w:rsidRPr="0041529F">
              <w:rPr>
                <w:rStyle w:val="a8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8EB" w:rsidRDefault="006621FB">
          <w:r w:rsidRPr="004A7C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837C1" w:rsidRDefault="008837C1" w:rsidP="00460E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Default="009B08E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8EB" w:rsidRPr="0072670C" w:rsidRDefault="009B08EB" w:rsidP="009B08EB">
      <w:pPr>
        <w:pStyle w:val="1"/>
        <w:jc w:val="center"/>
        <w:rPr>
          <w:rFonts w:ascii="Times New Roman" w:hAnsi="Times New Roman" w:cs="Times New Roman"/>
        </w:rPr>
      </w:pPr>
      <w:bookmarkStart w:id="0" w:name="_Toc120834692"/>
      <w:r w:rsidRPr="0072670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B08EB" w:rsidRDefault="009B08EB" w:rsidP="009B0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авиационной, ракетной и судостроительной техники получили широкое распространение гироскопические стабилизаторы, с помощью которых решают задачи ориентации и навигации ЛА, а также стабилизируют специальные приборы – акселерометры, пеленгаторы, прицелы, визиры, объективы фотоаппаратов и др.</w:t>
      </w:r>
    </w:p>
    <w:p w:rsidR="00BC0A77" w:rsidRDefault="009B08EB" w:rsidP="009B0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требование, предъявляемое к гиростабилизатору – точность сохранения заданного направления платформы в инерциальном пространстве при действии на нее различных динамических возмущений и ускорений ЛА, линейных и вибрационных перегрузок. Эта точность характеризуется двумя видами погрешностей – вынужденными угловыми колебаниями платформы под действием возмущений и собственной скоростью прецессии или </w:t>
      </w:r>
      <w:r w:rsidR="00A2553F">
        <w:rPr>
          <w:rFonts w:ascii="Times New Roman" w:hAnsi="Times New Roman" w:cs="Times New Roman"/>
          <w:sz w:val="28"/>
          <w:szCs w:val="28"/>
        </w:rPr>
        <w:t xml:space="preserve">скоростью дрейфа. Точностные характеристики гиростабилизатора – главные факторы, определяющие эффективность выполнения технической задачи. </w:t>
      </w:r>
    </w:p>
    <w:p w:rsidR="00A2553F" w:rsidRDefault="00A2553F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достижении требуемых точностных характеристик системы, необходимо достичь затухающих переходных процессов, чтобы данная система приходила к установившемуся положению, то есть, сделать ее устойчивой.</w:t>
      </w:r>
    </w:p>
    <w:p w:rsidR="0072670C" w:rsidRDefault="0072670C" w:rsidP="0072670C">
      <w:pPr>
        <w:pStyle w:val="1"/>
        <w:jc w:val="center"/>
        <w:rPr>
          <w:rFonts w:ascii="Times New Roman" w:hAnsi="Times New Roman" w:cs="Times New Roman"/>
        </w:rPr>
      </w:pPr>
      <w:bookmarkStart w:id="1" w:name="_Toc120834693"/>
      <w:r w:rsidRPr="0072670C">
        <w:rPr>
          <w:rFonts w:ascii="Times New Roman" w:hAnsi="Times New Roman" w:cs="Times New Roman"/>
        </w:rPr>
        <w:t>Вывод  передаточной функции системы</w:t>
      </w:r>
      <w:bookmarkEnd w:id="1"/>
    </w:p>
    <w:p w:rsidR="000B019E" w:rsidRPr="000B019E" w:rsidRDefault="000B019E" w:rsidP="000B019E">
      <w:pPr>
        <w:pStyle w:val="2"/>
        <w:jc w:val="center"/>
        <w:rPr>
          <w:rFonts w:ascii="Times New Roman" w:hAnsi="Times New Roman" w:cs="Times New Roman"/>
        </w:rPr>
      </w:pPr>
      <w:bookmarkStart w:id="2" w:name="_Toc120834694"/>
      <w:r w:rsidRPr="000B019E">
        <w:rPr>
          <w:rFonts w:ascii="Times New Roman" w:hAnsi="Times New Roman" w:cs="Times New Roman"/>
        </w:rPr>
        <w:t>Кинематическая схема одного канала стабилизации ИГС с нежестким приводом стабилизации</w:t>
      </w:r>
      <w:bookmarkEnd w:id="2"/>
    </w:p>
    <w:p w:rsidR="005B094D" w:rsidRDefault="003B721A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Исследования проводятся на основе одноосного индикаторного гироскопического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 стабилизатор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 (ИГС), кинематическая схема которого изображена в упрощенном виде на рис. 1. Устройство состоит из платформы П, с расположенным на ней объектом стабилизации (ОС) и чувствительным элементом (ЧЭ). Чувствительный элемент представляет собой </w:t>
      </w:r>
      <w:r w:rsidR="008B2491">
        <w:rPr>
          <w:rFonts w:ascii="Times New Roman" w:hAnsi="Times New Roman" w:cs="Times New Roman"/>
          <w:sz w:val="28"/>
          <w:szCs w:val="28"/>
        </w:rPr>
        <w:t xml:space="preserve">трехстепенной гироскоп 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(ТГ), который расположен на платформе так, что </w:t>
      </w:r>
      <w:r w:rsidR="008B2491">
        <w:rPr>
          <w:rFonts w:ascii="Times New Roman" w:hAnsi="Times New Roman" w:cs="Times New Roman"/>
          <w:sz w:val="28"/>
          <w:szCs w:val="28"/>
        </w:rPr>
        <w:t xml:space="preserve">одна из его осей чувствительности 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параллельна оси стабилизации платформы. ТГ позволяет получить информацию об угловом положение платформы в инерциальном пространстве, при этом силового воздействия ТГ на платформу не оказывает, </w:t>
      </w:r>
      <w:r w:rsidR="008B2491" w:rsidRPr="008B2491">
        <w:rPr>
          <w:rFonts w:ascii="Times New Roman" w:hAnsi="Times New Roman" w:cs="Times New Roman"/>
          <w:sz w:val="28"/>
          <w:szCs w:val="28"/>
        </w:rPr>
        <w:lastRenderedPageBreak/>
        <w:t>что и объясняет название ГС. Стабилизация осуществляется по оси вращения платформы. Систему стабилизации в виде обратной связи представляют собой датчик угла</w:t>
      </w:r>
      <w:r>
        <w:rPr>
          <w:rFonts w:ascii="Times New Roman" w:hAnsi="Times New Roman" w:cs="Times New Roman"/>
          <w:sz w:val="28"/>
          <w:szCs w:val="28"/>
        </w:rPr>
        <w:t xml:space="preserve">, ротор которого закреплен на полуоси ТГ, параллельной оси стабилизации, а статор на платформе. Сигнал с датчика угла 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через усиливающее устройство (У) </w:t>
      </w:r>
      <w:r>
        <w:rPr>
          <w:rFonts w:ascii="Times New Roman" w:hAnsi="Times New Roman" w:cs="Times New Roman"/>
          <w:sz w:val="28"/>
          <w:szCs w:val="28"/>
        </w:rPr>
        <w:t>передается на двигатель</w:t>
      </w:r>
      <w:r w:rsidR="008B2491" w:rsidRPr="008B2491">
        <w:rPr>
          <w:rFonts w:ascii="Times New Roman" w:hAnsi="Times New Roman" w:cs="Times New Roman"/>
          <w:sz w:val="28"/>
          <w:szCs w:val="28"/>
        </w:rPr>
        <w:t xml:space="preserve"> стабилизации, статор которого закреплен на корпусе ГС</w:t>
      </w:r>
      <w:r>
        <w:rPr>
          <w:rFonts w:ascii="Times New Roman" w:hAnsi="Times New Roman" w:cs="Times New Roman"/>
          <w:sz w:val="28"/>
          <w:szCs w:val="28"/>
        </w:rPr>
        <w:t>, а ротор на оси стабилизации</w:t>
      </w:r>
      <w:r w:rsidR="008B2491">
        <w:rPr>
          <w:rFonts w:ascii="Times New Roman" w:hAnsi="Times New Roman" w:cs="Times New Roman"/>
          <w:sz w:val="28"/>
          <w:szCs w:val="28"/>
        </w:rPr>
        <w:t>.</w:t>
      </w:r>
    </w:p>
    <w:p w:rsidR="007525D8" w:rsidRPr="008B2491" w:rsidRDefault="002B0943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1607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43" w:rsidRPr="002B0943" w:rsidRDefault="002B0943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943">
        <w:rPr>
          <w:rFonts w:ascii="Times New Roman" w:hAnsi="Times New Roman" w:cs="Times New Roman"/>
        </w:rPr>
        <w:t>Рис. 1. Кинематическая схема одного канала стабилизации ИГС с нежестким приводом стабилизации: П – платформа; ТГ – 3-х ст. гироскоп; ДС – двигатель стабилизации; У – усилитель контура с</w:t>
      </w:r>
      <w:r>
        <w:rPr>
          <w:rFonts w:ascii="Times New Roman" w:hAnsi="Times New Roman" w:cs="Times New Roman"/>
        </w:rPr>
        <w:t>табилизации; R – не</w:t>
      </w:r>
      <w:r w:rsidRPr="002B0943">
        <w:rPr>
          <w:rFonts w:ascii="Times New Roman" w:hAnsi="Times New Roman" w:cs="Times New Roman"/>
        </w:rPr>
        <w:t>жесткость передачи момента от привода к объекту стабилизации</w:t>
      </w:r>
    </w:p>
    <w:p w:rsidR="00A2553F" w:rsidRPr="00C140E0" w:rsidRDefault="00C140E0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5FAF">
        <w:rPr>
          <w:rFonts w:ascii="Times New Roman" w:hAnsi="Times New Roman" w:cs="Times New Roman"/>
          <w:sz w:val="28"/>
          <w:szCs w:val="28"/>
        </w:rPr>
        <w:t>тремления к уменьшению габаритов и массы устройства приводят к уменьшению габаритов и массы, а, как следствие, и жесткости отдельных элементов, в частности, к уменьшению угловой жесткости рамы подвеса.</w:t>
      </w:r>
      <w:r>
        <w:rPr>
          <w:rFonts w:ascii="Times New Roman" w:hAnsi="Times New Roman" w:cs="Times New Roman"/>
          <w:sz w:val="28"/>
          <w:szCs w:val="28"/>
        </w:rPr>
        <w:t xml:space="preserve"> Полностью избавиться от данной нежесткости, в отличии от нежесткости редукторного привода, невозможно. Нежесткость рамы более высокого порядка, чем в редукторе. Чем точнее система, тем больше данная нежесткость влияет на устойчивость.</w:t>
      </w:r>
    </w:p>
    <w:p w:rsidR="005B094D" w:rsidRDefault="005B094D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исследовании влияния конечной угловой жесткости рамы на устойчивость ИГС будем считать, что все элементы системы кроме рамы являются жесткими.</w:t>
      </w:r>
    </w:p>
    <w:p w:rsidR="003B721A" w:rsidRDefault="00ED655A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представим, что вся нежесткость сосредоточенная в одном месте. Поэтому д</w:t>
      </w:r>
      <w:r w:rsidR="003B721A" w:rsidRPr="003B721A">
        <w:rPr>
          <w:rFonts w:ascii="Times New Roman" w:hAnsi="Times New Roman" w:cs="Times New Roman"/>
          <w:sz w:val="28"/>
          <w:szCs w:val="28"/>
        </w:rPr>
        <w:t xml:space="preserve">ля описания влияния нежесткости на работу ИГС в кинематической схеме введена условная пружина с конечной жесткостью R </w:t>
      </w:r>
      <w:r w:rsidR="002C11D2">
        <w:rPr>
          <w:rFonts w:ascii="Times New Roman" w:hAnsi="Times New Roman" w:cs="Times New Roman"/>
          <w:sz w:val="28"/>
          <w:szCs w:val="28"/>
        </w:rPr>
        <w:t xml:space="preserve">в </w:t>
      </w:r>
      <w:r w:rsidR="002C11D2">
        <w:rPr>
          <w:rFonts w:ascii="Times New Roman" w:hAnsi="Times New Roman" w:cs="Times New Roman"/>
          <w:sz w:val="28"/>
          <w:szCs w:val="28"/>
        </w:rPr>
        <w:lastRenderedPageBreak/>
        <w:t>контуре передачи</w:t>
      </w:r>
      <w:r w:rsidR="003B721A" w:rsidRPr="003B721A">
        <w:rPr>
          <w:rFonts w:ascii="Times New Roman" w:hAnsi="Times New Roman" w:cs="Times New Roman"/>
          <w:sz w:val="28"/>
          <w:szCs w:val="28"/>
        </w:rPr>
        <w:t xml:space="preserve"> момент</w:t>
      </w:r>
      <w:r w:rsidR="002C11D2">
        <w:rPr>
          <w:rFonts w:ascii="Times New Roman" w:hAnsi="Times New Roman" w:cs="Times New Roman"/>
          <w:sz w:val="28"/>
          <w:szCs w:val="28"/>
        </w:rPr>
        <w:t>а</w:t>
      </w:r>
      <w:r w:rsidR="003B721A" w:rsidRPr="003B721A">
        <w:rPr>
          <w:rFonts w:ascii="Times New Roman" w:hAnsi="Times New Roman" w:cs="Times New Roman"/>
          <w:sz w:val="28"/>
          <w:szCs w:val="28"/>
        </w:rPr>
        <w:t xml:space="preserve"> стабилизации с двигателя стабилизации на платформу.</w:t>
      </w:r>
    </w:p>
    <w:p w:rsidR="000B019E" w:rsidRPr="000B019E" w:rsidRDefault="000B019E" w:rsidP="000B019E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20834695"/>
      <w:r w:rsidRPr="000B019E">
        <w:rPr>
          <w:rFonts w:ascii="Times New Roman" w:hAnsi="Times New Roman" w:cs="Times New Roman"/>
          <w:sz w:val="28"/>
          <w:szCs w:val="28"/>
        </w:rPr>
        <w:t>Уравнения движения</w:t>
      </w:r>
      <w:bookmarkEnd w:id="3"/>
    </w:p>
    <w:p w:rsidR="002B0943" w:rsidRDefault="003B721A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движения для схемы, приведенной на рисунке 1.</w:t>
      </w:r>
    </w:p>
    <w:p w:rsidR="00933A97" w:rsidRDefault="00BC03B4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платформу действует внешний момент, платформа будет двигаться с каким-то ускорением и угловой скоростью</w:t>
      </w:r>
      <w:r w:rsidR="00D64FD9">
        <w:rPr>
          <w:rFonts w:ascii="Times New Roman" w:hAnsi="Times New Roman" w:cs="Times New Roman"/>
          <w:sz w:val="28"/>
          <w:szCs w:val="28"/>
        </w:rPr>
        <w:t>. При этом</w:t>
      </w:r>
      <w:r w:rsidR="009D059E">
        <w:rPr>
          <w:rFonts w:ascii="Times New Roman" w:hAnsi="Times New Roman" w:cs="Times New Roman"/>
          <w:sz w:val="28"/>
          <w:szCs w:val="28"/>
        </w:rPr>
        <w:t xml:space="preserve"> движения ротора и платформы различны</w:t>
      </w:r>
      <w:r w:rsidR="00D64FD9">
        <w:rPr>
          <w:rFonts w:ascii="Times New Roman" w:hAnsi="Times New Roman" w:cs="Times New Roman"/>
          <w:sz w:val="28"/>
          <w:szCs w:val="28"/>
        </w:rPr>
        <w:t>, так как между ними нет жесткой связи</w:t>
      </w:r>
      <w:r w:rsidR="00AF4E49">
        <w:rPr>
          <w:rFonts w:ascii="Times New Roman" w:hAnsi="Times New Roman" w:cs="Times New Roman"/>
          <w:sz w:val="28"/>
          <w:szCs w:val="28"/>
        </w:rPr>
        <w:t xml:space="preserve">. Следовательно, их движения разные, поэтому необходимо записывать уравнения движения для каждого из тел. </w:t>
      </w:r>
      <w:r w:rsidR="00933A97">
        <w:rPr>
          <w:rFonts w:ascii="Times New Roman" w:hAnsi="Times New Roman" w:cs="Times New Roman"/>
          <w:sz w:val="28"/>
          <w:szCs w:val="28"/>
        </w:rPr>
        <w:t>Момент стабилизации формируется двигателем стабилизации и прикладывается со стороны статоры к ротору. К платформе будет прикладываться момент пружины</w:t>
      </w:r>
      <w:r w:rsidR="00A026B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F4E49" w:rsidRPr="003B721A" w:rsidRDefault="00AF4E49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платформы</w:t>
      </w:r>
      <w:r w:rsidRPr="003B721A">
        <w:rPr>
          <w:rFonts w:ascii="Times New Roman" w:hAnsi="Times New Roman" w:cs="Times New Roman"/>
          <w:sz w:val="28"/>
          <w:szCs w:val="28"/>
        </w:rPr>
        <w:t>:</w:t>
      </w:r>
    </w:p>
    <w:p w:rsidR="00AF4E49" w:rsidRPr="00207A7C" w:rsidRDefault="00AF4E49" w:rsidP="00460E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р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вн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F4E49" w:rsidRDefault="00AF4E49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ротора двигателя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4E49" w:rsidRDefault="00AF4E49" w:rsidP="00460E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вн.р.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F4E49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AF4E49">
        <w:rPr>
          <w:rFonts w:ascii="Times New Roman" w:hAnsi="Times New Roman" w:cs="Times New Roman"/>
          <w:sz w:val="28"/>
          <w:szCs w:val="28"/>
        </w:rPr>
        <w:t xml:space="preserve"> возмущающий момент, действующий на платформу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84914">
        <w:rPr>
          <w:rFonts w:ascii="Times New Roman" w:hAnsi="Times New Roman" w:cs="Times New Roman"/>
          <w:sz w:val="28"/>
          <w:szCs w:val="28"/>
        </w:rPr>
        <w:t>момент инерции платформы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ускорение платформы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коэффициент демпфирования платформы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скорость платформы</w:t>
      </w:r>
    </w:p>
    <w:p w:rsidR="00933A97" w:rsidRDefault="00933A97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86799B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B6554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жесткости</w:t>
      </w:r>
      <w:r w:rsidR="00B65541">
        <w:rPr>
          <w:rFonts w:ascii="Times New Roman" w:hAnsi="Times New Roman" w:cs="Times New Roman"/>
          <w:sz w:val="28"/>
          <w:szCs w:val="28"/>
        </w:rPr>
        <w:t xml:space="preserve"> передачи момента от двигателя</w:t>
      </w:r>
      <w:r w:rsidR="00E146D0">
        <w:rPr>
          <w:rFonts w:ascii="Times New Roman" w:hAnsi="Times New Roman" w:cs="Times New Roman"/>
          <w:sz w:val="28"/>
          <w:szCs w:val="28"/>
        </w:rPr>
        <w:t xml:space="preserve"> стабилизации</w:t>
      </w:r>
      <w:r w:rsidR="00B65541">
        <w:rPr>
          <w:rFonts w:ascii="Times New Roman" w:hAnsi="Times New Roman" w:cs="Times New Roman"/>
          <w:sz w:val="28"/>
          <w:szCs w:val="28"/>
        </w:rPr>
        <w:t xml:space="preserve"> к платформе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относительный угол поворота между платформой и ротором</w:t>
      </w:r>
    </w:p>
    <w:p w:rsidR="00684914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момент инерции ротора двигателя стабилизации (ДС)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ускорение ротора ДС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>коэффициент демпфирования ДС</w:t>
      </w:r>
    </w:p>
    <w:p w:rsidR="00933A97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скорость ротора ДС</w:t>
      </w:r>
    </w:p>
    <w:p w:rsidR="00566541" w:rsidRPr="00566541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566541">
        <w:rPr>
          <w:rFonts w:ascii="Times New Roman" w:hAnsi="Times New Roman" w:cs="Times New Roman"/>
          <w:sz w:val="28"/>
          <w:szCs w:val="28"/>
        </w:rPr>
        <w:t xml:space="preserve"> коэффициент </w:t>
      </w:r>
      <w:r w:rsidR="00B33230">
        <w:rPr>
          <w:rFonts w:ascii="Times New Roman" w:hAnsi="Times New Roman" w:cs="Times New Roman"/>
          <w:sz w:val="28"/>
          <w:szCs w:val="28"/>
        </w:rPr>
        <w:t>стабилизации</w:t>
      </w:r>
    </w:p>
    <w:p w:rsidR="00684914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вн.р.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33A97">
        <w:rPr>
          <w:rFonts w:ascii="Times New Roman" w:hAnsi="Times New Roman" w:cs="Times New Roman"/>
          <w:sz w:val="28"/>
          <w:szCs w:val="28"/>
        </w:rPr>
        <w:t xml:space="preserve"> возмущающий момент, действующий на ротор ДС</w:t>
      </w:r>
    </w:p>
    <w:p w:rsidR="00566541" w:rsidRPr="009D059E" w:rsidRDefault="00B33230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разложить коэффициент стабилизации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 составляющие компоненты следующим образом</w:t>
      </w:r>
      <w:r w:rsidRPr="00B3323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3230" w:rsidRDefault="006621FB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ду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дм</m:t>
              </m:r>
            </m:sub>
          </m:sSub>
        </m:oMath>
      </m:oMathPara>
    </w:p>
    <w:p w:rsidR="00B33230" w:rsidRDefault="00B33230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увидеть, что в приведенных выше уравнениях движения нет динамики гироскопа, он в них </w:t>
      </w:r>
      <w:r w:rsidR="002153FE">
        <w:rPr>
          <w:rFonts w:ascii="Times New Roman" w:hAnsi="Times New Roman" w:cs="Times New Roman"/>
          <w:sz w:val="28"/>
          <w:szCs w:val="28"/>
        </w:rPr>
        <w:t xml:space="preserve">участвует </w:t>
      </w:r>
      <w:r>
        <w:rPr>
          <w:rFonts w:ascii="Times New Roman" w:hAnsi="Times New Roman" w:cs="Times New Roman"/>
          <w:sz w:val="28"/>
          <w:szCs w:val="28"/>
        </w:rPr>
        <w:t>только в качестве индикатора углового положения.</w:t>
      </w:r>
    </w:p>
    <w:p w:rsidR="000B019E" w:rsidRPr="000B019E" w:rsidRDefault="000B019E" w:rsidP="000B019E">
      <w:pPr>
        <w:pStyle w:val="2"/>
        <w:jc w:val="center"/>
        <w:rPr>
          <w:sz w:val="28"/>
          <w:szCs w:val="28"/>
        </w:rPr>
      </w:pPr>
      <w:bookmarkStart w:id="4" w:name="_Toc120834696"/>
      <w:r w:rsidRPr="000B019E">
        <w:rPr>
          <w:sz w:val="28"/>
          <w:szCs w:val="28"/>
        </w:rPr>
        <w:t>Структурная схема одноосного ИГС с нежестким приводом</w:t>
      </w:r>
      <w:bookmarkEnd w:id="4"/>
    </w:p>
    <w:p w:rsidR="00826D12" w:rsidRPr="00826D12" w:rsidRDefault="00826D12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уравнений движения, составим структурную схему одноосного ИГС с нежестким приводом</w:t>
      </w:r>
      <w:r w:rsidRPr="00826D12">
        <w:rPr>
          <w:rFonts w:ascii="Times New Roman" w:hAnsi="Times New Roman" w:cs="Times New Roman"/>
          <w:sz w:val="28"/>
          <w:szCs w:val="28"/>
        </w:rPr>
        <w:t>:</w:t>
      </w:r>
    </w:p>
    <w:p w:rsidR="00826D12" w:rsidRDefault="00826D12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8326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12" w:rsidRPr="00826D12" w:rsidRDefault="00826D12" w:rsidP="009B08EB">
      <w:pPr>
        <w:spacing w:line="360" w:lineRule="auto"/>
        <w:jc w:val="center"/>
        <w:rPr>
          <w:rFonts w:ascii="Times New Roman" w:hAnsi="Times New Roman" w:cs="Times New Roman"/>
        </w:rPr>
      </w:pPr>
      <w:r w:rsidRPr="00826D12">
        <w:rPr>
          <w:rFonts w:ascii="Times New Roman" w:hAnsi="Times New Roman" w:cs="Times New Roman"/>
        </w:rPr>
        <w:t>Рис. 2. Структурная схема одноосного ИГС с нежестким приводом</w:t>
      </w:r>
    </w:p>
    <w:p w:rsidR="009D059E" w:rsidRDefault="009D059E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ротора под действием внешнего момента будет</w:t>
      </w:r>
      <w:r w:rsidR="00C9337F">
        <w:rPr>
          <w:rFonts w:ascii="Times New Roman" w:hAnsi="Times New Roman" w:cs="Times New Roman"/>
          <w:sz w:val="28"/>
          <w:szCs w:val="28"/>
        </w:rPr>
        <w:t xml:space="preserve"> таким же, как у обыкновенного</w:t>
      </w:r>
      <w:r>
        <w:rPr>
          <w:rFonts w:ascii="Times New Roman" w:hAnsi="Times New Roman" w:cs="Times New Roman"/>
          <w:sz w:val="28"/>
          <w:szCs w:val="28"/>
        </w:rPr>
        <w:t xml:space="preserve"> твердого тела, и описывается передаточной функцией,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которая будет определять собой отношение угла поворота ротора к величине внешнего момента, на него действующего. Ротор будет сопротивляться инерционным моментом и демпфирующим, возникающим из-за противоЭДС в двигателе.</w:t>
      </w:r>
      <w:r w:rsidR="00C9337F">
        <w:rPr>
          <w:rFonts w:ascii="Times New Roman" w:hAnsi="Times New Roman" w:cs="Times New Roman"/>
          <w:sz w:val="28"/>
          <w:szCs w:val="28"/>
        </w:rPr>
        <w:t xml:space="preserve"> Возникает угол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C9337F">
        <w:rPr>
          <w:rFonts w:ascii="Times New Roman" w:hAnsi="Times New Roman" w:cs="Times New Roman"/>
          <w:sz w:val="28"/>
          <w:szCs w:val="28"/>
        </w:rPr>
        <w:t xml:space="preserve"> и за счет наличия нежесткости возникает момент пружины, пропорциональный разнице углов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5B3D29">
        <w:rPr>
          <w:rFonts w:ascii="Times New Roman" w:hAnsi="Times New Roman" w:cs="Times New Roman"/>
          <w:sz w:val="28"/>
          <w:szCs w:val="28"/>
        </w:rPr>
        <w:t>, который также действует на платформу. Для упрощения схемы внешний момент, действующий на платформу, исключим из рассмотрения, так как на устойчивость наличие дополнительных внешних моментов не повлияет, повлияет только на точность.</w:t>
      </w:r>
      <w:r w:rsidR="00FB3588">
        <w:rPr>
          <w:rFonts w:ascii="Times New Roman" w:hAnsi="Times New Roman" w:cs="Times New Roman"/>
          <w:sz w:val="28"/>
          <w:szCs w:val="28"/>
        </w:rPr>
        <w:t xml:space="preserve"> Платформа – негироскопическое тело, сопротивляется инерционным и демпфирующим моментом, который определяется средой. </w:t>
      </w:r>
      <w:r w:rsidR="00791C0B">
        <w:rPr>
          <w:rFonts w:ascii="Times New Roman" w:hAnsi="Times New Roman" w:cs="Times New Roman"/>
          <w:sz w:val="28"/>
          <w:szCs w:val="28"/>
        </w:rPr>
        <w:t xml:space="preserve">Момент стабилизации действует на ротор, передается на платформу через нежесткость. </w:t>
      </w:r>
    </w:p>
    <w:p w:rsidR="002F61D8" w:rsidRDefault="00906481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исследования устойчивости</w:t>
      </w:r>
      <w:r w:rsidR="00EA7BF5">
        <w:rPr>
          <w:rFonts w:ascii="Times New Roman" w:hAnsi="Times New Roman" w:cs="Times New Roman"/>
          <w:sz w:val="28"/>
          <w:szCs w:val="28"/>
        </w:rPr>
        <w:t xml:space="preserve"> замкнутой системы нам необходима передаточная функция (ПФ) и частотные характеристика разомкнутой системы. Размыкаем систему в точке </w:t>
      </w:r>
      <w:r w:rsidR="00EA7BF5" w:rsidRPr="00EA7BF5">
        <w:rPr>
          <w:rFonts w:ascii="Times New Roman" w:hAnsi="Times New Roman" w:cs="Times New Roman"/>
          <w:sz w:val="28"/>
          <w:szCs w:val="28"/>
        </w:rPr>
        <w:t>“</w:t>
      </w:r>
      <w:r w:rsidR="00EA7BF5">
        <w:rPr>
          <w:rFonts w:ascii="Times New Roman" w:hAnsi="Times New Roman" w:cs="Times New Roman"/>
          <w:sz w:val="28"/>
          <w:szCs w:val="28"/>
        </w:rPr>
        <w:t>а</w:t>
      </w:r>
      <w:r w:rsidR="00EA7BF5" w:rsidRPr="00EA7BF5">
        <w:rPr>
          <w:rFonts w:ascii="Times New Roman" w:hAnsi="Times New Roman" w:cs="Times New Roman"/>
          <w:sz w:val="28"/>
          <w:szCs w:val="28"/>
        </w:rPr>
        <w:t>”</w:t>
      </w:r>
      <w:r w:rsidR="00EA7BF5">
        <w:rPr>
          <w:rFonts w:ascii="Times New Roman" w:hAnsi="Times New Roman" w:cs="Times New Roman"/>
          <w:sz w:val="28"/>
          <w:szCs w:val="28"/>
        </w:rPr>
        <w:t xml:space="preserve">, так как устойчивость можно потерять исключительно из-за введения основного канала стабилизации. </w:t>
      </w:r>
    </w:p>
    <w:p w:rsidR="00EA7BF5" w:rsidRPr="002F61D8" w:rsidRDefault="002F61D8" w:rsidP="002F61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ПФ описывает поведение платформы в упругом подвесе при качании основания.</w:t>
      </w:r>
      <w:r w:rsidR="00EA7BF5">
        <w:rPr>
          <w:rFonts w:ascii="Times New Roman" w:hAnsi="Times New Roman" w:cs="Times New Roman"/>
          <w:sz w:val="28"/>
          <w:szCs w:val="28"/>
        </w:rPr>
        <w:br/>
        <w:t>Перед тем, как записать ПФ разомкнутой системы, преобразуем схему</w:t>
      </w:r>
      <w:r w:rsidR="008C2A38" w:rsidRPr="002F61D8">
        <w:rPr>
          <w:rFonts w:ascii="Times New Roman" w:hAnsi="Times New Roman" w:cs="Times New Roman"/>
          <w:sz w:val="28"/>
          <w:szCs w:val="28"/>
        </w:rPr>
        <w:t>:</w:t>
      </w:r>
    </w:p>
    <w:p w:rsidR="00EA7BF5" w:rsidRDefault="00C61B17" w:rsidP="00460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5340" cy="245557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97" cy="245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0D" w:rsidRPr="00A7250D" w:rsidRDefault="00A7250D" w:rsidP="00A725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Преобразование структурной схемы.</w:t>
      </w:r>
    </w:p>
    <w:p w:rsidR="00906481" w:rsidRPr="00A7250D" w:rsidRDefault="00EA7BF5" w:rsidP="00460E9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7250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W</m:t>
            </m:r>
          </m:e>
          <m:sub>
            <m:r>
              <w:rPr>
                <w:rFonts w:ascii="Cambria Math" w:hAnsi="Times New Roman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</m:d>
        <m: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п</m:t>
                </m:r>
              </m:sub>
            </m:sSub>
            <m:r>
              <w:rPr>
                <w:rFonts w:ascii="Cambria Math" w:hAnsi="Times New Roman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α</m:t>
                </m:r>
              </m:e>
              <m: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р</m:t>
                </m:r>
              </m:sub>
            </m:sSub>
            <m:r>
              <w:rPr>
                <w:rFonts w:ascii="Cambria Math" w:hAnsi="Times New Roman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)</m:t>
            </m:r>
          </m:den>
        </m:f>
        <m: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</m:t>
                </m:r>
              </m:den>
            </m:f>
          </m:num>
          <m:den>
            <m:r>
              <w:rPr>
                <w:rFonts w:ascii="Cambria Math" w:hAnsi="Times New Roman" w:cs="Times New Roman"/>
                <w:sz w:val="36"/>
                <w:szCs w:val="36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</m:t>
                </m:r>
              </m:den>
            </m:f>
          </m:den>
        </m:f>
        <m: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J</m:t>
                </m:r>
              </m:e>
              <m: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D</m:t>
                </m:r>
              </m:e>
              <m: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+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</m:den>
        </m:f>
        <m:r>
          <w:rPr>
            <w:rFonts w:ascii="Cambria Math" w:hAnsi="Times New Roman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sz w:val="36"/>
                <w:szCs w:val="36"/>
              </w:rPr>
              <m:t>1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р</m:t>
                </m:r>
              </m:sub>
              <m:sup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'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36"/>
                <w:szCs w:val="36"/>
              </w:rPr>
              <m:t>+2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р</m:t>
                </m:r>
              </m:sub>
              <m:sup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р</m:t>
                </m:r>
              </m:sub>
              <m:sup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  <m:r>
              <w:rPr>
                <w:rFonts w:ascii="Cambria Math" w:hAnsi="Times New Roman" w:cs="Times New Roman"/>
                <w:sz w:val="36"/>
                <w:szCs w:val="36"/>
              </w:rPr>
              <m:t>+1</m:t>
            </m:r>
          </m:den>
        </m:f>
      </m:oMath>
    </w:p>
    <w:p w:rsidR="00460E98" w:rsidRDefault="00D81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D8133C" w:rsidRPr="002F61D8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р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124CE6">
        <w:rPr>
          <w:rFonts w:ascii="Times New Roman" w:hAnsi="Times New Roman" w:cs="Times New Roman"/>
          <w:sz w:val="28"/>
          <w:szCs w:val="28"/>
        </w:rPr>
        <w:t xml:space="preserve"> постоянная времени, определяющая поведение ротора ДС на частоте</w:t>
      </w:r>
      <w:r w:rsidR="00661B2B">
        <w:rPr>
          <w:rFonts w:ascii="Times New Roman" w:hAnsi="Times New Roman" w:cs="Times New Roman"/>
          <w:sz w:val="28"/>
          <w:szCs w:val="28"/>
        </w:rPr>
        <w:t>,</w:t>
      </w:r>
      <w:r w:rsidR="00124CE6">
        <w:rPr>
          <w:rFonts w:ascii="Times New Roman" w:hAnsi="Times New Roman" w:cs="Times New Roman"/>
          <w:sz w:val="28"/>
          <w:szCs w:val="28"/>
        </w:rPr>
        <w:t xml:space="preserve"> на которой проявляет себя нежесткость</w:t>
      </w:r>
      <w:r w:rsidR="00661B2B">
        <w:rPr>
          <w:rFonts w:ascii="Times New Roman" w:hAnsi="Times New Roman" w:cs="Times New Roman"/>
          <w:sz w:val="28"/>
          <w:szCs w:val="28"/>
        </w:rPr>
        <w:t>.</w:t>
      </w:r>
    </w:p>
    <w:p w:rsidR="00D8133C" w:rsidRPr="00F5096F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p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C36E8C">
        <w:rPr>
          <w:rFonts w:ascii="Times New Roman" w:hAnsi="Times New Roman" w:cs="Times New Roman"/>
          <w:sz w:val="28"/>
          <w:szCs w:val="28"/>
        </w:rPr>
        <w:t>коэффициент затухания колебаний</w:t>
      </w:r>
      <w:r w:rsidR="00F5096F" w:rsidRPr="00F5096F">
        <w:rPr>
          <w:rFonts w:ascii="Times New Roman" w:hAnsi="Times New Roman" w:cs="Times New Roman"/>
          <w:sz w:val="28"/>
          <w:szCs w:val="28"/>
        </w:rPr>
        <w:t xml:space="preserve"> </w:t>
      </w:r>
      <w:r w:rsidR="00F5096F">
        <w:rPr>
          <w:rFonts w:ascii="Times New Roman" w:hAnsi="Times New Roman" w:cs="Times New Roman"/>
          <w:sz w:val="28"/>
          <w:szCs w:val="28"/>
        </w:rPr>
        <w:t>ротора ДС</w:t>
      </w:r>
      <w:r w:rsidR="00661B2B">
        <w:rPr>
          <w:rFonts w:ascii="Times New Roman" w:hAnsi="Times New Roman" w:cs="Times New Roman"/>
          <w:sz w:val="28"/>
          <w:szCs w:val="28"/>
        </w:rPr>
        <w:t xml:space="preserve"> в упругом подвесе.</w:t>
      </w:r>
    </w:p>
    <w:p w:rsidR="00A85D26" w:rsidRPr="00AA68FE" w:rsidRDefault="00A85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вид упрощенной структурной схемы</w:t>
      </w:r>
      <w:r w:rsidR="00AA68FE" w:rsidRPr="00AA68FE">
        <w:rPr>
          <w:rFonts w:ascii="Times New Roman" w:hAnsi="Times New Roman" w:cs="Times New Roman"/>
          <w:sz w:val="28"/>
          <w:szCs w:val="28"/>
        </w:rPr>
        <w:t>:</w:t>
      </w:r>
    </w:p>
    <w:p w:rsidR="00D8133C" w:rsidRDefault="00A85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6620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0D" w:rsidRDefault="00A7250D" w:rsidP="00A725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4. Упрощенная структурная схема.</w:t>
      </w:r>
    </w:p>
    <w:p w:rsidR="000B019E" w:rsidRPr="000B019E" w:rsidRDefault="009B08EB" w:rsidP="000B019E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20834697"/>
      <w:r>
        <w:rPr>
          <w:rFonts w:ascii="Times New Roman" w:hAnsi="Times New Roman" w:cs="Times New Roman"/>
          <w:sz w:val="28"/>
          <w:szCs w:val="28"/>
        </w:rPr>
        <w:t>Передаточная функция</w:t>
      </w:r>
      <w:r w:rsidR="000B019E" w:rsidRPr="000B019E">
        <w:rPr>
          <w:rFonts w:ascii="Times New Roman" w:hAnsi="Times New Roman" w:cs="Times New Roman"/>
          <w:sz w:val="28"/>
          <w:szCs w:val="28"/>
        </w:rPr>
        <w:t xml:space="preserve"> системы</w:t>
      </w:r>
      <w:bookmarkEnd w:id="5"/>
    </w:p>
    <w:p w:rsidR="00B76B22" w:rsidRDefault="00B76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ПФ</w:t>
      </w:r>
      <w:r w:rsidR="00C36E8C">
        <w:rPr>
          <w:rFonts w:ascii="Times New Roman" w:hAnsi="Times New Roman" w:cs="Times New Roman"/>
          <w:sz w:val="28"/>
          <w:szCs w:val="28"/>
        </w:rPr>
        <w:t xml:space="preserve"> системы, разомкнутой в точке а</w:t>
      </w:r>
      <w:r w:rsidR="00C36E8C" w:rsidRPr="00C36E8C">
        <w:rPr>
          <w:rFonts w:ascii="Times New Roman" w:hAnsi="Times New Roman" w:cs="Times New Roman"/>
          <w:sz w:val="28"/>
          <w:szCs w:val="28"/>
        </w:rPr>
        <w:t>:</w:t>
      </w:r>
    </w:p>
    <w:p w:rsidR="00062C14" w:rsidRPr="006D13B7" w:rsidRDefault="00062C1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den>
            </m:f>
          </m:den>
        </m:f>
      </m:oMath>
      <w:r w:rsidR="006D13B7" w:rsidRPr="006D13B7">
        <w:rPr>
          <w:rFonts w:ascii="Times New Roman" w:hAnsi="Times New Roman" w:cs="Times New Roman"/>
          <w:sz w:val="32"/>
          <w:szCs w:val="32"/>
        </w:rPr>
        <w:t>;</w:t>
      </w:r>
    </w:p>
    <w:p w:rsidR="00062C14" w:rsidRPr="006D13B7" w:rsidRDefault="00062C1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="006D13B7" w:rsidRPr="006D13B7">
        <w:rPr>
          <w:rFonts w:ascii="Times New Roman" w:hAnsi="Times New Roman" w:cs="Times New Roman"/>
          <w:sz w:val="32"/>
          <w:szCs w:val="32"/>
        </w:rPr>
        <w:t>;</w:t>
      </w:r>
    </w:p>
    <w:p w:rsidR="00C36E8C" w:rsidRPr="00CB4020" w:rsidRDefault="00062C1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п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п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+R(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den>
        </m:f>
      </m:oMath>
      <w:r w:rsidR="006D13B7" w:rsidRPr="006D13B7">
        <w:rPr>
          <w:rFonts w:ascii="Times New Roman" w:hAnsi="Times New Roman" w:cs="Times New Roman"/>
          <w:sz w:val="32"/>
          <w:szCs w:val="32"/>
        </w:rPr>
        <w:t>;</w:t>
      </w:r>
    </w:p>
    <w:p w:rsidR="00B52FCC" w:rsidRDefault="00B52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Знаменатель данного выражения представляет собой характеристический полином системы. </w:t>
      </w:r>
    </w:p>
    <w:p w:rsidR="00466DA8" w:rsidRPr="00B52FCC" w:rsidRDefault="00466D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систему на устойчивость будем с помощью метода логар</w:t>
      </w:r>
      <w:r w:rsidR="00B52FCC">
        <w:rPr>
          <w:rFonts w:ascii="Times New Roman" w:hAnsi="Times New Roman" w:cs="Times New Roman"/>
          <w:sz w:val="28"/>
          <w:szCs w:val="28"/>
        </w:rPr>
        <w:t>ифмических амплитудно-фазовых частотных характеристик (ЛАФЧХ). Для этого необходимо представить полином в виде произведения типовых звеньев, получим</w:t>
      </w:r>
      <w:r w:rsidR="00B52FCC" w:rsidRPr="00B52F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52FCC" w:rsidRDefault="00B52FCC" w:rsidP="00B52FC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</m:oMath>
      <w:r w:rsidRPr="00B52FCC">
        <w:rPr>
          <w:rFonts w:ascii="Times New Roman" w:hAnsi="Times New Roman" w:cs="Times New Roman"/>
          <w:sz w:val="32"/>
          <w:szCs w:val="32"/>
        </w:rPr>
        <w:t>;</w:t>
      </w:r>
    </w:p>
    <w:p w:rsidR="009E312E" w:rsidRPr="009E312E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E312E">
        <w:rPr>
          <w:rFonts w:ascii="Times New Roman" w:hAnsi="Times New Roman" w:cs="Times New Roman"/>
          <w:sz w:val="28"/>
          <w:szCs w:val="28"/>
        </w:rPr>
        <w:t>постоянная времени платформы</w:t>
      </w:r>
    </w:p>
    <w:p w:rsidR="009D4C23" w:rsidRPr="009E312E" w:rsidRDefault="00253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F66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раскроем скобки, коэффициенты при соответствующих степенях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равны, </w:t>
      </w:r>
      <w:r w:rsidR="00CA1710">
        <w:rPr>
          <w:rFonts w:ascii="Times New Roman" w:hAnsi="Times New Roman" w:cs="Times New Roman"/>
          <w:sz w:val="28"/>
          <w:szCs w:val="28"/>
        </w:rPr>
        <w:t xml:space="preserve">при </w:t>
      </w:r>
      <w:r w:rsidR="00CA17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1710" w:rsidRPr="00CA1710">
        <w:rPr>
          <w:rFonts w:ascii="Times New Roman" w:hAnsi="Times New Roman" w:cs="Times New Roman"/>
          <w:sz w:val="28"/>
          <w:szCs w:val="28"/>
        </w:rPr>
        <w:t xml:space="preserve"> </w:t>
      </w:r>
      <w:r w:rsidR="00CA1710">
        <w:rPr>
          <w:rFonts w:ascii="Times New Roman" w:hAnsi="Times New Roman" w:cs="Times New Roman"/>
          <w:sz w:val="28"/>
          <w:szCs w:val="28"/>
        </w:rPr>
        <w:t>в первой степени слагаемые</w:t>
      </w:r>
      <w:r w:rsidR="009D4C23">
        <w:rPr>
          <w:rFonts w:ascii="Times New Roman" w:hAnsi="Times New Roman" w:cs="Times New Roman"/>
          <w:sz w:val="28"/>
          <w:szCs w:val="28"/>
        </w:rPr>
        <w:t xml:space="preserve"> одинаковы. Введем следующие упрощения, справедливые для ИГС</w:t>
      </w:r>
      <w:r w:rsidR="009D4C23" w:rsidRPr="009E312E">
        <w:rPr>
          <w:rFonts w:ascii="Times New Roman" w:hAnsi="Times New Roman" w:cs="Times New Roman"/>
          <w:sz w:val="28"/>
          <w:szCs w:val="28"/>
        </w:rPr>
        <w:t>:</w:t>
      </w:r>
    </w:p>
    <w:p w:rsidR="00FB33F9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D4C23">
        <w:rPr>
          <w:rFonts w:ascii="Times New Roman" w:hAnsi="Times New Roman" w:cs="Times New Roman"/>
          <w:sz w:val="28"/>
          <w:szCs w:val="28"/>
        </w:rPr>
        <w:t>определяется</w:t>
      </w:r>
      <w:r w:rsidR="00EC5025">
        <w:rPr>
          <w:rFonts w:ascii="Times New Roman" w:hAnsi="Times New Roman" w:cs="Times New Roman"/>
          <w:sz w:val="28"/>
          <w:szCs w:val="28"/>
        </w:rPr>
        <w:t xml:space="preserve"> обратнопропорционально нежесткости рамы</w:t>
      </w:r>
      <w:r w:rsidR="009E312E">
        <w:rPr>
          <w:rFonts w:ascii="Times New Roman" w:hAnsi="Times New Roman" w:cs="Times New Roman"/>
          <w:sz w:val="28"/>
          <w:szCs w:val="28"/>
        </w:rPr>
        <w:t xml:space="preserve">, которая в </w:t>
      </w:r>
      <w:r w:rsidR="00EC5025">
        <w:rPr>
          <w:rFonts w:ascii="Times New Roman" w:hAnsi="Times New Roman" w:cs="Times New Roman"/>
          <w:sz w:val="28"/>
          <w:szCs w:val="28"/>
        </w:rPr>
        <w:t>реальных конструкциях большая, поэтому значение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CA1710">
        <w:rPr>
          <w:rFonts w:ascii="Times New Roman" w:hAnsi="Times New Roman" w:cs="Times New Roman"/>
          <w:sz w:val="28"/>
          <w:szCs w:val="28"/>
        </w:rPr>
        <w:t xml:space="preserve"> </w:t>
      </w:r>
      <w:r w:rsidR="00EC5025">
        <w:rPr>
          <w:rFonts w:ascii="Times New Roman" w:hAnsi="Times New Roman" w:cs="Times New Roman"/>
          <w:sz w:val="28"/>
          <w:szCs w:val="28"/>
        </w:rPr>
        <w:t>много меньше  значени</w:t>
      </w:r>
      <w:r w:rsidR="0024113C">
        <w:rPr>
          <w:rFonts w:ascii="Times New Roman" w:hAnsi="Times New Roman" w:cs="Times New Roman"/>
          <w:sz w:val="28"/>
          <w:szCs w:val="28"/>
        </w:rPr>
        <w:t xml:space="preserve">я </w:t>
      </w:r>
      <w:r w:rsidR="0024113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067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11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5025" w:rsidRDefault="00241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Частота, которая определяется постоянной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достаточно высокая, на ней мы не организуем никакое дополнительное демпфирование,</w:t>
      </w:r>
      <w:r w:rsidR="00FB33F9" w:rsidRPr="00FB33F9">
        <w:rPr>
          <w:rFonts w:ascii="Times New Roman" w:hAnsi="Times New Roman" w:cs="Times New Roman"/>
          <w:sz w:val="28"/>
          <w:szCs w:val="28"/>
        </w:rPr>
        <w:t xml:space="preserve"> </w:t>
      </w:r>
      <w:r w:rsidR="00FB33F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 этой частоте маленький, часто много меньше единицы.</w:t>
      </w:r>
    </w:p>
    <w:p w:rsidR="002A6015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2A6015">
        <w:rPr>
          <w:rFonts w:ascii="Times New Roman" w:hAnsi="Times New Roman" w:cs="Times New Roman"/>
          <w:sz w:val="28"/>
          <w:szCs w:val="28"/>
        </w:rPr>
        <w:t>определяется воздухом, величина крайне маленькая, ей можно пренебречь.</w:t>
      </w:r>
    </w:p>
    <w:p w:rsidR="008E5E1A" w:rsidRPr="008E5E1A" w:rsidRDefault="008E5E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 инерции ротора ДС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много</w:t>
      </w:r>
      <w:r w:rsidR="00C16468">
        <w:rPr>
          <w:rFonts w:ascii="Times New Roman" w:hAnsi="Times New Roman" w:cs="Times New Roman"/>
          <w:sz w:val="28"/>
          <w:szCs w:val="28"/>
        </w:rPr>
        <w:t xml:space="preserve"> меньше</w:t>
      </w:r>
      <w:r>
        <w:rPr>
          <w:rFonts w:ascii="Times New Roman" w:hAnsi="Times New Roman" w:cs="Times New Roman"/>
          <w:sz w:val="28"/>
          <w:szCs w:val="28"/>
        </w:rPr>
        <w:t xml:space="preserve"> момента инерции платформы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52FCC" w:rsidRPr="00253F66" w:rsidRDefault="00903A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Используя введенные допущения, п</w:t>
      </w:r>
      <w:r w:rsidR="00CA1710">
        <w:rPr>
          <w:rFonts w:ascii="Times New Roman" w:hAnsi="Times New Roman" w:cs="Times New Roman"/>
          <w:sz w:val="28"/>
          <w:szCs w:val="28"/>
        </w:rPr>
        <w:t>олучим систему из трех уравнений с тремя неизвестными</w:t>
      </w:r>
      <w:r w:rsidR="00253F66" w:rsidRPr="00253F66">
        <w:rPr>
          <w:rFonts w:ascii="Times New Roman" w:hAnsi="Times New Roman" w:cs="Times New Roman"/>
          <w:sz w:val="28"/>
          <w:szCs w:val="28"/>
        </w:rPr>
        <w:t>:</w:t>
      </w:r>
    </w:p>
    <w:p w:rsidR="001B2DAF" w:rsidRPr="0027067B" w:rsidRDefault="006621F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1B2DAF" w:rsidRDefault="002816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систему, </w:t>
      </w:r>
      <w:r w:rsidR="00C63CD2">
        <w:rPr>
          <w:rFonts w:ascii="Times New Roman" w:hAnsi="Times New Roman" w:cs="Times New Roman"/>
          <w:sz w:val="28"/>
          <w:szCs w:val="28"/>
        </w:rPr>
        <w:t>применяя введенные допущения</w:t>
      </w:r>
      <w:r w:rsidR="00C63CD2" w:rsidRPr="00C63CD2">
        <w:rPr>
          <w:rFonts w:ascii="Times New Roman" w:hAnsi="Times New Roman" w:cs="Times New Roman"/>
          <w:sz w:val="28"/>
          <w:szCs w:val="28"/>
        </w:rPr>
        <w:t>:</w:t>
      </w:r>
    </w:p>
    <w:p w:rsidR="001B2DAF" w:rsidRPr="001B2DAF" w:rsidRDefault="001B2D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времени платформы</w:t>
      </w:r>
      <w:r w:rsidRPr="003A2A9B">
        <w:rPr>
          <w:rFonts w:ascii="Times New Roman" w:hAnsi="Times New Roman" w:cs="Times New Roman"/>
          <w:sz w:val="28"/>
          <w:szCs w:val="28"/>
        </w:rPr>
        <w:t>:</w:t>
      </w:r>
    </w:p>
    <w:p w:rsidR="00C63CD2" w:rsidRPr="003A2A9B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:rsidR="003A2A9B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3A2A9B">
        <w:rPr>
          <w:rFonts w:ascii="Times New Roman" w:hAnsi="Times New Roman" w:cs="Times New Roman"/>
          <w:sz w:val="28"/>
          <w:szCs w:val="28"/>
        </w:rPr>
        <w:t xml:space="preserve"> демпфирование системы </w:t>
      </w:r>
    </w:p>
    <w:p w:rsidR="0052754B" w:rsidRDefault="00661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времени, определяющая поведение ротора ДС на частоте</w:t>
      </w:r>
      <w:r w:rsidR="008250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проявляет себя нежесткость</w:t>
      </w:r>
      <w:r w:rsidR="0052754B" w:rsidRPr="00661B2B">
        <w:rPr>
          <w:rFonts w:ascii="Times New Roman" w:hAnsi="Times New Roman" w:cs="Times New Roman"/>
          <w:sz w:val="28"/>
          <w:szCs w:val="28"/>
        </w:rPr>
        <w:t>:</w:t>
      </w:r>
    </w:p>
    <w:p w:rsidR="0052754B" w:rsidRDefault="006621FB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rad>
        </m:oMath>
      </m:oMathPara>
    </w:p>
    <w:p w:rsidR="0052754B" w:rsidRPr="00661B2B" w:rsidRDefault="00661B2B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затухания колебаний</w:t>
      </w:r>
      <w:r w:rsidRPr="00F5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ротора ДС в упругом подвесе</w:t>
      </w:r>
      <w:r w:rsidRPr="00661B2B">
        <w:rPr>
          <w:rFonts w:ascii="Times New Roman" w:hAnsi="Times New Roman" w:cs="Times New Roman"/>
          <w:sz w:val="28"/>
          <w:szCs w:val="28"/>
        </w:rPr>
        <w:t>:</w:t>
      </w:r>
    </w:p>
    <w:p w:rsidR="00661B2B" w:rsidRPr="000F7AC3" w:rsidRDefault="006621FB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rad>
            </m:den>
          </m:f>
        </m:oMath>
      </m:oMathPara>
    </w:p>
    <w:p w:rsidR="00F95FA7" w:rsidRDefault="00F95FA7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Конечная ПФ разомкнутой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5FA7" w:rsidRDefault="00F95FA7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</m:oMath>
      </m:oMathPara>
    </w:p>
    <w:p w:rsidR="009832BD" w:rsidRDefault="009832BD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2BD" w:rsidRPr="009832BD" w:rsidRDefault="009832BD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данную ПФ, проведем исследование с помощью моделирования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832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Параметры системы выберем на основании параметров из курсового проекта.</w:t>
      </w:r>
    </w:p>
    <w:p w:rsidR="000B019E" w:rsidRPr="000B019E" w:rsidRDefault="000B019E" w:rsidP="000B019E"/>
    <w:p w:rsidR="00A43EFB" w:rsidRPr="009832BD" w:rsidRDefault="00FF159D" w:rsidP="00A43EF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6" w:name="_Toc120834698"/>
      <w:r>
        <w:rPr>
          <w:rFonts w:ascii="Times New Roman" w:hAnsi="Times New Roman" w:cs="Times New Roman"/>
        </w:rPr>
        <w:lastRenderedPageBreak/>
        <w:t xml:space="preserve">Исследование с помощью моделирования в среде </w:t>
      </w:r>
      <w:r>
        <w:rPr>
          <w:rFonts w:ascii="Times New Roman" w:hAnsi="Times New Roman" w:cs="Times New Roman"/>
          <w:lang w:val="en-US"/>
        </w:rPr>
        <w:t>Matlab</w:t>
      </w:r>
      <w:bookmarkEnd w:id="6"/>
    </w:p>
    <w:p w:rsidR="00A43EFB" w:rsidRPr="00A43EFB" w:rsidRDefault="00A43EFB" w:rsidP="00FB1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</w:t>
      </w:r>
      <w:r w:rsidRPr="000E6232">
        <w:rPr>
          <w:rFonts w:ascii="Times New Roman" w:hAnsi="Times New Roman" w:cs="Times New Roman"/>
          <w:sz w:val="28"/>
          <w:szCs w:val="28"/>
        </w:rPr>
        <w:t>:</w:t>
      </w:r>
    </w:p>
    <w:p w:rsidR="0086799B" w:rsidRPr="005B094D" w:rsidRDefault="00340E50" w:rsidP="00FB1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усиления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сНсм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рад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коэффициент демпфирования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сНсм;</m:t>
        </m:r>
      </m:oMath>
      <w:r w:rsidR="00AD0438" w:rsidRPr="00AD0438">
        <w:rPr>
          <w:rFonts w:ascii="Times New Roman" w:hAnsi="Times New Roman" w:cs="Times New Roman"/>
          <w:sz w:val="28"/>
          <w:szCs w:val="28"/>
        </w:rPr>
        <w:t xml:space="preserve"> </w:t>
      </w:r>
      <w:r w:rsidR="00AD0438">
        <w:rPr>
          <w:rFonts w:ascii="Times New Roman" w:hAnsi="Times New Roman" w:cs="Times New Roman"/>
          <w:sz w:val="28"/>
          <w:szCs w:val="28"/>
        </w:rPr>
        <w:t xml:space="preserve">момент инерции платформы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=420 сНсм∙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0E6232">
        <w:rPr>
          <w:rFonts w:ascii="Times New Roman" w:hAnsi="Times New Roman" w:cs="Times New Roman"/>
          <w:sz w:val="28"/>
          <w:szCs w:val="28"/>
        </w:rPr>
        <w:t xml:space="preserve"> момент инерции ротора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 сНсм∙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E6232">
        <w:rPr>
          <w:rFonts w:ascii="Times New Roman" w:hAnsi="Times New Roman" w:cs="Times New Roman"/>
          <w:sz w:val="28"/>
          <w:szCs w:val="28"/>
        </w:rPr>
        <w:t>.</w:t>
      </w:r>
    </w:p>
    <w:p w:rsidR="00340E50" w:rsidRDefault="000E6232" w:rsidP="00B97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B094D">
        <w:rPr>
          <w:rFonts w:ascii="Times New Roman" w:hAnsi="Times New Roman" w:cs="Times New Roman"/>
          <w:sz w:val="28"/>
          <w:szCs w:val="28"/>
        </w:rPr>
        <w:t>зменяя значение коэффициента нежесткости передачи момента от двигателя к платформе, определим влияние конечной угловой жес</w:t>
      </w:r>
      <w:r w:rsidR="00626CF9">
        <w:rPr>
          <w:rFonts w:ascii="Times New Roman" w:hAnsi="Times New Roman" w:cs="Times New Roman"/>
          <w:sz w:val="28"/>
          <w:szCs w:val="28"/>
        </w:rPr>
        <w:t>ткости рамы на устойчивость ИГС.</w:t>
      </w:r>
    </w:p>
    <w:p w:rsidR="00056999" w:rsidRDefault="00E154B2" w:rsidP="009832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ЛАФЧХ</w:t>
      </w:r>
      <w:r w:rsidR="00626CF9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2C3326">
        <w:rPr>
          <w:rFonts w:ascii="Times New Roman" w:hAnsi="Times New Roman" w:cs="Times New Roman"/>
          <w:sz w:val="28"/>
          <w:szCs w:val="28"/>
        </w:rPr>
        <w:t xml:space="preserve"> оценить устойчива ли замкнутая система, используя </w:t>
      </w:r>
      <w:r w:rsidR="0058799A">
        <w:rPr>
          <w:rFonts w:ascii="Times New Roman" w:hAnsi="Times New Roman" w:cs="Times New Roman"/>
          <w:sz w:val="28"/>
          <w:szCs w:val="28"/>
        </w:rPr>
        <w:t xml:space="preserve">передаточную функцию разомкнутой системы. Для этого необходимо построить </w:t>
      </w:r>
      <w:r w:rsidR="00626CF9">
        <w:rPr>
          <w:rFonts w:ascii="Times New Roman" w:hAnsi="Times New Roman" w:cs="Times New Roman"/>
          <w:sz w:val="28"/>
          <w:szCs w:val="28"/>
        </w:rPr>
        <w:t xml:space="preserve">ЛАФЧХ </w:t>
      </w:r>
      <w:r w:rsidR="009832BD">
        <w:rPr>
          <w:rFonts w:ascii="Times New Roman" w:hAnsi="Times New Roman" w:cs="Times New Roman"/>
          <w:sz w:val="28"/>
          <w:szCs w:val="28"/>
        </w:rPr>
        <w:t xml:space="preserve">разомкнутой системы. </w:t>
      </w:r>
    </w:p>
    <w:p w:rsidR="009832BD" w:rsidRDefault="009832BD" w:rsidP="009832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считать, что система устойчива, если выполняются условия:</w:t>
      </w:r>
    </w:p>
    <w:p w:rsidR="0058799A" w:rsidRPr="009832BD" w:rsidRDefault="0058799A" w:rsidP="009832BD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2BD">
        <w:rPr>
          <w:rFonts w:ascii="Times New Roman" w:hAnsi="Times New Roman" w:cs="Times New Roman"/>
          <w:sz w:val="28"/>
          <w:szCs w:val="28"/>
        </w:rPr>
        <w:t>При пересечении АЧХ оси 0дБ, ФЧХ находится выше -180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D059C">
        <w:rPr>
          <w:rFonts w:ascii="Times New Roman" w:hAnsi="Times New Roman" w:cs="Times New Roman"/>
          <w:sz w:val="28"/>
          <w:szCs w:val="28"/>
        </w:rPr>
        <w:t xml:space="preserve"> - существует положительный запас по фазе (</w:t>
      </w:r>
      <m:oMath>
        <m:r>
          <w:rPr>
            <w:rFonts w:ascii="Cambria Math" w:hAnsi="Cambria Math" w:cs="Times New Roman"/>
            <w:sz w:val="28"/>
            <w:szCs w:val="28"/>
          </w:rPr>
          <m:t>∆А)</m:t>
        </m:r>
      </m:oMath>
      <w:r w:rsidR="006D059C">
        <w:rPr>
          <w:rFonts w:ascii="Times New Roman" w:hAnsi="Times New Roman" w:cs="Times New Roman"/>
          <w:sz w:val="28"/>
          <w:szCs w:val="28"/>
        </w:rPr>
        <w:t>.</w:t>
      </w:r>
    </w:p>
    <w:p w:rsidR="0058799A" w:rsidRDefault="0058799A" w:rsidP="0058799A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пересечении ФЧХ значения -180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D059C">
        <w:rPr>
          <w:rFonts w:ascii="Times New Roman" w:hAnsi="Times New Roman" w:cs="Times New Roman"/>
          <w:sz w:val="28"/>
          <w:szCs w:val="28"/>
        </w:rPr>
        <w:t>, АЧХ находится ниже оси 0дБ – существует положительный запас по амплитуде (</w:t>
      </w:r>
      <m:oMath>
        <m:r>
          <w:rPr>
            <w:rFonts w:ascii="Cambria Math" w:hAnsi="Cambria Math" w:cs="Times New Roman"/>
            <w:sz w:val="28"/>
            <w:szCs w:val="28"/>
          </w:rPr>
          <m:t>∆φ)</m:t>
        </m:r>
      </m:oMath>
      <w:r w:rsidR="006D059C">
        <w:rPr>
          <w:rFonts w:ascii="Times New Roman" w:hAnsi="Times New Roman" w:cs="Times New Roman"/>
          <w:sz w:val="28"/>
          <w:szCs w:val="28"/>
        </w:rPr>
        <w:t>.</w:t>
      </w:r>
    </w:p>
    <w:p w:rsidR="00EE1CCC" w:rsidRDefault="00EE1CCC" w:rsidP="00AE633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20834699"/>
      <w:r>
        <w:rPr>
          <w:rFonts w:ascii="Times New Roman" w:hAnsi="Times New Roman" w:cs="Times New Roman"/>
          <w:sz w:val="28"/>
          <w:szCs w:val="28"/>
        </w:rPr>
        <w:t xml:space="preserve">Этап моделирования </w:t>
      </w:r>
      <w:r w:rsidR="00A7250D" w:rsidRPr="00AE633C">
        <w:rPr>
          <w:rFonts w:ascii="Times New Roman" w:hAnsi="Times New Roman" w:cs="Times New Roman"/>
          <w:sz w:val="28"/>
          <w:szCs w:val="28"/>
        </w:rPr>
        <w:t>1</w:t>
      </w:r>
      <w:bookmarkEnd w:id="7"/>
    </w:p>
    <w:p w:rsidR="00F44A19" w:rsidRPr="00F44A19" w:rsidRDefault="00F44A19" w:rsidP="00F44A1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R→</m:t>
          </m:r>
          <m:r>
            <w:rPr>
              <w:rFonts w:ascii="Cambria Math" w:hAnsi="Cambria Math"/>
              <w:sz w:val="28"/>
              <w:szCs w:val="28"/>
            </w:rPr>
            <m:t>∞</m:t>
          </m:r>
        </m:oMath>
      </m:oMathPara>
    </w:p>
    <w:p w:rsidR="005B094D" w:rsidRPr="002E75DD" w:rsidRDefault="00A72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Pr="0058799A">
        <w:rPr>
          <w:rFonts w:ascii="Times New Roman" w:hAnsi="Times New Roman" w:cs="Times New Roman"/>
          <w:sz w:val="28"/>
          <w:szCs w:val="28"/>
        </w:rPr>
        <w:t>:</w:t>
      </w:r>
      <w:r w:rsidR="002E75DD">
        <w:rPr>
          <w:rFonts w:ascii="Times New Roman" w:hAnsi="Times New Roman" w:cs="Times New Roman"/>
          <w:sz w:val="28"/>
          <w:szCs w:val="28"/>
        </w:rPr>
        <w:softHyphen/>
      </w:r>
      <w:r w:rsidR="002E75DD">
        <w:rPr>
          <w:rFonts w:ascii="Times New Roman" w:hAnsi="Times New Roman" w:cs="Times New Roman"/>
          <w:sz w:val="28"/>
          <w:szCs w:val="28"/>
        </w:rPr>
        <w:softHyphen/>
      </w:r>
      <w:r w:rsidR="002E75DD">
        <w:rPr>
          <w:rFonts w:ascii="Times New Roman" w:hAnsi="Times New Roman" w:cs="Times New Roman"/>
          <w:sz w:val="28"/>
          <w:szCs w:val="28"/>
        </w:rPr>
        <w:softHyphen/>
      </w:r>
    </w:p>
    <w:p w:rsidR="00EF18C3" w:rsidRPr="00EF18C3" w:rsidRDefault="006621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00.55pt;margin-top:33.05pt;width:0;height:162.75pt;z-index:251664384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00.55pt;margin-top:50.95pt;width:27.05pt;height:33.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C45D8A" w:rsidRDefault="00C45D8A" w:rsidP="007F14D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left:0;text-align:left;margin-left:212.45pt;margin-top:53.05pt;width:27.05pt;height:32.65pt;z-index:251663360;mso-height-percent:200;mso-height-percent:200;mso-width-relative:margin;mso-height-relative:margin" filled="f" stroked="f">
            <v:textbox style="mso-next-textbox:#_x0000_s1030;mso-fit-shape-to-text:t">
              <w:txbxContent>
                <w:p w:rsidR="00C45D8A" w:rsidRDefault="00C45D8A" w:rsidP="00672C9B">
                  <w:r>
                    <w:t>-2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s1028" type="#_x0000_t202" style="position:absolute;left:0;text-align:left;margin-left:92.6pt;margin-top:24.75pt;width:43.3pt;height:43.6pt;z-index:251660288;mso-width-relative:margin;mso-height-relative:margin" filled="f" stroked="f">
            <v:textbox style="mso-next-textbox:#_x0000_s1028">
              <w:txbxContent>
                <w:p w:rsidR="00C45D8A" w:rsidRDefault="00C45D8A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102.2pt;margin-top:18.4pt;width:0;height:181.7pt;flip:y;z-index:251658240" o:connectortype="straight">
            <v:stroke dashstyle="1 1"/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s1029" type="#_x0000_t202" style="position:absolute;left:0;text-align:left;margin-left:70.75pt;margin-top:22.35pt;width:27.05pt;height:32.65pt;z-index:251662336;mso-height-percent:200;mso-height-percent:200;mso-width-relative:margin;mso-height-relative:margin" filled="f" stroked="f">
            <v:textbox style="mso-next-textbox:#_x0000_s1029;mso-fit-shape-to-text:t">
              <w:txbxContent>
                <w:p w:rsidR="00C45D8A" w:rsidRDefault="00C45D8A">
                  <w:r>
                    <w:t>-1</w:t>
                  </w:r>
                </w:p>
              </w:txbxContent>
            </v:textbox>
          </v:shape>
        </w:pict>
      </w:r>
      <w:r w:rsidR="002E75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325" cy="2689860"/>
            <wp:effectExtent l="19050" t="0" r="92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0D" w:rsidRDefault="00EF18C3" w:rsidP="00EF18C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5. ЛАФЧХ системы при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→∞</m:t>
        </m:r>
      </m:oMath>
      <w:r>
        <w:rPr>
          <w:rFonts w:ascii="Times New Roman" w:hAnsi="Times New Roman" w:cs="Times New Roman"/>
        </w:rPr>
        <w:t>.</w:t>
      </w:r>
    </w:p>
    <w:p w:rsidR="007F14D5" w:rsidRDefault="00EF18C3" w:rsidP="002E75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полученных графиков можно сделать вывод, что в случае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>
        <w:rPr>
          <w:rFonts w:ascii="Times New Roman" w:hAnsi="Times New Roman" w:cs="Times New Roman"/>
          <w:sz w:val="28"/>
          <w:szCs w:val="28"/>
        </w:rPr>
        <w:t xml:space="preserve"> система является устойчивой, так как </w:t>
      </w:r>
      <w:r w:rsidR="008B2D84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запас по фазе и по амплитуде.</w:t>
      </w:r>
    </w:p>
    <w:p w:rsidR="00EE1CCC" w:rsidRDefault="00EE1CCC" w:rsidP="00EE1CC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20834700"/>
      <w:r>
        <w:rPr>
          <w:rFonts w:ascii="Times New Roman" w:hAnsi="Times New Roman" w:cs="Times New Roman"/>
          <w:sz w:val="28"/>
          <w:szCs w:val="28"/>
        </w:rPr>
        <w:t>Этап моделирования 2</w:t>
      </w:r>
      <w:bookmarkEnd w:id="8"/>
    </w:p>
    <w:p w:rsidR="002E75DD" w:rsidRPr="006B1B62" w:rsidRDefault="002E75DD" w:rsidP="00EE1CCC">
      <w:pPr>
        <w:rPr>
          <w:rFonts w:ascii="Times New Roman" w:hAnsi="Times New Roman" w:cs="Times New Roman"/>
          <w:sz w:val="28"/>
          <w:szCs w:val="28"/>
        </w:rPr>
      </w:pPr>
      <w:r w:rsidRPr="00EE1CC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1B62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p>
        </m:sSup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сНсм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рад</m:t>
            </m:r>
          </m:den>
        </m:f>
      </m:oMath>
    </w:p>
    <w:p w:rsidR="00B97CE8" w:rsidRPr="00B97CE8" w:rsidRDefault="006621FB" w:rsidP="002E75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202" style="position:absolute;margin-left:409.8pt;margin-top:1in;width:27.05pt;height:32.65pt;z-index:251708416;mso-height-percent:200;mso-height-percent:200;mso-width-relative:margin;mso-height-relative:margin" filled="f" stroked="f">
            <v:textbox style="mso-next-textbox:#_x0000_s1099;mso-fit-shape-to-text:t">
              <w:txbxContent>
                <w:p w:rsidR="00C45D8A" w:rsidRDefault="00C45D8A" w:rsidP="000D34F6">
                  <w:r>
                    <w:t>-3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202" style="position:absolute;margin-left:386.3pt;margin-top:31.1pt;width:43.3pt;height:43.6pt;z-index:251694080;mso-width-relative:margin;mso-height-relative:margin" filled="f" stroked="f">
            <v:textbox style="mso-next-textbox:#_x0000_s1063">
              <w:txbxContent>
                <w:p w:rsidR="00C45D8A" w:rsidRPr="00066187" w:rsidRDefault="00C45D8A" w:rsidP="00FB14B4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371.65pt;margin-top:46.05pt;width:.05pt;height:172.25pt;flip:y;z-index:251667456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margin-left:104.95pt;margin-top:13.4pt;width:0;height:180.9pt;flip:y;z-index:251666432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margin-left:90.75pt;margin-top:18.45pt;width:43.3pt;height:43.6pt;z-index:251670528;mso-width-relative:margin;mso-height-relative:margin" filled="f" stroked="f">
            <v:textbox style="mso-next-textbox:#_x0000_s1037">
              <w:txbxContent>
                <w:p w:rsidR="00C45D8A" w:rsidRDefault="00C45D8A" w:rsidP="005D6FD2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396.3pt;margin-top:59.35pt;width:1pt;height:2.7pt;z-index:251698176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395.55pt;margin-top:59.35pt;width:.75pt;height:2.7pt;flip:x;z-index:251697152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margin-left:396.3pt;margin-top:46.05pt;width:1pt;height:2.5pt;flip:y;z-index:251696128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395.55pt;margin-top:46.05pt;width:.75pt;height:2.5pt;flip:x y;z-index:251695104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371pt;margin-top:59.35pt;width:28.6pt;height:0;z-index:251692032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margin-left:371pt;margin-top:48.55pt;width:28.6pt;height:0;z-index:251691008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396.3pt;margin-top:39.7pt;width:0;height:29.8pt;z-index:251693056" o:connectortype="straight" strokecolor="black [3213]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202" style="position:absolute;margin-left:329.05pt;margin-top:31.1pt;width:43.3pt;height:43.6pt;z-index:251671552;mso-width-relative:margin;mso-height-relative:margin" filled="f" stroked="f">
            <v:textbox style="mso-next-textbox:#_x0000_s1039">
              <w:txbxContent>
                <w:p w:rsidR="00C45D8A" w:rsidRDefault="00C45D8A" w:rsidP="005D6FD2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margin-left:242.45pt;margin-top:31.1pt;width:0;height:174.6pt;z-index:251668480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202" style="position:absolute;margin-left:185.4pt;margin-top:13.3pt;width:27.05pt;height:32.65pt;z-index:251673600;mso-height-percent:200;mso-height-percent:200;mso-width-relative:margin;mso-height-relative:margin" filled="f" stroked="f">
            <v:textbox style="mso-next-textbox:#_x0000_s1041;mso-fit-shape-to-text:t">
              <w:txbxContent>
                <w:p w:rsidR="00C45D8A" w:rsidRDefault="00C45D8A" w:rsidP="005D6FD2">
                  <w:r>
                    <w:t>-2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202" style="position:absolute;margin-left:47.35pt;margin-top:8.3pt;width:27.05pt;height:32.65pt;z-index:251672576;mso-height-percent:200;mso-height-percent:200;mso-width-relative:margin;mso-height-relative:margin" filled="f" stroked="f">
            <v:textbox style="mso-next-textbox:#_x0000_s1040;mso-fit-shape-to-text:t">
              <w:txbxContent>
                <w:p w:rsidR="00C45D8A" w:rsidRDefault="00C45D8A" w:rsidP="005D6FD2">
                  <w: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202" style="position:absolute;margin-left:243.75pt;margin-top:20.1pt;width:27.05pt;height:33.5pt;z-index:251669504;mso-height-percent:200;mso-height-percent:200;mso-width-relative:margin;mso-height-relative:margin" filled="f" stroked="f">
            <v:textbox style="mso-next-textbox:#_x0000_s1036;mso-fit-shape-to-text:t">
              <w:txbxContent>
                <w:p w:rsidR="00C45D8A" w:rsidRDefault="00C45D8A" w:rsidP="005D6FD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FB1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0037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F2" w:rsidRDefault="002F0DF2" w:rsidP="002F0D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6. </w:t>
      </w:r>
      <w:r w:rsidRPr="002F0DF2">
        <w:rPr>
          <w:rFonts w:ascii="Times New Roman" w:hAnsi="Times New Roman" w:cs="Times New Roman"/>
        </w:rPr>
        <w:t xml:space="preserve">ЛАФЧХ системы при </w:t>
      </w:r>
      <m:oMath>
        <m:r>
          <w:rPr>
            <w:rFonts w:ascii="Cambria Math" w:hAnsi="Cambria Math" w:cs="Times New Roman"/>
            <w:lang w:val="en-US"/>
          </w:rPr>
          <m:t>R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=10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сНсм</m:t>
            </m:r>
          </m:num>
          <m:den>
            <m:r>
              <w:rPr>
                <w:rFonts w:ascii="Cambria Math" w:hAnsi="Cambria Math" w:cs="Times New Roman"/>
              </w:rPr>
              <m:t>рад</m:t>
            </m:r>
          </m:den>
        </m:f>
      </m:oMath>
      <w:r w:rsidRPr="002F0DF2">
        <w:rPr>
          <w:rFonts w:ascii="Times New Roman" w:hAnsi="Times New Roman" w:cs="Times New Roman"/>
        </w:rPr>
        <w:t>.</w:t>
      </w:r>
    </w:p>
    <w:p w:rsidR="00493C08" w:rsidRDefault="008B2D84" w:rsidP="00487B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графиков можно сделать </w:t>
      </w:r>
      <w:r w:rsidR="00493C08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493C08">
        <w:rPr>
          <w:rFonts w:ascii="Times New Roman" w:hAnsi="Times New Roman" w:cs="Times New Roman"/>
          <w:sz w:val="28"/>
          <w:szCs w:val="28"/>
        </w:rPr>
        <w:t>ы:</w:t>
      </w:r>
    </w:p>
    <w:p w:rsidR="00493C08" w:rsidRDefault="00493C08" w:rsidP="00493C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B2D84" w:rsidRPr="00493C08">
        <w:rPr>
          <w:rFonts w:ascii="Times New Roman" w:hAnsi="Times New Roman" w:cs="Times New Roman"/>
          <w:sz w:val="28"/>
          <w:szCs w:val="28"/>
        </w:rPr>
        <w:t xml:space="preserve">стойчивость системы сохраняется в случае </w:t>
      </w:r>
      <w:r w:rsidR="008B2D84" w:rsidRPr="00493C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B2D84" w:rsidRPr="00493C08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сНсм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рад</m:t>
            </m:r>
          </m:den>
        </m:f>
      </m:oMath>
      <w:r w:rsidR="008B2D84" w:rsidRPr="00493C08">
        <w:rPr>
          <w:rFonts w:ascii="Times New Roman" w:hAnsi="Times New Roman" w:cs="Times New Roman"/>
          <w:sz w:val="28"/>
          <w:szCs w:val="28"/>
        </w:rPr>
        <w:t>, так как есть запасы по амплитуде и по фазе.</w:t>
      </w:r>
    </w:p>
    <w:p w:rsidR="00B64D02" w:rsidRPr="00493C08" w:rsidRDefault="00493C08" w:rsidP="00493C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64D02" w:rsidRPr="00493C08">
        <w:rPr>
          <w:rFonts w:ascii="Times New Roman" w:hAnsi="Times New Roman" w:cs="Times New Roman"/>
          <w:sz w:val="28"/>
          <w:szCs w:val="28"/>
        </w:rPr>
        <w:t xml:space="preserve">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="00B64D02" w:rsidRPr="00493C08">
        <w:rPr>
          <w:rFonts w:ascii="Times New Roman" w:hAnsi="Times New Roman" w:cs="Times New Roman"/>
          <w:sz w:val="28"/>
          <w:szCs w:val="28"/>
        </w:rPr>
        <w:t xml:space="preserve"> , примерно равной </w:t>
      </w:r>
      <m:oMath>
        <m:r>
          <w:rPr>
            <w:rFonts w:ascii="Cambria Math" w:hAnsi="Cambria Math" w:cs="Times New Roman"/>
            <w:sz w:val="28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64D02" w:rsidRPr="00493C08">
        <w:rPr>
          <w:rFonts w:ascii="Times New Roman" w:hAnsi="Times New Roman" w:cs="Times New Roman"/>
          <w:sz w:val="28"/>
          <w:szCs w:val="28"/>
        </w:rPr>
        <w:t xml:space="preserve">Гц, появляется пик на амплитудной характеристике и падение фазы на фазовой характеристике. </w:t>
      </w:r>
      <w:r w:rsidR="00056999" w:rsidRPr="00493C08">
        <w:rPr>
          <w:rFonts w:ascii="Times New Roman" w:hAnsi="Times New Roman" w:cs="Times New Roman"/>
          <w:sz w:val="28"/>
          <w:szCs w:val="28"/>
        </w:rPr>
        <w:t xml:space="preserve">Запас по амплитуде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=50дБ</m:t>
        </m:r>
      </m:oMath>
      <w:r w:rsidR="00056999" w:rsidRPr="00493C08">
        <w:rPr>
          <w:rFonts w:ascii="Times New Roman" w:hAnsi="Times New Roman" w:cs="Times New Roman"/>
          <w:sz w:val="28"/>
          <w:szCs w:val="28"/>
        </w:rPr>
        <w:t>.</w:t>
      </w:r>
    </w:p>
    <w:p w:rsidR="00884681" w:rsidRDefault="00884681" w:rsidP="00B64D02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884681" w:rsidRDefault="00884681" w:rsidP="00B64D02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884681" w:rsidRDefault="00884681" w:rsidP="00B64D02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884681" w:rsidRDefault="00884681" w:rsidP="00B64D02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EE1CCC" w:rsidRPr="00EE1CCC" w:rsidRDefault="00EE1CCC" w:rsidP="00EE1CCC">
      <w:pPr>
        <w:pStyle w:val="2"/>
        <w:rPr>
          <w:rStyle w:val="20"/>
          <w:rFonts w:ascii="Times New Roman" w:hAnsi="Times New Roman" w:cs="Times New Roman"/>
          <w:b/>
          <w:bCs/>
          <w:sz w:val="28"/>
          <w:szCs w:val="28"/>
        </w:rPr>
      </w:pPr>
      <w:bookmarkStart w:id="9" w:name="_Toc120834701"/>
      <w:r>
        <w:rPr>
          <w:rFonts w:ascii="Times New Roman" w:hAnsi="Times New Roman" w:cs="Times New Roman"/>
          <w:sz w:val="28"/>
          <w:szCs w:val="28"/>
        </w:rPr>
        <w:lastRenderedPageBreak/>
        <w:t>Этап моделирования 3</w:t>
      </w:r>
      <w:bookmarkEnd w:id="9"/>
    </w:p>
    <w:p w:rsidR="00B64D02" w:rsidRPr="00EE1CCC" w:rsidRDefault="00B64D02" w:rsidP="00EE1CCC">
      <w:pPr>
        <w:rPr>
          <w:rFonts w:ascii="Times New Roman" w:hAnsi="Times New Roman" w:cs="Times New Roman"/>
          <w:sz w:val="28"/>
          <w:szCs w:val="28"/>
        </w:rPr>
      </w:pPr>
      <w:r w:rsidRPr="00EE1CC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1CCC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p>
        </m:sSup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сНсм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рад</m:t>
            </m:r>
          </m:den>
        </m:f>
      </m:oMath>
    </w:p>
    <w:p w:rsidR="00B64D02" w:rsidRDefault="006621FB" w:rsidP="00B64D02"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7" type="#_x0000_t202" style="position:absolute;margin-left:339.55pt;margin-top:23.85pt;width:43.3pt;height:43.6pt;z-index:251706368;mso-width-relative:margin;mso-height-relative:margin" filled="f" stroked="f">
            <v:textbox style="mso-next-textbox:#_x0000_s1097">
              <w:txbxContent>
                <w:p w:rsidR="00C45D8A" w:rsidRPr="00066187" w:rsidRDefault="00C45D8A" w:rsidP="000646C3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100" type="#_x0000_t202" style="position:absolute;margin-left:378.35pt;margin-top:57.35pt;width:27.05pt;height:32.65pt;z-index:251709440;mso-height-percent:200;mso-height-percent:200;mso-width-relative:margin;mso-height-relative:margin" filled="f" stroked="f">
            <v:textbox style="mso-next-textbox:#_x0000_s1100;mso-fit-shape-to-text:t">
              <w:txbxContent>
                <w:p w:rsidR="00C45D8A" w:rsidRDefault="00C45D8A" w:rsidP="000D34F6">
                  <w:r>
                    <w:t>-3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margin-left:351.75pt;margin-top:31.4pt;width:0;height:24.95pt;z-index:251701248" o:connectortype="straight" strokecolor="black [3213]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5" type="#_x0000_t32" style="position:absolute;margin-left:351pt;margin-top:46.15pt;width:.75pt;height:2.7pt;flip:x;z-index:251704320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32" style="position:absolute;margin-left:351.75pt;margin-top:46.15pt;width:1pt;height:2.7pt;z-index:251705344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32" style="position:absolute;margin-left:326.45pt;margin-top:46.15pt;width:28.6pt;height:0;z-index:251700224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202" style="position:absolute;margin-left:296.25pt;margin-top:17.6pt;width:43.3pt;height:43.6pt;z-index:251679744;mso-width-relative:margin;mso-height-relative:margin" filled="f" stroked="f">
            <v:textbox style="mso-next-textbox:#_x0000_s1047">
              <w:txbxContent>
                <w:p w:rsidR="00C45D8A" w:rsidRDefault="00C45D8A" w:rsidP="004C147A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margin-left:351.75pt;margin-top:37.75pt;width:1pt;height:2.5pt;flip:y;z-index:251703296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margin-left:351pt;margin-top:37.75pt;width:.75pt;height:2.5pt;flip:x y;z-index:251702272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margin-left:326.45pt;margin-top:40.25pt;width:28.6pt;height:0;z-index:251699200" o:connectortype="straight" strokeweight=".25pt"/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202" style="position:absolute;margin-left:45.6pt;margin-top:12.9pt;width:27.05pt;height:32.65pt;z-index:251680768;mso-height-percent:200;mso-height-percent:200;mso-width-relative:margin;mso-height-relative:margin" filled="f" stroked="f">
            <v:textbox style="mso-next-textbox:#_x0000_s1048;mso-fit-shape-to-text:t">
              <w:txbxContent>
                <w:p w:rsidR="00C45D8A" w:rsidRDefault="00C45D8A" w:rsidP="00FC1CD6">
                  <w:r>
                    <w:t>-1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202" style="position:absolute;margin-left:272.75pt;margin-top:29.15pt;width:27.05pt;height:32.65pt;z-index:251681792;mso-height-percent:200;mso-height-percent:200;mso-width-relative:margin;mso-height-relative:margin" filled="f" stroked="f">
            <v:textbox style="mso-next-textbox:#_x0000_s1049;mso-fit-shape-to-text:t">
              <w:txbxContent>
                <w:p w:rsidR="00C45D8A" w:rsidRDefault="00C45D8A" w:rsidP="00FC1CD6">
                  <w:r>
                    <w:t>-2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328.55pt;margin-top:23.85pt;width:0;height:193.2pt;z-index:251676672" o:connectortype="straight">
            <v:stroke dashstyle="1 1"/>
          </v:shape>
        </w:pict>
      </w:r>
      <w:r>
        <w:rPr>
          <w:noProof/>
        </w:rPr>
        <w:pict>
          <v:shape id="_x0000_s1043" type="#_x0000_t32" style="position:absolute;margin-left:241.3pt;margin-top:23.85pt;width:0;height:186.8pt;z-index:251675648" o:connectortype="straight">
            <v:stroke dashstyle="1 1"/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202" style="position:absolute;margin-left:240.15pt;margin-top:23.85pt;width:27.05pt;height:33.5pt;z-index:251678720;mso-height-percent:200;mso-height-percent:200;mso-width-relative:margin;mso-height-relative:margin" filled="f" stroked="f">
            <v:textbox style="mso-next-textbox:#_x0000_s1046;mso-fit-shape-to-text:t">
              <w:txbxContent>
                <w:p w:rsidR="00C45D8A" w:rsidRDefault="00C45D8A" w:rsidP="004C147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202" style="position:absolute;margin-left:97.4pt;margin-top:23.85pt;width:43.3pt;height:43.6pt;z-index:251677696;mso-width-relative:margin;mso-height-relative:margin" filled="f" stroked="f">
            <v:textbox style="mso-next-textbox:#_x0000_s1045">
              <w:txbxContent>
                <w:p w:rsidR="00C45D8A" w:rsidRDefault="00C45D8A" w:rsidP="004C147A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02.95pt;margin-top:8.65pt;width:.4pt;height:186.4pt;flip:x y;z-index:251674624" o:connectortype="straight">
            <v:stroke dashstyle="1 1"/>
          </v:shape>
        </w:pict>
      </w:r>
      <w:r w:rsidR="000646C3">
        <w:rPr>
          <w:noProof/>
        </w:rPr>
        <w:drawing>
          <wp:inline distT="0" distB="0" distL="0" distR="0">
            <wp:extent cx="5940425" cy="3036558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22" w:rsidRPr="00C21D22" w:rsidRDefault="00C21D22" w:rsidP="00C21D2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7. </w:t>
      </w:r>
      <w:r w:rsidRPr="002F0DF2">
        <w:rPr>
          <w:rFonts w:ascii="Times New Roman" w:hAnsi="Times New Roman" w:cs="Times New Roman"/>
        </w:rPr>
        <w:t xml:space="preserve">ЛАФЧХ системы при </w:t>
      </w:r>
      <m:oMath>
        <m:r>
          <w:rPr>
            <w:rFonts w:ascii="Cambria Math" w:hAnsi="Cambria Math" w:cs="Times New Roman"/>
            <w:lang w:val="en-US"/>
          </w:rPr>
          <m:t>R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=10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сНсм</m:t>
            </m:r>
          </m:num>
          <m:den>
            <m:r>
              <w:rPr>
                <w:rFonts w:ascii="Cambria Math" w:hAnsi="Cambria Math" w:cs="Times New Roman"/>
              </w:rPr>
              <m:t>рад</m:t>
            </m:r>
          </m:den>
        </m:f>
      </m:oMath>
      <w:r w:rsidRPr="002F0DF2">
        <w:rPr>
          <w:rFonts w:ascii="Times New Roman" w:hAnsi="Times New Roman" w:cs="Times New Roman"/>
        </w:rPr>
        <w:t>.</w:t>
      </w:r>
    </w:p>
    <w:p w:rsidR="00C61768" w:rsidRDefault="00C21D22" w:rsidP="00056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графиков можно сделать </w:t>
      </w:r>
      <w:r w:rsidR="00C61768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C61768">
        <w:rPr>
          <w:rFonts w:ascii="Times New Roman" w:hAnsi="Times New Roman" w:cs="Times New Roman"/>
          <w:sz w:val="28"/>
          <w:szCs w:val="28"/>
        </w:rPr>
        <w:t>ы:</w:t>
      </w:r>
    </w:p>
    <w:p w:rsidR="00C61768" w:rsidRPr="00C61768" w:rsidRDefault="00C61768" w:rsidP="00C6176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768">
        <w:rPr>
          <w:rFonts w:ascii="Times New Roman" w:hAnsi="Times New Roman" w:cs="Times New Roman"/>
          <w:sz w:val="28"/>
          <w:szCs w:val="28"/>
        </w:rPr>
        <w:t>П</w:t>
      </w:r>
      <w:r w:rsidR="00EC304E" w:rsidRPr="00C61768">
        <w:rPr>
          <w:rFonts w:ascii="Times New Roman" w:hAnsi="Times New Roman" w:cs="Times New Roman"/>
          <w:sz w:val="28"/>
          <w:szCs w:val="28"/>
        </w:rPr>
        <w:t>ик</w:t>
      </w:r>
      <w:r w:rsidR="00C21D22" w:rsidRPr="00C61768">
        <w:rPr>
          <w:rFonts w:ascii="Times New Roman" w:hAnsi="Times New Roman" w:cs="Times New Roman"/>
          <w:sz w:val="28"/>
          <w:szCs w:val="28"/>
        </w:rPr>
        <w:t xml:space="preserve">, возникающий на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="00C21D22" w:rsidRPr="00C61768">
        <w:rPr>
          <w:rFonts w:ascii="Times New Roman" w:hAnsi="Times New Roman" w:cs="Times New Roman"/>
          <w:sz w:val="28"/>
          <w:szCs w:val="28"/>
        </w:rPr>
        <w:t xml:space="preserve"> сдвинулся влево по частотной характеристике и оказался на частоте примерно равной </w:t>
      </w:r>
      <m:oMath>
        <m:r>
          <w:rPr>
            <w:rFonts w:ascii="Cambria Math" w:hAnsi="Cambria Math" w:cs="Times New Roman"/>
            <w:sz w:val="28"/>
            <w:szCs w:val="28"/>
          </w:rPr>
          <m:t>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21D22" w:rsidRPr="00C61768">
        <w:rPr>
          <w:rFonts w:ascii="Times New Roman" w:hAnsi="Times New Roman" w:cs="Times New Roman"/>
          <w:sz w:val="28"/>
          <w:szCs w:val="28"/>
        </w:rPr>
        <w:t>Гц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61768">
        <w:rPr>
          <w:rFonts w:ascii="Times New Roman" w:hAnsi="Times New Roman" w:cs="Times New Roman"/>
          <w:sz w:val="28"/>
          <w:szCs w:val="28"/>
        </w:rPr>
        <w:t>стал более пологим по сравнению с предыдущем исследованием.</w:t>
      </w:r>
    </w:p>
    <w:p w:rsidR="00884681" w:rsidRPr="00C61768" w:rsidRDefault="00D027FD" w:rsidP="00C61768">
      <w:pPr>
        <w:pStyle w:val="a6"/>
        <w:numPr>
          <w:ilvl w:val="0"/>
          <w:numId w:val="3"/>
        </w:numPr>
        <w:spacing w:line="360" w:lineRule="auto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D6AB8" w:rsidRPr="00C61768">
        <w:rPr>
          <w:rFonts w:ascii="Times New Roman" w:hAnsi="Times New Roman" w:cs="Times New Roman"/>
          <w:sz w:val="28"/>
          <w:szCs w:val="28"/>
        </w:rPr>
        <w:t>апас по амплитуде (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D6AB8" w:rsidRPr="00C61768">
        <w:rPr>
          <w:rFonts w:ascii="Times New Roman" w:hAnsi="Times New Roman" w:cs="Times New Roman"/>
          <w:sz w:val="28"/>
          <w:szCs w:val="28"/>
        </w:rPr>
        <w:t xml:space="preserve"> уменьшился по сравнению с предыдущим этапом моделирования и стал равен</w:t>
      </w:r>
      <w:r w:rsidR="00056999" w:rsidRPr="00C617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6AB8" w:rsidRPr="00C61768">
        <w:rPr>
          <w:rFonts w:ascii="Times New Roman" w:hAnsi="Times New Roman" w:cs="Times New Roman"/>
          <w:sz w:val="28"/>
          <w:szCs w:val="28"/>
        </w:rPr>
        <w:t>25дБ.</w:t>
      </w:r>
      <w:r w:rsidR="00F87C5C" w:rsidRPr="00C617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681" w:rsidRDefault="00884681" w:rsidP="00EF18C3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884681" w:rsidRDefault="00884681" w:rsidP="00EF18C3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AE633C" w:rsidRDefault="00AE633C" w:rsidP="00EF18C3">
      <w:pPr>
        <w:spacing w:line="360" w:lineRule="auto"/>
        <w:rPr>
          <w:rStyle w:val="20"/>
          <w:rFonts w:ascii="Times New Roman" w:hAnsi="Times New Roman" w:cs="Times New Roman"/>
          <w:sz w:val="28"/>
          <w:szCs w:val="28"/>
        </w:rPr>
      </w:pPr>
    </w:p>
    <w:p w:rsidR="00EE1CCC" w:rsidRDefault="00EE1CCC" w:rsidP="00AE633C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EE1CCC" w:rsidRDefault="00EE1CCC" w:rsidP="00EE1CCC"/>
    <w:p w:rsidR="00EE1CCC" w:rsidRPr="00EE1CCC" w:rsidRDefault="00EE1CCC" w:rsidP="00EE1CCC"/>
    <w:p w:rsidR="00EE1CCC" w:rsidRDefault="00EE1CCC" w:rsidP="00AE633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120834702"/>
      <w:r>
        <w:rPr>
          <w:rFonts w:ascii="Times New Roman" w:hAnsi="Times New Roman" w:cs="Times New Roman"/>
          <w:sz w:val="28"/>
          <w:szCs w:val="28"/>
        </w:rPr>
        <w:lastRenderedPageBreak/>
        <w:t>Этап моделирования 4</w:t>
      </w:r>
      <w:bookmarkEnd w:id="10"/>
    </w:p>
    <w:p w:rsidR="007C0236" w:rsidRPr="00EE1CCC" w:rsidRDefault="006621FB" w:rsidP="00EE1CCC">
      <w:pPr>
        <w:rPr>
          <w:rFonts w:ascii="Times New Roman"/>
        </w:rPr>
      </w:pPr>
      <w:r w:rsidRPr="006621FB">
        <w:rPr>
          <w:rFonts w:ascii="Times New Roman"/>
          <w:noProof/>
          <w:sz w:val="26"/>
          <w:szCs w:val="26"/>
        </w:rPr>
        <w:pict>
          <v:shape id="_x0000_s1102" type="#_x0000_t202" style="position:absolute;margin-left:179.25pt;margin-top:26.85pt;width:43.3pt;height:43.6pt;z-index:251711488;mso-width-relative:margin;mso-height-relative:margin" filled="f" stroked="f">
            <v:textbox style="mso-next-textbox:#_x0000_s1102">
              <w:txbxContent>
                <w:p w:rsidR="00C45D8A" w:rsidRDefault="00C45D8A" w:rsidP="00521EFB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7C0236" w:rsidRPr="00EE1CCC">
        <w:rPr>
          <w:rFonts w:ascii="Times New Roman"/>
          <w:lang w:val="en-US"/>
        </w:rPr>
        <w:t>R</w:t>
      </w:r>
      <w:r w:rsidR="007C0236" w:rsidRPr="00EE1CCC">
        <w:rPr>
          <w:rFonts w:ascii="Times New Roman"/>
        </w:rPr>
        <w:t xml:space="preserve"> =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сНсм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рад</m:t>
            </m:r>
          </m:den>
        </m:f>
      </m:oMath>
    </w:p>
    <w:p w:rsidR="007C0236" w:rsidRPr="007C0236" w:rsidRDefault="006621FB" w:rsidP="00EF18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6" type="#_x0000_t202" style="position:absolute;margin-left:224.85pt;margin-top:118.15pt;width:43.3pt;height:43.6pt;z-index:251732992;mso-width-relative:margin;mso-height-relative:margin" filled="f" stroked="f">
            <v:textbox style="mso-next-textbox:#_x0000_s1126">
              <w:txbxContent>
                <w:p w:rsidR="00C45D8A" w:rsidRPr="00C679EA" w:rsidRDefault="00C45D8A" w:rsidP="00C679EA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oMath>
                  </m:oMathPara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110" type="#_x0000_t202" style="position:absolute;margin-left:204.3pt;margin-top:12.15pt;width:43.3pt;height:43.6pt;z-index:251719680;mso-width-relative:margin;mso-height-relative:margin" filled="f" stroked="f">
            <v:textbox style="mso-next-textbox:#_x0000_s1110">
              <w:txbxContent>
                <w:p w:rsidR="00C45D8A" w:rsidRPr="00066187" w:rsidRDefault="00C45D8A" w:rsidP="00C679EA">
                  <w:pPr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5" type="#_x0000_t32" style="position:absolute;margin-left:245.55pt;margin-top:145pt;width:1pt;height:2.7pt;z-index:251731968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4" type="#_x0000_t32" style="position:absolute;margin-left:244.8pt;margin-top:145pt;width:.75pt;height:2.7pt;flip:x;z-index:251730944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8" type="#_x0000_t32" style="position:absolute;margin-left:245.55pt;margin-top:135.05pt;width:0;height:24.95pt;z-index:251727872" o:connectortype="straight" strokecolor="black [3213]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20" type="#_x0000_t32" style="position:absolute;margin-left:245.55pt;margin-top:141.4pt;width:1pt;height:2.5pt;flip:y;z-index:251729920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9" type="#_x0000_t32" style="position:absolute;margin-left:244.8pt;margin-top:141.4pt;width:.75pt;height:2.5pt;flip:x y;z-index:251728896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2" type="#_x0000_t32" style="position:absolute;margin-left:233.45pt;margin-top:145pt;width:15.6pt;height:.05pt;z-index:251721728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11" type="#_x0000_t32" style="position:absolute;margin-left:233.45pt;margin-top:143.9pt;width:15.6pt;height:0;z-index:251720704" o:connectortype="straight" strokeweight=".25pt"/>
        </w:pict>
      </w:r>
      <w:r w:rsidRPr="006621FB">
        <w:rPr>
          <w:rFonts w:ascii="Times New Roman" w:hAnsi="Times New Roman" w:cs="Times New Roman"/>
          <w:noProof/>
        </w:rPr>
        <w:pict>
          <v:shape id="_x0000_s1098" type="#_x0000_t32" style="position:absolute;margin-left:192.85pt;margin-top:10.3pt;width:.4pt;height:189.4pt;flip:x;z-index:251707392" o:connectortype="straight">
            <v:stroke dashstyle="1 1"/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056" type="#_x0000_t202" style="position:absolute;margin-left:227.15pt;margin-top:16.9pt;width:27.05pt;height:33.5pt;z-index:251688960;mso-height-percent:200;mso-height-percent:200;mso-width-relative:margin;mso-height-relative:margin" filled="f" stroked="f">
            <v:textbox style="mso-next-textbox:#_x0000_s1056;mso-fit-shape-to-text:t">
              <w:txbxContent>
                <w:p w:rsidR="00C45D8A" w:rsidRDefault="00C45D8A" w:rsidP="005F7EB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8" type="#_x0000_t32" style="position:absolute;margin-left:217.8pt;margin-top:38.15pt;width:.75pt;height:2.7pt;flip:x;z-index:251717632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6" type="#_x0000_t32" style="position:absolute;margin-left:217.8pt;margin-top:28.35pt;width:.75pt;height:2.5pt;flip:x y;z-index:251715584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9" type="#_x0000_t32" style="position:absolute;margin-left:218.55pt;margin-top:38.15pt;width:1pt;height:2.7pt;z-index:251718656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32" style="position:absolute;margin-left:193.25pt;margin-top:38.15pt;width:28.6pt;height:0;z-index:251713536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7" type="#_x0000_t32" style="position:absolute;margin-left:218.55pt;margin-top:28.35pt;width:1pt;height:2.5pt;flip:y;z-index:251716608" o:connectortype="straight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5" type="#_x0000_t32" style="position:absolute;margin-left:218.55pt;margin-top:22pt;width:0;height:24.95pt;z-index:251714560" o:connectortype="straight" strokecolor="black [3213]" strokeweight="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3" type="#_x0000_t32" style="position:absolute;margin-left:193.25pt;margin-top:30.85pt;width:28.6pt;height:0;z-index:251712512" o:connectortype="straight" strokeweight=".25pt"/>
        </w:pict>
      </w:r>
      <w:r w:rsidRPr="006621FB">
        <w:rPr>
          <w:rFonts w:ascii="Times New Roman" w:hAnsi="Times New Roman" w:cs="Times New Roman"/>
          <w:noProof/>
        </w:rPr>
        <w:pict>
          <v:shape id="_x0000_s1101" type="#_x0000_t202" style="position:absolute;margin-left:333.2pt;margin-top:50.9pt;width:27.05pt;height:32.65pt;z-index:251710464;mso-height-percent:200;mso-height-percent:200;mso-width-relative:margin;mso-height-relative:margin" filled="f" stroked="f">
            <v:textbox style="mso-next-textbox:#_x0000_s1101;mso-fit-shape-to-text:t">
              <w:txbxContent>
                <w:p w:rsidR="00C45D8A" w:rsidRDefault="00C45D8A" w:rsidP="000D34F6">
                  <w:r>
                    <w:t>-3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057" type="#_x0000_t202" style="position:absolute;margin-left:247.6pt;margin-top:7.3pt;width:43.3pt;height:43.6pt;z-index:251689984;mso-width-relative:margin;mso-height-relative:margin" filled="f" stroked="f">
            <v:textbox style="mso-next-textbox:#_x0000_s1057">
              <w:txbxContent>
                <w:p w:rsidR="00C45D8A" w:rsidRDefault="00C45D8A" w:rsidP="005F7EBD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254.2pt;margin-top:14.8pt;width:0;height:185.7pt;z-index:251683840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233.45pt;margin-top:16.9pt;width:0;height:182.8pt;z-index:251684864" o:connectortype="straight">
            <v:stroke dashstyle="1 1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103.25pt;margin-top:9.15pt;width:0;height:193.8pt;flip:y;z-index:251682816" o:connectortype="straight">
            <v:stroke dashstyle="1 1"/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055" type="#_x0000_t202" style="position:absolute;margin-left:169.4pt;margin-top:9.15pt;width:27.05pt;height:32.65pt;z-index:251687936;mso-height-percent:200;mso-height-percent:200;mso-width-relative:margin;mso-height-relative:margin" filled="f" stroked="f">
            <v:textbox style="mso-next-textbox:#_x0000_s1055;mso-fit-shape-to-text:t">
              <w:txbxContent>
                <w:p w:rsidR="00C45D8A" w:rsidRDefault="00C45D8A" w:rsidP="005F7EBD">
                  <w:r>
                    <w:t>-2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054" type="#_x0000_t202" style="position:absolute;margin-left:47.35pt;margin-top:9.15pt;width:27.05pt;height:32.65pt;z-index:251686912;mso-height-percent:200;mso-height-percent:200;mso-width-relative:margin;mso-height-relative:margin" filled="f" stroked="f">
            <v:textbox style="mso-next-textbox:#_x0000_s1054;mso-fit-shape-to-text:t">
              <w:txbxContent>
                <w:p w:rsidR="00C45D8A" w:rsidRDefault="00C45D8A" w:rsidP="005F7EBD">
                  <w:r>
                    <w:t>-1</w:t>
                  </w:r>
                </w:p>
              </w:txbxContent>
            </v:textbox>
          </v:shape>
        </w:pict>
      </w:r>
      <w:r w:rsidRPr="006621FB">
        <w:rPr>
          <w:rFonts w:ascii="Times New Roman" w:hAnsi="Times New Roman" w:cs="Times New Roman"/>
          <w:noProof/>
        </w:rPr>
        <w:pict>
          <v:shape id="_x0000_s1053" type="#_x0000_t202" style="position:absolute;margin-left:97.4pt;margin-top:14.8pt;width:43.3pt;height:43.6pt;z-index:251685888;mso-width-relative:margin;mso-height-relative:margin" filled="f" stroked="f">
            <v:textbox style="mso-next-textbox:#_x0000_s1053">
              <w:txbxContent>
                <w:p w:rsidR="00C45D8A" w:rsidRDefault="00C45D8A" w:rsidP="005F7EBD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EC3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5452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EB" w:rsidRPr="00C21D22" w:rsidRDefault="003449EB" w:rsidP="003449E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7. </w:t>
      </w:r>
      <w:r w:rsidRPr="002F0DF2">
        <w:rPr>
          <w:rFonts w:ascii="Times New Roman" w:hAnsi="Times New Roman" w:cs="Times New Roman"/>
        </w:rPr>
        <w:t xml:space="preserve">ЛАФЧХ системы при </w:t>
      </w:r>
      <m:oMath>
        <m:r>
          <w:rPr>
            <w:rFonts w:ascii="Cambria Math" w:hAnsi="Cambria Math" w:cs="Times New Roman"/>
            <w:lang w:val="en-US"/>
          </w:rPr>
          <m:t>R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=10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сНсм</m:t>
            </m:r>
          </m:num>
          <m:den>
            <m:r>
              <w:rPr>
                <w:rFonts w:ascii="Cambria Math" w:hAnsi="Cambria Math" w:cs="Times New Roman"/>
              </w:rPr>
              <m:t>рад</m:t>
            </m:r>
          </m:den>
        </m:f>
      </m:oMath>
      <w:r w:rsidRPr="002F0DF2">
        <w:rPr>
          <w:rFonts w:ascii="Times New Roman" w:hAnsi="Times New Roman" w:cs="Times New Roman"/>
        </w:rPr>
        <w:t>.</w:t>
      </w:r>
    </w:p>
    <w:p w:rsidR="007C666D" w:rsidRDefault="003449EB" w:rsidP="007C66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графиков можно сделать</w:t>
      </w:r>
      <w:r w:rsidR="007C666D">
        <w:rPr>
          <w:rFonts w:ascii="Times New Roman" w:hAnsi="Times New Roman" w:cs="Times New Roman"/>
          <w:sz w:val="28"/>
          <w:szCs w:val="28"/>
        </w:rPr>
        <w:t xml:space="preserve"> следующие 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C5C" w:rsidRDefault="00F87C5C" w:rsidP="004C38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827">
        <w:rPr>
          <w:rFonts w:ascii="Times New Roman" w:hAnsi="Times New Roman" w:cs="Times New Roman"/>
          <w:sz w:val="28"/>
          <w:szCs w:val="28"/>
        </w:rPr>
        <w:t xml:space="preserve">На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4C3827">
        <w:rPr>
          <w:rFonts w:ascii="Times New Roman" w:hAnsi="Times New Roman" w:cs="Times New Roman"/>
          <w:sz w:val="28"/>
          <w:szCs w:val="28"/>
        </w:rPr>
        <w:t xml:space="preserve"> фазовая характ</w:t>
      </w:r>
      <w:r w:rsidR="003A15B5" w:rsidRPr="004C3827">
        <w:rPr>
          <w:rFonts w:ascii="Times New Roman" w:hAnsi="Times New Roman" w:cs="Times New Roman"/>
          <w:sz w:val="28"/>
          <w:szCs w:val="28"/>
        </w:rPr>
        <w:t>еристика пересекает отметку -180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3A15B5" w:rsidRPr="004C3827">
        <w:rPr>
          <w:rFonts w:ascii="Times New Roman" w:hAnsi="Times New Roman" w:cs="Times New Roman"/>
          <w:sz w:val="28"/>
          <w:szCs w:val="28"/>
        </w:rPr>
        <w:t>, при этом запас по амплитудной характеристике отрицательный, следовательно, система не устойчива.</w:t>
      </w:r>
    </w:p>
    <w:p w:rsidR="004C3827" w:rsidRDefault="004C3827" w:rsidP="004C38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запас по фазе отрицательный.</w:t>
      </w:r>
    </w:p>
    <w:p w:rsidR="004C3827" w:rsidRPr="004C3827" w:rsidRDefault="004C3827" w:rsidP="004C3827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3827">
        <w:rPr>
          <w:rFonts w:ascii="Times New Roman" w:hAnsi="Times New Roman" w:cs="Times New Roman"/>
          <w:sz w:val="28"/>
          <w:szCs w:val="28"/>
        </w:rPr>
        <w:t xml:space="preserve">Пик, возникающий на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</m:oMath>
      <w:r w:rsidRPr="004C3827">
        <w:rPr>
          <w:rFonts w:ascii="Times New Roman" w:hAnsi="Times New Roman" w:cs="Times New Roman"/>
          <w:sz w:val="28"/>
          <w:szCs w:val="28"/>
        </w:rPr>
        <w:t xml:space="preserve"> сдвинулся влево по частотной характеристике и оказался на частоте равной </w:t>
      </w:r>
      <m:oMath>
        <m:r>
          <w:rPr>
            <w:rFonts w:ascii="Cambria Math" w:hAnsi="Cambria Math" w:cs="Times New Roman"/>
            <w:sz w:val="28"/>
            <w:szCs w:val="28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CC1B63">
        <w:rPr>
          <w:rFonts w:ascii="Times New Roman" w:hAnsi="Times New Roman" w:cs="Times New Roman"/>
          <w:sz w:val="28"/>
          <w:szCs w:val="28"/>
        </w:rPr>
        <w:t>Гц</w:t>
      </w:r>
      <w:r>
        <w:rPr>
          <w:rFonts w:ascii="Times New Roman" w:hAnsi="Times New Roman" w:cs="Times New Roman"/>
          <w:sz w:val="28"/>
          <w:szCs w:val="28"/>
        </w:rPr>
        <w:t>, стал более пологим</w:t>
      </w:r>
      <w:r w:rsidR="00CC1B63">
        <w:rPr>
          <w:rFonts w:ascii="Times New Roman" w:hAnsi="Times New Roman" w:cs="Times New Roman"/>
          <w:sz w:val="28"/>
          <w:szCs w:val="28"/>
        </w:rPr>
        <w:t xml:space="preserve"> по сравнению</w:t>
      </w:r>
      <w:r>
        <w:rPr>
          <w:rFonts w:ascii="Times New Roman" w:hAnsi="Times New Roman" w:cs="Times New Roman"/>
          <w:sz w:val="28"/>
          <w:szCs w:val="28"/>
        </w:rPr>
        <w:t xml:space="preserve"> предыдущем исследован</w:t>
      </w:r>
      <w:r w:rsidR="00CC1B63">
        <w:rPr>
          <w:rFonts w:ascii="Times New Roman" w:hAnsi="Times New Roman" w:cs="Times New Roman"/>
          <w:sz w:val="28"/>
          <w:szCs w:val="28"/>
        </w:rPr>
        <w:t>ием.</w:t>
      </w:r>
      <w:r w:rsidR="00C61768">
        <w:rPr>
          <w:rFonts w:ascii="Times New Roman" w:hAnsi="Times New Roman" w:cs="Times New Roman"/>
          <w:sz w:val="28"/>
          <w:szCs w:val="28"/>
        </w:rPr>
        <w:t xml:space="preserve"> На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D027FD">
        <w:rPr>
          <w:rFonts w:ascii="Times New Roman" w:hAnsi="Times New Roman" w:cs="Times New Roman"/>
          <w:sz w:val="28"/>
          <w:szCs w:val="28"/>
        </w:rPr>
        <w:t>запас по амплитуде отрицательный</w:t>
      </w:r>
      <w:r w:rsidR="00C61768">
        <w:rPr>
          <w:rFonts w:ascii="Times New Roman" w:hAnsi="Times New Roman" w:cs="Times New Roman"/>
          <w:sz w:val="28"/>
          <w:szCs w:val="28"/>
        </w:rPr>
        <w:t>.</w:t>
      </w:r>
    </w:p>
    <w:p w:rsidR="00487B73" w:rsidRDefault="00487B73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768" w:rsidRDefault="00C61768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768" w:rsidRDefault="00C61768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768" w:rsidRDefault="00C61768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768" w:rsidRDefault="00C61768" w:rsidP="00C61768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1" w:name="_Toc120834703"/>
      <w:r w:rsidRPr="00487B73">
        <w:rPr>
          <w:rFonts w:ascii="Times New Roman" w:hAnsi="Times New Roman" w:cs="Times New Roman"/>
        </w:rPr>
        <w:lastRenderedPageBreak/>
        <w:t>Вывод</w:t>
      </w:r>
      <w:bookmarkEnd w:id="11"/>
    </w:p>
    <w:p w:rsidR="00C45D8A" w:rsidRDefault="00D027FD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проведенных исследований можно сделать вывод, что</w:t>
      </w:r>
      <w:r w:rsidR="00890A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больших жесткостя</w:t>
      </w:r>
      <w:r w:rsidR="00890A1E">
        <w:rPr>
          <w:rFonts w:ascii="Times New Roman" w:hAnsi="Times New Roman" w:cs="Times New Roman"/>
          <w:sz w:val="28"/>
          <w:szCs w:val="28"/>
        </w:rPr>
        <w:t xml:space="preserve">х рамы, влияния данных жесткостей на устойчивость проявляется на крайне высоких частотах в виде пика на амплитудной характеристике и резкого падения фазы на фазовой. </w:t>
      </w:r>
      <w:r w:rsidR="00C45D8A">
        <w:rPr>
          <w:rFonts w:ascii="Times New Roman" w:hAnsi="Times New Roman" w:cs="Times New Roman"/>
          <w:sz w:val="28"/>
          <w:szCs w:val="28"/>
        </w:rPr>
        <w:t xml:space="preserve">Величина пика </w:t>
      </w:r>
      <w:r w:rsidR="00C45D8A" w:rsidRPr="00F47B4B">
        <w:rPr>
          <w:rFonts w:ascii="Times New Roman" w:hAnsi="Times New Roman" w:cs="Times New Roman"/>
          <w:sz w:val="28"/>
          <w:szCs w:val="28"/>
        </w:rPr>
        <w:t>(</w:t>
      </w:r>
      <w:r w:rsidR="00C45D8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45D8A" w:rsidRPr="00F47B4B">
        <w:rPr>
          <w:rFonts w:ascii="Times New Roman" w:hAnsi="Times New Roman" w:cs="Times New Roman"/>
          <w:sz w:val="28"/>
          <w:szCs w:val="28"/>
        </w:rPr>
        <w:t>)</w:t>
      </w:r>
      <w:r w:rsidR="00C45D8A">
        <w:rPr>
          <w:rFonts w:ascii="Times New Roman" w:hAnsi="Times New Roman" w:cs="Times New Roman"/>
          <w:sz w:val="28"/>
          <w:szCs w:val="28"/>
        </w:rPr>
        <w:t xml:space="preserve"> определяется соотношением:</w:t>
      </w:r>
    </w:p>
    <w:p w:rsidR="009F1824" w:rsidRPr="009F1824" w:rsidRDefault="009F1824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9F1824" w:rsidRPr="009F1824" w:rsidRDefault="009F1824" w:rsidP="009F18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где: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9F1824" w:rsidRPr="00894B83" w:rsidRDefault="009F1824" w:rsidP="009F18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894B83" w:rsidRPr="00894B83">
        <w:rPr>
          <w:rFonts w:ascii="Times New Roman" w:hAnsi="Times New Roman" w:cs="Times New Roman"/>
          <w:sz w:val="28"/>
          <w:szCs w:val="28"/>
        </w:rPr>
        <w:t xml:space="preserve"> </w:t>
      </w:r>
      <w:r w:rsidR="00894B83">
        <w:rPr>
          <w:rFonts w:ascii="Times New Roman" w:hAnsi="Times New Roman" w:cs="Times New Roman"/>
          <w:sz w:val="28"/>
          <w:szCs w:val="28"/>
        </w:rPr>
        <w:t>коэффициент затухания колебаний</w:t>
      </w:r>
      <w:r w:rsidR="00894B83" w:rsidRPr="00F5096F">
        <w:rPr>
          <w:rFonts w:ascii="Times New Roman" w:hAnsi="Times New Roman" w:cs="Times New Roman"/>
          <w:sz w:val="28"/>
          <w:szCs w:val="28"/>
        </w:rPr>
        <w:t xml:space="preserve"> </w:t>
      </w:r>
      <w:r w:rsidR="00894B83">
        <w:rPr>
          <w:rFonts w:ascii="Times New Roman" w:hAnsi="Times New Roman" w:cs="Times New Roman"/>
          <w:sz w:val="28"/>
          <w:szCs w:val="28"/>
        </w:rPr>
        <w:t>ротора ДС в упругом подвесе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824" w:rsidRPr="009F1824" w:rsidRDefault="009F1824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tab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w:tab/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9F1824">
        <w:rPr>
          <w:rFonts w:ascii="Times New Roman" w:hAnsi="Times New Roman" w:cs="Times New Roman"/>
          <w:sz w:val="28"/>
          <w:szCs w:val="28"/>
        </w:rPr>
        <w:t xml:space="preserve"> </w:t>
      </w:r>
      <w:r w:rsidR="00894B8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омент инерции ротора ДС  </w:t>
      </w:r>
    </w:p>
    <w:p w:rsidR="009F1824" w:rsidRDefault="009F1824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894B83" w:rsidRPr="00894B83">
        <w:rPr>
          <w:rFonts w:ascii="Times New Roman" w:hAnsi="Times New Roman" w:cs="Times New Roman"/>
          <w:sz w:val="28"/>
          <w:szCs w:val="28"/>
        </w:rPr>
        <w:t xml:space="preserve"> </w:t>
      </w:r>
      <w:r w:rsidR="00894B83">
        <w:rPr>
          <w:rFonts w:ascii="Times New Roman" w:hAnsi="Times New Roman" w:cs="Times New Roman"/>
          <w:sz w:val="28"/>
          <w:szCs w:val="28"/>
        </w:rPr>
        <w:t>коэффициент демпфирования ДС</w:t>
      </w:r>
    </w:p>
    <w:p w:rsidR="00817C16" w:rsidRPr="00817C16" w:rsidRDefault="00817C16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жесткость рамы</w:t>
      </w:r>
    </w:p>
    <w:p w:rsidR="00C45D8A" w:rsidRDefault="00C45D8A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Следовательно: </w:t>
      </w:r>
    </w:p>
    <w:p w:rsidR="00C45D8A" w:rsidRDefault="00953A29" w:rsidP="00953A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45D8A" w:rsidRDefault="00894B83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Проведенные исследования согласуются с формулой (2)</w:t>
      </w:r>
      <w:r w:rsidR="00817C16">
        <w:rPr>
          <w:rFonts w:ascii="Times New Roman" w:hAnsi="Times New Roman" w:cs="Times New Roman"/>
          <w:sz w:val="28"/>
          <w:szCs w:val="28"/>
        </w:rPr>
        <w:t xml:space="preserve"> и, и</w:t>
      </w:r>
      <w:r>
        <w:rPr>
          <w:rFonts w:ascii="Times New Roman" w:hAnsi="Times New Roman" w:cs="Times New Roman"/>
          <w:sz w:val="28"/>
          <w:szCs w:val="28"/>
        </w:rPr>
        <w:t xml:space="preserve">сходя из формулы (2) и полученных графиков, можно </w:t>
      </w:r>
      <w:r w:rsidR="00F47B4B">
        <w:rPr>
          <w:rFonts w:ascii="Times New Roman" w:hAnsi="Times New Roman" w:cs="Times New Roman"/>
          <w:sz w:val="28"/>
          <w:szCs w:val="28"/>
        </w:rPr>
        <w:t xml:space="preserve">сделать вывод, что, при увеличении </w:t>
      </w:r>
      <w:r w:rsidR="00953A29">
        <w:rPr>
          <w:rFonts w:ascii="Times New Roman" w:hAnsi="Times New Roman" w:cs="Times New Roman"/>
          <w:sz w:val="28"/>
          <w:szCs w:val="28"/>
        </w:rPr>
        <w:t xml:space="preserve">жесткости рамы </w:t>
      </w:r>
      <w:r w:rsidR="00F47B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7B4B">
        <w:rPr>
          <w:rFonts w:ascii="Times New Roman" w:hAnsi="Times New Roman" w:cs="Times New Roman"/>
          <w:sz w:val="28"/>
          <w:szCs w:val="28"/>
        </w:rPr>
        <w:t>, растет величина пика, что может привести к неустойчивости системы.</w:t>
      </w:r>
    </w:p>
    <w:p w:rsidR="00953A29" w:rsidRDefault="00953A29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частоты</w:t>
      </w:r>
      <w:r w:rsidR="00817C16">
        <w:rPr>
          <w:rFonts w:ascii="Times New Roman" w:hAnsi="Times New Roman" w:cs="Times New Roman"/>
          <w:sz w:val="28"/>
          <w:szCs w:val="28"/>
        </w:rPr>
        <w:t>, на которой проявляет себя нежесткость,</w:t>
      </w:r>
      <w:r>
        <w:rPr>
          <w:rFonts w:ascii="Times New Roman" w:hAnsi="Times New Roman" w:cs="Times New Roman"/>
          <w:sz w:val="28"/>
          <w:szCs w:val="28"/>
        </w:rPr>
        <w:t xml:space="preserve"> от жесткости рамы определяется соотношением:</w:t>
      </w:r>
    </w:p>
    <w:p w:rsidR="00953A29" w:rsidRDefault="00501459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17C16" w:rsidRDefault="00817C16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817C16" w:rsidRPr="00817C16" w:rsidRDefault="00817C16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817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 времени, определяющая поведение ротора ДС на частоте, на которой проявляет себя нежесткость</w:t>
      </w:r>
    </w:p>
    <w:p w:rsidR="00817C16" w:rsidRPr="00817C16" w:rsidRDefault="00817C16" w:rsidP="00817C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817C1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817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жесткость рамы</w:t>
      </w:r>
    </w:p>
    <w:p w:rsidR="00817C16" w:rsidRPr="00817C16" w:rsidRDefault="00817C16" w:rsidP="00C45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w:tab/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9F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момент инерции ротора ДС  </w:t>
      </w:r>
    </w:p>
    <w:p w:rsidR="00487B73" w:rsidRDefault="00817C16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Проведенные исследования согласуются с формулой (3) и, исходя из формулы (3) и полученных графиков, можно сделать вывод, что п</w:t>
      </w:r>
      <w:r w:rsidR="00890A1E">
        <w:rPr>
          <w:rFonts w:ascii="Times New Roman" w:hAnsi="Times New Roman" w:cs="Times New Roman"/>
          <w:sz w:val="28"/>
          <w:szCs w:val="28"/>
        </w:rPr>
        <w:t>ри уменьшении жесткости рамы</w:t>
      </w:r>
      <w:r w:rsidR="000D5733">
        <w:rPr>
          <w:rFonts w:ascii="Times New Roman" w:hAnsi="Times New Roman" w:cs="Times New Roman"/>
          <w:sz w:val="28"/>
          <w:szCs w:val="28"/>
        </w:rPr>
        <w:t>,</w:t>
      </w:r>
      <w:r w:rsidR="000D5733" w:rsidRPr="000D5733">
        <w:rPr>
          <w:rFonts w:ascii="Times New Roman" w:hAnsi="Times New Roman" w:cs="Times New Roman"/>
          <w:sz w:val="28"/>
          <w:szCs w:val="28"/>
        </w:rPr>
        <w:t xml:space="preserve"> </w:t>
      </w:r>
      <w:r w:rsidR="000D5733">
        <w:rPr>
          <w:rFonts w:ascii="Times New Roman" w:hAnsi="Times New Roman" w:cs="Times New Roman"/>
          <w:sz w:val="28"/>
          <w:szCs w:val="28"/>
        </w:rPr>
        <w:t xml:space="preserve">частота, на которой проявляет себя нежесткость, уменьшается. Следовательно, </w:t>
      </w:r>
      <w:r w:rsidR="00890A1E">
        <w:rPr>
          <w:rFonts w:ascii="Times New Roman" w:hAnsi="Times New Roman" w:cs="Times New Roman"/>
          <w:sz w:val="28"/>
          <w:szCs w:val="28"/>
        </w:rPr>
        <w:t>пик сдвигается влево по оси частот и уменьшается, при этом амплитудная и фазовая характеристики становятся более пологими</w:t>
      </w:r>
      <w:r>
        <w:rPr>
          <w:rFonts w:ascii="Times New Roman" w:hAnsi="Times New Roman" w:cs="Times New Roman"/>
          <w:sz w:val="28"/>
          <w:szCs w:val="28"/>
        </w:rPr>
        <w:t>, что приводит к увеличению риска потери устойчивости системы.</w:t>
      </w:r>
    </w:p>
    <w:p w:rsidR="00487B73" w:rsidRDefault="00487B73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B73" w:rsidRDefault="00487B73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B73" w:rsidRDefault="00487B73" w:rsidP="00487B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13CB" w:rsidRDefault="004E13CB" w:rsidP="005F654E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4E13CB" w:rsidRDefault="004E13CB" w:rsidP="004E13CB"/>
    <w:p w:rsidR="004E13CB" w:rsidRDefault="004E13CB" w:rsidP="004E13CB"/>
    <w:p w:rsidR="00817C16" w:rsidRDefault="00817C16" w:rsidP="004E13C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817C16" w:rsidRDefault="00817C16" w:rsidP="004E13C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817C16" w:rsidRDefault="00817C16" w:rsidP="00817C16"/>
    <w:p w:rsidR="00817C16" w:rsidRDefault="00817C16" w:rsidP="00817C16"/>
    <w:p w:rsidR="00817C16" w:rsidRDefault="00817C16" w:rsidP="00817C16"/>
    <w:p w:rsidR="00817C16" w:rsidRDefault="00817C16" w:rsidP="00817C16"/>
    <w:p w:rsidR="00817C16" w:rsidRDefault="00817C16" w:rsidP="00817C16"/>
    <w:p w:rsidR="00817C16" w:rsidRPr="00817C16" w:rsidRDefault="00817C16" w:rsidP="00817C16"/>
    <w:p w:rsidR="004E13CB" w:rsidRPr="005F654E" w:rsidRDefault="004E13CB" w:rsidP="004E13C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2" w:name="_Toc120834704"/>
      <w:r w:rsidRPr="005F654E">
        <w:rPr>
          <w:rFonts w:ascii="Times New Roman" w:hAnsi="Times New Roman" w:cs="Times New Roman"/>
        </w:rPr>
        <w:lastRenderedPageBreak/>
        <w:t>Список литературы</w:t>
      </w:r>
      <w:bookmarkEnd w:id="12"/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 xml:space="preserve">1. Матвеев В.А., Подчезерцев В.П., Фатеев В.В. Гироскопические стабилизаторы на динамически настраиваемых гироскопах. /Учебное пособие. М.: МГТУ им. Н.Э.Баумана, 2005. 103 c. </w:t>
      </w:r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 xml:space="preserve">2. Пельпор Д.С., Колосов Ю.А. Рахтеенко Е.Р. Расчет и проектирование гироскопических стабилизаторов. М.: Машиностроение, 1972. 216 с. </w:t>
      </w:r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 xml:space="preserve">3. Фатеев В.В., Козлов В.В. Квазиоптимальный синтез регулятора индикаторного гиростабилизатора. М.: Изд-во. МГТУ им. Н. Э. Баумана, 1987. </w:t>
      </w:r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 xml:space="preserve">4. Одноосный гиростабилизатор: а.с. 710320 СССР / В.В. Фатеев, В.Л. Будкин, В.Н. Глазов. 1978. Бюлл. №2. </w:t>
      </w:r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>5. Фабрикант Е.А., Журавлев Л.Д. Динамика следящего привода гироскопических стабилизаторов. М.: Машиностроение, 1984. 248 с.</w:t>
      </w:r>
    </w:p>
    <w:p w:rsidR="004E13CB" w:rsidRPr="005F654E" w:rsidRDefault="004E13CB" w:rsidP="004E1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54E">
        <w:rPr>
          <w:rFonts w:ascii="Times New Roman" w:hAnsi="Times New Roman" w:cs="Times New Roman"/>
          <w:sz w:val="28"/>
          <w:szCs w:val="28"/>
        </w:rPr>
        <w:t xml:space="preserve"> 6. Бесекерский В.А., Попов Е.П. Теория систем автоматического управления (изд. 4-е, перераб. и допол.). СПб.: Изд-во Профессия, 2003. 752 с.</w:t>
      </w:r>
    </w:p>
    <w:p w:rsidR="004E13CB" w:rsidRPr="004E13CB" w:rsidRDefault="004E13CB" w:rsidP="004E13CB"/>
    <w:sectPr w:rsidR="004E13CB" w:rsidRPr="004E13CB" w:rsidSect="00F07455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DA9" w:rsidRDefault="000F5DA9" w:rsidP="00F07455">
      <w:pPr>
        <w:spacing w:after="0" w:line="240" w:lineRule="auto"/>
      </w:pPr>
      <w:r>
        <w:separator/>
      </w:r>
    </w:p>
  </w:endnote>
  <w:endnote w:type="continuationSeparator" w:id="1">
    <w:p w:rsidR="000F5DA9" w:rsidRDefault="000F5DA9" w:rsidP="00F0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872"/>
      <w:docPartObj>
        <w:docPartGallery w:val="Page Numbers (Bottom of Page)"/>
        <w:docPartUnique/>
      </w:docPartObj>
    </w:sdtPr>
    <w:sdtContent>
      <w:p w:rsidR="00C45D8A" w:rsidRDefault="00C45D8A">
        <w:pPr>
          <w:pStyle w:val="ab"/>
          <w:jc w:val="right"/>
        </w:pPr>
        <w:fldSimple w:instr=" PAGE   \* MERGEFORMAT ">
          <w:r w:rsidR="000D5733">
            <w:rPr>
              <w:noProof/>
            </w:rPr>
            <w:t>16</w:t>
          </w:r>
        </w:fldSimple>
      </w:p>
    </w:sdtContent>
  </w:sdt>
  <w:p w:rsidR="00C45D8A" w:rsidRDefault="00C45D8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DA9" w:rsidRDefault="000F5DA9" w:rsidP="00F07455">
      <w:pPr>
        <w:spacing w:after="0" w:line="240" w:lineRule="auto"/>
      </w:pPr>
      <w:r>
        <w:separator/>
      </w:r>
    </w:p>
  </w:footnote>
  <w:footnote w:type="continuationSeparator" w:id="1">
    <w:p w:rsidR="000F5DA9" w:rsidRDefault="000F5DA9" w:rsidP="00F0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5D81"/>
    <w:multiLevelType w:val="hybridMultilevel"/>
    <w:tmpl w:val="1A160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D2BE4"/>
    <w:multiLevelType w:val="hybridMultilevel"/>
    <w:tmpl w:val="AD60E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F59F8"/>
    <w:multiLevelType w:val="hybridMultilevel"/>
    <w:tmpl w:val="0F12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4D22"/>
    <w:multiLevelType w:val="hybridMultilevel"/>
    <w:tmpl w:val="A7E68DF8"/>
    <w:lvl w:ilvl="0" w:tplc="0B18D6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781"/>
    <w:rsid w:val="00017DCA"/>
    <w:rsid w:val="00052A41"/>
    <w:rsid w:val="00056999"/>
    <w:rsid w:val="00062C14"/>
    <w:rsid w:val="000646C3"/>
    <w:rsid w:val="00066187"/>
    <w:rsid w:val="000B019E"/>
    <w:rsid w:val="000D34F6"/>
    <w:rsid w:val="000D5733"/>
    <w:rsid w:val="000E6232"/>
    <w:rsid w:val="000F5DA9"/>
    <w:rsid w:val="000F7AC3"/>
    <w:rsid w:val="0011302D"/>
    <w:rsid w:val="00124CE6"/>
    <w:rsid w:val="001B2DAF"/>
    <w:rsid w:val="001F5786"/>
    <w:rsid w:val="00207A7C"/>
    <w:rsid w:val="002153FE"/>
    <w:rsid w:val="0024113C"/>
    <w:rsid w:val="00253F66"/>
    <w:rsid w:val="0027067B"/>
    <w:rsid w:val="00273E8F"/>
    <w:rsid w:val="002816AC"/>
    <w:rsid w:val="002A6015"/>
    <w:rsid w:val="002B0943"/>
    <w:rsid w:val="002C03D1"/>
    <w:rsid w:val="002C11D2"/>
    <w:rsid w:val="002C3326"/>
    <w:rsid w:val="002E75DD"/>
    <w:rsid w:val="002F0DF2"/>
    <w:rsid w:val="002F3EA3"/>
    <w:rsid w:val="002F61D8"/>
    <w:rsid w:val="00340E50"/>
    <w:rsid w:val="003449EB"/>
    <w:rsid w:val="00375FAF"/>
    <w:rsid w:val="003A15B5"/>
    <w:rsid w:val="003A2A9B"/>
    <w:rsid w:val="003B30DA"/>
    <w:rsid w:val="003B721A"/>
    <w:rsid w:val="00426943"/>
    <w:rsid w:val="00460E98"/>
    <w:rsid w:val="00466DA8"/>
    <w:rsid w:val="004868D0"/>
    <w:rsid w:val="00487B73"/>
    <w:rsid w:val="00493C08"/>
    <w:rsid w:val="004A7C82"/>
    <w:rsid w:val="004C147A"/>
    <w:rsid w:val="004C3827"/>
    <w:rsid w:val="004E13CB"/>
    <w:rsid w:val="004F1843"/>
    <w:rsid w:val="00501459"/>
    <w:rsid w:val="00515414"/>
    <w:rsid w:val="00521EFB"/>
    <w:rsid w:val="0052754B"/>
    <w:rsid w:val="00543C2C"/>
    <w:rsid w:val="00566541"/>
    <w:rsid w:val="0058799A"/>
    <w:rsid w:val="005A56D6"/>
    <w:rsid w:val="005B094D"/>
    <w:rsid w:val="005B3D29"/>
    <w:rsid w:val="005D6FD2"/>
    <w:rsid w:val="005F654E"/>
    <w:rsid w:val="005F7EBD"/>
    <w:rsid w:val="0061162C"/>
    <w:rsid w:val="00626CF9"/>
    <w:rsid w:val="00661B2B"/>
    <w:rsid w:val="006621FB"/>
    <w:rsid w:val="006705A4"/>
    <w:rsid w:val="00672C9B"/>
    <w:rsid w:val="00684914"/>
    <w:rsid w:val="006B1B62"/>
    <w:rsid w:val="006D059C"/>
    <w:rsid w:val="006D13B7"/>
    <w:rsid w:val="0072670C"/>
    <w:rsid w:val="00734F4B"/>
    <w:rsid w:val="007409FF"/>
    <w:rsid w:val="007525D8"/>
    <w:rsid w:val="00791C0B"/>
    <w:rsid w:val="007A07CE"/>
    <w:rsid w:val="007C0236"/>
    <w:rsid w:val="007C666D"/>
    <w:rsid w:val="007C7E54"/>
    <w:rsid w:val="007F14D5"/>
    <w:rsid w:val="007F44AF"/>
    <w:rsid w:val="00817C16"/>
    <w:rsid w:val="0082165D"/>
    <w:rsid w:val="008250B7"/>
    <w:rsid w:val="00826D12"/>
    <w:rsid w:val="0086799B"/>
    <w:rsid w:val="008837C1"/>
    <w:rsid w:val="00884681"/>
    <w:rsid w:val="00890A1E"/>
    <w:rsid w:val="00891987"/>
    <w:rsid w:val="00894B83"/>
    <w:rsid w:val="008B2491"/>
    <w:rsid w:val="008B2D84"/>
    <w:rsid w:val="008B402A"/>
    <w:rsid w:val="008C2A38"/>
    <w:rsid w:val="008C3832"/>
    <w:rsid w:val="008E1311"/>
    <w:rsid w:val="008E5E1A"/>
    <w:rsid w:val="00900803"/>
    <w:rsid w:val="00903AB7"/>
    <w:rsid w:val="00906481"/>
    <w:rsid w:val="00933A97"/>
    <w:rsid w:val="00942181"/>
    <w:rsid w:val="0094562A"/>
    <w:rsid w:val="00953A29"/>
    <w:rsid w:val="009810C8"/>
    <w:rsid w:val="009832BD"/>
    <w:rsid w:val="009B08EB"/>
    <w:rsid w:val="009D059E"/>
    <w:rsid w:val="009D1EF8"/>
    <w:rsid w:val="009D4C23"/>
    <w:rsid w:val="009E312E"/>
    <w:rsid w:val="009F1824"/>
    <w:rsid w:val="00A026BF"/>
    <w:rsid w:val="00A2553F"/>
    <w:rsid w:val="00A43EFB"/>
    <w:rsid w:val="00A60912"/>
    <w:rsid w:val="00A7250D"/>
    <w:rsid w:val="00A83EDE"/>
    <w:rsid w:val="00A85D26"/>
    <w:rsid w:val="00AA68FE"/>
    <w:rsid w:val="00AA79CE"/>
    <w:rsid w:val="00AD0438"/>
    <w:rsid w:val="00AD3061"/>
    <w:rsid w:val="00AD3F4C"/>
    <w:rsid w:val="00AD51BD"/>
    <w:rsid w:val="00AE633C"/>
    <w:rsid w:val="00AF0F77"/>
    <w:rsid w:val="00AF4E49"/>
    <w:rsid w:val="00B33230"/>
    <w:rsid w:val="00B52FCC"/>
    <w:rsid w:val="00B64D02"/>
    <w:rsid w:val="00B65541"/>
    <w:rsid w:val="00B76B22"/>
    <w:rsid w:val="00B97CE8"/>
    <w:rsid w:val="00BC03B4"/>
    <w:rsid w:val="00BC0A77"/>
    <w:rsid w:val="00C140E0"/>
    <w:rsid w:val="00C16468"/>
    <w:rsid w:val="00C21D22"/>
    <w:rsid w:val="00C36E8C"/>
    <w:rsid w:val="00C45D8A"/>
    <w:rsid w:val="00C479CE"/>
    <w:rsid w:val="00C61768"/>
    <w:rsid w:val="00C61B17"/>
    <w:rsid w:val="00C63CD2"/>
    <w:rsid w:val="00C679EA"/>
    <w:rsid w:val="00C9337F"/>
    <w:rsid w:val="00C965DE"/>
    <w:rsid w:val="00CA1710"/>
    <w:rsid w:val="00CA5FEA"/>
    <w:rsid w:val="00CB4020"/>
    <w:rsid w:val="00CC0781"/>
    <w:rsid w:val="00CC1B63"/>
    <w:rsid w:val="00CD5482"/>
    <w:rsid w:val="00D027FD"/>
    <w:rsid w:val="00D64026"/>
    <w:rsid w:val="00D64FD9"/>
    <w:rsid w:val="00D8133C"/>
    <w:rsid w:val="00DD52CD"/>
    <w:rsid w:val="00E146D0"/>
    <w:rsid w:val="00E154B2"/>
    <w:rsid w:val="00E43BB9"/>
    <w:rsid w:val="00E66A74"/>
    <w:rsid w:val="00E67480"/>
    <w:rsid w:val="00EA7B14"/>
    <w:rsid w:val="00EA7BF5"/>
    <w:rsid w:val="00EB2C93"/>
    <w:rsid w:val="00EC304E"/>
    <w:rsid w:val="00EC5025"/>
    <w:rsid w:val="00EC6B4F"/>
    <w:rsid w:val="00ED2324"/>
    <w:rsid w:val="00ED655A"/>
    <w:rsid w:val="00EE1CCC"/>
    <w:rsid w:val="00EF18C3"/>
    <w:rsid w:val="00F07455"/>
    <w:rsid w:val="00F44A19"/>
    <w:rsid w:val="00F47B4B"/>
    <w:rsid w:val="00F5096F"/>
    <w:rsid w:val="00F87C5C"/>
    <w:rsid w:val="00F95FA7"/>
    <w:rsid w:val="00FA4438"/>
    <w:rsid w:val="00FB14B4"/>
    <w:rsid w:val="00FB33F9"/>
    <w:rsid w:val="00FB3588"/>
    <w:rsid w:val="00FC1CD6"/>
    <w:rsid w:val="00FD6AB8"/>
    <w:rsid w:val="00FF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  <o:rules v:ext="edit">
        <o:r id="V:Rule41" type="connector" idref="#_x0000_s1119"/>
        <o:r id="V:Rule42" type="connector" idref="#_x0000_s1044"/>
        <o:r id="V:Rule43" type="connector" idref="#_x0000_s1051"/>
        <o:r id="V:Rule44" type="connector" idref="#_x0000_s1050"/>
        <o:r id="V:Rule45" type="connector" idref="#_x0000_s1095"/>
        <o:r id="V:Rule46" type="connector" idref="#_x0000_s1104"/>
        <o:r id="V:Rule47" type="connector" idref="#_x0000_s1034"/>
        <o:r id="V:Rule48" type="connector" idref="#_x0000_s1061"/>
        <o:r id="V:Rule49" type="connector" idref="#_x0000_s1107"/>
        <o:r id="V:Rule50" type="connector" idref="#_x0000_s1105"/>
        <o:r id="V:Rule51" type="connector" idref="#_x0000_s1060"/>
        <o:r id="V:Rule52" type="connector" idref="#_x0000_s1120"/>
        <o:r id="V:Rule53" type="connector" idref="#_x0000_s1096"/>
        <o:r id="V:Rule54" type="connector" idref="#_x0000_s1035"/>
        <o:r id="V:Rule55" type="connector" idref="#_x0000_s1059"/>
        <o:r id="V:Rule56" type="connector" idref="#_x0000_s1067"/>
        <o:r id="V:Rule57" type="connector" idref="#_x0000_s1111"/>
        <o:r id="V:Rule58" type="connector" idref="#_x0000_s1094"/>
        <o:r id="V:Rule59" type="connector" idref="#_x0000_s1125"/>
        <o:r id="V:Rule60" type="connector" idref="#_x0000_s1033"/>
        <o:r id="V:Rule61" type="connector" idref="#_x0000_s1090"/>
        <o:r id="V:Rule62" type="connector" idref="#_x0000_s1098"/>
        <o:r id="V:Rule63" type="connector" idref="#_x0000_s1052"/>
        <o:r id="V:Rule64" type="connector" idref="#_x0000_s1065"/>
        <o:r id="V:Rule65" type="connector" idref="#_x0000_s1103"/>
        <o:r id="V:Rule66" type="connector" idref="#_x0000_s1091"/>
        <o:r id="V:Rule67" type="connector" idref="#_x0000_s1118"/>
        <o:r id="V:Rule68" type="connector" idref="#_x0000_s1027"/>
        <o:r id="V:Rule69" type="connector" idref="#_x0000_s1109"/>
        <o:r id="V:Rule70" type="connector" idref="#_x0000_s1031"/>
        <o:r id="V:Rule71" type="connector" idref="#_x0000_s1124"/>
        <o:r id="V:Rule72" type="connector" idref="#_x0000_s1108"/>
        <o:r id="V:Rule73" type="connector" idref="#_x0000_s1092"/>
        <o:r id="V:Rule74" type="connector" idref="#_x0000_s1106"/>
        <o:r id="V:Rule75" type="connector" idref="#_x0000_s1042"/>
        <o:r id="V:Rule76" type="connector" idref="#_x0000_s1064"/>
        <o:r id="V:Rule77" type="connector" idref="#_x0000_s1112"/>
        <o:r id="V:Rule78" type="connector" idref="#_x0000_s1068"/>
        <o:r id="V:Rule79" type="connector" idref="#_x0000_s1043"/>
        <o:r id="V:Rule80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7C1"/>
  </w:style>
  <w:style w:type="paragraph" w:styleId="1">
    <w:name w:val="heading 1"/>
    <w:basedOn w:val="a"/>
    <w:next w:val="a"/>
    <w:link w:val="10"/>
    <w:uiPriority w:val="9"/>
    <w:qFormat/>
    <w:rsid w:val="00487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5D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B721A"/>
    <w:rPr>
      <w:color w:val="808080"/>
    </w:rPr>
  </w:style>
  <w:style w:type="paragraph" w:styleId="a6">
    <w:name w:val="List Paragraph"/>
    <w:basedOn w:val="a"/>
    <w:uiPriority w:val="34"/>
    <w:qFormat/>
    <w:rsid w:val="005879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7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87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B08E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B08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08E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08E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F0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07455"/>
  </w:style>
  <w:style w:type="paragraph" w:styleId="ab">
    <w:name w:val="footer"/>
    <w:basedOn w:val="a"/>
    <w:link w:val="ac"/>
    <w:uiPriority w:val="99"/>
    <w:unhideWhenUsed/>
    <w:rsid w:val="00F0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07455"/>
  </w:style>
  <w:style w:type="paragraph" w:styleId="ad">
    <w:name w:val="No Spacing"/>
    <w:uiPriority w:val="1"/>
    <w:qFormat/>
    <w:rsid w:val="00EE1C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C01CC"/>
    <w:rsid w:val="007C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1C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1F86-000C-44E5-BBC7-205532F2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16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2022-11-16T08:26:00Z</dcterms:created>
  <dcterms:modified xsi:type="dcterms:W3CDTF">2022-12-01T21:57:00Z</dcterms:modified>
</cp:coreProperties>
</file>