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040D" w:rsidRPr="00DC22B4" w:rsidRDefault="00141767" w:rsidP="00F8040D">
      <w:pPr>
        <w:jc w:val="center"/>
        <w:rPr>
          <w:rFonts w:ascii="Arial Black" w:hAnsi="Arial Black"/>
          <w:sz w:val="38"/>
        </w:rPr>
      </w:pPr>
      <w:bookmarkStart w:id="0" w:name="_GoBack"/>
      <w:bookmarkEnd w:id="0"/>
      <w:r>
        <w:rPr>
          <w:rFonts w:ascii="Arial Black" w:hAnsi="Arial Black"/>
          <w:sz w:val="38"/>
        </w:rPr>
        <w:t>Documento de Requisitos</w:t>
      </w:r>
    </w:p>
    <w:p w:rsidR="00F8040D" w:rsidRPr="005849B8" w:rsidRDefault="005849B8" w:rsidP="00F804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849B8">
        <w:rPr>
          <w:rFonts w:ascii="Arial" w:hAnsi="Arial" w:cs="Arial"/>
          <w:sz w:val="24"/>
          <w:szCs w:val="24"/>
        </w:rPr>
        <w:t>Especificação Funcional</w:t>
      </w:r>
      <w:r w:rsidR="002676E6">
        <w:rPr>
          <w:rFonts w:ascii="Arial" w:hAnsi="Arial" w:cs="Arial"/>
          <w:sz w:val="24"/>
          <w:szCs w:val="24"/>
        </w:rPr>
        <w:t xml:space="preserve"> – apenas casos de uso</w:t>
      </w:r>
      <w:r>
        <w:rPr>
          <w:rFonts w:ascii="Arial" w:hAnsi="Arial" w:cs="Arial"/>
          <w:sz w:val="24"/>
          <w:szCs w:val="24"/>
        </w:rPr>
        <w:t>)</w:t>
      </w: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5849B8" w:rsidRDefault="005849B8" w:rsidP="00F8040D">
      <w:pPr>
        <w:jc w:val="center"/>
        <w:rPr>
          <w:rFonts w:ascii="Arial Black" w:hAnsi="Arial Black"/>
          <w:sz w:val="38"/>
        </w:rPr>
      </w:pPr>
    </w:p>
    <w:p w:rsidR="005849B8" w:rsidRPr="00DC22B4" w:rsidRDefault="005849B8" w:rsidP="00F8040D">
      <w:pPr>
        <w:jc w:val="center"/>
        <w:rPr>
          <w:rFonts w:ascii="Arial Black" w:hAnsi="Arial Black"/>
          <w:sz w:val="38"/>
        </w:rPr>
      </w:pPr>
    </w:p>
    <w:p w:rsidR="00F8040D" w:rsidRPr="00BE30FA" w:rsidRDefault="00BE30FA" w:rsidP="00F8040D">
      <w:pPr>
        <w:jc w:val="center"/>
        <w:rPr>
          <w:rFonts w:ascii="Arial Black" w:hAnsi="Arial Black"/>
          <w:sz w:val="38"/>
          <w:u w:val="single"/>
        </w:rPr>
      </w:pPr>
      <w:r>
        <w:rPr>
          <w:rFonts w:ascii="Arial Black" w:hAnsi="Arial Black"/>
          <w:sz w:val="38"/>
        </w:rPr>
        <w:t>Sistema de Lanchonete</w:t>
      </w:r>
    </w:p>
    <w:p w:rsidR="00F8040D" w:rsidRDefault="00F8040D" w:rsidP="00F8040D">
      <w:pPr>
        <w:tabs>
          <w:tab w:val="left" w:pos="7410"/>
        </w:tabs>
        <w:jc w:val="center"/>
      </w:pPr>
    </w:p>
    <w:p w:rsidR="00F8040D" w:rsidRDefault="00F8040D" w:rsidP="00F8040D"/>
    <w:p w:rsidR="00F8040D" w:rsidRDefault="00F8040D" w:rsidP="00F8040D"/>
    <w:p w:rsidR="00F8040D" w:rsidRDefault="00F8040D" w:rsidP="00F8040D"/>
    <w:p w:rsidR="005849B8" w:rsidRDefault="005849B8" w:rsidP="00F8040D"/>
    <w:p w:rsidR="005849B8" w:rsidRDefault="005849B8" w:rsidP="00F8040D"/>
    <w:p w:rsidR="005849B8" w:rsidRDefault="005849B8" w:rsidP="00F8040D"/>
    <w:p w:rsidR="00F8040D" w:rsidRDefault="00F8040D" w:rsidP="00F8040D"/>
    <w:p w:rsidR="00F8040D" w:rsidRDefault="00B73EBB" w:rsidP="00F8040D">
      <w:pPr>
        <w:ind w:left="5664"/>
      </w:pPr>
      <w:r w:rsidRPr="00B73EBB">
        <w:t xml:space="preserve">Este documento consiste no artefato “Documento de Requisitos </w:t>
      </w:r>
      <w:r w:rsidR="00515407">
        <w:t>Detalhado</w:t>
      </w:r>
      <w:r w:rsidRPr="00B73EBB">
        <w:t xml:space="preserve">” de um sistema </w:t>
      </w:r>
      <w:r w:rsidR="00F36907">
        <w:t xml:space="preserve">desenvolvido </w:t>
      </w:r>
      <w:r w:rsidR="005849B8">
        <w:t xml:space="preserve">como </w:t>
      </w:r>
      <w:r w:rsidR="00F36907">
        <w:t xml:space="preserve">"Projeto </w:t>
      </w:r>
      <w:r w:rsidR="005849B8">
        <w:t>Integrador</w:t>
      </w:r>
      <w:r w:rsidR="00F36907">
        <w:t>"</w:t>
      </w:r>
      <w:r w:rsidR="005849B8">
        <w:t xml:space="preserve"> do 4</w:t>
      </w:r>
      <w:r w:rsidR="005849B8" w:rsidRPr="005849B8">
        <w:t>º</w:t>
      </w:r>
      <w:r w:rsidR="005849B8">
        <w:t xml:space="preserve"> período do curso Tecnologia em Sistemas para Internet, sob orientação do pro</w:t>
      </w:r>
      <w:r w:rsidRPr="00B73EBB">
        <w:t>f. Nelio Alves (nelioalves.com)</w:t>
      </w:r>
      <w:r w:rsidR="005849B8">
        <w:t>, no semestre 2015-2</w:t>
      </w:r>
      <w:r w:rsidRPr="00B73EBB">
        <w:t>.</w:t>
      </w:r>
    </w:p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>
      <w:pPr>
        <w:jc w:val="center"/>
      </w:pPr>
    </w:p>
    <w:p w:rsidR="009C6FA8" w:rsidRDefault="009C6FA8">
      <w:pPr>
        <w:suppressAutoHyphens w:val="0"/>
        <w:jc w:val="left"/>
        <w:rPr>
          <w:b/>
          <w:sz w:val="22"/>
        </w:rPr>
      </w:pPr>
      <w:r>
        <w:br w:type="page"/>
      </w:r>
    </w:p>
    <w:p w:rsidR="001E1FFD" w:rsidRDefault="001E1FFD">
      <w:pPr>
        <w:pStyle w:val="Corpodetexto"/>
      </w:pPr>
      <w:r>
        <w:lastRenderedPageBreak/>
        <w:t>Sumário</w:t>
      </w:r>
    </w:p>
    <w:p w:rsidR="001E1FFD" w:rsidRDefault="001E1FFD">
      <w:pPr>
        <w:pStyle w:val="Corpodetexto"/>
      </w:pPr>
    </w:p>
    <w:p w:rsidR="001E1FFD" w:rsidRDefault="001E1FFD">
      <w:pPr>
        <w:sectPr w:rsidR="001E1FFD" w:rsidSect="00F8040D">
          <w:footerReference w:type="default" r:id="rId8"/>
          <w:footnotePr>
            <w:pos w:val="beneathText"/>
          </w:footnotePr>
          <w:pgSz w:w="11905" w:h="16837"/>
          <w:pgMar w:top="1418" w:right="1132" w:bottom="1418" w:left="1134" w:header="709" w:footer="709" w:gutter="0"/>
          <w:cols w:space="720"/>
          <w:docGrid w:linePitch="360"/>
        </w:sectPr>
      </w:pPr>
    </w:p>
    <w:p w:rsidR="00AC1474" w:rsidRDefault="00A126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1E1FFD">
        <w:instrText xml:space="preserve"> TOC \o "1-9" \t "Título 9;9;Título 8;8;Título 7;7;Título 6;6;Título 5;5;Título 4;4;Título 3;3;Título 2;2;Título 1;1;sumário;1" </w:instrText>
      </w:r>
      <w:r>
        <w:fldChar w:fldCharType="separate"/>
      </w:r>
      <w:r w:rsidR="00AC1474">
        <w:rPr>
          <w:noProof/>
        </w:rPr>
        <w:t>1. Visão Geral do Sistema</w:t>
      </w:r>
      <w:r w:rsidR="00AC1474">
        <w:rPr>
          <w:noProof/>
        </w:rPr>
        <w:tab/>
      </w:r>
      <w:r w:rsidR="00AC1474">
        <w:rPr>
          <w:noProof/>
        </w:rPr>
        <w:fldChar w:fldCharType="begin"/>
      </w:r>
      <w:r w:rsidR="00AC1474">
        <w:rPr>
          <w:noProof/>
        </w:rPr>
        <w:instrText xml:space="preserve"> PAGEREF _Toc432617035 \h </w:instrText>
      </w:r>
      <w:r w:rsidR="00AC1474">
        <w:rPr>
          <w:noProof/>
        </w:rPr>
      </w:r>
      <w:r w:rsidR="00AC1474">
        <w:rPr>
          <w:noProof/>
        </w:rPr>
        <w:fldChar w:fldCharType="separate"/>
      </w:r>
      <w:r w:rsidR="00AC1474">
        <w:rPr>
          <w:noProof/>
        </w:rPr>
        <w:t>3</w:t>
      </w:r>
      <w:r w:rsidR="00AC1474">
        <w:rPr>
          <w:noProof/>
        </w:rPr>
        <w:fldChar w:fldCharType="end"/>
      </w:r>
    </w:p>
    <w:p w:rsidR="00AC1474" w:rsidRDefault="00AC14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 Casos de Uso - Identificação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474" w:rsidRDefault="00AC1474">
      <w:pPr>
        <w:pStyle w:val="Sumrio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2.2.1. Atores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474" w:rsidRDefault="00AC1474">
      <w:pPr>
        <w:pStyle w:val="Sumrio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2.2.2. Visão Geral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474" w:rsidRDefault="00AC14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 Casos de Uso - Detalhamento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C1474" w:rsidRDefault="00AC147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UC01 – Cadastrar Funcionários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C1474" w:rsidRDefault="00AC147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UC02 – Logar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C1474" w:rsidRDefault="00AC147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UC03 – Comprar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C1474" w:rsidRDefault="00AC147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UC04 – Cadastrar Insumos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C1474" w:rsidRDefault="00AC147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UC05 – Cadastrar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C1474" w:rsidRDefault="00AC147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UC06 – Registrar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C1474" w:rsidRDefault="00AC147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UC07 – Solicitar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C1474" w:rsidRDefault="00AC147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UC08 – Pagar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_Toc432617047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E1FFD" w:rsidRDefault="00A12684">
      <w:pPr>
        <w:pStyle w:val="Sumrio2"/>
        <w:tabs>
          <w:tab w:val="right" w:leader="dot" w:pos="8503"/>
        </w:tabs>
        <w:sectPr w:rsidR="001E1FFD">
          <w:footnotePr>
            <w:pos w:val="beneathText"/>
          </w:footnotePr>
          <w:type w:val="continuous"/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  <w:r>
        <w:fldChar w:fldCharType="end"/>
      </w:r>
    </w:p>
    <w:p w:rsidR="001E1FFD" w:rsidRDefault="001E1FFD" w:rsidP="00AC1474">
      <w:pPr>
        <w:tabs>
          <w:tab w:val="right" w:leader="dot" w:pos="8495"/>
        </w:tabs>
        <w:jc w:val="left"/>
        <w:rPr>
          <w:b/>
        </w:rPr>
      </w:pPr>
      <w:r>
        <w:lastRenderedPageBreak/>
        <w:br w:type="page"/>
      </w:r>
    </w:p>
    <w:p w:rsidR="001E1FFD" w:rsidRPr="00A223F5" w:rsidRDefault="00A223F5" w:rsidP="00A223F5">
      <w:pPr>
        <w:pStyle w:val="Ttulo1"/>
        <w:numPr>
          <w:ilvl w:val="0"/>
          <w:numId w:val="0"/>
        </w:numPr>
      </w:pPr>
      <w:bookmarkStart w:id="1" w:name="_Toc432617035"/>
      <w:r>
        <w:lastRenderedPageBreak/>
        <w:t xml:space="preserve">1. </w:t>
      </w:r>
      <w:r w:rsidR="00C47B97">
        <w:t>Visão Geral do Sistema</w:t>
      </w:r>
      <w:bookmarkEnd w:id="1"/>
    </w:p>
    <w:p w:rsidR="00ED123D" w:rsidRDefault="00ED123D" w:rsidP="00ED12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Este projeto tem por finalidade criar um sistema para controle dos processos de uma lanchonete. O sistema deverá gerenciar quantos e quais itens deverão estar em um pedido assim como quantos e quais insumos estarão em uma compra identificando também quais funcionários são responsáveis por fazer uma determinada compra e um determinado pedido.</w:t>
      </w:r>
    </w:p>
    <w:p w:rsidR="00ED123D" w:rsidRDefault="00ED123D" w:rsidP="00ED12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D123D" w:rsidRDefault="00ED123D" w:rsidP="00ED12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 sistema deverá geren</w:t>
      </w:r>
      <w:r w:rsidR="0099628F">
        <w:rPr>
          <w:rFonts w:ascii="Arial" w:hAnsi="Arial" w:cs="Arial"/>
          <w:color w:val="222222"/>
          <w:sz w:val="19"/>
          <w:szCs w:val="19"/>
        </w:rPr>
        <w:t xml:space="preserve">ciar informações de funcionário, produto, pedido, item de pedido, </w:t>
      </w:r>
      <w:proofErr w:type="gramStart"/>
      <w:r w:rsidR="0099628F">
        <w:rPr>
          <w:rFonts w:ascii="Arial" w:hAnsi="Arial" w:cs="Arial"/>
          <w:color w:val="222222"/>
          <w:sz w:val="19"/>
          <w:szCs w:val="19"/>
        </w:rPr>
        <w:t>compra,</w:t>
      </w:r>
      <w:proofErr w:type="gramEnd"/>
      <w:r w:rsidR="0099628F">
        <w:rPr>
          <w:rFonts w:ascii="Arial" w:hAnsi="Arial" w:cs="Arial"/>
          <w:color w:val="222222"/>
          <w:sz w:val="19"/>
          <w:szCs w:val="19"/>
        </w:rPr>
        <w:t xml:space="preserve"> item</w:t>
      </w:r>
      <w:r>
        <w:rPr>
          <w:rFonts w:ascii="Arial" w:hAnsi="Arial" w:cs="Arial"/>
          <w:color w:val="222222"/>
          <w:sz w:val="19"/>
          <w:szCs w:val="19"/>
        </w:rPr>
        <w:t xml:space="preserve"> de compra e insumo</w:t>
      </w:r>
    </w:p>
    <w:p w:rsidR="00ED123D" w:rsidRDefault="00ED123D" w:rsidP="00ED12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D123D" w:rsidRDefault="00ED123D" w:rsidP="00ED12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Deseja se construir um sistema para controle dos processos de uma lanchonete. Este sistema deverá gerenciar informações de funcionário</w:t>
      </w:r>
      <w:r w:rsidR="0099628F">
        <w:rPr>
          <w:rFonts w:ascii="Arial" w:hAnsi="Arial" w:cs="Arial"/>
          <w:color w:val="222222"/>
          <w:sz w:val="19"/>
          <w:szCs w:val="19"/>
        </w:rPr>
        <w:t>, produto</w:t>
      </w:r>
      <w:r>
        <w:rPr>
          <w:rFonts w:ascii="Arial" w:hAnsi="Arial" w:cs="Arial"/>
          <w:color w:val="222222"/>
          <w:sz w:val="19"/>
          <w:szCs w:val="19"/>
        </w:rPr>
        <w:t>, pedido, ite</w:t>
      </w:r>
      <w:r w:rsidR="0099628F">
        <w:rPr>
          <w:rFonts w:ascii="Arial" w:hAnsi="Arial" w:cs="Arial"/>
          <w:color w:val="222222"/>
          <w:sz w:val="19"/>
          <w:szCs w:val="19"/>
        </w:rPr>
        <w:t>m de pedido</w:t>
      </w:r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compra,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ite</w:t>
      </w:r>
      <w:r w:rsidR="0099628F">
        <w:rPr>
          <w:rFonts w:ascii="Arial" w:hAnsi="Arial" w:cs="Arial"/>
          <w:color w:val="222222"/>
          <w:sz w:val="19"/>
          <w:szCs w:val="19"/>
        </w:rPr>
        <w:t>m</w:t>
      </w:r>
      <w:r>
        <w:rPr>
          <w:rFonts w:ascii="Arial" w:hAnsi="Arial" w:cs="Arial"/>
          <w:color w:val="222222"/>
          <w:sz w:val="19"/>
          <w:szCs w:val="19"/>
        </w:rPr>
        <w:t xml:space="preserve"> de compra e insumo.</w:t>
      </w:r>
    </w:p>
    <w:p w:rsidR="00ED123D" w:rsidRDefault="00ED123D" w:rsidP="00ED123D">
      <w:pPr>
        <w:pStyle w:val="Ttulo2"/>
        <w:shd w:val="clear" w:color="auto" w:fill="FFFFFF"/>
        <w:spacing w:before="200" w:after="0"/>
        <w:rPr>
          <w:rFonts w:cs="Arial"/>
          <w:color w:val="222222"/>
          <w:sz w:val="36"/>
          <w:szCs w:val="36"/>
        </w:rPr>
      </w:pPr>
      <w:r>
        <w:rPr>
          <w:rFonts w:ascii="Calibri" w:hAnsi="Calibri" w:cs="Calibri"/>
          <w:sz w:val="20"/>
        </w:rPr>
        <w:t>Funcionalidades do sistema</w:t>
      </w:r>
    </w:p>
    <w:p w:rsidR="00ED123D" w:rsidRDefault="00ED123D" w:rsidP="00ED12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Calibri"/>
          <w:color w:val="222222"/>
          <w:sz w:val="20"/>
          <w:szCs w:val="20"/>
        </w:rPr>
        <w:t>O sistema deverá disponibilizar os seguintes cadastros: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Funcionários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Produto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Pedido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Item De Pedido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 xml:space="preserve">Compra 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Item De Compra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0"/>
          <w:szCs w:val="20"/>
        </w:rPr>
        <w:t>Insumo</w:t>
      </w:r>
    </w:p>
    <w:p w:rsidR="00ED123D" w:rsidRDefault="00ED123D" w:rsidP="00ED12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Calibri"/>
          <w:color w:val="222222"/>
          <w:sz w:val="20"/>
          <w:szCs w:val="20"/>
        </w:rPr>
        <w:t>O sistema deverá emitir os seguintes relatórios: (Não estará no Modelo de Domínio)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 xml:space="preserve">Compras no período 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Vendas no período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Lanches mais vendidos no período</w:t>
      </w:r>
    </w:p>
    <w:p w:rsidR="00ED123D" w:rsidRDefault="00ED123D" w:rsidP="00ED12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Calibri"/>
          <w:color w:val="222222"/>
          <w:sz w:val="20"/>
          <w:szCs w:val="20"/>
        </w:rPr>
        <w:t>O sistema deverá disponibilizar também as seguintes funcionalidades: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Registro de compras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Registro de pedidos de vendas</w:t>
      </w:r>
    </w:p>
    <w:p w:rsidR="00ED123D" w:rsidRDefault="00ED123D" w:rsidP="00ED12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 xml:space="preserve">         </w:t>
      </w:r>
      <w:r>
        <w:rPr>
          <w:rFonts w:ascii="Calibri" w:hAnsi="Calibri" w:cs="Calibri"/>
          <w:color w:val="222222"/>
          <w:sz w:val="20"/>
          <w:szCs w:val="20"/>
        </w:rPr>
        <w:t>Cancelar pedido</w:t>
      </w:r>
    </w:p>
    <w:p w:rsidR="00FB067D" w:rsidRDefault="00FB067D">
      <w:pPr>
        <w:suppressAutoHyphens w:val="0"/>
        <w:jc w:val="left"/>
      </w:pPr>
    </w:p>
    <w:p w:rsidR="00FB067D" w:rsidRDefault="00FB067D">
      <w:pPr>
        <w:suppressAutoHyphens w:val="0"/>
        <w:jc w:val="left"/>
      </w:pPr>
    </w:p>
    <w:p w:rsidR="00FB067D" w:rsidRDefault="00FB067D">
      <w:pPr>
        <w:suppressAutoHyphens w:val="0"/>
        <w:jc w:val="left"/>
      </w:pPr>
    </w:p>
    <w:p w:rsidR="009273DC" w:rsidRDefault="009273DC">
      <w:pPr>
        <w:suppressAutoHyphens w:val="0"/>
        <w:jc w:val="left"/>
        <w:rPr>
          <w:rFonts w:ascii="Arial Black" w:hAnsi="Arial Black"/>
          <w:kern w:val="36"/>
          <w:sz w:val="36"/>
        </w:rPr>
      </w:pPr>
      <w:r>
        <w:br w:type="page"/>
      </w:r>
    </w:p>
    <w:p w:rsidR="007E2A1F" w:rsidRDefault="00D43C01" w:rsidP="00D43C01">
      <w:pPr>
        <w:pStyle w:val="Ttulo1"/>
        <w:numPr>
          <w:ilvl w:val="0"/>
          <w:numId w:val="0"/>
        </w:numPr>
      </w:pPr>
      <w:bookmarkStart w:id="2" w:name="_Toc432617036"/>
      <w:r>
        <w:lastRenderedPageBreak/>
        <w:t xml:space="preserve">2. </w:t>
      </w:r>
      <w:r w:rsidR="00C47B97">
        <w:t>Casos de Uso - Identificação</w:t>
      </w:r>
      <w:bookmarkEnd w:id="2"/>
    </w:p>
    <w:p w:rsidR="00C47B97" w:rsidRPr="00125BDE" w:rsidRDefault="00C47B97" w:rsidP="00C47B97">
      <w:pPr>
        <w:pStyle w:val="Ttulo3"/>
      </w:pPr>
      <w:bookmarkStart w:id="3" w:name="_Toc432617037"/>
      <w:r>
        <w:t>2.2.1. Atores de sistema</w:t>
      </w:r>
      <w:bookmarkEnd w:id="3"/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6945"/>
      </w:tblGrid>
      <w:tr w:rsidR="00C47B97" w:rsidRPr="007E56C6" w:rsidTr="007C050C">
        <w:trPr>
          <w:trHeight w:val="245"/>
        </w:trPr>
        <w:tc>
          <w:tcPr>
            <w:tcW w:w="2052" w:type="dxa"/>
            <w:shd w:val="clear" w:color="auto" w:fill="F2F2F2"/>
            <w:vAlign w:val="center"/>
          </w:tcPr>
          <w:p w:rsidR="00C47B97" w:rsidRPr="007E56C6" w:rsidRDefault="00C47B97" w:rsidP="007C050C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45" w:type="dxa"/>
            <w:shd w:val="clear" w:color="auto" w:fill="F2F2F2"/>
            <w:vAlign w:val="center"/>
          </w:tcPr>
          <w:p w:rsidR="00C47B97" w:rsidRPr="007E56C6" w:rsidRDefault="00C47B97" w:rsidP="007C050C">
            <w:pPr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47B97" w:rsidRPr="007E56C6" w:rsidTr="007C050C">
        <w:trPr>
          <w:trHeight w:val="354"/>
        </w:trPr>
        <w:tc>
          <w:tcPr>
            <w:tcW w:w="2052" w:type="dxa"/>
            <w:vAlign w:val="center"/>
          </w:tcPr>
          <w:p w:rsidR="00C47B97" w:rsidRPr="007E56C6" w:rsidRDefault="00865F27" w:rsidP="007C050C">
            <w:pPr>
              <w:jc w:val="left"/>
            </w:pPr>
            <w:r>
              <w:t>Dono</w:t>
            </w:r>
          </w:p>
        </w:tc>
        <w:tc>
          <w:tcPr>
            <w:tcW w:w="6945" w:type="dxa"/>
            <w:vAlign w:val="center"/>
          </w:tcPr>
          <w:p w:rsidR="00C47B97" w:rsidRPr="007E56C6" w:rsidRDefault="00865F27" w:rsidP="00C47B97">
            <w:pPr>
              <w:jc w:val="left"/>
            </w:pPr>
            <w:r>
              <w:t>Dono, ele tem todos os atributos do funcionário, porem ele é o único que pode acessar os relatórios e cadastrar funcionário.</w:t>
            </w:r>
          </w:p>
        </w:tc>
      </w:tr>
      <w:tr w:rsidR="00865F27" w:rsidRPr="007E56C6" w:rsidTr="007C050C">
        <w:trPr>
          <w:trHeight w:val="354"/>
        </w:trPr>
        <w:tc>
          <w:tcPr>
            <w:tcW w:w="2052" w:type="dxa"/>
            <w:vAlign w:val="center"/>
          </w:tcPr>
          <w:p w:rsidR="00865F27" w:rsidRDefault="00865F27" w:rsidP="007C050C">
            <w:pPr>
              <w:jc w:val="left"/>
            </w:pPr>
            <w:r>
              <w:t>Funcionário</w:t>
            </w:r>
          </w:p>
        </w:tc>
        <w:tc>
          <w:tcPr>
            <w:tcW w:w="6945" w:type="dxa"/>
            <w:vAlign w:val="center"/>
          </w:tcPr>
          <w:p w:rsidR="00865F27" w:rsidRDefault="00865F27" w:rsidP="00C47B97">
            <w:pPr>
              <w:jc w:val="left"/>
            </w:pPr>
            <w:r>
              <w:t>Funcionário, ele pode comprar produtos, cadastrar Insumos, cadastrar produto e pedidos.</w:t>
            </w:r>
          </w:p>
        </w:tc>
      </w:tr>
      <w:tr w:rsidR="00C47B97" w:rsidRPr="007E56C6" w:rsidTr="007C050C">
        <w:trPr>
          <w:trHeight w:val="317"/>
        </w:trPr>
        <w:tc>
          <w:tcPr>
            <w:tcW w:w="2052" w:type="dxa"/>
            <w:vAlign w:val="center"/>
          </w:tcPr>
          <w:p w:rsidR="00C47B97" w:rsidRPr="007E56C6" w:rsidRDefault="00C47B97" w:rsidP="007C050C">
            <w:pPr>
              <w:jc w:val="left"/>
            </w:pPr>
            <w:r>
              <w:t>Cliente</w:t>
            </w:r>
          </w:p>
        </w:tc>
        <w:tc>
          <w:tcPr>
            <w:tcW w:w="6945" w:type="dxa"/>
            <w:vAlign w:val="center"/>
          </w:tcPr>
          <w:p w:rsidR="00C47B97" w:rsidRPr="007E56C6" w:rsidRDefault="00865F27" w:rsidP="00BF7D7E">
            <w:pPr>
              <w:jc w:val="left"/>
            </w:pPr>
            <w:r>
              <w:t xml:space="preserve">Cliente </w:t>
            </w:r>
            <w:proofErr w:type="gramStart"/>
            <w:r>
              <w:t>são</w:t>
            </w:r>
            <w:proofErr w:type="gramEnd"/>
            <w:r>
              <w:t xml:space="preserve"> os artista que fazem o pedido e pagam a conta.</w:t>
            </w:r>
          </w:p>
        </w:tc>
      </w:tr>
    </w:tbl>
    <w:p w:rsidR="00C47B97" w:rsidRDefault="00C47B97" w:rsidP="00C47B97"/>
    <w:p w:rsidR="00125BDE" w:rsidRPr="007C3485" w:rsidRDefault="00125BDE" w:rsidP="00125BDE">
      <w:pPr>
        <w:pStyle w:val="Ttulo3"/>
        <w:rPr>
          <w:u w:val="single"/>
        </w:rPr>
      </w:pPr>
      <w:bookmarkStart w:id="4" w:name="_Toc432617038"/>
      <w:r>
        <w:t>2.2.</w:t>
      </w:r>
      <w:r w:rsidR="00C47B97">
        <w:t>2</w:t>
      </w:r>
      <w:r>
        <w:t xml:space="preserve">. </w:t>
      </w:r>
      <w:r w:rsidR="00C47B97">
        <w:t>Visão Geral dos Casos de Uso</w:t>
      </w:r>
      <w:bookmarkEnd w:id="4"/>
    </w:p>
    <w:p w:rsidR="00BF7D7E" w:rsidRDefault="00BF7D7E" w:rsidP="00125BDE">
      <w:pPr>
        <w:pStyle w:val="Corpodetexto"/>
        <w:rPr>
          <w:noProof/>
          <w:lang w:eastAsia="pt-BR"/>
        </w:rPr>
      </w:pPr>
    </w:p>
    <w:p w:rsidR="009C25B2" w:rsidRDefault="00EC47E6">
      <w:pPr>
        <w:suppressAutoHyphens w:val="0"/>
        <w:jc w:val="left"/>
      </w:pPr>
      <w:r>
        <w:rPr>
          <w:noProof/>
          <w:lang w:eastAsia="pt-BR"/>
        </w:rPr>
        <w:drawing>
          <wp:inline distT="0" distB="0" distL="0" distR="0">
            <wp:extent cx="5760720" cy="26822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85" w:rsidRDefault="007C3485" w:rsidP="009C25B2">
      <w:pPr>
        <w:pStyle w:val="Ttulo1"/>
      </w:pPr>
      <w:bookmarkStart w:id="5" w:name="_Toc389815708"/>
    </w:p>
    <w:p w:rsidR="007C3485" w:rsidRDefault="007C3485" w:rsidP="007C3485">
      <w:pPr>
        <w:pStyle w:val="Corpodetexto"/>
      </w:pPr>
    </w:p>
    <w:p w:rsidR="007C3485" w:rsidRDefault="007C3485" w:rsidP="007C3485">
      <w:pPr>
        <w:pStyle w:val="Corpodetexto"/>
      </w:pPr>
    </w:p>
    <w:p w:rsidR="007C3485" w:rsidRDefault="007C3485" w:rsidP="007C3485">
      <w:pPr>
        <w:pStyle w:val="Corpodetexto"/>
      </w:pPr>
    </w:p>
    <w:p w:rsidR="007C3485" w:rsidRPr="007C3485" w:rsidRDefault="007C3485" w:rsidP="007C3485">
      <w:pPr>
        <w:pStyle w:val="Corpodetexto"/>
      </w:pPr>
    </w:p>
    <w:p w:rsidR="007C3485" w:rsidRDefault="007C3485" w:rsidP="009C25B2">
      <w:pPr>
        <w:pStyle w:val="Ttulo1"/>
        <w:rPr>
          <w:sz w:val="24"/>
          <w:szCs w:val="24"/>
        </w:rPr>
      </w:pPr>
    </w:p>
    <w:p w:rsidR="007C3485" w:rsidRPr="007C3485" w:rsidRDefault="007C3485" w:rsidP="007C3485">
      <w:pPr>
        <w:pStyle w:val="Corpodetexto"/>
      </w:pPr>
      <w:r>
        <w:br/>
      </w:r>
      <w:r>
        <w:br/>
      </w:r>
    </w:p>
    <w:p w:rsidR="009C25B2" w:rsidRDefault="007C3485" w:rsidP="009C25B2">
      <w:pPr>
        <w:pStyle w:val="Ttulo1"/>
      </w:pPr>
      <w:r>
        <w:lastRenderedPageBreak/>
        <w:br/>
      </w:r>
      <w:bookmarkStart w:id="6" w:name="_Toc432617039"/>
      <w:r w:rsidR="009C25B2">
        <w:t xml:space="preserve">3. </w:t>
      </w:r>
      <w:bookmarkEnd w:id="5"/>
      <w:r w:rsidR="00594BF1">
        <w:t>Casos de Uso - Detalhamento</w:t>
      </w:r>
      <w:bookmarkEnd w:id="6"/>
    </w:p>
    <w:p w:rsidR="0013771F" w:rsidRDefault="00FF06A6" w:rsidP="0013771F">
      <w:pPr>
        <w:pStyle w:val="Ttulo2"/>
      </w:pPr>
      <w:bookmarkStart w:id="7" w:name="_Toc432617040"/>
      <w:r>
        <w:t xml:space="preserve">UC01 – </w:t>
      </w:r>
      <w:r w:rsidR="00BE30FA" w:rsidRPr="00BE30FA">
        <w:t xml:space="preserve">Cadastrar </w:t>
      </w:r>
      <w:r w:rsidR="00420A10" w:rsidRPr="00BE30FA">
        <w:t>Funcionários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2D236C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2D236C" w:rsidRPr="00BF3155" w:rsidRDefault="002D236C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2D236C" w:rsidRPr="00BF3155" w:rsidRDefault="00FF06A6" w:rsidP="00420A10">
            <w:pPr>
              <w:suppressAutoHyphens w:val="0"/>
              <w:jc w:val="left"/>
            </w:pPr>
            <w:r>
              <w:t xml:space="preserve">Este caso de uso consiste na funcionalidade do </w:t>
            </w:r>
            <w:r w:rsidR="00420A10">
              <w:t>dono da lanchonete, cadastrar</w:t>
            </w:r>
            <w:r>
              <w:t xml:space="preserve"> </w:t>
            </w:r>
            <w:r w:rsidR="00420A10">
              <w:t>os funcionários no sistema.</w:t>
            </w:r>
          </w:p>
        </w:tc>
      </w:tr>
    </w:tbl>
    <w:p w:rsidR="002D236C" w:rsidRPr="002D236C" w:rsidRDefault="002D236C" w:rsidP="002D23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P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BF3155" w:rsidRPr="00BF3155" w:rsidRDefault="00420A10" w:rsidP="0008663A">
            <w:pPr>
              <w:suppressAutoHyphens w:val="0"/>
              <w:jc w:val="left"/>
            </w:pPr>
            <w:r>
              <w:t>Dono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BF3155" w:rsidRPr="002F3A6A" w:rsidRDefault="00112A23" w:rsidP="00BF3155">
            <w:pPr>
              <w:suppressAutoHyphens w:val="0"/>
              <w:jc w:val="left"/>
            </w:pPr>
            <w:r>
              <w:t>O dono precisa esta logado no sistema.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BF3155" w:rsidRPr="00BF3155" w:rsidRDefault="00C07E21" w:rsidP="00BF3155">
            <w:pPr>
              <w:suppressAutoHyphens w:val="0"/>
              <w:jc w:val="left"/>
            </w:pPr>
            <w:r>
              <w:t>Após o cadastro, o funcionário terá perfil liberado.</w:t>
            </w:r>
          </w:p>
        </w:tc>
      </w:tr>
    </w:tbl>
    <w:p w:rsidR="00BF3155" w:rsidRDefault="00BF3155" w:rsidP="00BF31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155" w:rsidTr="00BF3155">
        <w:tc>
          <w:tcPr>
            <w:tcW w:w="8494" w:type="dxa"/>
            <w:shd w:val="clear" w:color="auto" w:fill="F2F2F2" w:themeFill="background1" w:themeFillShade="F2"/>
          </w:tcPr>
          <w:p w:rsidR="00BF3155" w:rsidRPr="00B52E6E" w:rsidRDefault="00BF3155" w:rsidP="00204128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BF3155" w:rsidTr="00204128">
        <w:tc>
          <w:tcPr>
            <w:tcW w:w="8494" w:type="dxa"/>
          </w:tcPr>
          <w:p w:rsidR="00BF3155" w:rsidRDefault="00013F11" w:rsidP="004A3541">
            <w:proofErr w:type="gramStart"/>
            <w:r>
              <w:t>1.</w:t>
            </w:r>
            <w:proofErr w:type="gramEnd"/>
            <w:r>
              <w:t>[IN] O Dono pré-cadastrado no sistema.</w:t>
            </w:r>
          </w:p>
          <w:p w:rsidR="00013F11" w:rsidRDefault="00013F11" w:rsidP="004A3541">
            <w:proofErr w:type="gramStart"/>
            <w:r>
              <w:t>2.</w:t>
            </w:r>
            <w:proofErr w:type="gramEnd"/>
            <w:r>
              <w:t xml:space="preserve">[OUT] Sistema pede login e senha </w:t>
            </w:r>
          </w:p>
          <w:p w:rsidR="00013F11" w:rsidRPr="00013F11" w:rsidRDefault="00013F11" w:rsidP="004A3541">
            <w:pPr>
              <w:rPr>
                <w:u w:val="single"/>
              </w:rPr>
            </w:pPr>
            <w:proofErr w:type="gramStart"/>
            <w:r>
              <w:t>3</w:t>
            </w:r>
            <w:proofErr w:type="gramEnd"/>
            <w:r>
              <w:t>[IN] Dono Cadastra Funcionário</w:t>
            </w:r>
          </w:p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AF32EA" w:rsidRPr="00B03BD3" w:rsidTr="0052776D">
        <w:tc>
          <w:tcPr>
            <w:tcW w:w="8494" w:type="dxa"/>
          </w:tcPr>
          <w:p w:rsidR="00AF32EA" w:rsidRPr="00B03BD3" w:rsidRDefault="00AF32EA" w:rsidP="0052776D"/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AF32EA" w:rsidRPr="00B03BD3" w:rsidTr="0052776D">
        <w:tc>
          <w:tcPr>
            <w:tcW w:w="8494" w:type="dxa"/>
          </w:tcPr>
          <w:p w:rsidR="00AF32EA" w:rsidRPr="00B03BD3" w:rsidRDefault="00AF32EA" w:rsidP="0052776D"/>
        </w:tc>
      </w:tr>
    </w:tbl>
    <w:p w:rsidR="00826ABA" w:rsidRDefault="00826ABA" w:rsidP="00826A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6AB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826ABA" w:rsidRPr="00A61ACE" w:rsidRDefault="00826ABA" w:rsidP="007C050C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826ABA" w:rsidRPr="00B03BD3" w:rsidTr="007C050C">
        <w:tc>
          <w:tcPr>
            <w:tcW w:w="8494" w:type="dxa"/>
          </w:tcPr>
          <w:p w:rsidR="00826ABA" w:rsidRPr="00B03BD3" w:rsidRDefault="00013F11" w:rsidP="007C050C">
            <w:r>
              <w:t>*E obrigatório pré-cadastro do Dono. É opcional o cadastramento do funcionário.</w:t>
            </w:r>
          </w:p>
        </w:tc>
      </w:tr>
    </w:tbl>
    <w:p w:rsidR="00826ABA" w:rsidRDefault="00826ABA" w:rsidP="0013771F"/>
    <w:p w:rsidR="0013771F" w:rsidRDefault="00FF06A6" w:rsidP="0013771F">
      <w:pPr>
        <w:pStyle w:val="Ttulo2"/>
      </w:pPr>
      <w:bookmarkStart w:id="8" w:name="_Toc432617041"/>
      <w:r>
        <w:t xml:space="preserve">UC02 – </w:t>
      </w:r>
      <w:r w:rsidR="009E7A5E">
        <w:t>Logar no Sistema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7E62C2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7E62C2" w:rsidRPr="00BF3155" w:rsidRDefault="007E62C2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7E62C2" w:rsidRPr="00D125EC" w:rsidRDefault="00FF06A6" w:rsidP="009F0AB9">
            <w:pPr>
              <w:suppressAutoHyphens w:val="0"/>
              <w:jc w:val="left"/>
              <w:rPr>
                <w:u w:val="single"/>
              </w:rPr>
            </w:pPr>
            <w:r>
              <w:t xml:space="preserve">Este caso de uso permite ao </w:t>
            </w:r>
            <w:r w:rsidR="009F0AB9">
              <w:t xml:space="preserve">Dono ou </w:t>
            </w:r>
            <w:r w:rsidR="00D125EC">
              <w:t>funcionário executar demais funções no sistema</w:t>
            </w:r>
          </w:p>
        </w:tc>
      </w:tr>
    </w:tbl>
    <w:p w:rsidR="0008663A" w:rsidRPr="002D236C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Pr="00BF3155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08663A" w:rsidRPr="00BF3155" w:rsidRDefault="00D125EC" w:rsidP="007C050C">
            <w:pPr>
              <w:suppressAutoHyphens w:val="0"/>
              <w:jc w:val="left"/>
            </w:pPr>
            <w:r>
              <w:t>Funcionário</w:t>
            </w:r>
            <w:r w:rsidR="0086281E">
              <w:t xml:space="preserve"> </w:t>
            </w:r>
          </w:p>
        </w:tc>
      </w:tr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08663A" w:rsidRPr="002F3A6A" w:rsidRDefault="0086281E" w:rsidP="007C050C">
            <w:pPr>
              <w:suppressAutoHyphens w:val="0"/>
              <w:jc w:val="left"/>
            </w:pPr>
            <w:r>
              <w:t>Estar cadastrado</w:t>
            </w:r>
          </w:p>
        </w:tc>
      </w:tr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Pr="007C4E16" w:rsidRDefault="0008663A" w:rsidP="007C050C">
            <w:pPr>
              <w:suppressAutoHyphens w:val="0"/>
              <w:jc w:val="right"/>
              <w:rPr>
                <w:b/>
                <w:u w:val="single"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08663A" w:rsidRPr="000F05F8" w:rsidRDefault="0086281E" w:rsidP="007C050C">
            <w:pPr>
              <w:suppressAutoHyphens w:val="0"/>
              <w:jc w:val="left"/>
              <w:rPr>
                <w:color w:val="FF0000"/>
              </w:rPr>
            </w:pPr>
            <w:r w:rsidRPr="000F05F8">
              <w:t>Fazer compra e realizar cadastro de pedidos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B52E6E" w:rsidRDefault="0008663A" w:rsidP="007C050C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08663A" w:rsidTr="007C050C">
        <w:tc>
          <w:tcPr>
            <w:tcW w:w="8494" w:type="dxa"/>
          </w:tcPr>
          <w:p w:rsidR="0008663A" w:rsidRDefault="007216BA" w:rsidP="007C050C">
            <w:r>
              <w:t xml:space="preserve">1. [IN] </w:t>
            </w:r>
            <w:r w:rsidR="00C657E1">
              <w:t>O funcionário informa login e senha</w:t>
            </w:r>
          </w:p>
          <w:p w:rsidR="007216BA" w:rsidRDefault="007216BA" w:rsidP="00B27F46">
            <w:r>
              <w:t xml:space="preserve">2. [OUT] </w:t>
            </w:r>
            <w:r w:rsidR="00CB2899">
              <w:t xml:space="preserve">O sistema fica disponível para as </w:t>
            </w:r>
            <w:r w:rsidR="00B27F46">
              <w:t>demais atribuições</w:t>
            </w:r>
            <w:r w:rsidR="00CB2899">
              <w:t>.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7216BA" w:rsidP="00857F0A">
            <w:r>
              <w:t xml:space="preserve">* </w:t>
            </w:r>
            <w:r w:rsidR="00857F0A">
              <w:t>Dados obrigatórios</w:t>
            </w:r>
          </w:p>
        </w:tc>
      </w:tr>
    </w:tbl>
    <w:p w:rsidR="0008663A" w:rsidRDefault="0008663A" w:rsidP="0008663A"/>
    <w:p w:rsidR="007E12AE" w:rsidRDefault="007E12AE" w:rsidP="0013771F"/>
    <w:p w:rsidR="00FF06A6" w:rsidRPr="007D2B3A" w:rsidRDefault="00FF06A6" w:rsidP="00FF06A6">
      <w:pPr>
        <w:pStyle w:val="Ttulo2"/>
        <w:rPr>
          <w:u w:val="single"/>
        </w:rPr>
      </w:pPr>
      <w:bookmarkStart w:id="9" w:name="_Toc432617042"/>
      <w:r>
        <w:lastRenderedPageBreak/>
        <w:t>UC03 –</w:t>
      </w:r>
      <w:r w:rsidR="00420A10">
        <w:t xml:space="preserve"> </w:t>
      </w:r>
      <w:r w:rsidR="007D2B3A">
        <w:t>Comprar Produtos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DB5679" w:rsidRPr="00BF3155" w:rsidRDefault="00DB5679" w:rsidP="007D2B3A">
            <w:pPr>
              <w:suppressAutoHyphens w:val="0"/>
              <w:jc w:val="left"/>
            </w:pPr>
            <w:r>
              <w:t xml:space="preserve">Este </w:t>
            </w:r>
            <w:r w:rsidR="007D2B3A">
              <w:t>caso de uso consiste na compra dos produtos para a lanchonete</w:t>
            </w:r>
          </w:p>
        </w:tc>
      </w:tr>
    </w:tbl>
    <w:p w:rsidR="00DB5679" w:rsidRPr="002D236C" w:rsidRDefault="00DB5679" w:rsidP="00DB56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DB5679" w:rsidRPr="00BF3155" w:rsidRDefault="00FB70F7" w:rsidP="00491883">
            <w:pPr>
              <w:suppressAutoHyphens w:val="0"/>
              <w:jc w:val="left"/>
            </w:pPr>
            <w:r>
              <w:t>Funcionário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DB5679" w:rsidRPr="002F3A6A" w:rsidRDefault="00FB70F7" w:rsidP="00491883">
            <w:pPr>
              <w:suppressAutoHyphens w:val="0"/>
              <w:jc w:val="left"/>
            </w:pPr>
            <w:r>
              <w:t>Funcionário estar</w:t>
            </w:r>
            <w:r w:rsidR="00DB5679">
              <w:t xml:space="preserve"> logado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DB5679" w:rsidRPr="00BF3155" w:rsidRDefault="00FB70F7" w:rsidP="00491883">
            <w:pPr>
              <w:suppressAutoHyphens w:val="0"/>
              <w:jc w:val="left"/>
            </w:pPr>
            <w:r>
              <w:t>Registar compra</w:t>
            </w:r>
          </w:p>
        </w:tc>
      </w:tr>
    </w:tbl>
    <w:p w:rsidR="00DB5679" w:rsidRDefault="00DB5679" w:rsidP="00DB56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B52E6E" w:rsidRDefault="00FF06A6" w:rsidP="0049188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FF06A6" w:rsidTr="00491883">
        <w:tc>
          <w:tcPr>
            <w:tcW w:w="8494" w:type="dxa"/>
          </w:tcPr>
          <w:p w:rsidR="009A1E59" w:rsidRDefault="001C7681" w:rsidP="009A1E59">
            <w:r>
              <w:t xml:space="preserve">1. </w:t>
            </w:r>
            <w:r w:rsidR="009A1E59">
              <w:t>[IN] Funcionário registra compra</w:t>
            </w:r>
            <w:r>
              <w:t>.</w:t>
            </w:r>
          </w:p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70271E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p w:rsidR="00FF06A6" w:rsidRPr="00420A10" w:rsidRDefault="00DB5679" w:rsidP="00FF06A6">
      <w:pPr>
        <w:pStyle w:val="Ttulo2"/>
        <w:rPr>
          <w:u w:val="single"/>
        </w:rPr>
      </w:pPr>
      <w:bookmarkStart w:id="10" w:name="_Toc432617043"/>
      <w:r>
        <w:t xml:space="preserve">UC04 – </w:t>
      </w:r>
      <w:r w:rsidR="00875200">
        <w:t>Cadastrar Insumos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DB5679" w:rsidRPr="00BF3155" w:rsidRDefault="00DB5679" w:rsidP="00E81085">
            <w:pPr>
              <w:suppressAutoHyphens w:val="0"/>
              <w:jc w:val="left"/>
            </w:pPr>
            <w:r>
              <w:t xml:space="preserve">Este caso de uso </w:t>
            </w:r>
            <w:r w:rsidR="00E81085">
              <w:t>permite que o funcionário realize o cadastro de Insumos</w:t>
            </w:r>
          </w:p>
        </w:tc>
      </w:tr>
    </w:tbl>
    <w:p w:rsidR="00DB5679" w:rsidRPr="002D236C" w:rsidRDefault="00DB5679" w:rsidP="00DB56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DB5679" w:rsidRPr="00BF3155" w:rsidRDefault="00E81085" w:rsidP="00491883">
            <w:pPr>
              <w:suppressAutoHyphens w:val="0"/>
              <w:jc w:val="left"/>
            </w:pPr>
            <w:r>
              <w:t>Funcionário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DB5679" w:rsidRPr="002F3A6A" w:rsidRDefault="001C7681" w:rsidP="00491883">
            <w:pPr>
              <w:suppressAutoHyphens w:val="0"/>
              <w:jc w:val="left"/>
            </w:pPr>
            <w:r>
              <w:t>Esta logado no sistema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DB5679" w:rsidRPr="00BF3155" w:rsidRDefault="001C7681" w:rsidP="00491883">
            <w:pPr>
              <w:suppressAutoHyphens w:val="0"/>
              <w:jc w:val="left"/>
            </w:pPr>
            <w:r>
              <w:t>Cadastrar os Insumos</w:t>
            </w:r>
          </w:p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B52E6E" w:rsidRDefault="00FF06A6" w:rsidP="0049188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FF06A6" w:rsidTr="00491883">
        <w:tc>
          <w:tcPr>
            <w:tcW w:w="8494" w:type="dxa"/>
          </w:tcPr>
          <w:p w:rsidR="00FF06A6" w:rsidRDefault="001C7681" w:rsidP="00491883">
            <w:r>
              <w:t xml:space="preserve">1. [IN] Funcionário registra </w:t>
            </w:r>
            <w:r w:rsidR="00367730">
              <w:t>o Insumo</w:t>
            </w:r>
            <w:r>
              <w:t xml:space="preserve"> no sistema</w:t>
            </w:r>
          </w:p>
          <w:p w:rsidR="001C7681" w:rsidRDefault="001C7681" w:rsidP="00367730">
            <w:r>
              <w:t xml:space="preserve">2. [OUT] </w:t>
            </w:r>
            <w:r w:rsidR="00367730">
              <w:t>Insumo</w:t>
            </w:r>
            <w:r>
              <w:t xml:space="preserve"> é armazenado no banco</w:t>
            </w:r>
          </w:p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70271E" w:rsidP="00491883">
            <w:r>
              <w:t>Retirar alguma mercadoria que tenha estragado ou contaminado com alguma coisa</w:t>
            </w:r>
          </w:p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p w:rsidR="00A401F2" w:rsidRDefault="00A401F2" w:rsidP="0013771F"/>
    <w:p w:rsidR="00A14CCB" w:rsidRDefault="00A14CCB" w:rsidP="00A14CCB">
      <w:pPr>
        <w:pStyle w:val="Ttulo2"/>
      </w:pPr>
      <w:bookmarkStart w:id="11" w:name="_Toc432617044"/>
      <w:r>
        <w:t xml:space="preserve">UC05 – </w:t>
      </w:r>
      <w:r w:rsidR="00875200">
        <w:t>Cadastrar Produtos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Pr="00BF3155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A14CCB" w:rsidRPr="00BF3155" w:rsidRDefault="00A14CCB" w:rsidP="0076624E">
            <w:pPr>
              <w:suppressAutoHyphens w:val="0"/>
              <w:jc w:val="left"/>
            </w:pPr>
            <w:r>
              <w:t xml:space="preserve">Este caso de uso permite ao </w:t>
            </w:r>
            <w:r w:rsidR="0076624E">
              <w:t>funcionário cadastrar os produtos no sistema</w:t>
            </w:r>
          </w:p>
        </w:tc>
      </w:tr>
    </w:tbl>
    <w:p w:rsidR="00A14CCB" w:rsidRPr="002D236C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Pr="00BF3155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A14CCB" w:rsidRPr="00BF3155" w:rsidRDefault="0076624E" w:rsidP="00491883">
            <w:pPr>
              <w:suppressAutoHyphens w:val="0"/>
              <w:jc w:val="left"/>
            </w:pPr>
            <w:r>
              <w:t>Funcionário</w:t>
            </w:r>
          </w:p>
        </w:tc>
      </w:tr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A14CCB" w:rsidRPr="002F3A6A" w:rsidRDefault="0052012A" w:rsidP="00491883">
            <w:pPr>
              <w:suppressAutoHyphens w:val="0"/>
              <w:jc w:val="left"/>
            </w:pPr>
            <w:r>
              <w:t>Esta logado no sistema</w:t>
            </w:r>
          </w:p>
        </w:tc>
      </w:tr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A14CCB" w:rsidRPr="00BF3155" w:rsidRDefault="0052012A" w:rsidP="0052012A">
            <w:pPr>
              <w:suppressAutoHyphens w:val="0"/>
              <w:jc w:val="left"/>
            </w:pPr>
            <w:r>
              <w:t>Produtos são cadastrados no banco</w:t>
            </w:r>
          </w:p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B52E6E" w:rsidRDefault="00A14CCB" w:rsidP="0049188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A14CCB" w:rsidTr="00491883">
        <w:tc>
          <w:tcPr>
            <w:tcW w:w="8494" w:type="dxa"/>
          </w:tcPr>
          <w:p w:rsidR="00A14CCB" w:rsidRDefault="0052012A" w:rsidP="0052012A">
            <w:proofErr w:type="gramStart"/>
            <w:r>
              <w:t>1.</w:t>
            </w:r>
            <w:proofErr w:type="gramEnd"/>
            <w:r>
              <w:t>[IN] Funcionário registra o produto no sistema</w:t>
            </w:r>
            <w:r>
              <w:br/>
            </w:r>
            <w:r>
              <w:lastRenderedPageBreak/>
              <w:t>2.[OUT] O produto é salva no banco</w:t>
            </w:r>
            <w:r>
              <w:br/>
              <w:t>3.[IN] E registro os tipos de lanches</w:t>
            </w:r>
            <w:r>
              <w:br/>
              <w:t>4.[OUT] Sistema cliente uma base de lanches</w:t>
            </w:r>
          </w:p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A61ACE" w:rsidRDefault="00A14CCB" w:rsidP="0049188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A14CCB" w:rsidRPr="00B03BD3" w:rsidTr="00491883">
        <w:tc>
          <w:tcPr>
            <w:tcW w:w="8494" w:type="dxa"/>
          </w:tcPr>
          <w:p w:rsidR="00A14CCB" w:rsidRPr="00B03BD3" w:rsidRDefault="006B4AE2" w:rsidP="00491883">
            <w:r>
              <w:t>Pode ser retirado algum componente do lanche</w:t>
            </w:r>
          </w:p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A61ACE" w:rsidRDefault="00A14CCB" w:rsidP="0049188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A14CCB" w:rsidRPr="00B03BD3" w:rsidTr="00491883">
        <w:tc>
          <w:tcPr>
            <w:tcW w:w="8494" w:type="dxa"/>
          </w:tcPr>
          <w:p w:rsidR="00A14CCB" w:rsidRPr="00B03BD3" w:rsidRDefault="00A14CCB" w:rsidP="00491883"/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A61ACE" w:rsidRDefault="00A14CCB" w:rsidP="0049188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A14CCB" w:rsidRPr="00B03BD3" w:rsidTr="00491883">
        <w:tc>
          <w:tcPr>
            <w:tcW w:w="8494" w:type="dxa"/>
          </w:tcPr>
          <w:p w:rsidR="00A14CCB" w:rsidRPr="00B03BD3" w:rsidRDefault="00934BC8" w:rsidP="00934BC8">
            <w:r>
              <w:t>*É necessário escolher um lanche</w:t>
            </w:r>
          </w:p>
        </w:tc>
      </w:tr>
    </w:tbl>
    <w:p w:rsidR="00A14CCB" w:rsidRDefault="00A14CCB" w:rsidP="00A14CCB"/>
    <w:p w:rsidR="00A14CCB" w:rsidRDefault="00A14CCB" w:rsidP="0013771F"/>
    <w:p w:rsidR="00875200" w:rsidRDefault="00875200" w:rsidP="00875200">
      <w:pPr>
        <w:pStyle w:val="Ttulo2"/>
      </w:pPr>
      <w:bookmarkStart w:id="12" w:name="_Toc432617045"/>
      <w:r>
        <w:t>UC06 – Registrar Pedido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875200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875200" w:rsidRPr="00BF3155" w:rsidRDefault="00875200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875200" w:rsidRPr="00BF3155" w:rsidRDefault="00875200" w:rsidP="009D20EE">
            <w:pPr>
              <w:suppressAutoHyphens w:val="0"/>
              <w:jc w:val="left"/>
            </w:pPr>
            <w:r>
              <w:t xml:space="preserve">Este caso de uso permite ao </w:t>
            </w:r>
            <w:r w:rsidR="004104FB">
              <w:t>funcionário</w:t>
            </w:r>
            <w:r>
              <w:t xml:space="preserve"> </w:t>
            </w:r>
            <w:r w:rsidR="009D20EE">
              <w:t>registrar o pedido para o cliente</w:t>
            </w:r>
          </w:p>
        </w:tc>
      </w:tr>
    </w:tbl>
    <w:p w:rsidR="00875200" w:rsidRPr="002D236C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875200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875200" w:rsidRPr="00BF3155" w:rsidRDefault="00875200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875200" w:rsidRPr="00BF3155" w:rsidRDefault="009D20EE" w:rsidP="00412D45">
            <w:pPr>
              <w:suppressAutoHyphens w:val="0"/>
              <w:jc w:val="left"/>
            </w:pPr>
            <w:r>
              <w:t>Funcionário</w:t>
            </w:r>
          </w:p>
        </w:tc>
      </w:tr>
      <w:tr w:rsidR="00875200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875200" w:rsidRDefault="00875200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875200" w:rsidRPr="002F3A6A" w:rsidRDefault="00920124" w:rsidP="00412D45">
            <w:pPr>
              <w:suppressAutoHyphens w:val="0"/>
              <w:jc w:val="left"/>
            </w:pPr>
            <w:r>
              <w:t>Esta logado no sistema</w:t>
            </w:r>
          </w:p>
        </w:tc>
      </w:tr>
      <w:tr w:rsidR="00875200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875200" w:rsidRDefault="00875200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875200" w:rsidRPr="00BF3155" w:rsidRDefault="00920124" w:rsidP="00412D45">
            <w:pPr>
              <w:suppressAutoHyphens w:val="0"/>
              <w:jc w:val="left"/>
            </w:pPr>
            <w:r>
              <w:t>Registrar o pedido</w:t>
            </w:r>
          </w:p>
        </w:tc>
      </w:tr>
    </w:tbl>
    <w:p w:rsidR="00875200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200" w:rsidTr="00412D45">
        <w:tc>
          <w:tcPr>
            <w:tcW w:w="8494" w:type="dxa"/>
            <w:shd w:val="clear" w:color="auto" w:fill="F2F2F2" w:themeFill="background1" w:themeFillShade="F2"/>
          </w:tcPr>
          <w:p w:rsidR="00875200" w:rsidRPr="00B52E6E" w:rsidRDefault="00875200" w:rsidP="00412D45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875200" w:rsidTr="00412D45">
        <w:tc>
          <w:tcPr>
            <w:tcW w:w="8494" w:type="dxa"/>
          </w:tcPr>
          <w:p w:rsidR="00875200" w:rsidRDefault="00920124" w:rsidP="00412D45">
            <w:proofErr w:type="gramStart"/>
            <w:r>
              <w:t>1.</w:t>
            </w:r>
            <w:proofErr w:type="gramEnd"/>
            <w:r>
              <w:t>[IN] Cliente faz pedido</w:t>
            </w:r>
            <w:r>
              <w:br/>
              <w:t>2.[OUT] Funcionário registra o pedido</w:t>
            </w:r>
          </w:p>
        </w:tc>
      </w:tr>
    </w:tbl>
    <w:p w:rsidR="00875200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200" w:rsidRPr="00A61ACE" w:rsidTr="00412D45">
        <w:tc>
          <w:tcPr>
            <w:tcW w:w="8494" w:type="dxa"/>
            <w:shd w:val="clear" w:color="auto" w:fill="F2F2F2" w:themeFill="background1" w:themeFillShade="F2"/>
          </w:tcPr>
          <w:p w:rsidR="00875200" w:rsidRPr="00A61ACE" w:rsidRDefault="00875200" w:rsidP="00412D45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875200" w:rsidRPr="00B03BD3" w:rsidTr="00412D45">
        <w:tc>
          <w:tcPr>
            <w:tcW w:w="8494" w:type="dxa"/>
          </w:tcPr>
          <w:p w:rsidR="00875200" w:rsidRPr="00B03BD3" w:rsidRDefault="00920124" w:rsidP="00412D45">
            <w:r>
              <w:t>*Cliente pode alterar o pedido</w:t>
            </w:r>
          </w:p>
        </w:tc>
      </w:tr>
    </w:tbl>
    <w:p w:rsidR="00875200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200" w:rsidRPr="00A61ACE" w:rsidTr="00412D45">
        <w:tc>
          <w:tcPr>
            <w:tcW w:w="8494" w:type="dxa"/>
            <w:shd w:val="clear" w:color="auto" w:fill="F2F2F2" w:themeFill="background1" w:themeFillShade="F2"/>
          </w:tcPr>
          <w:p w:rsidR="00875200" w:rsidRPr="00A61ACE" w:rsidRDefault="00875200" w:rsidP="00412D45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875200" w:rsidRPr="00B03BD3" w:rsidTr="00412D45">
        <w:tc>
          <w:tcPr>
            <w:tcW w:w="8494" w:type="dxa"/>
          </w:tcPr>
          <w:p w:rsidR="00875200" w:rsidRPr="00B03BD3" w:rsidRDefault="00875200" w:rsidP="00412D45"/>
        </w:tc>
      </w:tr>
    </w:tbl>
    <w:p w:rsidR="00875200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200" w:rsidRPr="00A61ACE" w:rsidTr="00412D45">
        <w:tc>
          <w:tcPr>
            <w:tcW w:w="8494" w:type="dxa"/>
            <w:shd w:val="clear" w:color="auto" w:fill="F2F2F2" w:themeFill="background1" w:themeFillShade="F2"/>
          </w:tcPr>
          <w:p w:rsidR="00875200" w:rsidRPr="00A61ACE" w:rsidRDefault="00875200" w:rsidP="00412D45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875200" w:rsidRPr="00B03BD3" w:rsidTr="00412D45">
        <w:tc>
          <w:tcPr>
            <w:tcW w:w="8494" w:type="dxa"/>
          </w:tcPr>
          <w:p w:rsidR="00875200" w:rsidRPr="00B03BD3" w:rsidRDefault="00875200" w:rsidP="00412D45"/>
        </w:tc>
      </w:tr>
    </w:tbl>
    <w:p w:rsidR="00875200" w:rsidRDefault="00875200" w:rsidP="0013771F"/>
    <w:p w:rsidR="00875200" w:rsidRDefault="00875200" w:rsidP="0013771F"/>
    <w:p w:rsidR="00875200" w:rsidRDefault="00875200" w:rsidP="00875200">
      <w:pPr>
        <w:pStyle w:val="Ttulo2"/>
      </w:pPr>
      <w:bookmarkStart w:id="13" w:name="_Toc432617046"/>
      <w:r>
        <w:t>UC07 – Solicitar Pedido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875200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875200" w:rsidRPr="00BF3155" w:rsidRDefault="00875200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875200" w:rsidRPr="00BF3155" w:rsidRDefault="00875200" w:rsidP="004157EF">
            <w:pPr>
              <w:suppressAutoHyphens w:val="0"/>
              <w:jc w:val="left"/>
            </w:pPr>
            <w:r>
              <w:t xml:space="preserve">Este caso de uso permite </w:t>
            </w:r>
            <w:r w:rsidR="004157EF">
              <w:t>ao cliente realizar o pedido na lanchonete</w:t>
            </w:r>
            <w:r>
              <w:t xml:space="preserve"> </w:t>
            </w:r>
          </w:p>
        </w:tc>
      </w:tr>
    </w:tbl>
    <w:p w:rsidR="00875200" w:rsidRPr="002D236C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875200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875200" w:rsidRPr="00BF3155" w:rsidRDefault="00875200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875200" w:rsidRPr="00BF3155" w:rsidRDefault="00875200" w:rsidP="00412D45">
            <w:pPr>
              <w:suppressAutoHyphens w:val="0"/>
              <w:jc w:val="left"/>
            </w:pPr>
            <w:r>
              <w:t>Cliente</w:t>
            </w:r>
          </w:p>
        </w:tc>
      </w:tr>
      <w:tr w:rsidR="00875200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875200" w:rsidRDefault="00875200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875200" w:rsidRPr="002F3A6A" w:rsidRDefault="0078719A" w:rsidP="00412D45">
            <w:pPr>
              <w:suppressAutoHyphens w:val="0"/>
              <w:jc w:val="left"/>
            </w:pPr>
            <w:r>
              <w:t>Estar na lanchonete ou ter feito o pedido antecipado</w:t>
            </w:r>
          </w:p>
        </w:tc>
      </w:tr>
      <w:tr w:rsidR="00875200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875200" w:rsidRDefault="00875200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875200" w:rsidRPr="00BF3155" w:rsidRDefault="0078719A" w:rsidP="00412D45">
            <w:pPr>
              <w:suppressAutoHyphens w:val="0"/>
              <w:jc w:val="left"/>
            </w:pPr>
            <w:r>
              <w:t>Fazer o lanche</w:t>
            </w:r>
          </w:p>
        </w:tc>
      </w:tr>
    </w:tbl>
    <w:p w:rsidR="00875200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200" w:rsidTr="00412D45">
        <w:tc>
          <w:tcPr>
            <w:tcW w:w="8494" w:type="dxa"/>
            <w:shd w:val="clear" w:color="auto" w:fill="F2F2F2" w:themeFill="background1" w:themeFillShade="F2"/>
          </w:tcPr>
          <w:p w:rsidR="00875200" w:rsidRPr="00B52E6E" w:rsidRDefault="00875200" w:rsidP="00412D45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875200" w:rsidTr="00412D45">
        <w:tc>
          <w:tcPr>
            <w:tcW w:w="8494" w:type="dxa"/>
          </w:tcPr>
          <w:p w:rsidR="00875200" w:rsidRDefault="0078719A" w:rsidP="00412D45">
            <w:proofErr w:type="gramStart"/>
            <w:r>
              <w:t>1.</w:t>
            </w:r>
            <w:proofErr w:type="gramEnd"/>
            <w:r>
              <w:t>[IN] Cliente escolhe o lanche</w:t>
            </w:r>
            <w:r>
              <w:br/>
              <w:t>2.[OUT] Funcionário registra e prepara o lanche</w:t>
            </w:r>
            <w:r>
              <w:br/>
              <w:t>3.[IN] O lanche é entregue</w:t>
            </w:r>
          </w:p>
        </w:tc>
      </w:tr>
    </w:tbl>
    <w:p w:rsidR="00875200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200" w:rsidRPr="00A61ACE" w:rsidTr="00412D45">
        <w:tc>
          <w:tcPr>
            <w:tcW w:w="8494" w:type="dxa"/>
            <w:shd w:val="clear" w:color="auto" w:fill="F2F2F2" w:themeFill="background1" w:themeFillShade="F2"/>
          </w:tcPr>
          <w:p w:rsidR="00875200" w:rsidRPr="00A61ACE" w:rsidRDefault="00875200" w:rsidP="00412D45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875200" w:rsidRPr="00B03BD3" w:rsidTr="00412D45">
        <w:tc>
          <w:tcPr>
            <w:tcW w:w="8494" w:type="dxa"/>
          </w:tcPr>
          <w:p w:rsidR="00875200" w:rsidRPr="00B03BD3" w:rsidRDefault="00F55354" w:rsidP="00412D45">
            <w:r>
              <w:t>*Acabar algum ingrediente</w:t>
            </w:r>
          </w:p>
        </w:tc>
      </w:tr>
    </w:tbl>
    <w:p w:rsidR="00875200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200" w:rsidRPr="00A61ACE" w:rsidTr="00412D45">
        <w:tc>
          <w:tcPr>
            <w:tcW w:w="8494" w:type="dxa"/>
            <w:shd w:val="clear" w:color="auto" w:fill="F2F2F2" w:themeFill="background1" w:themeFillShade="F2"/>
          </w:tcPr>
          <w:p w:rsidR="00875200" w:rsidRPr="00A61ACE" w:rsidRDefault="00875200" w:rsidP="00412D45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875200" w:rsidRPr="00B03BD3" w:rsidTr="00412D45">
        <w:tc>
          <w:tcPr>
            <w:tcW w:w="8494" w:type="dxa"/>
          </w:tcPr>
          <w:p w:rsidR="00875200" w:rsidRPr="00B03BD3" w:rsidRDefault="00875200" w:rsidP="00412D45"/>
        </w:tc>
      </w:tr>
    </w:tbl>
    <w:p w:rsidR="00875200" w:rsidRDefault="00875200" w:rsidP="008752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200" w:rsidRPr="00A61ACE" w:rsidTr="00412D45">
        <w:tc>
          <w:tcPr>
            <w:tcW w:w="8494" w:type="dxa"/>
            <w:shd w:val="clear" w:color="auto" w:fill="F2F2F2" w:themeFill="background1" w:themeFillShade="F2"/>
          </w:tcPr>
          <w:p w:rsidR="00875200" w:rsidRPr="00A61ACE" w:rsidRDefault="00875200" w:rsidP="00412D45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875200" w:rsidRPr="00B03BD3" w:rsidTr="00412D45">
        <w:tc>
          <w:tcPr>
            <w:tcW w:w="8494" w:type="dxa"/>
          </w:tcPr>
          <w:p w:rsidR="00875200" w:rsidRPr="00B03BD3" w:rsidRDefault="00875200" w:rsidP="00412D45"/>
        </w:tc>
      </w:tr>
    </w:tbl>
    <w:p w:rsidR="00875200" w:rsidRDefault="00875200" w:rsidP="0013771F"/>
    <w:p w:rsidR="00CB3301" w:rsidRDefault="00CB3301" w:rsidP="0013771F"/>
    <w:p w:rsidR="00CB3301" w:rsidRPr="00CB3301" w:rsidRDefault="00CB3301" w:rsidP="00CB3301">
      <w:pPr>
        <w:pStyle w:val="Ttulo2"/>
        <w:rPr>
          <w:u w:val="single"/>
        </w:rPr>
      </w:pPr>
      <w:bookmarkStart w:id="14" w:name="_Toc432617047"/>
      <w:r>
        <w:t>UC08 – Pagar Pedido</w:t>
      </w:r>
      <w:bookmarkEnd w:id="1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CB3301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CB3301" w:rsidRPr="00BF3155" w:rsidRDefault="00CB3301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CB3301" w:rsidRPr="00BF3155" w:rsidRDefault="00CB3301" w:rsidP="00853678">
            <w:pPr>
              <w:suppressAutoHyphens w:val="0"/>
              <w:jc w:val="left"/>
            </w:pPr>
            <w:r>
              <w:t xml:space="preserve">Este caso de uso permite </w:t>
            </w:r>
            <w:r w:rsidR="00853678">
              <w:t>ao cliente efetuar o pagamento do pedido</w:t>
            </w:r>
            <w:r>
              <w:t xml:space="preserve"> </w:t>
            </w:r>
          </w:p>
        </w:tc>
      </w:tr>
    </w:tbl>
    <w:p w:rsidR="00CB3301" w:rsidRPr="002D236C" w:rsidRDefault="00CB3301" w:rsidP="00CB3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CB3301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CB3301" w:rsidRPr="00BF3155" w:rsidRDefault="00CB3301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CB3301" w:rsidRPr="00BF3155" w:rsidRDefault="00CB3301" w:rsidP="00412D45">
            <w:pPr>
              <w:suppressAutoHyphens w:val="0"/>
              <w:jc w:val="left"/>
            </w:pPr>
            <w:r>
              <w:t>Cliente</w:t>
            </w:r>
          </w:p>
        </w:tc>
      </w:tr>
      <w:tr w:rsidR="00CB3301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CB3301" w:rsidRDefault="00CB3301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CB3301" w:rsidRPr="002F3A6A" w:rsidRDefault="00853678" w:rsidP="00412D45">
            <w:pPr>
              <w:suppressAutoHyphens w:val="0"/>
              <w:jc w:val="left"/>
            </w:pPr>
            <w:r>
              <w:t>Cliente ter feito o pedido</w:t>
            </w:r>
          </w:p>
        </w:tc>
      </w:tr>
      <w:tr w:rsidR="00CB3301" w:rsidRPr="00BF3155" w:rsidTr="00412D45">
        <w:tc>
          <w:tcPr>
            <w:tcW w:w="1526" w:type="dxa"/>
            <w:shd w:val="clear" w:color="auto" w:fill="F2F2F2" w:themeFill="background1" w:themeFillShade="F2"/>
          </w:tcPr>
          <w:p w:rsidR="00CB3301" w:rsidRDefault="00CB3301" w:rsidP="00412D4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CB3301" w:rsidRPr="00BF3155" w:rsidRDefault="003B42B3" w:rsidP="00412D45">
            <w:pPr>
              <w:suppressAutoHyphens w:val="0"/>
              <w:jc w:val="left"/>
            </w:pPr>
            <w:r>
              <w:t>Chamar o próximo cliente</w:t>
            </w:r>
          </w:p>
        </w:tc>
      </w:tr>
    </w:tbl>
    <w:p w:rsidR="00CB3301" w:rsidRDefault="00CB3301" w:rsidP="00CB3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3301" w:rsidTr="00412D45">
        <w:tc>
          <w:tcPr>
            <w:tcW w:w="8494" w:type="dxa"/>
            <w:shd w:val="clear" w:color="auto" w:fill="F2F2F2" w:themeFill="background1" w:themeFillShade="F2"/>
          </w:tcPr>
          <w:p w:rsidR="00CB3301" w:rsidRPr="00B52E6E" w:rsidRDefault="00CB3301" w:rsidP="00412D45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CB3301" w:rsidTr="00412D45">
        <w:tc>
          <w:tcPr>
            <w:tcW w:w="8494" w:type="dxa"/>
          </w:tcPr>
          <w:p w:rsidR="00CB3301" w:rsidRDefault="003B42B3" w:rsidP="003B42B3">
            <w:proofErr w:type="gramStart"/>
            <w:r>
              <w:t>1.</w:t>
            </w:r>
            <w:proofErr w:type="gramEnd"/>
            <w:r>
              <w:t>[IN] cliente recebe a conta, e faz o pagamento</w:t>
            </w:r>
            <w:r>
              <w:br/>
              <w:t>2.[OUT] Funcionário da baixa da compra</w:t>
            </w:r>
          </w:p>
        </w:tc>
      </w:tr>
    </w:tbl>
    <w:p w:rsidR="00CB3301" w:rsidRDefault="00CB3301" w:rsidP="00CB3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3301" w:rsidRPr="00A61ACE" w:rsidTr="00412D45">
        <w:tc>
          <w:tcPr>
            <w:tcW w:w="8494" w:type="dxa"/>
            <w:shd w:val="clear" w:color="auto" w:fill="F2F2F2" w:themeFill="background1" w:themeFillShade="F2"/>
          </w:tcPr>
          <w:p w:rsidR="00CB3301" w:rsidRPr="00A61ACE" w:rsidRDefault="00CB3301" w:rsidP="00412D45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CB3301" w:rsidRPr="00B03BD3" w:rsidTr="00412D45">
        <w:tc>
          <w:tcPr>
            <w:tcW w:w="8494" w:type="dxa"/>
          </w:tcPr>
          <w:p w:rsidR="00CB3301" w:rsidRPr="00B03BD3" w:rsidRDefault="00D11942" w:rsidP="00412D45">
            <w:r>
              <w:t>*Cliente pode pagar com dinheiro ou cartão</w:t>
            </w:r>
          </w:p>
        </w:tc>
      </w:tr>
    </w:tbl>
    <w:p w:rsidR="00CB3301" w:rsidRDefault="00CB3301" w:rsidP="00CB3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3301" w:rsidRPr="00A61ACE" w:rsidTr="00412D45">
        <w:tc>
          <w:tcPr>
            <w:tcW w:w="8494" w:type="dxa"/>
            <w:shd w:val="clear" w:color="auto" w:fill="F2F2F2" w:themeFill="background1" w:themeFillShade="F2"/>
          </w:tcPr>
          <w:p w:rsidR="00CB3301" w:rsidRPr="00A61ACE" w:rsidRDefault="00CB3301" w:rsidP="00412D45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CB3301" w:rsidRPr="00B03BD3" w:rsidTr="00412D45">
        <w:tc>
          <w:tcPr>
            <w:tcW w:w="8494" w:type="dxa"/>
          </w:tcPr>
          <w:p w:rsidR="00CB3301" w:rsidRPr="00B03BD3" w:rsidRDefault="00CB3301" w:rsidP="00412D45"/>
        </w:tc>
      </w:tr>
    </w:tbl>
    <w:p w:rsidR="00CB3301" w:rsidRDefault="00CB3301" w:rsidP="00CB3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3301" w:rsidRPr="00A61ACE" w:rsidTr="00412D45">
        <w:tc>
          <w:tcPr>
            <w:tcW w:w="8494" w:type="dxa"/>
            <w:shd w:val="clear" w:color="auto" w:fill="F2F2F2" w:themeFill="background1" w:themeFillShade="F2"/>
          </w:tcPr>
          <w:p w:rsidR="00CB3301" w:rsidRPr="00A61ACE" w:rsidRDefault="00CB3301" w:rsidP="00412D45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CB3301" w:rsidRPr="00B03BD3" w:rsidTr="00412D45">
        <w:tc>
          <w:tcPr>
            <w:tcW w:w="8494" w:type="dxa"/>
          </w:tcPr>
          <w:p w:rsidR="00CB3301" w:rsidRPr="00B03BD3" w:rsidRDefault="00CB3301" w:rsidP="00412D45"/>
        </w:tc>
      </w:tr>
    </w:tbl>
    <w:p w:rsidR="00CB3301" w:rsidRDefault="00CB3301" w:rsidP="0013771F"/>
    <w:sectPr w:rsidR="00CB3301" w:rsidSect="00C8782B">
      <w:headerReference w:type="default" r:id="rId10"/>
      <w:footerReference w:type="default" r:id="rId11"/>
      <w:footnotePr>
        <w:pos w:val="beneathText"/>
      </w:footnotePr>
      <w:type w:val="continuous"/>
      <w:pgSz w:w="11905" w:h="16837"/>
      <w:pgMar w:top="1418" w:right="1132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F0E" w:rsidRDefault="00696F0E">
      <w:r>
        <w:separator/>
      </w:r>
    </w:p>
  </w:endnote>
  <w:endnote w:type="continuationSeparator" w:id="0">
    <w:p w:rsidR="00696F0E" w:rsidRDefault="0069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B8" w:rsidRDefault="005849B8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B8" w:rsidRPr="00DB69BA" w:rsidRDefault="005849B8" w:rsidP="00D20D94">
    <w:pPr>
      <w:pStyle w:val="Rodap"/>
      <w:pBdr>
        <w:top w:val="single" w:sz="4" w:space="1" w:color="auto"/>
      </w:pBdr>
      <w:jc w:val="right"/>
      <w:rPr>
        <w:sz w:val="2"/>
      </w:rPr>
    </w:pPr>
  </w:p>
  <w:p w:rsidR="005849B8" w:rsidRDefault="001D7650" w:rsidP="00D20D94">
    <w:pPr>
      <w:pStyle w:val="Rodap"/>
      <w:pBdr>
        <w:top w:val="single" w:sz="4" w:space="1" w:color="auto"/>
      </w:pBdr>
      <w:jc w:val="right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244475" cy="136525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365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8" w:rsidRDefault="00A12684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5849B8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6E3B77">
                            <w:rPr>
                              <w:rStyle w:val="Nmerodepgina"/>
                              <w:noProof/>
                            </w:rPr>
                            <w:t>8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9.25pt;height:10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" stroked="f">
              <v:fill opacity="0"/>
              <v:textbox inset="0,0,0,0">
                <w:txbxContent>
                  <w:p w:rsidR="005849B8" w:rsidRDefault="00A12684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5849B8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6E3B77">
                      <w:rPr>
                        <w:rStyle w:val="Nmerodepgina"/>
                        <w:noProof/>
                      </w:rPr>
                      <w:t>8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F0E" w:rsidRDefault="00696F0E">
      <w:r>
        <w:separator/>
      </w:r>
    </w:p>
  </w:footnote>
  <w:footnote w:type="continuationSeparator" w:id="0">
    <w:p w:rsidR="00696F0E" w:rsidRDefault="00696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B8" w:rsidRPr="00C47B97" w:rsidRDefault="00C47B97" w:rsidP="00D20D94">
    <w:pPr>
      <w:pStyle w:val="Cabealho"/>
      <w:pBdr>
        <w:bottom w:val="single" w:sz="4" w:space="1" w:color="auto"/>
      </w:pBdr>
      <w:rPr>
        <w:rFonts w:ascii="Arial" w:hAnsi="Arial" w:cs="Arial"/>
      </w:rPr>
    </w:pPr>
    <w:r w:rsidRPr="00C47B97">
      <w:rPr>
        <w:rFonts w:ascii="Arial" w:hAnsi="Arial" w:cs="Arial"/>
      </w:rPr>
      <w:t>Projeto Integrador</w:t>
    </w:r>
    <w:r w:rsidR="005849B8" w:rsidRPr="00C47B97">
      <w:rPr>
        <w:rFonts w:ascii="Arial" w:hAnsi="Arial" w:cs="Arial"/>
      </w:rPr>
      <w:t xml:space="preserve">  </w:t>
    </w:r>
    <w:r w:rsidR="005849B8" w:rsidRPr="00C47B97">
      <w:rPr>
        <w:rFonts w:ascii="Arial" w:hAnsi="Arial" w:cs="Arial"/>
      </w:rPr>
      <w:tab/>
    </w:r>
    <w:r w:rsidR="005849B8" w:rsidRPr="00C47B97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7D4C616"/>
    <w:lvl w:ilvl="0">
      <w:start w:val="1"/>
      <w:numFmt w:val="none"/>
      <w:pStyle w:val="Ttulo1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0000007"/>
    <w:multiLevelType w:val="multilevel"/>
    <w:tmpl w:val="B106C1CC"/>
    <w:lvl w:ilvl="0">
      <w:start w:val="1"/>
      <w:numFmt w:val="none"/>
      <w:suff w:val="nothing"/>
      <w:lvlText w:val=""/>
      <w:lvlJc w:val="center"/>
      <w:pPr>
        <w:ind w:left="284" w:firstLine="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3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0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000000A"/>
    <w:multiLevelType w:val="singleLevel"/>
    <w:tmpl w:val="0000000A"/>
    <w:lvl w:ilvl="0"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27F73B5"/>
    <w:multiLevelType w:val="hybridMultilevel"/>
    <w:tmpl w:val="755CD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8E5A1A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C81647E"/>
    <w:multiLevelType w:val="multilevel"/>
    <w:tmpl w:val="238A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CAA7587"/>
    <w:multiLevelType w:val="hybridMultilevel"/>
    <w:tmpl w:val="1066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703617"/>
    <w:multiLevelType w:val="multilevel"/>
    <w:tmpl w:val="3808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A16525"/>
    <w:multiLevelType w:val="hybridMultilevel"/>
    <w:tmpl w:val="1C86A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2E6755"/>
    <w:multiLevelType w:val="hybridMultilevel"/>
    <w:tmpl w:val="D2CA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FC24E7"/>
    <w:multiLevelType w:val="hybridMultilevel"/>
    <w:tmpl w:val="D444B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8D53DC"/>
    <w:multiLevelType w:val="multilevel"/>
    <w:tmpl w:val="DF4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E136FE"/>
    <w:multiLevelType w:val="hybridMultilevel"/>
    <w:tmpl w:val="CE726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AB78C8"/>
    <w:multiLevelType w:val="hybridMultilevel"/>
    <w:tmpl w:val="AA867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AA02F2"/>
    <w:multiLevelType w:val="hybridMultilevel"/>
    <w:tmpl w:val="6486D7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86E0B84"/>
    <w:multiLevelType w:val="hybridMultilevel"/>
    <w:tmpl w:val="B156C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287D05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BFA7D69"/>
    <w:multiLevelType w:val="hybridMultilevel"/>
    <w:tmpl w:val="EA741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60114"/>
    <w:multiLevelType w:val="hybridMultilevel"/>
    <w:tmpl w:val="3574F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E24CA6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59E1677F"/>
    <w:multiLevelType w:val="hybridMultilevel"/>
    <w:tmpl w:val="12FCA9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FD75B0"/>
    <w:multiLevelType w:val="hybridMultilevel"/>
    <w:tmpl w:val="4D10F7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B62FFF"/>
    <w:multiLevelType w:val="hybridMultilevel"/>
    <w:tmpl w:val="1B4C7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30037"/>
    <w:multiLevelType w:val="hybridMultilevel"/>
    <w:tmpl w:val="C84C7D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8B22A0"/>
    <w:multiLevelType w:val="hybridMultilevel"/>
    <w:tmpl w:val="0226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B6799"/>
    <w:multiLevelType w:val="hybridMultilevel"/>
    <w:tmpl w:val="3CE2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8"/>
  </w:num>
  <w:num w:numId="13">
    <w:abstractNumId w:val="23"/>
  </w:num>
  <w:num w:numId="14">
    <w:abstractNumId w:val="21"/>
  </w:num>
  <w:num w:numId="15">
    <w:abstractNumId w:val="26"/>
  </w:num>
  <w:num w:numId="16">
    <w:abstractNumId w:val="24"/>
  </w:num>
  <w:num w:numId="17">
    <w:abstractNumId w:val="12"/>
  </w:num>
  <w:num w:numId="18">
    <w:abstractNumId w:val="27"/>
  </w:num>
  <w:num w:numId="19">
    <w:abstractNumId w:val="17"/>
  </w:num>
  <w:num w:numId="20">
    <w:abstractNumId w:val="33"/>
  </w:num>
  <w:num w:numId="21">
    <w:abstractNumId w:val="32"/>
  </w:num>
  <w:num w:numId="22">
    <w:abstractNumId w:val="14"/>
  </w:num>
  <w:num w:numId="23">
    <w:abstractNumId w:val="31"/>
  </w:num>
  <w:num w:numId="24">
    <w:abstractNumId w:val="29"/>
  </w:num>
  <w:num w:numId="25">
    <w:abstractNumId w:val="22"/>
  </w:num>
  <w:num w:numId="26">
    <w:abstractNumId w:val="25"/>
  </w:num>
  <w:num w:numId="27">
    <w:abstractNumId w:val="20"/>
  </w:num>
  <w:num w:numId="28">
    <w:abstractNumId w:val="11"/>
  </w:num>
  <w:num w:numId="29">
    <w:abstractNumId w:val="16"/>
  </w:num>
  <w:num w:numId="30">
    <w:abstractNumId w:val="30"/>
  </w:num>
  <w:num w:numId="31">
    <w:abstractNumId w:val="18"/>
  </w:num>
  <w:num w:numId="32">
    <w:abstractNumId w:val="13"/>
  </w:num>
  <w:num w:numId="33">
    <w:abstractNumId w:val="1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8E"/>
    <w:rsid w:val="00013F11"/>
    <w:rsid w:val="000234DF"/>
    <w:rsid w:val="00032A03"/>
    <w:rsid w:val="00036F8E"/>
    <w:rsid w:val="0003776D"/>
    <w:rsid w:val="00041039"/>
    <w:rsid w:val="0004190C"/>
    <w:rsid w:val="00046056"/>
    <w:rsid w:val="0005191C"/>
    <w:rsid w:val="00061B51"/>
    <w:rsid w:val="00074307"/>
    <w:rsid w:val="00080CD9"/>
    <w:rsid w:val="00080E37"/>
    <w:rsid w:val="00081DE0"/>
    <w:rsid w:val="0008559C"/>
    <w:rsid w:val="0008663A"/>
    <w:rsid w:val="0008732C"/>
    <w:rsid w:val="00094124"/>
    <w:rsid w:val="00096322"/>
    <w:rsid w:val="00096970"/>
    <w:rsid w:val="000A74A8"/>
    <w:rsid w:val="000B00BF"/>
    <w:rsid w:val="000E1A92"/>
    <w:rsid w:val="000E3DEA"/>
    <w:rsid w:val="000E4F81"/>
    <w:rsid w:val="000F05F8"/>
    <w:rsid w:val="000F2B01"/>
    <w:rsid w:val="000F3931"/>
    <w:rsid w:val="000F6AB7"/>
    <w:rsid w:val="000F6F23"/>
    <w:rsid w:val="00100397"/>
    <w:rsid w:val="00111298"/>
    <w:rsid w:val="00112A23"/>
    <w:rsid w:val="0011304E"/>
    <w:rsid w:val="00120C75"/>
    <w:rsid w:val="00120D0D"/>
    <w:rsid w:val="00125BDE"/>
    <w:rsid w:val="0013771F"/>
    <w:rsid w:val="00140924"/>
    <w:rsid w:val="00141767"/>
    <w:rsid w:val="00141C1A"/>
    <w:rsid w:val="00142215"/>
    <w:rsid w:val="001451F1"/>
    <w:rsid w:val="00145371"/>
    <w:rsid w:val="00146AA5"/>
    <w:rsid w:val="001708AC"/>
    <w:rsid w:val="001740DF"/>
    <w:rsid w:val="00176C65"/>
    <w:rsid w:val="0017705D"/>
    <w:rsid w:val="00177778"/>
    <w:rsid w:val="00185C99"/>
    <w:rsid w:val="00196816"/>
    <w:rsid w:val="001A0BBF"/>
    <w:rsid w:val="001A60ED"/>
    <w:rsid w:val="001B3505"/>
    <w:rsid w:val="001B614C"/>
    <w:rsid w:val="001B6A48"/>
    <w:rsid w:val="001C7681"/>
    <w:rsid w:val="001D0A3A"/>
    <w:rsid w:val="001D7650"/>
    <w:rsid w:val="001E1FFD"/>
    <w:rsid w:val="001E5563"/>
    <w:rsid w:val="001E73D3"/>
    <w:rsid w:val="00204128"/>
    <w:rsid w:val="00206812"/>
    <w:rsid w:val="00210821"/>
    <w:rsid w:val="00211C65"/>
    <w:rsid w:val="00213185"/>
    <w:rsid w:val="00214142"/>
    <w:rsid w:val="002216D3"/>
    <w:rsid w:val="00250C67"/>
    <w:rsid w:val="00256AAB"/>
    <w:rsid w:val="00262A6C"/>
    <w:rsid w:val="00263CFE"/>
    <w:rsid w:val="00264F85"/>
    <w:rsid w:val="002676E6"/>
    <w:rsid w:val="0026794C"/>
    <w:rsid w:val="00267EFA"/>
    <w:rsid w:val="002819D6"/>
    <w:rsid w:val="00285A5B"/>
    <w:rsid w:val="0029412C"/>
    <w:rsid w:val="002945C4"/>
    <w:rsid w:val="00296F0F"/>
    <w:rsid w:val="002B56C3"/>
    <w:rsid w:val="002C406A"/>
    <w:rsid w:val="002C4C98"/>
    <w:rsid w:val="002C7225"/>
    <w:rsid w:val="002D1030"/>
    <w:rsid w:val="002D1EF5"/>
    <w:rsid w:val="002D236C"/>
    <w:rsid w:val="002E31D0"/>
    <w:rsid w:val="002E3D46"/>
    <w:rsid w:val="002F0D1B"/>
    <w:rsid w:val="002F3A6A"/>
    <w:rsid w:val="003019A4"/>
    <w:rsid w:val="00302B37"/>
    <w:rsid w:val="00302B5D"/>
    <w:rsid w:val="00324024"/>
    <w:rsid w:val="00325F16"/>
    <w:rsid w:val="00327613"/>
    <w:rsid w:val="00336CD0"/>
    <w:rsid w:val="00336E45"/>
    <w:rsid w:val="00337495"/>
    <w:rsid w:val="00353B77"/>
    <w:rsid w:val="00362B3E"/>
    <w:rsid w:val="00367730"/>
    <w:rsid w:val="00372EEA"/>
    <w:rsid w:val="003778D5"/>
    <w:rsid w:val="003872D8"/>
    <w:rsid w:val="00396094"/>
    <w:rsid w:val="003963D1"/>
    <w:rsid w:val="003A142F"/>
    <w:rsid w:val="003A6617"/>
    <w:rsid w:val="003A76AC"/>
    <w:rsid w:val="003B030E"/>
    <w:rsid w:val="003B0B3A"/>
    <w:rsid w:val="003B42B3"/>
    <w:rsid w:val="003B618A"/>
    <w:rsid w:val="003B6430"/>
    <w:rsid w:val="003C6054"/>
    <w:rsid w:val="003D1358"/>
    <w:rsid w:val="003D3E49"/>
    <w:rsid w:val="003D62C6"/>
    <w:rsid w:val="003D7137"/>
    <w:rsid w:val="003E119F"/>
    <w:rsid w:val="003E301E"/>
    <w:rsid w:val="003E381E"/>
    <w:rsid w:val="003F1F92"/>
    <w:rsid w:val="003F3EEA"/>
    <w:rsid w:val="003F4474"/>
    <w:rsid w:val="004049F7"/>
    <w:rsid w:val="0040534C"/>
    <w:rsid w:val="00407609"/>
    <w:rsid w:val="004104FB"/>
    <w:rsid w:val="00413C03"/>
    <w:rsid w:val="004157EF"/>
    <w:rsid w:val="0041721B"/>
    <w:rsid w:val="00420A10"/>
    <w:rsid w:val="00421B57"/>
    <w:rsid w:val="004221B4"/>
    <w:rsid w:val="00424285"/>
    <w:rsid w:val="004327BD"/>
    <w:rsid w:val="00435101"/>
    <w:rsid w:val="004415F7"/>
    <w:rsid w:val="00445F2E"/>
    <w:rsid w:val="00450CE8"/>
    <w:rsid w:val="0045109D"/>
    <w:rsid w:val="00452AF3"/>
    <w:rsid w:val="004533E7"/>
    <w:rsid w:val="00460812"/>
    <w:rsid w:val="00461695"/>
    <w:rsid w:val="00462392"/>
    <w:rsid w:val="00471E13"/>
    <w:rsid w:val="004723A5"/>
    <w:rsid w:val="0048014E"/>
    <w:rsid w:val="004808DA"/>
    <w:rsid w:val="004809B9"/>
    <w:rsid w:val="0048491E"/>
    <w:rsid w:val="00497E6D"/>
    <w:rsid w:val="004A1198"/>
    <w:rsid w:val="004A16A6"/>
    <w:rsid w:val="004A3541"/>
    <w:rsid w:val="004B02C8"/>
    <w:rsid w:val="004B11A9"/>
    <w:rsid w:val="004B3064"/>
    <w:rsid w:val="004C1230"/>
    <w:rsid w:val="004C545C"/>
    <w:rsid w:val="004C77A9"/>
    <w:rsid w:val="004C79AB"/>
    <w:rsid w:val="004D5D7E"/>
    <w:rsid w:val="004F0F70"/>
    <w:rsid w:val="004F4E44"/>
    <w:rsid w:val="004F6C01"/>
    <w:rsid w:val="00500811"/>
    <w:rsid w:val="00504205"/>
    <w:rsid w:val="00512124"/>
    <w:rsid w:val="00513E39"/>
    <w:rsid w:val="00515407"/>
    <w:rsid w:val="0052012A"/>
    <w:rsid w:val="0052776D"/>
    <w:rsid w:val="005352F4"/>
    <w:rsid w:val="00541050"/>
    <w:rsid w:val="0054278D"/>
    <w:rsid w:val="0055495E"/>
    <w:rsid w:val="00554963"/>
    <w:rsid w:val="00556015"/>
    <w:rsid w:val="00566679"/>
    <w:rsid w:val="005746EA"/>
    <w:rsid w:val="00574D98"/>
    <w:rsid w:val="00580C8A"/>
    <w:rsid w:val="005849B8"/>
    <w:rsid w:val="00590C03"/>
    <w:rsid w:val="00590D91"/>
    <w:rsid w:val="0059282B"/>
    <w:rsid w:val="00594BF1"/>
    <w:rsid w:val="00596FFD"/>
    <w:rsid w:val="005974FF"/>
    <w:rsid w:val="005A294E"/>
    <w:rsid w:val="005C1AA9"/>
    <w:rsid w:val="005E26E1"/>
    <w:rsid w:val="005E70B7"/>
    <w:rsid w:val="005E71F7"/>
    <w:rsid w:val="005F0766"/>
    <w:rsid w:val="005F0A84"/>
    <w:rsid w:val="005F2533"/>
    <w:rsid w:val="00600609"/>
    <w:rsid w:val="006214C5"/>
    <w:rsid w:val="00630970"/>
    <w:rsid w:val="0063490D"/>
    <w:rsid w:val="00635007"/>
    <w:rsid w:val="0063585C"/>
    <w:rsid w:val="00640B75"/>
    <w:rsid w:val="00641109"/>
    <w:rsid w:val="0064177F"/>
    <w:rsid w:val="00642C5E"/>
    <w:rsid w:val="006529AF"/>
    <w:rsid w:val="0065782B"/>
    <w:rsid w:val="00664A1F"/>
    <w:rsid w:val="006832F5"/>
    <w:rsid w:val="00683DC3"/>
    <w:rsid w:val="00684776"/>
    <w:rsid w:val="006918E6"/>
    <w:rsid w:val="00691AB8"/>
    <w:rsid w:val="0069638A"/>
    <w:rsid w:val="00696F0E"/>
    <w:rsid w:val="006B18C5"/>
    <w:rsid w:val="006B4AE2"/>
    <w:rsid w:val="006B7C64"/>
    <w:rsid w:val="006C01E4"/>
    <w:rsid w:val="006C7758"/>
    <w:rsid w:val="006D3ECA"/>
    <w:rsid w:val="006E0A13"/>
    <w:rsid w:val="006E3B77"/>
    <w:rsid w:val="006F6EF0"/>
    <w:rsid w:val="0070271E"/>
    <w:rsid w:val="00704B8A"/>
    <w:rsid w:val="00706C89"/>
    <w:rsid w:val="00706E78"/>
    <w:rsid w:val="00707354"/>
    <w:rsid w:val="007216BA"/>
    <w:rsid w:val="00722368"/>
    <w:rsid w:val="00741DB2"/>
    <w:rsid w:val="00742469"/>
    <w:rsid w:val="00751569"/>
    <w:rsid w:val="00755BBF"/>
    <w:rsid w:val="0076624E"/>
    <w:rsid w:val="00770288"/>
    <w:rsid w:val="00770E29"/>
    <w:rsid w:val="00784129"/>
    <w:rsid w:val="0078719A"/>
    <w:rsid w:val="00795082"/>
    <w:rsid w:val="007B5DAC"/>
    <w:rsid w:val="007C32FF"/>
    <w:rsid w:val="007C3485"/>
    <w:rsid w:val="007C365A"/>
    <w:rsid w:val="007C4E16"/>
    <w:rsid w:val="007C6D26"/>
    <w:rsid w:val="007D127E"/>
    <w:rsid w:val="007D2B3A"/>
    <w:rsid w:val="007E12AE"/>
    <w:rsid w:val="007E2A1F"/>
    <w:rsid w:val="007E56C6"/>
    <w:rsid w:val="007E62C2"/>
    <w:rsid w:val="007F64BF"/>
    <w:rsid w:val="00800E14"/>
    <w:rsid w:val="00810DA1"/>
    <w:rsid w:val="00811EB0"/>
    <w:rsid w:val="008126C0"/>
    <w:rsid w:val="008148DB"/>
    <w:rsid w:val="008154F5"/>
    <w:rsid w:val="0081697A"/>
    <w:rsid w:val="00817248"/>
    <w:rsid w:val="008173AF"/>
    <w:rsid w:val="00826ABA"/>
    <w:rsid w:val="00830AA0"/>
    <w:rsid w:val="00835D3B"/>
    <w:rsid w:val="008361E5"/>
    <w:rsid w:val="00851D67"/>
    <w:rsid w:val="00853678"/>
    <w:rsid w:val="00855B8A"/>
    <w:rsid w:val="00857F0A"/>
    <w:rsid w:val="0086281E"/>
    <w:rsid w:val="00865F27"/>
    <w:rsid w:val="0086698B"/>
    <w:rsid w:val="00871CAD"/>
    <w:rsid w:val="008727FF"/>
    <w:rsid w:val="00875200"/>
    <w:rsid w:val="008758F9"/>
    <w:rsid w:val="00875A1D"/>
    <w:rsid w:val="008940E1"/>
    <w:rsid w:val="00894592"/>
    <w:rsid w:val="008975EA"/>
    <w:rsid w:val="008A3741"/>
    <w:rsid w:val="008A5131"/>
    <w:rsid w:val="008B0A2A"/>
    <w:rsid w:val="008B4185"/>
    <w:rsid w:val="008B46C7"/>
    <w:rsid w:val="008B4AF8"/>
    <w:rsid w:val="008B5CA0"/>
    <w:rsid w:val="008C7166"/>
    <w:rsid w:val="008D42A7"/>
    <w:rsid w:val="008F5D63"/>
    <w:rsid w:val="008F7D42"/>
    <w:rsid w:val="00917296"/>
    <w:rsid w:val="00917F1D"/>
    <w:rsid w:val="00920124"/>
    <w:rsid w:val="00920FA8"/>
    <w:rsid w:val="00922395"/>
    <w:rsid w:val="009273DC"/>
    <w:rsid w:val="00927539"/>
    <w:rsid w:val="00934BC8"/>
    <w:rsid w:val="0094375B"/>
    <w:rsid w:val="00953E1D"/>
    <w:rsid w:val="009565A4"/>
    <w:rsid w:val="00963402"/>
    <w:rsid w:val="00972505"/>
    <w:rsid w:val="00990E9B"/>
    <w:rsid w:val="00992B1F"/>
    <w:rsid w:val="0099484D"/>
    <w:rsid w:val="0099628F"/>
    <w:rsid w:val="00997D91"/>
    <w:rsid w:val="009A1E59"/>
    <w:rsid w:val="009A332C"/>
    <w:rsid w:val="009C25B2"/>
    <w:rsid w:val="009C2E7D"/>
    <w:rsid w:val="009C3B17"/>
    <w:rsid w:val="009C4DFF"/>
    <w:rsid w:val="009C6FA8"/>
    <w:rsid w:val="009D20EE"/>
    <w:rsid w:val="009D42BE"/>
    <w:rsid w:val="009D7849"/>
    <w:rsid w:val="009E02E4"/>
    <w:rsid w:val="009E0CBF"/>
    <w:rsid w:val="009E38FD"/>
    <w:rsid w:val="009E741D"/>
    <w:rsid w:val="009E7A5E"/>
    <w:rsid w:val="009E7F06"/>
    <w:rsid w:val="009F0AB9"/>
    <w:rsid w:val="009F190B"/>
    <w:rsid w:val="009F2E3D"/>
    <w:rsid w:val="009F4B94"/>
    <w:rsid w:val="009F6B48"/>
    <w:rsid w:val="009F7D60"/>
    <w:rsid w:val="00A00A30"/>
    <w:rsid w:val="00A01B8E"/>
    <w:rsid w:val="00A12684"/>
    <w:rsid w:val="00A14CCB"/>
    <w:rsid w:val="00A223F5"/>
    <w:rsid w:val="00A258BE"/>
    <w:rsid w:val="00A3050F"/>
    <w:rsid w:val="00A35538"/>
    <w:rsid w:val="00A401F2"/>
    <w:rsid w:val="00A45857"/>
    <w:rsid w:val="00A46A80"/>
    <w:rsid w:val="00A724D2"/>
    <w:rsid w:val="00A7353D"/>
    <w:rsid w:val="00A805B6"/>
    <w:rsid w:val="00A80784"/>
    <w:rsid w:val="00A826D3"/>
    <w:rsid w:val="00A9316D"/>
    <w:rsid w:val="00A937A5"/>
    <w:rsid w:val="00A97F14"/>
    <w:rsid w:val="00AA6F4F"/>
    <w:rsid w:val="00AA731D"/>
    <w:rsid w:val="00AB1075"/>
    <w:rsid w:val="00AB3FC3"/>
    <w:rsid w:val="00AC1474"/>
    <w:rsid w:val="00AC44CC"/>
    <w:rsid w:val="00AC506A"/>
    <w:rsid w:val="00AD02F8"/>
    <w:rsid w:val="00AD09C3"/>
    <w:rsid w:val="00AD2CEE"/>
    <w:rsid w:val="00AD5FA9"/>
    <w:rsid w:val="00AE0E7E"/>
    <w:rsid w:val="00AE1C52"/>
    <w:rsid w:val="00AE204C"/>
    <w:rsid w:val="00AF0E18"/>
    <w:rsid w:val="00AF15A1"/>
    <w:rsid w:val="00AF32EA"/>
    <w:rsid w:val="00AF4E7A"/>
    <w:rsid w:val="00AF5DCE"/>
    <w:rsid w:val="00AF677C"/>
    <w:rsid w:val="00AF7431"/>
    <w:rsid w:val="00B011E3"/>
    <w:rsid w:val="00B03971"/>
    <w:rsid w:val="00B03BD3"/>
    <w:rsid w:val="00B10FFD"/>
    <w:rsid w:val="00B11A4A"/>
    <w:rsid w:val="00B27BE1"/>
    <w:rsid w:val="00B27F46"/>
    <w:rsid w:val="00B31B44"/>
    <w:rsid w:val="00B35D4F"/>
    <w:rsid w:val="00B3681D"/>
    <w:rsid w:val="00B4011B"/>
    <w:rsid w:val="00B41E39"/>
    <w:rsid w:val="00B43A88"/>
    <w:rsid w:val="00B46C94"/>
    <w:rsid w:val="00B5228F"/>
    <w:rsid w:val="00B61B4A"/>
    <w:rsid w:val="00B6250D"/>
    <w:rsid w:val="00B63B03"/>
    <w:rsid w:val="00B65520"/>
    <w:rsid w:val="00B7068A"/>
    <w:rsid w:val="00B72428"/>
    <w:rsid w:val="00B73EBB"/>
    <w:rsid w:val="00B7437A"/>
    <w:rsid w:val="00B74A38"/>
    <w:rsid w:val="00B75EBE"/>
    <w:rsid w:val="00B82B5F"/>
    <w:rsid w:val="00B82BB4"/>
    <w:rsid w:val="00B84697"/>
    <w:rsid w:val="00B84E07"/>
    <w:rsid w:val="00B93952"/>
    <w:rsid w:val="00B9478B"/>
    <w:rsid w:val="00B94F99"/>
    <w:rsid w:val="00BA4115"/>
    <w:rsid w:val="00BB01CF"/>
    <w:rsid w:val="00BB17A7"/>
    <w:rsid w:val="00BC4ED4"/>
    <w:rsid w:val="00BC4F3A"/>
    <w:rsid w:val="00BD1E95"/>
    <w:rsid w:val="00BE30FA"/>
    <w:rsid w:val="00BE33E6"/>
    <w:rsid w:val="00BF1C39"/>
    <w:rsid w:val="00BF3155"/>
    <w:rsid w:val="00BF6CCB"/>
    <w:rsid w:val="00BF7D7E"/>
    <w:rsid w:val="00C07E21"/>
    <w:rsid w:val="00C11B19"/>
    <w:rsid w:val="00C147FA"/>
    <w:rsid w:val="00C1600C"/>
    <w:rsid w:val="00C22B9A"/>
    <w:rsid w:val="00C23CFB"/>
    <w:rsid w:val="00C247A4"/>
    <w:rsid w:val="00C30088"/>
    <w:rsid w:val="00C3147F"/>
    <w:rsid w:val="00C3316C"/>
    <w:rsid w:val="00C33D93"/>
    <w:rsid w:val="00C41869"/>
    <w:rsid w:val="00C42691"/>
    <w:rsid w:val="00C43B0B"/>
    <w:rsid w:val="00C47B97"/>
    <w:rsid w:val="00C5036D"/>
    <w:rsid w:val="00C5157A"/>
    <w:rsid w:val="00C55276"/>
    <w:rsid w:val="00C600FD"/>
    <w:rsid w:val="00C657E1"/>
    <w:rsid w:val="00C66C12"/>
    <w:rsid w:val="00C7217B"/>
    <w:rsid w:val="00C7793C"/>
    <w:rsid w:val="00C8005F"/>
    <w:rsid w:val="00C83B2A"/>
    <w:rsid w:val="00C8782B"/>
    <w:rsid w:val="00C92351"/>
    <w:rsid w:val="00C92609"/>
    <w:rsid w:val="00C94EF9"/>
    <w:rsid w:val="00CA1D8F"/>
    <w:rsid w:val="00CA49A2"/>
    <w:rsid w:val="00CB2899"/>
    <w:rsid w:val="00CB2D4A"/>
    <w:rsid w:val="00CB2ECD"/>
    <w:rsid w:val="00CB3301"/>
    <w:rsid w:val="00CC1318"/>
    <w:rsid w:val="00CD0140"/>
    <w:rsid w:val="00CD2ADB"/>
    <w:rsid w:val="00CD363B"/>
    <w:rsid w:val="00CD4351"/>
    <w:rsid w:val="00CD4545"/>
    <w:rsid w:val="00CF0CB0"/>
    <w:rsid w:val="00CF2C5F"/>
    <w:rsid w:val="00CF3257"/>
    <w:rsid w:val="00CF6D2F"/>
    <w:rsid w:val="00D00613"/>
    <w:rsid w:val="00D01476"/>
    <w:rsid w:val="00D04B92"/>
    <w:rsid w:val="00D11942"/>
    <w:rsid w:val="00D125EC"/>
    <w:rsid w:val="00D177A6"/>
    <w:rsid w:val="00D20D94"/>
    <w:rsid w:val="00D250A4"/>
    <w:rsid w:val="00D25DFD"/>
    <w:rsid w:val="00D27684"/>
    <w:rsid w:val="00D30416"/>
    <w:rsid w:val="00D34A83"/>
    <w:rsid w:val="00D43C01"/>
    <w:rsid w:val="00D459C6"/>
    <w:rsid w:val="00D50B2E"/>
    <w:rsid w:val="00D712BD"/>
    <w:rsid w:val="00D721A5"/>
    <w:rsid w:val="00D76A98"/>
    <w:rsid w:val="00D9158A"/>
    <w:rsid w:val="00DA4E12"/>
    <w:rsid w:val="00DA54F2"/>
    <w:rsid w:val="00DB3166"/>
    <w:rsid w:val="00DB5679"/>
    <w:rsid w:val="00DB56F9"/>
    <w:rsid w:val="00DB69BA"/>
    <w:rsid w:val="00DB77CC"/>
    <w:rsid w:val="00DC347A"/>
    <w:rsid w:val="00DC52B8"/>
    <w:rsid w:val="00DC646F"/>
    <w:rsid w:val="00DD282D"/>
    <w:rsid w:val="00DD3382"/>
    <w:rsid w:val="00DE0D90"/>
    <w:rsid w:val="00DE397D"/>
    <w:rsid w:val="00DE5047"/>
    <w:rsid w:val="00E00481"/>
    <w:rsid w:val="00E01016"/>
    <w:rsid w:val="00E0205D"/>
    <w:rsid w:val="00E0275B"/>
    <w:rsid w:val="00E028EA"/>
    <w:rsid w:val="00E04C3B"/>
    <w:rsid w:val="00E20212"/>
    <w:rsid w:val="00E23241"/>
    <w:rsid w:val="00E33035"/>
    <w:rsid w:val="00E42729"/>
    <w:rsid w:val="00E5430D"/>
    <w:rsid w:val="00E63002"/>
    <w:rsid w:val="00E64F5A"/>
    <w:rsid w:val="00E706D3"/>
    <w:rsid w:val="00E735ED"/>
    <w:rsid w:val="00E739A8"/>
    <w:rsid w:val="00E73C2C"/>
    <w:rsid w:val="00E80868"/>
    <w:rsid w:val="00E81085"/>
    <w:rsid w:val="00E84C3F"/>
    <w:rsid w:val="00E901C0"/>
    <w:rsid w:val="00E919FD"/>
    <w:rsid w:val="00E93121"/>
    <w:rsid w:val="00E951E1"/>
    <w:rsid w:val="00EA1BF0"/>
    <w:rsid w:val="00EA5AEB"/>
    <w:rsid w:val="00EB3AC7"/>
    <w:rsid w:val="00EB3E7D"/>
    <w:rsid w:val="00EB658B"/>
    <w:rsid w:val="00EB68C2"/>
    <w:rsid w:val="00EC3C74"/>
    <w:rsid w:val="00EC47E6"/>
    <w:rsid w:val="00ED123D"/>
    <w:rsid w:val="00EE0761"/>
    <w:rsid w:val="00EE19F8"/>
    <w:rsid w:val="00EE38E6"/>
    <w:rsid w:val="00EE69B4"/>
    <w:rsid w:val="00EF06D0"/>
    <w:rsid w:val="00EF22A4"/>
    <w:rsid w:val="00EF65B6"/>
    <w:rsid w:val="00F00848"/>
    <w:rsid w:val="00F0663C"/>
    <w:rsid w:val="00F13F53"/>
    <w:rsid w:val="00F24537"/>
    <w:rsid w:val="00F24853"/>
    <w:rsid w:val="00F2543B"/>
    <w:rsid w:val="00F339DA"/>
    <w:rsid w:val="00F36907"/>
    <w:rsid w:val="00F4085D"/>
    <w:rsid w:val="00F43C3B"/>
    <w:rsid w:val="00F460C6"/>
    <w:rsid w:val="00F54430"/>
    <w:rsid w:val="00F55354"/>
    <w:rsid w:val="00F63D3A"/>
    <w:rsid w:val="00F70BB9"/>
    <w:rsid w:val="00F73989"/>
    <w:rsid w:val="00F75126"/>
    <w:rsid w:val="00F7769D"/>
    <w:rsid w:val="00F8040D"/>
    <w:rsid w:val="00F80AAB"/>
    <w:rsid w:val="00F81186"/>
    <w:rsid w:val="00F87934"/>
    <w:rsid w:val="00F9650A"/>
    <w:rsid w:val="00FA12CC"/>
    <w:rsid w:val="00FA2A36"/>
    <w:rsid w:val="00FB067D"/>
    <w:rsid w:val="00FB569C"/>
    <w:rsid w:val="00FB70F7"/>
    <w:rsid w:val="00FC0842"/>
    <w:rsid w:val="00FC3BD5"/>
    <w:rsid w:val="00FD2630"/>
    <w:rsid w:val="00FE0021"/>
    <w:rsid w:val="00FE0D93"/>
    <w:rsid w:val="00FE14E0"/>
    <w:rsid w:val="00FE47BA"/>
    <w:rsid w:val="00FE49ED"/>
    <w:rsid w:val="00FF0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DC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qFormat/>
    <w:rsid w:val="009273DC"/>
    <w:pPr>
      <w:keepNext/>
      <w:keepLines/>
      <w:numPr>
        <w:numId w:val="1"/>
      </w:numPr>
      <w:spacing w:before="240" w:after="240"/>
      <w:ind w:left="0" w:firstLine="0"/>
      <w:jc w:val="left"/>
      <w:outlineLvl w:val="0"/>
    </w:pPr>
    <w:rPr>
      <w:rFonts w:ascii="Arial Black" w:hAnsi="Arial Black"/>
      <w:kern w:val="36"/>
      <w:sz w:val="36"/>
    </w:rPr>
  </w:style>
  <w:style w:type="paragraph" w:styleId="Ttulo2">
    <w:name w:val="heading 2"/>
    <w:basedOn w:val="Normal"/>
    <w:next w:val="Corpodetexto"/>
    <w:qFormat/>
    <w:rsid w:val="00A223F5"/>
    <w:pPr>
      <w:keepNext/>
      <w:spacing w:before="240" w:after="240"/>
      <w:outlineLvl w:val="1"/>
    </w:pPr>
    <w:rPr>
      <w:rFonts w:ascii="Arial" w:hAnsi="Arial"/>
      <w:b/>
      <w:color w:val="404040" w:themeColor="text1" w:themeTint="BF"/>
      <w:kern w:val="28"/>
      <w:sz w:val="28"/>
    </w:rPr>
  </w:style>
  <w:style w:type="paragraph" w:styleId="Ttulo3">
    <w:name w:val="heading 3"/>
    <w:basedOn w:val="Normal"/>
    <w:next w:val="Corpodetexto"/>
    <w:qFormat/>
    <w:rsid w:val="00800E14"/>
    <w:pPr>
      <w:keepNext/>
      <w:spacing w:before="160" w:after="160"/>
      <w:outlineLvl w:val="2"/>
    </w:pPr>
    <w:rPr>
      <w:rFonts w:ascii="Arial" w:hAnsi="Arial"/>
      <w:b/>
      <w:color w:val="595959"/>
      <w:kern w:val="24"/>
      <w:sz w:val="24"/>
    </w:rPr>
  </w:style>
  <w:style w:type="paragraph" w:styleId="Ttulo4">
    <w:name w:val="heading 4"/>
    <w:basedOn w:val="Normal"/>
    <w:next w:val="Corpodetexto"/>
    <w:qFormat/>
    <w:rsid w:val="00B63B0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i/>
      <w:kern w:val="24"/>
    </w:rPr>
  </w:style>
  <w:style w:type="paragraph" w:styleId="Ttulo5">
    <w:name w:val="heading 5"/>
    <w:basedOn w:val="Normal"/>
    <w:next w:val="Corpodetexto"/>
    <w:qFormat/>
    <w:rsid w:val="009C3B1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rsid w:val="009C3B1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rsid w:val="009C3B17"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rsid w:val="009C3B17"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rsid w:val="009C3B17"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0z0">
    <w:name w:val="WW8Num10z0"/>
    <w:rsid w:val="009C3B17"/>
    <w:rPr>
      <w:rFonts w:ascii="Symbol" w:hAnsi="Symbol"/>
    </w:rPr>
  </w:style>
  <w:style w:type="character" w:customStyle="1" w:styleId="WW8NumSt6z0">
    <w:name w:val="WW8NumSt6z0"/>
    <w:rsid w:val="009C3B17"/>
    <w:rPr>
      <w:rFonts w:ascii="Symbol" w:hAnsi="Symbol"/>
    </w:rPr>
  </w:style>
  <w:style w:type="character" w:customStyle="1" w:styleId="Fontepargpadro1">
    <w:name w:val="Fonte parág. padrão1"/>
    <w:rsid w:val="009C3B17"/>
  </w:style>
  <w:style w:type="character" w:customStyle="1" w:styleId="Refdecomentrio1">
    <w:name w:val="Ref. de comentário1"/>
    <w:rsid w:val="009C3B17"/>
    <w:rPr>
      <w:sz w:val="16"/>
    </w:rPr>
  </w:style>
  <w:style w:type="character" w:styleId="Nmerodepgina">
    <w:name w:val="page number"/>
    <w:semiHidden/>
    <w:rsid w:val="009C3B17"/>
    <w:rPr>
      <w:b/>
    </w:rPr>
  </w:style>
  <w:style w:type="character" w:customStyle="1" w:styleId="CaracteresdeNotadeRodap">
    <w:name w:val="Caracteres de Nota de Rodapé"/>
    <w:rsid w:val="009C3B17"/>
    <w:rPr>
      <w:vertAlign w:val="superscript"/>
    </w:rPr>
  </w:style>
  <w:style w:type="character" w:customStyle="1" w:styleId="Negrito">
    <w:name w:val="Negrito"/>
    <w:rsid w:val="009C3B17"/>
    <w:rPr>
      <w:rFonts w:ascii="Arial" w:hAnsi="Arial"/>
      <w:b/>
      <w:sz w:val="24"/>
    </w:rPr>
  </w:style>
  <w:style w:type="character" w:customStyle="1" w:styleId="CaracteresdeNotadeFim">
    <w:name w:val="Caracteres de Nota de Fim"/>
    <w:rsid w:val="009C3B17"/>
    <w:rPr>
      <w:vertAlign w:val="superscript"/>
    </w:rPr>
  </w:style>
  <w:style w:type="character" w:styleId="Hyperlink">
    <w:name w:val="Hyperlink"/>
    <w:semiHidden/>
    <w:rsid w:val="009C3B17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9C3B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C3B17"/>
    <w:pPr>
      <w:keepLines/>
      <w:spacing w:before="80" w:after="80"/>
    </w:pPr>
    <w:rPr>
      <w:b/>
      <w:sz w:val="22"/>
    </w:rPr>
  </w:style>
  <w:style w:type="paragraph" w:styleId="Lista">
    <w:name w:val="List"/>
    <w:basedOn w:val="Corpodetexto"/>
    <w:semiHidden/>
    <w:rsid w:val="009C3B17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rsid w:val="009C3B17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rsid w:val="009C3B17"/>
    <w:pPr>
      <w:suppressLineNumbers/>
    </w:pPr>
    <w:rPr>
      <w:rFonts w:cs="Tahoma"/>
    </w:rPr>
  </w:style>
  <w:style w:type="paragraph" w:customStyle="1" w:styleId="Livre">
    <w:name w:val="Livre"/>
    <w:rsid w:val="009C3B17"/>
    <w:pPr>
      <w:suppressAutoHyphens/>
    </w:pPr>
    <w:rPr>
      <w:rFonts w:eastAsia="Arial"/>
      <w:lang w:eastAsia="ar-SA"/>
    </w:rPr>
  </w:style>
  <w:style w:type="paragraph" w:customStyle="1" w:styleId="sumrio">
    <w:name w:val="sumário"/>
    <w:basedOn w:val="Ttulo1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  <w:rsid w:val="009C3B17"/>
  </w:style>
  <w:style w:type="paragraph" w:styleId="Sumrio2">
    <w:name w:val="toc 2"/>
    <w:basedOn w:val="Normal"/>
    <w:next w:val="Normal"/>
    <w:uiPriority w:val="39"/>
    <w:rsid w:val="009C3B17"/>
    <w:pPr>
      <w:ind w:left="200"/>
    </w:pPr>
  </w:style>
  <w:style w:type="paragraph" w:styleId="Sumrio3">
    <w:name w:val="toc 3"/>
    <w:basedOn w:val="Normal"/>
    <w:next w:val="Normal"/>
    <w:uiPriority w:val="39"/>
    <w:rsid w:val="009C3B17"/>
    <w:pPr>
      <w:ind w:left="400"/>
    </w:pPr>
  </w:style>
  <w:style w:type="paragraph" w:styleId="Sumrio4">
    <w:name w:val="toc 4"/>
    <w:basedOn w:val="Normal"/>
    <w:next w:val="Normal"/>
    <w:uiPriority w:val="39"/>
    <w:rsid w:val="009C3B17"/>
    <w:pPr>
      <w:ind w:left="600"/>
    </w:pPr>
  </w:style>
  <w:style w:type="paragraph" w:styleId="Sumrio5">
    <w:name w:val="toc 5"/>
    <w:basedOn w:val="Normal"/>
    <w:next w:val="Normal"/>
    <w:uiPriority w:val="39"/>
    <w:rsid w:val="009C3B17"/>
    <w:pPr>
      <w:ind w:left="800"/>
    </w:pPr>
  </w:style>
  <w:style w:type="paragraph" w:customStyle="1" w:styleId="Numerada1">
    <w:name w:val="Numerada1"/>
    <w:basedOn w:val="Lista"/>
    <w:rsid w:val="009C3B17"/>
    <w:pPr>
      <w:spacing w:after="160"/>
      <w:ind w:hanging="259"/>
    </w:pPr>
  </w:style>
  <w:style w:type="paragraph" w:customStyle="1" w:styleId="Tabela">
    <w:name w:val="Tabela"/>
    <w:basedOn w:val="Corpodetexto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semiHidden/>
    <w:rsid w:val="009C3B17"/>
    <w:pPr>
      <w:keepLines/>
      <w:tabs>
        <w:tab w:val="center" w:pos="4320"/>
        <w:tab w:val="right" w:pos="8640"/>
      </w:tabs>
    </w:pPr>
  </w:style>
  <w:style w:type="paragraph" w:customStyle="1" w:styleId="Figura">
    <w:name w:val="Figura"/>
    <w:basedOn w:val="Corpodetexto"/>
    <w:next w:val="Legenda1"/>
    <w:rsid w:val="009C3B17"/>
    <w:pPr>
      <w:jc w:val="center"/>
    </w:pPr>
  </w:style>
  <w:style w:type="paragraph" w:customStyle="1" w:styleId="Interface1">
    <w:name w:val="Interface 1"/>
    <w:basedOn w:val="Corpodetexto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customStyle="1" w:styleId="Interface2">
    <w:name w:val="Interface 2"/>
    <w:basedOn w:val="Interface1"/>
    <w:rsid w:val="009C3B17"/>
    <w:rPr>
      <w:b/>
    </w:rPr>
  </w:style>
  <w:style w:type="paragraph" w:customStyle="1" w:styleId="Numerada21">
    <w:name w:val="Numerada 21"/>
    <w:basedOn w:val="Numerada1"/>
    <w:rsid w:val="009C3B17"/>
    <w:pPr>
      <w:ind w:left="1080" w:hanging="360"/>
    </w:pPr>
  </w:style>
  <w:style w:type="paragraph" w:customStyle="1" w:styleId="Cdigo">
    <w:name w:val="Código"/>
    <w:basedOn w:val="Corpodetexto"/>
    <w:rsid w:val="009C3B17"/>
    <w:rPr>
      <w:rFonts w:ascii="Courier New" w:hAnsi="Courier New"/>
    </w:rPr>
  </w:style>
  <w:style w:type="paragraph" w:customStyle="1" w:styleId="Numerada31">
    <w:name w:val="Numerada 31"/>
    <w:basedOn w:val="Numerada1"/>
    <w:rsid w:val="009C3B17"/>
    <w:pPr>
      <w:ind w:left="1440" w:hanging="360"/>
    </w:pPr>
  </w:style>
  <w:style w:type="paragraph" w:styleId="Cabealho">
    <w:name w:val="header"/>
    <w:basedOn w:val="Normal"/>
    <w:rsid w:val="009C3B17"/>
    <w:pPr>
      <w:tabs>
        <w:tab w:val="center" w:pos="4419"/>
        <w:tab w:val="right" w:pos="8838"/>
      </w:tabs>
    </w:pPr>
  </w:style>
  <w:style w:type="paragraph" w:customStyle="1" w:styleId="Estruturadodocumento">
    <w:name w:val="Estrutura do documento"/>
    <w:basedOn w:val="Normal"/>
    <w:rsid w:val="009C3B17"/>
    <w:pPr>
      <w:shd w:val="clear" w:color="auto" w:fill="000080"/>
    </w:pPr>
    <w:rPr>
      <w:rFonts w:ascii="Tahoma" w:hAnsi="Tahoma" w:cs="Tahoma"/>
    </w:rPr>
  </w:style>
  <w:style w:type="paragraph" w:customStyle="1" w:styleId="cabealho-capa">
    <w:name w:val="cabeçalho-capa"/>
    <w:basedOn w:val="Ttulo2"/>
    <w:rsid w:val="009C3B17"/>
    <w:pPr>
      <w:jc w:val="center"/>
    </w:pPr>
    <w:rPr>
      <w:i/>
    </w:rPr>
  </w:style>
  <w:style w:type="paragraph" w:customStyle="1" w:styleId="capa-ttulo">
    <w:name w:val="capa-título"/>
    <w:basedOn w:val="Ttulo1"/>
    <w:rsid w:val="009C3B17"/>
    <w:pPr>
      <w:numPr>
        <w:numId w:val="0"/>
      </w:numPr>
    </w:pPr>
  </w:style>
  <w:style w:type="paragraph" w:customStyle="1" w:styleId="capa-autor">
    <w:name w:val="capa-autor"/>
    <w:basedOn w:val="Ttulo2"/>
    <w:rsid w:val="009C3B17"/>
    <w:pPr>
      <w:jc w:val="center"/>
    </w:pPr>
    <w:rPr>
      <w:i/>
    </w:rPr>
  </w:style>
  <w:style w:type="paragraph" w:customStyle="1" w:styleId="capa-local">
    <w:name w:val="capa-local"/>
    <w:basedOn w:val="Ttulo2"/>
    <w:rsid w:val="009C3B17"/>
    <w:pPr>
      <w:jc w:val="center"/>
    </w:pPr>
    <w:rPr>
      <w:i/>
    </w:rPr>
  </w:style>
  <w:style w:type="paragraph" w:customStyle="1" w:styleId="capa-data">
    <w:name w:val="capa-data"/>
    <w:basedOn w:val="Ttulo1"/>
    <w:rsid w:val="009C3B17"/>
    <w:pPr>
      <w:numPr>
        <w:numId w:val="0"/>
      </w:numPr>
    </w:pPr>
    <w:rPr>
      <w:i/>
      <w:kern w:val="1"/>
      <w:sz w:val="24"/>
    </w:rPr>
  </w:style>
  <w:style w:type="paragraph" w:customStyle="1" w:styleId="Commarcadores1">
    <w:name w:val="Com marcadores1"/>
    <w:basedOn w:val="Lista"/>
    <w:rsid w:val="009C3B17"/>
    <w:pPr>
      <w:numPr>
        <w:numId w:val="8"/>
      </w:numPr>
      <w:spacing w:after="160"/>
      <w:ind w:left="0" w:firstLine="0"/>
    </w:pPr>
  </w:style>
  <w:style w:type="paragraph" w:customStyle="1" w:styleId="Commarcadores21">
    <w:name w:val="Com marcadores 21"/>
    <w:basedOn w:val="Commarcadores1"/>
    <w:rsid w:val="009C3B17"/>
    <w:pPr>
      <w:ind w:left="1080" w:hanging="360"/>
    </w:pPr>
  </w:style>
  <w:style w:type="paragraph" w:styleId="Textodenotaderodap">
    <w:name w:val="foot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9C3B17"/>
    <w:pPr>
      <w:ind w:left="1000"/>
    </w:pPr>
  </w:style>
  <w:style w:type="paragraph" w:styleId="Sumrio7">
    <w:name w:val="toc 7"/>
    <w:basedOn w:val="Normal"/>
    <w:next w:val="Normal"/>
    <w:semiHidden/>
    <w:rsid w:val="009C3B17"/>
    <w:pPr>
      <w:ind w:left="1200"/>
    </w:pPr>
  </w:style>
  <w:style w:type="paragraph" w:styleId="Sumrio8">
    <w:name w:val="toc 8"/>
    <w:basedOn w:val="Normal"/>
    <w:next w:val="Normal"/>
    <w:semiHidden/>
    <w:rsid w:val="009C3B17"/>
    <w:pPr>
      <w:ind w:left="1400"/>
    </w:pPr>
  </w:style>
  <w:style w:type="paragraph" w:styleId="Sumrio9">
    <w:name w:val="toc 9"/>
    <w:basedOn w:val="Normal"/>
    <w:next w:val="Normal"/>
    <w:semiHidden/>
    <w:rsid w:val="009C3B17"/>
    <w:pPr>
      <w:ind w:left="1600"/>
    </w:pPr>
  </w:style>
  <w:style w:type="paragraph" w:styleId="Ttulo">
    <w:name w:val="Title"/>
    <w:basedOn w:val="Normal"/>
    <w:next w:val="Subttulo"/>
    <w:qFormat/>
    <w:rsid w:val="009C3B17"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rsid w:val="009C3B17"/>
    <w:pPr>
      <w:spacing w:before="480" w:after="480"/>
    </w:pPr>
    <w:rPr>
      <w:b w:val="0"/>
      <w:i/>
      <w:sz w:val="28"/>
    </w:rPr>
  </w:style>
  <w:style w:type="paragraph" w:customStyle="1" w:styleId="Titulo">
    <w:name w:val="Titulo"/>
    <w:basedOn w:val="Normal"/>
    <w:next w:val="Corpodetexto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C3B1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432" w:right="432"/>
    </w:pPr>
  </w:style>
  <w:style w:type="paragraph" w:customStyle="1" w:styleId="Item">
    <w:name w:val="Item"/>
    <w:basedOn w:val="Corpodetexto"/>
    <w:rsid w:val="009C3B17"/>
    <w:pPr>
      <w:ind w:left="715" w:hanging="284"/>
    </w:pPr>
  </w:style>
  <w:style w:type="paragraph" w:customStyle="1" w:styleId="parag-item">
    <w:name w:val="parag-item"/>
    <w:basedOn w:val="Item"/>
    <w:rsid w:val="009C3B17"/>
    <w:pPr>
      <w:ind w:left="680" w:firstLine="0"/>
    </w:pPr>
  </w:style>
  <w:style w:type="paragraph" w:customStyle="1" w:styleId="Descrio">
    <w:name w:val="Descrição"/>
    <w:basedOn w:val="Normal"/>
    <w:next w:val="Corpodetexto"/>
    <w:rsid w:val="009C3B17"/>
    <w:pPr>
      <w:spacing w:before="60" w:after="60"/>
      <w:ind w:left="864" w:hanging="432"/>
    </w:pPr>
  </w:style>
  <w:style w:type="paragraph" w:customStyle="1" w:styleId="Textodecomentrio1">
    <w:name w:val="Texto de comentário1"/>
    <w:basedOn w:val="Normal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Normal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  <w:rsid w:val="009C3B17"/>
  </w:style>
  <w:style w:type="paragraph" w:customStyle="1" w:styleId="TOCBase">
    <w:name w:val="TOC Base"/>
    <w:basedOn w:val="Normal"/>
    <w:rsid w:val="009C3B17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semiHidden/>
    <w:rsid w:val="009C3B17"/>
    <w:pPr>
      <w:ind w:left="360"/>
    </w:pPr>
  </w:style>
  <w:style w:type="paragraph" w:styleId="Textodenotadefim">
    <w:name w:val="end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Lista21">
    <w:name w:val="Lista 21"/>
    <w:basedOn w:val="Lista"/>
    <w:rsid w:val="009C3B17"/>
    <w:pPr>
      <w:tabs>
        <w:tab w:val="left" w:pos="1080"/>
      </w:tabs>
      <w:ind w:left="1080"/>
    </w:pPr>
  </w:style>
  <w:style w:type="paragraph" w:customStyle="1" w:styleId="Lista31">
    <w:name w:val="Lista 31"/>
    <w:basedOn w:val="Lista"/>
    <w:rsid w:val="009C3B17"/>
    <w:pPr>
      <w:tabs>
        <w:tab w:val="left" w:pos="1440"/>
      </w:tabs>
      <w:ind w:left="1440"/>
    </w:pPr>
  </w:style>
  <w:style w:type="paragraph" w:customStyle="1" w:styleId="Commarcadores31">
    <w:name w:val="Com marcadores 31"/>
    <w:basedOn w:val="Commarcadores1"/>
    <w:rsid w:val="009C3B17"/>
    <w:pPr>
      <w:ind w:left="1440" w:hanging="360"/>
    </w:pPr>
  </w:style>
  <w:style w:type="paragraph" w:customStyle="1" w:styleId="Listadecontinuao1">
    <w:name w:val="Lista de continuação1"/>
    <w:basedOn w:val="Lista"/>
    <w:rsid w:val="009C3B17"/>
    <w:pPr>
      <w:spacing w:after="160"/>
    </w:pPr>
  </w:style>
  <w:style w:type="paragraph" w:customStyle="1" w:styleId="Listadecontinuao21">
    <w:name w:val="Lista de continuação 21"/>
    <w:basedOn w:val="Listadecontinuao1"/>
    <w:rsid w:val="009C3B17"/>
    <w:pPr>
      <w:ind w:left="1080"/>
    </w:pPr>
  </w:style>
  <w:style w:type="paragraph" w:customStyle="1" w:styleId="Listadecontinuao31">
    <w:name w:val="Lista de continuação 31"/>
    <w:basedOn w:val="Listadecontinuao1"/>
    <w:rsid w:val="009C3B17"/>
    <w:pPr>
      <w:ind w:left="1440"/>
    </w:pPr>
  </w:style>
  <w:style w:type="paragraph" w:customStyle="1" w:styleId="Textodemacro1">
    <w:name w:val="Texto de macro1"/>
    <w:basedOn w:val="Corpodetexto"/>
    <w:rsid w:val="009C3B17"/>
    <w:pPr>
      <w:spacing w:after="120"/>
    </w:pPr>
    <w:rPr>
      <w:rFonts w:ascii="Courier New" w:hAnsi="Courier New"/>
    </w:rPr>
  </w:style>
  <w:style w:type="paragraph" w:customStyle="1" w:styleId="Recuonormal1">
    <w:name w:val="Recuo normal1"/>
    <w:basedOn w:val="Normal"/>
    <w:rsid w:val="009C3B17"/>
    <w:pPr>
      <w:ind w:left="1080"/>
    </w:pPr>
  </w:style>
  <w:style w:type="paragraph" w:customStyle="1" w:styleId="Caso">
    <w:name w:val="Caso"/>
    <w:basedOn w:val="Normal"/>
    <w:rsid w:val="009C3B17"/>
    <w:pPr>
      <w:ind w:left="600" w:right="600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C3B17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C3B17"/>
    <w:rPr>
      <w:sz w:val="96"/>
    </w:rPr>
  </w:style>
  <w:style w:type="paragraph" w:customStyle="1" w:styleId="Numerada41">
    <w:name w:val="Numerada 41"/>
    <w:basedOn w:val="Numerada1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C3B17"/>
    <w:rPr>
      <w:color w:val="C0C0C0"/>
    </w:rPr>
  </w:style>
  <w:style w:type="paragraph" w:customStyle="1" w:styleId="Tabelareduzida">
    <w:name w:val="Tabela reduzida"/>
    <w:basedOn w:val="Tabela"/>
    <w:rsid w:val="009C3B17"/>
    <w:rPr>
      <w:sz w:val="20"/>
    </w:rPr>
  </w:style>
  <w:style w:type="paragraph" w:styleId="Assuntodocomentrio">
    <w:name w:val="annotation subject"/>
    <w:basedOn w:val="Textodecomentrio1"/>
    <w:next w:val="Textodecomentrio1"/>
    <w:rsid w:val="009C3B1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sid w:val="009C3B17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9C3B17"/>
    <w:pPr>
      <w:suppressLineNumbers/>
    </w:pPr>
  </w:style>
  <w:style w:type="paragraph" w:customStyle="1" w:styleId="Ttulodatabela">
    <w:name w:val="Título da tabela"/>
    <w:basedOn w:val="Contedodatabela"/>
    <w:rsid w:val="009C3B17"/>
    <w:pPr>
      <w:jc w:val="center"/>
    </w:pPr>
    <w:rPr>
      <w:b/>
      <w:bCs/>
    </w:rPr>
  </w:style>
  <w:style w:type="paragraph" w:customStyle="1" w:styleId="Contedo10">
    <w:name w:val="Conteúdo 10"/>
    <w:basedOn w:val="ndice"/>
    <w:rsid w:val="009C3B17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unhideWhenUsed/>
    <w:rsid w:val="00B72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2428"/>
  </w:style>
  <w:style w:type="character" w:customStyle="1" w:styleId="TextodecomentrioChar">
    <w:name w:val="Texto de comentário Char"/>
    <w:link w:val="Textodecomentrio"/>
    <w:uiPriority w:val="99"/>
    <w:semiHidden/>
    <w:rsid w:val="00B72428"/>
    <w:rPr>
      <w:lang w:eastAsia="ar-SA"/>
    </w:rPr>
  </w:style>
  <w:style w:type="table" w:styleId="Tabelacomgrade">
    <w:name w:val="Table Grid"/>
    <w:basedOn w:val="Tabelanormal"/>
    <w:uiPriority w:val="39"/>
    <w:rsid w:val="000855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Char">
    <w:name w:val="Corpo de texto Char"/>
    <w:link w:val="Corpodetexto"/>
    <w:semiHidden/>
    <w:rsid w:val="00B4011B"/>
    <w:rPr>
      <w:b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B4011B"/>
    <w:pPr>
      <w:ind w:left="720"/>
      <w:contextualSpacing/>
    </w:pPr>
    <w:rPr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096970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D1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DC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qFormat/>
    <w:rsid w:val="009273DC"/>
    <w:pPr>
      <w:keepNext/>
      <w:keepLines/>
      <w:numPr>
        <w:numId w:val="1"/>
      </w:numPr>
      <w:spacing w:before="240" w:after="240"/>
      <w:ind w:left="0" w:firstLine="0"/>
      <w:jc w:val="left"/>
      <w:outlineLvl w:val="0"/>
    </w:pPr>
    <w:rPr>
      <w:rFonts w:ascii="Arial Black" w:hAnsi="Arial Black"/>
      <w:kern w:val="36"/>
      <w:sz w:val="36"/>
    </w:rPr>
  </w:style>
  <w:style w:type="paragraph" w:styleId="Ttulo2">
    <w:name w:val="heading 2"/>
    <w:basedOn w:val="Normal"/>
    <w:next w:val="Corpodetexto"/>
    <w:qFormat/>
    <w:rsid w:val="00A223F5"/>
    <w:pPr>
      <w:keepNext/>
      <w:spacing w:before="240" w:after="240"/>
      <w:outlineLvl w:val="1"/>
    </w:pPr>
    <w:rPr>
      <w:rFonts w:ascii="Arial" w:hAnsi="Arial"/>
      <w:b/>
      <w:color w:val="404040" w:themeColor="text1" w:themeTint="BF"/>
      <w:kern w:val="28"/>
      <w:sz w:val="28"/>
    </w:rPr>
  </w:style>
  <w:style w:type="paragraph" w:styleId="Ttulo3">
    <w:name w:val="heading 3"/>
    <w:basedOn w:val="Normal"/>
    <w:next w:val="Corpodetexto"/>
    <w:qFormat/>
    <w:rsid w:val="00800E14"/>
    <w:pPr>
      <w:keepNext/>
      <w:spacing w:before="160" w:after="160"/>
      <w:outlineLvl w:val="2"/>
    </w:pPr>
    <w:rPr>
      <w:rFonts w:ascii="Arial" w:hAnsi="Arial"/>
      <w:b/>
      <w:color w:val="595959"/>
      <w:kern w:val="24"/>
      <w:sz w:val="24"/>
    </w:rPr>
  </w:style>
  <w:style w:type="paragraph" w:styleId="Ttulo4">
    <w:name w:val="heading 4"/>
    <w:basedOn w:val="Normal"/>
    <w:next w:val="Corpodetexto"/>
    <w:qFormat/>
    <w:rsid w:val="00B63B0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i/>
      <w:kern w:val="24"/>
    </w:rPr>
  </w:style>
  <w:style w:type="paragraph" w:styleId="Ttulo5">
    <w:name w:val="heading 5"/>
    <w:basedOn w:val="Normal"/>
    <w:next w:val="Corpodetexto"/>
    <w:qFormat/>
    <w:rsid w:val="009C3B1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rsid w:val="009C3B1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rsid w:val="009C3B17"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rsid w:val="009C3B17"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rsid w:val="009C3B17"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0z0">
    <w:name w:val="WW8Num10z0"/>
    <w:rsid w:val="009C3B17"/>
    <w:rPr>
      <w:rFonts w:ascii="Symbol" w:hAnsi="Symbol"/>
    </w:rPr>
  </w:style>
  <w:style w:type="character" w:customStyle="1" w:styleId="WW8NumSt6z0">
    <w:name w:val="WW8NumSt6z0"/>
    <w:rsid w:val="009C3B17"/>
    <w:rPr>
      <w:rFonts w:ascii="Symbol" w:hAnsi="Symbol"/>
    </w:rPr>
  </w:style>
  <w:style w:type="character" w:customStyle="1" w:styleId="Fontepargpadro1">
    <w:name w:val="Fonte parág. padrão1"/>
    <w:rsid w:val="009C3B17"/>
  </w:style>
  <w:style w:type="character" w:customStyle="1" w:styleId="Refdecomentrio1">
    <w:name w:val="Ref. de comentário1"/>
    <w:rsid w:val="009C3B17"/>
    <w:rPr>
      <w:sz w:val="16"/>
    </w:rPr>
  </w:style>
  <w:style w:type="character" w:styleId="Nmerodepgina">
    <w:name w:val="page number"/>
    <w:semiHidden/>
    <w:rsid w:val="009C3B17"/>
    <w:rPr>
      <w:b/>
    </w:rPr>
  </w:style>
  <w:style w:type="character" w:customStyle="1" w:styleId="CaracteresdeNotadeRodap">
    <w:name w:val="Caracteres de Nota de Rodapé"/>
    <w:rsid w:val="009C3B17"/>
    <w:rPr>
      <w:vertAlign w:val="superscript"/>
    </w:rPr>
  </w:style>
  <w:style w:type="character" w:customStyle="1" w:styleId="Negrito">
    <w:name w:val="Negrito"/>
    <w:rsid w:val="009C3B17"/>
    <w:rPr>
      <w:rFonts w:ascii="Arial" w:hAnsi="Arial"/>
      <w:b/>
      <w:sz w:val="24"/>
    </w:rPr>
  </w:style>
  <w:style w:type="character" w:customStyle="1" w:styleId="CaracteresdeNotadeFim">
    <w:name w:val="Caracteres de Nota de Fim"/>
    <w:rsid w:val="009C3B17"/>
    <w:rPr>
      <w:vertAlign w:val="superscript"/>
    </w:rPr>
  </w:style>
  <w:style w:type="character" w:styleId="Hyperlink">
    <w:name w:val="Hyperlink"/>
    <w:semiHidden/>
    <w:rsid w:val="009C3B17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9C3B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C3B17"/>
    <w:pPr>
      <w:keepLines/>
      <w:spacing w:before="80" w:after="80"/>
    </w:pPr>
    <w:rPr>
      <w:b/>
      <w:sz w:val="22"/>
    </w:rPr>
  </w:style>
  <w:style w:type="paragraph" w:styleId="Lista">
    <w:name w:val="List"/>
    <w:basedOn w:val="Corpodetexto"/>
    <w:semiHidden/>
    <w:rsid w:val="009C3B17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rsid w:val="009C3B17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rsid w:val="009C3B17"/>
    <w:pPr>
      <w:suppressLineNumbers/>
    </w:pPr>
    <w:rPr>
      <w:rFonts w:cs="Tahoma"/>
    </w:rPr>
  </w:style>
  <w:style w:type="paragraph" w:customStyle="1" w:styleId="Livre">
    <w:name w:val="Livre"/>
    <w:rsid w:val="009C3B17"/>
    <w:pPr>
      <w:suppressAutoHyphens/>
    </w:pPr>
    <w:rPr>
      <w:rFonts w:eastAsia="Arial"/>
      <w:lang w:eastAsia="ar-SA"/>
    </w:rPr>
  </w:style>
  <w:style w:type="paragraph" w:customStyle="1" w:styleId="sumrio">
    <w:name w:val="sumário"/>
    <w:basedOn w:val="Ttulo1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  <w:rsid w:val="009C3B17"/>
  </w:style>
  <w:style w:type="paragraph" w:styleId="Sumrio2">
    <w:name w:val="toc 2"/>
    <w:basedOn w:val="Normal"/>
    <w:next w:val="Normal"/>
    <w:uiPriority w:val="39"/>
    <w:rsid w:val="009C3B17"/>
    <w:pPr>
      <w:ind w:left="200"/>
    </w:pPr>
  </w:style>
  <w:style w:type="paragraph" w:styleId="Sumrio3">
    <w:name w:val="toc 3"/>
    <w:basedOn w:val="Normal"/>
    <w:next w:val="Normal"/>
    <w:uiPriority w:val="39"/>
    <w:rsid w:val="009C3B17"/>
    <w:pPr>
      <w:ind w:left="400"/>
    </w:pPr>
  </w:style>
  <w:style w:type="paragraph" w:styleId="Sumrio4">
    <w:name w:val="toc 4"/>
    <w:basedOn w:val="Normal"/>
    <w:next w:val="Normal"/>
    <w:uiPriority w:val="39"/>
    <w:rsid w:val="009C3B17"/>
    <w:pPr>
      <w:ind w:left="600"/>
    </w:pPr>
  </w:style>
  <w:style w:type="paragraph" w:styleId="Sumrio5">
    <w:name w:val="toc 5"/>
    <w:basedOn w:val="Normal"/>
    <w:next w:val="Normal"/>
    <w:uiPriority w:val="39"/>
    <w:rsid w:val="009C3B17"/>
    <w:pPr>
      <w:ind w:left="800"/>
    </w:pPr>
  </w:style>
  <w:style w:type="paragraph" w:customStyle="1" w:styleId="Numerada1">
    <w:name w:val="Numerada1"/>
    <w:basedOn w:val="Lista"/>
    <w:rsid w:val="009C3B17"/>
    <w:pPr>
      <w:spacing w:after="160"/>
      <w:ind w:hanging="259"/>
    </w:pPr>
  </w:style>
  <w:style w:type="paragraph" w:customStyle="1" w:styleId="Tabela">
    <w:name w:val="Tabela"/>
    <w:basedOn w:val="Corpodetexto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semiHidden/>
    <w:rsid w:val="009C3B17"/>
    <w:pPr>
      <w:keepLines/>
      <w:tabs>
        <w:tab w:val="center" w:pos="4320"/>
        <w:tab w:val="right" w:pos="8640"/>
      </w:tabs>
    </w:pPr>
  </w:style>
  <w:style w:type="paragraph" w:customStyle="1" w:styleId="Figura">
    <w:name w:val="Figura"/>
    <w:basedOn w:val="Corpodetexto"/>
    <w:next w:val="Legenda1"/>
    <w:rsid w:val="009C3B17"/>
    <w:pPr>
      <w:jc w:val="center"/>
    </w:pPr>
  </w:style>
  <w:style w:type="paragraph" w:customStyle="1" w:styleId="Interface1">
    <w:name w:val="Interface 1"/>
    <w:basedOn w:val="Corpodetexto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customStyle="1" w:styleId="Interface2">
    <w:name w:val="Interface 2"/>
    <w:basedOn w:val="Interface1"/>
    <w:rsid w:val="009C3B17"/>
    <w:rPr>
      <w:b/>
    </w:rPr>
  </w:style>
  <w:style w:type="paragraph" w:customStyle="1" w:styleId="Numerada21">
    <w:name w:val="Numerada 21"/>
    <w:basedOn w:val="Numerada1"/>
    <w:rsid w:val="009C3B17"/>
    <w:pPr>
      <w:ind w:left="1080" w:hanging="360"/>
    </w:pPr>
  </w:style>
  <w:style w:type="paragraph" w:customStyle="1" w:styleId="Cdigo">
    <w:name w:val="Código"/>
    <w:basedOn w:val="Corpodetexto"/>
    <w:rsid w:val="009C3B17"/>
    <w:rPr>
      <w:rFonts w:ascii="Courier New" w:hAnsi="Courier New"/>
    </w:rPr>
  </w:style>
  <w:style w:type="paragraph" w:customStyle="1" w:styleId="Numerada31">
    <w:name w:val="Numerada 31"/>
    <w:basedOn w:val="Numerada1"/>
    <w:rsid w:val="009C3B17"/>
    <w:pPr>
      <w:ind w:left="1440" w:hanging="360"/>
    </w:pPr>
  </w:style>
  <w:style w:type="paragraph" w:styleId="Cabealho">
    <w:name w:val="header"/>
    <w:basedOn w:val="Normal"/>
    <w:rsid w:val="009C3B17"/>
    <w:pPr>
      <w:tabs>
        <w:tab w:val="center" w:pos="4419"/>
        <w:tab w:val="right" w:pos="8838"/>
      </w:tabs>
    </w:pPr>
  </w:style>
  <w:style w:type="paragraph" w:customStyle="1" w:styleId="Estruturadodocumento">
    <w:name w:val="Estrutura do documento"/>
    <w:basedOn w:val="Normal"/>
    <w:rsid w:val="009C3B17"/>
    <w:pPr>
      <w:shd w:val="clear" w:color="auto" w:fill="000080"/>
    </w:pPr>
    <w:rPr>
      <w:rFonts w:ascii="Tahoma" w:hAnsi="Tahoma" w:cs="Tahoma"/>
    </w:rPr>
  </w:style>
  <w:style w:type="paragraph" w:customStyle="1" w:styleId="cabealho-capa">
    <w:name w:val="cabeçalho-capa"/>
    <w:basedOn w:val="Ttulo2"/>
    <w:rsid w:val="009C3B17"/>
    <w:pPr>
      <w:jc w:val="center"/>
    </w:pPr>
    <w:rPr>
      <w:i/>
    </w:rPr>
  </w:style>
  <w:style w:type="paragraph" w:customStyle="1" w:styleId="capa-ttulo">
    <w:name w:val="capa-título"/>
    <w:basedOn w:val="Ttulo1"/>
    <w:rsid w:val="009C3B17"/>
    <w:pPr>
      <w:numPr>
        <w:numId w:val="0"/>
      </w:numPr>
    </w:pPr>
  </w:style>
  <w:style w:type="paragraph" w:customStyle="1" w:styleId="capa-autor">
    <w:name w:val="capa-autor"/>
    <w:basedOn w:val="Ttulo2"/>
    <w:rsid w:val="009C3B17"/>
    <w:pPr>
      <w:jc w:val="center"/>
    </w:pPr>
    <w:rPr>
      <w:i/>
    </w:rPr>
  </w:style>
  <w:style w:type="paragraph" w:customStyle="1" w:styleId="capa-local">
    <w:name w:val="capa-local"/>
    <w:basedOn w:val="Ttulo2"/>
    <w:rsid w:val="009C3B17"/>
    <w:pPr>
      <w:jc w:val="center"/>
    </w:pPr>
    <w:rPr>
      <w:i/>
    </w:rPr>
  </w:style>
  <w:style w:type="paragraph" w:customStyle="1" w:styleId="capa-data">
    <w:name w:val="capa-data"/>
    <w:basedOn w:val="Ttulo1"/>
    <w:rsid w:val="009C3B17"/>
    <w:pPr>
      <w:numPr>
        <w:numId w:val="0"/>
      </w:numPr>
    </w:pPr>
    <w:rPr>
      <w:i/>
      <w:kern w:val="1"/>
      <w:sz w:val="24"/>
    </w:rPr>
  </w:style>
  <w:style w:type="paragraph" w:customStyle="1" w:styleId="Commarcadores1">
    <w:name w:val="Com marcadores1"/>
    <w:basedOn w:val="Lista"/>
    <w:rsid w:val="009C3B17"/>
    <w:pPr>
      <w:numPr>
        <w:numId w:val="8"/>
      </w:numPr>
      <w:spacing w:after="160"/>
      <w:ind w:left="0" w:firstLine="0"/>
    </w:pPr>
  </w:style>
  <w:style w:type="paragraph" w:customStyle="1" w:styleId="Commarcadores21">
    <w:name w:val="Com marcadores 21"/>
    <w:basedOn w:val="Commarcadores1"/>
    <w:rsid w:val="009C3B17"/>
    <w:pPr>
      <w:ind w:left="1080" w:hanging="360"/>
    </w:pPr>
  </w:style>
  <w:style w:type="paragraph" w:styleId="Textodenotaderodap">
    <w:name w:val="foot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9C3B17"/>
    <w:pPr>
      <w:ind w:left="1000"/>
    </w:pPr>
  </w:style>
  <w:style w:type="paragraph" w:styleId="Sumrio7">
    <w:name w:val="toc 7"/>
    <w:basedOn w:val="Normal"/>
    <w:next w:val="Normal"/>
    <w:semiHidden/>
    <w:rsid w:val="009C3B17"/>
    <w:pPr>
      <w:ind w:left="1200"/>
    </w:pPr>
  </w:style>
  <w:style w:type="paragraph" w:styleId="Sumrio8">
    <w:name w:val="toc 8"/>
    <w:basedOn w:val="Normal"/>
    <w:next w:val="Normal"/>
    <w:semiHidden/>
    <w:rsid w:val="009C3B17"/>
    <w:pPr>
      <w:ind w:left="1400"/>
    </w:pPr>
  </w:style>
  <w:style w:type="paragraph" w:styleId="Sumrio9">
    <w:name w:val="toc 9"/>
    <w:basedOn w:val="Normal"/>
    <w:next w:val="Normal"/>
    <w:semiHidden/>
    <w:rsid w:val="009C3B17"/>
    <w:pPr>
      <w:ind w:left="1600"/>
    </w:pPr>
  </w:style>
  <w:style w:type="paragraph" w:styleId="Ttulo">
    <w:name w:val="Title"/>
    <w:basedOn w:val="Normal"/>
    <w:next w:val="Subttulo"/>
    <w:qFormat/>
    <w:rsid w:val="009C3B17"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rsid w:val="009C3B17"/>
    <w:pPr>
      <w:spacing w:before="480" w:after="480"/>
    </w:pPr>
    <w:rPr>
      <w:b w:val="0"/>
      <w:i/>
      <w:sz w:val="28"/>
    </w:rPr>
  </w:style>
  <w:style w:type="paragraph" w:customStyle="1" w:styleId="Titulo">
    <w:name w:val="Titulo"/>
    <w:basedOn w:val="Normal"/>
    <w:next w:val="Corpodetexto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C3B1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432" w:right="432"/>
    </w:pPr>
  </w:style>
  <w:style w:type="paragraph" w:customStyle="1" w:styleId="Item">
    <w:name w:val="Item"/>
    <w:basedOn w:val="Corpodetexto"/>
    <w:rsid w:val="009C3B17"/>
    <w:pPr>
      <w:ind w:left="715" w:hanging="284"/>
    </w:pPr>
  </w:style>
  <w:style w:type="paragraph" w:customStyle="1" w:styleId="parag-item">
    <w:name w:val="parag-item"/>
    <w:basedOn w:val="Item"/>
    <w:rsid w:val="009C3B17"/>
    <w:pPr>
      <w:ind w:left="680" w:firstLine="0"/>
    </w:pPr>
  </w:style>
  <w:style w:type="paragraph" w:customStyle="1" w:styleId="Descrio">
    <w:name w:val="Descrição"/>
    <w:basedOn w:val="Normal"/>
    <w:next w:val="Corpodetexto"/>
    <w:rsid w:val="009C3B17"/>
    <w:pPr>
      <w:spacing w:before="60" w:after="60"/>
      <w:ind w:left="864" w:hanging="432"/>
    </w:pPr>
  </w:style>
  <w:style w:type="paragraph" w:customStyle="1" w:styleId="Textodecomentrio1">
    <w:name w:val="Texto de comentário1"/>
    <w:basedOn w:val="Normal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Normal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  <w:rsid w:val="009C3B17"/>
  </w:style>
  <w:style w:type="paragraph" w:customStyle="1" w:styleId="TOCBase">
    <w:name w:val="TOC Base"/>
    <w:basedOn w:val="Normal"/>
    <w:rsid w:val="009C3B17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semiHidden/>
    <w:rsid w:val="009C3B17"/>
    <w:pPr>
      <w:ind w:left="360"/>
    </w:pPr>
  </w:style>
  <w:style w:type="paragraph" w:styleId="Textodenotadefim">
    <w:name w:val="end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Lista21">
    <w:name w:val="Lista 21"/>
    <w:basedOn w:val="Lista"/>
    <w:rsid w:val="009C3B17"/>
    <w:pPr>
      <w:tabs>
        <w:tab w:val="left" w:pos="1080"/>
      </w:tabs>
      <w:ind w:left="1080"/>
    </w:pPr>
  </w:style>
  <w:style w:type="paragraph" w:customStyle="1" w:styleId="Lista31">
    <w:name w:val="Lista 31"/>
    <w:basedOn w:val="Lista"/>
    <w:rsid w:val="009C3B17"/>
    <w:pPr>
      <w:tabs>
        <w:tab w:val="left" w:pos="1440"/>
      </w:tabs>
      <w:ind w:left="1440"/>
    </w:pPr>
  </w:style>
  <w:style w:type="paragraph" w:customStyle="1" w:styleId="Commarcadores31">
    <w:name w:val="Com marcadores 31"/>
    <w:basedOn w:val="Commarcadores1"/>
    <w:rsid w:val="009C3B17"/>
    <w:pPr>
      <w:ind w:left="1440" w:hanging="360"/>
    </w:pPr>
  </w:style>
  <w:style w:type="paragraph" w:customStyle="1" w:styleId="Listadecontinuao1">
    <w:name w:val="Lista de continuação1"/>
    <w:basedOn w:val="Lista"/>
    <w:rsid w:val="009C3B17"/>
    <w:pPr>
      <w:spacing w:after="160"/>
    </w:pPr>
  </w:style>
  <w:style w:type="paragraph" w:customStyle="1" w:styleId="Listadecontinuao21">
    <w:name w:val="Lista de continuação 21"/>
    <w:basedOn w:val="Listadecontinuao1"/>
    <w:rsid w:val="009C3B17"/>
    <w:pPr>
      <w:ind w:left="1080"/>
    </w:pPr>
  </w:style>
  <w:style w:type="paragraph" w:customStyle="1" w:styleId="Listadecontinuao31">
    <w:name w:val="Lista de continuação 31"/>
    <w:basedOn w:val="Listadecontinuao1"/>
    <w:rsid w:val="009C3B17"/>
    <w:pPr>
      <w:ind w:left="1440"/>
    </w:pPr>
  </w:style>
  <w:style w:type="paragraph" w:customStyle="1" w:styleId="Textodemacro1">
    <w:name w:val="Texto de macro1"/>
    <w:basedOn w:val="Corpodetexto"/>
    <w:rsid w:val="009C3B17"/>
    <w:pPr>
      <w:spacing w:after="120"/>
    </w:pPr>
    <w:rPr>
      <w:rFonts w:ascii="Courier New" w:hAnsi="Courier New"/>
    </w:rPr>
  </w:style>
  <w:style w:type="paragraph" w:customStyle="1" w:styleId="Recuonormal1">
    <w:name w:val="Recuo normal1"/>
    <w:basedOn w:val="Normal"/>
    <w:rsid w:val="009C3B17"/>
    <w:pPr>
      <w:ind w:left="1080"/>
    </w:pPr>
  </w:style>
  <w:style w:type="paragraph" w:customStyle="1" w:styleId="Caso">
    <w:name w:val="Caso"/>
    <w:basedOn w:val="Normal"/>
    <w:rsid w:val="009C3B17"/>
    <w:pPr>
      <w:ind w:left="600" w:right="600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C3B17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C3B17"/>
    <w:rPr>
      <w:sz w:val="96"/>
    </w:rPr>
  </w:style>
  <w:style w:type="paragraph" w:customStyle="1" w:styleId="Numerada41">
    <w:name w:val="Numerada 41"/>
    <w:basedOn w:val="Numerada1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C3B17"/>
    <w:rPr>
      <w:color w:val="C0C0C0"/>
    </w:rPr>
  </w:style>
  <w:style w:type="paragraph" w:customStyle="1" w:styleId="Tabelareduzida">
    <w:name w:val="Tabela reduzida"/>
    <w:basedOn w:val="Tabela"/>
    <w:rsid w:val="009C3B17"/>
    <w:rPr>
      <w:sz w:val="20"/>
    </w:rPr>
  </w:style>
  <w:style w:type="paragraph" w:styleId="Assuntodocomentrio">
    <w:name w:val="annotation subject"/>
    <w:basedOn w:val="Textodecomentrio1"/>
    <w:next w:val="Textodecomentrio1"/>
    <w:rsid w:val="009C3B1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sid w:val="009C3B17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9C3B17"/>
    <w:pPr>
      <w:suppressLineNumbers/>
    </w:pPr>
  </w:style>
  <w:style w:type="paragraph" w:customStyle="1" w:styleId="Ttulodatabela">
    <w:name w:val="Título da tabela"/>
    <w:basedOn w:val="Contedodatabela"/>
    <w:rsid w:val="009C3B17"/>
    <w:pPr>
      <w:jc w:val="center"/>
    </w:pPr>
    <w:rPr>
      <w:b/>
      <w:bCs/>
    </w:rPr>
  </w:style>
  <w:style w:type="paragraph" w:customStyle="1" w:styleId="Contedo10">
    <w:name w:val="Conteúdo 10"/>
    <w:basedOn w:val="ndice"/>
    <w:rsid w:val="009C3B17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unhideWhenUsed/>
    <w:rsid w:val="00B72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2428"/>
  </w:style>
  <w:style w:type="character" w:customStyle="1" w:styleId="TextodecomentrioChar">
    <w:name w:val="Texto de comentário Char"/>
    <w:link w:val="Textodecomentrio"/>
    <w:uiPriority w:val="99"/>
    <w:semiHidden/>
    <w:rsid w:val="00B72428"/>
    <w:rPr>
      <w:lang w:eastAsia="ar-SA"/>
    </w:rPr>
  </w:style>
  <w:style w:type="table" w:styleId="Tabelacomgrade">
    <w:name w:val="Table Grid"/>
    <w:basedOn w:val="Tabelanormal"/>
    <w:uiPriority w:val="39"/>
    <w:rsid w:val="000855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Char">
    <w:name w:val="Corpo de texto Char"/>
    <w:link w:val="Corpodetexto"/>
    <w:semiHidden/>
    <w:rsid w:val="00B4011B"/>
    <w:rPr>
      <w:b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B4011B"/>
    <w:pPr>
      <w:ind w:left="720"/>
      <w:contextualSpacing/>
    </w:pPr>
    <w:rPr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096970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D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Hewlett-Packard</Company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Merci 1.0</dc:subject>
  <dc:creator>Leandro Ramalho</dc:creator>
  <dc:description>Exemplo de uso do Gabarito para  Especificação de Requisitos de Software do Praxis 2.0.</dc:description>
  <cp:lastModifiedBy>Lityeh</cp:lastModifiedBy>
  <cp:revision>2</cp:revision>
  <cp:lastPrinted>2015-04-07T13:43:00Z</cp:lastPrinted>
  <dcterms:created xsi:type="dcterms:W3CDTF">2015-10-14T23:36:00Z</dcterms:created>
  <dcterms:modified xsi:type="dcterms:W3CDTF">2015-10-14T23:36:00Z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