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val="en-US" w:eastAsia="zh-CN"/>
        </w:rPr>
      </w:pPr>
      <w:r>
        <w:rPr>
          <w:rFonts w:hint="eastAsia"/>
          <w:lang w:val="en-US" w:eastAsia="zh-CN"/>
        </w:rPr>
        <w:t>工业传送带模拟物体识别使用手册</w:t>
      </w:r>
    </w:p>
    <w:p>
      <w:pPr>
        <w:numPr>
          <w:ilvl w:val="0"/>
          <w:numId w:val="0"/>
        </w:numPr>
        <w:spacing w:line="360" w:lineRule="auto"/>
        <w:ind w:leftChars="0" w:firstLine="420" w:firstLineChars="200"/>
        <w:rPr>
          <w:rFonts w:hint="default"/>
          <w:sz w:val="21"/>
          <w:szCs w:val="21"/>
          <w:lang w:val="en-US" w:eastAsia="zh-CN"/>
        </w:rPr>
      </w:pPr>
      <w:r>
        <w:rPr>
          <w:rFonts w:hint="eastAsia"/>
          <w:sz w:val="21"/>
          <w:szCs w:val="21"/>
          <w:lang w:val="en-US" w:eastAsia="zh-CN"/>
        </w:rPr>
        <w:t>工</w:t>
      </w:r>
      <w:r>
        <w:rPr>
          <w:rFonts w:hint="default"/>
          <w:sz w:val="21"/>
          <w:szCs w:val="21"/>
          <w:lang w:val="en-US" w:eastAsia="zh-CN"/>
        </w:rPr>
        <w:t>业传送带模拟物体识别软件是一款用于模拟工业生产中传送带系统的软件。它利用计算机视觉技术对传送带上的物体进行识别。该软件的主要功能包括传送带模拟器、物体识别模型训练、传送带运行和物体识别结果分析等。</w:t>
      </w:r>
      <w:r>
        <w:rPr>
          <w:rFonts w:hint="default"/>
          <w:sz w:val="21"/>
          <w:szCs w:val="21"/>
          <w:lang w:val="en-US" w:eastAsia="zh-CN"/>
        </w:rPr>
        <w:br w:type="textWrapping"/>
      </w:r>
      <w:r>
        <w:rPr>
          <w:rFonts w:hint="eastAsia"/>
          <w:sz w:val="21"/>
          <w:szCs w:val="21"/>
          <w:lang w:val="en-US" w:eastAsia="zh-CN"/>
        </w:rPr>
        <w:tab/>
      </w:r>
      <w:r>
        <w:rPr>
          <w:rFonts w:hint="default"/>
          <w:sz w:val="21"/>
          <w:szCs w:val="21"/>
          <w:lang w:val="en-US" w:eastAsia="zh-CN"/>
        </w:rPr>
        <w:t>使用该软件，您可以模拟传送带系统的运行，并通过摄像头图像输入设备实时获取</w:t>
      </w:r>
      <w:r>
        <w:rPr>
          <w:rFonts w:hint="eastAsia"/>
          <w:sz w:val="21"/>
          <w:szCs w:val="21"/>
          <w:lang w:val="en-US" w:eastAsia="zh-CN"/>
        </w:rPr>
        <w:t>模拟</w:t>
      </w:r>
      <w:r>
        <w:rPr>
          <w:rFonts w:hint="default"/>
          <w:sz w:val="21"/>
          <w:szCs w:val="21"/>
          <w:lang w:val="en-US" w:eastAsia="zh-CN"/>
        </w:rPr>
        <w:t>传送带上的图像。通过训练物体识别模型，软件能够自动识别传送带上的物体，并提供识别结果的</w:t>
      </w:r>
      <w:r>
        <w:rPr>
          <w:rFonts w:hint="eastAsia"/>
          <w:sz w:val="21"/>
          <w:szCs w:val="21"/>
          <w:lang w:val="en-US" w:eastAsia="zh-CN"/>
        </w:rPr>
        <w:t>坐标</w:t>
      </w:r>
      <w:r>
        <w:rPr>
          <w:rFonts w:hint="default"/>
          <w:sz w:val="21"/>
          <w:szCs w:val="21"/>
          <w:lang w:val="en-US" w:eastAsia="zh-CN"/>
        </w:rPr>
        <w:t>和调试工具。</w:t>
      </w:r>
      <w:r>
        <w:rPr>
          <w:rFonts w:hint="default"/>
          <w:sz w:val="21"/>
          <w:szCs w:val="21"/>
          <w:lang w:val="en-US" w:eastAsia="zh-CN"/>
        </w:rPr>
        <w:br w:type="textWrapping"/>
      </w:r>
      <w:r>
        <w:rPr>
          <w:rFonts w:hint="eastAsia"/>
          <w:sz w:val="21"/>
          <w:szCs w:val="21"/>
          <w:lang w:val="en-US" w:eastAsia="zh-CN"/>
        </w:rPr>
        <w:tab/>
      </w:r>
      <w:r>
        <w:rPr>
          <w:rFonts w:hint="default"/>
          <w:sz w:val="21"/>
          <w:szCs w:val="21"/>
          <w:lang w:val="en-US" w:eastAsia="zh-CN"/>
        </w:rPr>
        <w:t>该软件的使用手册提供了详细的说明和步骤，包括安装和配置软件、</w:t>
      </w:r>
      <w:r>
        <w:rPr>
          <w:rFonts w:hint="eastAsia"/>
          <w:sz w:val="21"/>
          <w:szCs w:val="21"/>
          <w:lang w:val="en-US" w:eastAsia="zh-CN"/>
        </w:rPr>
        <w:t>加载</w:t>
      </w:r>
      <w:r>
        <w:rPr>
          <w:rFonts w:hint="default"/>
          <w:sz w:val="21"/>
          <w:szCs w:val="21"/>
          <w:lang w:val="en-US" w:eastAsia="zh-CN"/>
        </w:rPr>
        <w:t>物体识别模型、</w:t>
      </w:r>
      <w:r>
        <w:rPr>
          <w:rFonts w:hint="eastAsia"/>
          <w:sz w:val="21"/>
          <w:szCs w:val="21"/>
          <w:lang w:val="en-US" w:eastAsia="zh-CN"/>
        </w:rPr>
        <w:t>模拟传送带运行</w:t>
      </w:r>
      <w:r>
        <w:rPr>
          <w:rFonts w:hint="default"/>
          <w:sz w:val="21"/>
          <w:szCs w:val="21"/>
          <w:lang w:val="en-US" w:eastAsia="zh-CN"/>
        </w:rPr>
        <w:t>、分析和识别结果</w:t>
      </w:r>
      <w:r>
        <w:rPr>
          <w:rFonts w:hint="eastAsia"/>
          <w:sz w:val="21"/>
          <w:szCs w:val="21"/>
          <w:lang w:val="en-US" w:eastAsia="zh-CN"/>
        </w:rPr>
        <w:t>的坐标</w:t>
      </w:r>
      <w:r>
        <w:rPr>
          <w:rFonts w:hint="default"/>
          <w:sz w:val="21"/>
          <w:szCs w:val="21"/>
          <w:lang w:val="en-US" w:eastAsia="zh-CN"/>
        </w:rPr>
        <w:t>等。使用手册还提供了一些注意事项和建议，以帮助用户更好地使用和优化该软件。</w:t>
      </w:r>
      <w:r>
        <w:rPr>
          <w:rFonts w:hint="default"/>
          <w:sz w:val="21"/>
          <w:szCs w:val="21"/>
          <w:lang w:val="en-US" w:eastAsia="zh-CN"/>
        </w:rPr>
        <w:br w:type="textWrapping"/>
      </w:r>
      <w:r>
        <w:rPr>
          <w:rFonts w:hint="eastAsia"/>
          <w:sz w:val="21"/>
          <w:szCs w:val="21"/>
          <w:lang w:val="en-US" w:eastAsia="zh-CN"/>
        </w:rPr>
        <w:tab/>
      </w:r>
      <w:r>
        <w:rPr>
          <w:rFonts w:hint="default"/>
          <w:sz w:val="21"/>
          <w:szCs w:val="21"/>
          <w:lang w:val="en-US" w:eastAsia="zh-CN"/>
        </w:rPr>
        <w:t>请注意，该软件仅用于模拟和演示目的，实际工业应用中可能需要更复杂的系统和算法，并且需要根据具体情况进行定制和优化。</w:t>
      </w:r>
    </w:p>
    <w:p>
      <w:pPr>
        <w:pStyle w:val="3"/>
        <w:numPr>
          <w:ilvl w:val="0"/>
          <w:numId w:val="1"/>
        </w:numPr>
        <w:bidi w:val="0"/>
        <w:ind w:left="425" w:leftChars="0" w:hanging="425" w:firstLineChars="0"/>
        <w:rPr>
          <w:rFonts w:hint="default"/>
          <w:lang w:val="en-US" w:eastAsia="zh-CN"/>
        </w:rPr>
      </w:pPr>
      <w:r>
        <w:rPr>
          <w:rFonts w:hint="eastAsia"/>
          <w:lang w:val="en-US" w:eastAsia="zh-CN"/>
        </w:rPr>
        <w:t>软件安装</w:t>
      </w:r>
    </w:p>
    <w:p>
      <w:pPr>
        <w:pStyle w:val="4"/>
        <w:numPr>
          <w:ilvl w:val="1"/>
          <w:numId w:val="1"/>
        </w:numPr>
        <w:bidi w:val="0"/>
        <w:rPr>
          <w:rFonts w:hint="default"/>
          <w:lang w:val="en-US" w:eastAsia="zh-CN"/>
        </w:rPr>
      </w:pPr>
      <w:r>
        <w:rPr>
          <w:rFonts w:hint="eastAsia"/>
          <w:lang w:val="en-US" w:eastAsia="zh-CN"/>
        </w:rPr>
        <w:t>双击打开安装包中的ObjectDetectDL_Setup.exe程序，点击下一步</w:t>
      </w:r>
    </w:p>
    <w:p>
      <w:pPr>
        <w:rPr>
          <w:rFonts w:hint="default"/>
          <w:lang w:val="en-US" w:eastAsia="zh-CN"/>
        </w:rPr>
      </w:pPr>
      <w:r>
        <w:rPr>
          <w:rFonts w:hint="eastAsia"/>
          <w:lang w:val="en-US" w:eastAsia="zh-CN"/>
        </w:rPr>
        <w:t xml:space="preserve">     </w:t>
      </w:r>
      <w:r>
        <w:drawing>
          <wp:inline distT="0" distB="0" distL="114300" distR="114300">
            <wp:extent cx="3905250" cy="2816225"/>
            <wp:effectExtent l="0" t="0" r="11430" b="317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
                    <a:stretch>
                      <a:fillRect/>
                    </a:stretch>
                  </pic:blipFill>
                  <pic:spPr>
                    <a:xfrm>
                      <a:off x="0" y="0"/>
                      <a:ext cx="3905250" cy="2816225"/>
                    </a:xfrm>
                    <a:prstGeom prst="rect">
                      <a:avLst/>
                    </a:prstGeom>
                    <a:noFill/>
                    <a:ln>
                      <a:noFill/>
                    </a:ln>
                  </pic:spPr>
                </pic:pic>
              </a:graphicData>
            </a:graphic>
          </wp:inline>
        </w:drawing>
      </w:r>
    </w:p>
    <w:p>
      <w:pPr>
        <w:pStyle w:val="4"/>
        <w:numPr>
          <w:ilvl w:val="1"/>
          <w:numId w:val="1"/>
        </w:numPr>
        <w:bidi w:val="0"/>
        <w:rPr>
          <w:rFonts w:hint="default"/>
          <w:lang w:val="en-US" w:eastAsia="zh-CN"/>
        </w:rPr>
      </w:pPr>
      <w:r>
        <w:rPr>
          <w:rFonts w:hint="eastAsia"/>
          <w:lang w:val="en-US" w:eastAsia="zh-CN"/>
        </w:rPr>
        <w:t>点击我接受</w:t>
      </w:r>
    </w:p>
    <w:p>
      <w:pPr>
        <w:rPr>
          <w:rFonts w:hint="default"/>
          <w:lang w:val="en-US" w:eastAsia="zh-CN"/>
        </w:rPr>
      </w:pPr>
      <w:r>
        <w:rPr>
          <w:rFonts w:hint="eastAsia"/>
          <w:lang w:val="en-US" w:eastAsia="zh-CN"/>
        </w:rPr>
        <w:t xml:space="preserve">     </w:t>
      </w:r>
      <w:r>
        <w:drawing>
          <wp:inline distT="0" distB="0" distL="114300" distR="114300">
            <wp:extent cx="3934460" cy="2837815"/>
            <wp:effectExtent l="0" t="0" r="12700" b="1206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5"/>
                    <a:stretch>
                      <a:fillRect/>
                    </a:stretch>
                  </pic:blipFill>
                  <pic:spPr>
                    <a:xfrm>
                      <a:off x="0" y="0"/>
                      <a:ext cx="3934460" cy="2837815"/>
                    </a:xfrm>
                    <a:prstGeom prst="rect">
                      <a:avLst/>
                    </a:prstGeom>
                    <a:noFill/>
                    <a:ln>
                      <a:noFill/>
                    </a:ln>
                  </pic:spPr>
                </pic:pic>
              </a:graphicData>
            </a:graphic>
          </wp:inline>
        </w:drawing>
      </w:r>
    </w:p>
    <w:p>
      <w:pPr>
        <w:rPr>
          <w:rFonts w:hint="default"/>
          <w:lang w:val="en-US" w:eastAsia="zh-CN"/>
        </w:rPr>
      </w:pPr>
    </w:p>
    <w:p>
      <w:pPr>
        <w:pStyle w:val="4"/>
        <w:numPr>
          <w:ilvl w:val="1"/>
          <w:numId w:val="1"/>
        </w:numPr>
        <w:bidi w:val="0"/>
        <w:rPr>
          <w:rFonts w:hint="default"/>
          <w:lang w:val="en-US" w:eastAsia="zh-CN"/>
        </w:rPr>
      </w:pPr>
      <w:r>
        <w:rPr>
          <w:rFonts w:hint="eastAsia"/>
          <w:lang w:val="en-US" w:eastAsia="zh-CN"/>
        </w:rPr>
        <w:t>选择安装路径后点击安装</w:t>
      </w:r>
    </w:p>
    <w:p>
      <w:pPr>
        <w:rPr>
          <w:rFonts w:hint="default"/>
          <w:lang w:val="en-US" w:eastAsia="zh-CN"/>
        </w:rPr>
      </w:pPr>
      <w:r>
        <w:rPr>
          <w:rFonts w:hint="eastAsia"/>
          <w:lang w:val="en-US" w:eastAsia="zh-CN"/>
        </w:rPr>
        <w:t xml:space="preserve">    </w:t>
      </w:r>
      <w:r>
        <w:drawing>
          <wp:inline distT="0" distB="0" distL="114300" distR="114300">
            <wp:extent cx="3952875" cy="2851150"/>
            <wp:effectExtent l="0" t="0" r="9525" b="1397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6"/>
                    <a:stretch>
                      <a:fillRect/>
                    </a:stretch>
                  </pic:blipFill>
                  <pic:spPr>
                    <a:xfrm>
                      <a:off x="0" y="0"/>
                      <a:ext cx="3952875" cy="2851150"/>
                    </a:xfrm>
                    <a:prstGeom prst="rect">
                      <a:avLst/>
                    </a:prstGeom>
                    <a:noFill/>
                    <a:ln>
                      <a:noFill/>
                    </a:ln>
                  </pic:spPr>
                </pic:pic>
              </a:graphicData>
            </a:graphic>
          </wp:inline>
        </w:drawing>
      </w:r>
    </w:p>
    <w:p>
      <w:pPr>
        <w:pStyle w:val="3"/>
        <w:numPr>
          <w:ilvl w:val="0"/>
          <w:numId w:val="1"/>
        </w:numPr>
        <w:bidi w:val="0"/>
        <w:ind w:left="425" w:leftChars="0" w:hanging="425" w:firstLineChars="0"/>
        <w:rPr>
          <w:rFonts w:hint="default"/>
          <w:lang w:val="en-US" w:eastAsia="zh-CN"/>
        </w:rPr>
      </w:pPr>
      <w:r>
        <w:rPr>
          <w:rFonts w:hint="eastAsia"/>
          <w:lang w:val="en-US" w:eastAsia="zh-CN"/>
        </w:rPr>
        <w:t>软件简单使用</w:t>
      </w:r>
    </w:p>
    <w:p>
      <w:pPr>
        <w:pStyle w:val="4"/>
        <w:numPr>
          <w:ilvl w:val="1"/>
          <w:numId w:val="1"/>
        </w:numPr>
        <w:bidi w:val="0"/>
        <w:rPr>
          <w:rFonts w:hint="default"/>
          <w:lang w:val="en-US" w:eastAsia="zh-CN"/>
        </w:rPr>
      </w:pPr>
      <w:r>
        <w:rPr>
          <w:rFonts w:hint="eastAsia"/>
          <w:lang w:val="en-US" w:eastAsia="zh-CN"/>
        </w:rPr>
        <w:t>双击打开桌面软件</w:t>
      </w:r>
    </w:p>
    <w:p>
      <w:r>
        <w:rPr>
          <w:rFonts w:hint="eastAsia"/>
          <w:lang w:val="en-US" w:eastAsia="zh-CN"/>
        </w:rPr>
        <w:t xml:space="preserve">    </w:t>
      </w:r>
      <w:r>
        <w:drawing>
          <wp:inline distT="0" distB="0" distL="114300" distR="114300">
            <wp:extent cx="876300" cy="899160"/>
            <wp:effectExtent l="0" t="0" r="7620" b="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7"/>
                    <a:stretch>
                      <a:fillRect/>
                    </a:stretch>
                  </pic:blipFill>
                  <pic:spPr>
                    <a:xfrm>
                      <a:off x="0" y="0"/>
                      <a:ext cx="876300" cy="899160"/>
                    </a:xfrm>
                    <a:prstGeom prst="rect">
                      <a:avLst/>
                    </a:prstGeom>
                    <a:noFill/>
                    <a:ln>
                      <a:noFill/>
                    </a:ln>
                  </pic:spPr>
                </pic:pic>
              </a:graphicData>
            </a:graphic>
          </wp:inline>
        </w:drawing>
      </w:r>
    </w:p>
    <w:p>
      <w:pPr>
        <w:pStyle w:val="4"/>
        <w:numPr>
          <w:ilvl w:val="1"/>
          <w:numId w:val="1"/>
        </w:numPr>
        <w:bidi w:val="0"/>
        <w:rPr>
          <w:rFonts w:hint="default"/>
          <w:lang w:val="en-US" w:eastAsia="zh-CN"/>
        </w:rPr>
      </w:pPr>
      <w:r>
        <w:rPr>
          <w:rFonts w:hint="eastAsia"/>
          <w:lang w:val="en-US" w:eastAsia="zh-CN"/>
        </w:rPr>
        <w:t>呈现出以下界面</w:t>
      </w:r>
    </w:p>
    <w:p>
      <w:pPr>
        <w:rPr>
          <w:rFonts w:hint="eastAsia" w:eastAsiaTheme="minorEastAsia"/>
          <w:lang w:val="en-US" w:eastAsia="zh-CN"/>
        </w:rPr>
      </w:pPr>
      <w:r>
        <w:rPr>
          <w:rFonts w:hint="eastAsia"/>
          <w:lang w:val="en-US" w:eastAsia="zh-CN"/>
        </w:rPr>
        <w:t xml:space="preserve">    </w:t>
      </w:r>
      <w:r>
        <w:drawing>
          <wp:inline distT="0" distB="0" distL="114300" distR="114300">
            <wp:extent cx="3785870" cy="2678430"/>
            <wp:effectExtent l="0" t="0" r="8890" b="381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8"/>
                    <a:stretch>
                      <a:fillRect/>
                    </a:stretch>
                  </pic:blipFill>
                  <pic:spPr>
                    <a:xfrm>
                      <a:off x="0" y="0"/>
                      <a:ext cx="3785870" cy="2678430"/>
                    </a:xfrm>
                    <a:prstGeom prst="rect">
                      <a:avLst/>
                    </a:prstGeom>
                    <a:noFill/>
                    <a:ln>
                      <a:noFill/>
                    </a:ln>
                  </pic:spPr>
                </pic:pic>
              </a:graphicData>
            </a:graphic>
          </wp:inline>
        </w:drawing>
      </w:r>
      <w:r>
        <w:rPr>
          <w:rFonts w:hint="eastAsia"/>
          <w:lang w:val="en-US" w:eastAsia="zh-CN"/>
        </w:rPr>
        <w:tab/>
      </w:r>
    </w:p>
    <w:p>
      <w:pPr>
        <w:numPr>
          <w:ilvl w:val="0"/>
          <w:numId w:val="0"/>
        </w:numPr>
        <w:ind w:leftChars="0"/>
      </w:pPr>
    </w:p>
    <w:p>
      <w:pPr>
        <w:numPr>
          <w:ilvl w:val="0"/>
          <w:numId w:val="2"/>
        </w:numPr>
        <w:spacing w:line="360" w:lineRule="auto"/>
        <w:ind w:left="1055" w:leftChars="0" w:hanging="425" w:firstLineChars="0"/>
        <w:rPr>
          <w:rFonts w:hint="default"/>
          <w:sz w:val="24"/>
          <w:szCs w:val="32"/>
          <w:lang w:val="en-US" w:eastAsia="zh-CN"/>
        </w:rPr>
      </w:pPr>
      <w:r>
        <w:rPr>
          <w:rFonts w:hint="eastAsia"/>
          <w:sz w:val="24"/>
          <w:szCs w:val="32"/>
          <w:lang w:val="en-US" w:eastAsia="zh-CN"/>
        </w:rPr>
        <w:t>查看左下角的版本号是否对应</w:t>
      </w:r>
    </w:p>
    <w:p>
      <w:pPr>
        <w:numPr>
          <w:ilvl w:val="0"/>
          <w:numId w:val="2"/>
        </w:numPr>
        <w:spacing w:line="360" w:lineRule="auto"/>
        <w:ind w:left="1055" w:leftChars="0" w:hanging="425" w:firstLineChars="0"/>
        <w:rPr>
          <w:rFonts w:hint="default"/>
          <w:sz w:val="24"/>
          <w:szCs w:val="32"/>
          <w:lang w:val="en-US" w:eastAsia="zh-CN"/>
        </w:rPr>
      </w:pPr>
      <w:r>
        <w:rPr>
          <w:rFonts w:hint="eastAsia"/>
          <w:sz w:val="24"/>
          <w:szCs w:val="32"/>
          <w:lang w:val="en-US" w:eastAsia="zh-CN"/>
        </w:rPr>
        <w:t>点击刷新设备</w:t>
      </w:r>
    </w:p>
    <w:p>
      <w:pPr>
        <w:numPr>
          <w:ilvl w:val="0"/>
          <w:numId w:val="2"/>
        </w:numPr>
        <w:spacing w:line="360" w:lineRule="auto"/>
        <w:ind w:left="1055" w:leftChars="0" w:hanging="425" w:firstLineChars="0"/>
        <w:rPr>
          <w:rFonts w:hint="default"/>
          <w:sz w:val="24"/>
          <w:szCs w:val="32"/>
          <w:lang w:val="en-US" w:eastAsia="zh-CN"/>
        </w:rPr>
      </w:pPr>
      <w:r>
        <w:rPr>
          <w:rFonts w:hint="eastAsia"/>
          <w:sz w:val="24"/>
          <w:szCs w:val="32"/>
          <w:lang w:val="en-US" w:eastAsia="zh-CN"/>
        </w:rPr>
        <w:t xml:space="preserve">查看是否有串口 </w:t>
      </w:r>
      <w:r>
        <w:rPr>
          <w:rFonts w:hint="eastAsia"/>
          <w:color w:val="FF0000"/>
          <w:sz w:val="24"/>
          <w:szCs w:val="32"/>
          <w:lang w:val="en-US" w:eastAsia="zh-CN"/>
        </w:rPr>
        <w:t>(若没有串口检查口袋机是否连接成功)</w:t>
      </w:r>
    </w:p>
    <w:p>
      <w:pPr>
        <w:numPr>
          <w:ilvl w:val="0"/>
          <w:numId w:val="2"/>
        </w:numPr>
        <w:spacing w:line="360" w:lineRule="auto"/>
        <w:ind w:left="1055" w:leftChars="0" w:hanging="425" w:firstLineChars="0"/>
        <w:rPr>
          <w:rFonts w:hint="default"/>
          <w:sz w:val="24"/>
          <w:szCs w:val="32"/>
          <w:lang w:val="en-US" w:eastAsia="zh-CN"/>
        </w:rPr>
      </w:pPr>
      <w:r>
        <w:rPr>
          <w:rFonts w:hint="eastAsia"/>
          <w:sz w:val="24"/>
          <w:szCs w:val="32"/>
          <w:lang w:val="en-US" w:eastAsia="zh-CN"/>
        </w:rPr>
        <w:t xml:space="preserve">查看是否有摄像头 </w:t>
      </w:r>
      <w:r>
        <w:rPr>
          <w:rFonts w:hint="eastAsia"/>
          <w:color w:val="FF0000"/>
          <w:sz w:val="24"/>
          <w:szCs w:val="32"/>
          <w:lang w:val="en-US" w:eastAsia="zh-CN"/>
        </w:rPr>
        <w:t>(若没有摄像头检查USB线是否连接正确)</w:t>
      </w:r>
    </w:p>
    <w:p>
      <w:pPr>
        <w:numPr>
          <w:ilvl w:val="0"/>
          <w:numId w:val="2"/>
        </w:numPr>
        <w:spacing w:line="360" w:lineRule="auto"/>
        <w:ind w:left="1055" w:leftChars="0" w:hanging="425" w:firstLineChars="0"/>
        <w:rPr>
          <w:rFonts w:hint="default"/>
          <w:sz w:val="24"/>
          <w:szCs w:val="32"/>
          <w:lang w:val="en-US" w:eastAsia="zh-CN"/>
        </w:rPr>
      </w:pPr>
      <w:r>
        <w:rPr>
          <w:rFonts w:hint="eastAsia"/>
          <w:sz w:val="24"/>
          <w:szCs w:val="32"/>
          <w:lang w:val="en-US" w:eastAsia="zh-CN"/>
        </w:rPr>
        <w:t>点击开始运行</w:t>
      </w:r>
    </w:p>
    <w:p>
      <w:pPr>
        <w:pStyle w:val="4"/>
        <w:numPr>
          <w:ilvl w:val="1"/>
          <w:numId w:val="1"/>
        </w:numPr>
        <w:bidi w:val="0"/>
        <w:rPr>
          <w:rFonts w:hint="default"/>
          <w:lang w:val="en-US" w:eastAsia="zh-CN"/>
        </w:rPr>
      </w:pPr>
      <w:r>
        <w:rPr>
          <w:rFonts w:hint="eastAsia"/>
          <w:lang w:val="en-US" w:eastAsia="zh-CN"/>
        </w:rPr>
        <w:t>打开参数配置</w:t>
      </w:r>
    </w:p>
    <w:p>
      <w:pPr>
        <w:numPr>
          <w:ilvl w:val="0"/>
          <w:numId w:val="3"/>
        </w:numPr>
        <w:spacing w:line="360" w:lineRule="auto"/>
        <w:ind w:left="1055" w:leftChars="0" w:hanging="425" w:firstLineChars="0"/>
        <w:rPr>
          <w:rFonts w:hint="default"/>
          <w:lang w:val="en-US" w:eastAsia="zh-CN"/>
        </w:rPr>
      </w:pPr>
      <w:r>
        <w:rPr>
          <w:rFonts w:hint="eastAsia"/>
          <w:lang w:val="en-US" w:eastAsia="zh-CN"/>
        </w:rPr>
        <w:t xml:space="preserve">电视机框选择 </w:t>
      </w:r>
      <w:r>
        <w:rPr>
          <w:rFonts w:hint="eastAsia"/>
          <w:color w:val="FF0000"/>
          <w:lang w:val="en-US" w:eastAsia="zh-CN"/>
        </w:rPr>
        <w:t>四边形+顶点</w:t>
      </w:r>
    </w:p>
    <w:p>
      <w:pPr>
        <w:numPr>
          <w:ilvl w:val="0"/>
          <w:numId w:val="0"/>
        </w:numPr>
        <w:spacing w:line="360" w:lineRule="auto"/>
        <w:ind w:left="630" w:leftChars="0"/>
        <w:rPr>
          <w:rFonts w:hint="default"/>
          <w:lang w:val="en-US" w:eastAsia="zh-CN"/>
        </w:rPr>
      </w:pPr>
      <w:r>
        <w:drawing>
          <wp:inline distT="0" distB="0" distL="114300" distR="114300">
            <wp:extent cx="2258060" cy="2075180"/>
            <wp:effectExtent l="0" t="0" r="12700" b="1270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9"/>
                    <a:stretch>
                      <a:fillRect/>
                    </a:stretch>
                  </pic:blipFill>
                  <pic:spPr>
                    <a:xfrm>
                      <a:off x="0" y="0"/>
                      <a:ext cx="2258060" cy="2075180"/>
                    </a:xfrm>
                    <a:prstGeom prst="rect">
                      <a:avLst/>
                    </a:prstGeom>
                    <a:noFill/>
                    <a:ln>
                      <a:noFill/>
                    </a:ln>
                  </pic:spPr>
                </pic:pic>
              </a:graphicData>
            </a:graphic>
          </wp:inline>
        </w:drawing>
      </w:r>
    </w:p>
    <w:p>
      <w:pPr>
        <w:numPr>
          <w:ilvl w:val="0"/>
          <w:numId w:val="3"/>
        </w:numPr>
        <w:spacing w:line="360" w:lineRule="auto"/>
        <w:ind w:left="1055" w:leftChars="0" w:hanging="425" w:firstLineChars="0"/>
        <w:rPr>
          <w:rFonts w:hint="default"/>
          <w:lang w:val="en-US" w:eastAsia="zh-CN"/>
        </w:rPr>
      </w:pPr>
      <w:r>
        <w:rPr>
          <w:rFonts w:hint="eastAsia"/>
          <w:lang w:val="en-US" w:eastAsia="zh-CN"/>
        </w:rPr>
        <w:t xml:space="preserve">边框选择 </w:t>
      </w:r>
      <w:r>
        <w:rPr>
          <w:rFonts w:hint="eastAsia"/>
          <w:color w:val="FF0000"/>
          <w:lang w:val="en-US" w:eastAsia="zh-CN"/>
        </w:rPr>
        <w:t>当前</w:t>
      </w:r>
    </w:p>
    <w:p>
      <w:pPr>
        <w:numPr>
          <w:ilvl w:val="0"/>
          <w:numId w:val="0"/>
        </w:numPr>
        <w:spacing w:line="360" w:lineRule="auto"/>
        <w:ind w:left="630" w:leftChars="0"/>
        <w:rPr>
          <w:rFonts w:hint="default"/>
          <w:lang w:val="en-US" w:eastAsia="zh-CN"/>
        </w:rPr>
      </w:pPr>
      <w:r>
        <w:drawing>
          <wp:inline distT="0" distB="0" distL="114300" distR="114300">
            <wp:extent cx="2322830" cy="2134235"/>
            <wp:effectExtent l="0" t="0" r="8890" b="1460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0"/>
                    <a:stretch>
                      <a:fillRect/>
                    </a:stretch>
                  </pic:blipFill>
                  <pic:spPr>
                    <a:xfrm>
                      <a:off x="0" y="0"/>
                      <a:ext cx="2322830" cy="2134235"/>
                    </a:xfrm>
                    <a:prstGeom prst="rect">
                      <a:avLst/>
                    </a:prstGeom>
                    <a:noFill/>
                    <a:ln>
                      <a:noFill/>
                    </a:ln>
                  </pic:spPr>
                </pic:pic>
              </a:graphicData>
            </a:graphic>
          </wp:inline>
        </w:drawing>
      </w:r>
    </w:p>
    <w:p>
      <w:pPr>
        <w:numPr>
          <w:ilvl w:val="0"/>
          <w:numId w:val="3"/>
        </w:numPr>
        <w:spacing w:line="360" w:lineRule="auto"/>
        <w:ind w:left="1055" w:leftChars="0" w:hanging="425" w:firstLineChars="0"/>
        <w:rPr>
          <w:rFonts w:hint="default"/>
          <w:lang w:val="en-US" w:eastAsia="zh-CN"/>
        </w:rPr>
      </w:pPr>
      <w:r>
        <w:rPr>
          <w:rFonts w:hint="eastAsia"/>
          <w:lang w:val="en-US" w:eastAsia="zh-CN"/>
        </w:rPr>
        <w:t xml:space="preserve">上下边距选择  </w:t>
      </w:r>
      <w:r>
        <w:rPr>
          <w:rFonts w:hint="eastAsia"/>
          <w:color w:val="FF0000"/>
          <w:lang w:val="en-US" w:eastAsia="zh-CN"/>
        </w:rPr>
        <w:t>上边距-100 下边距-160</w:t>
      </w:r>
    </w:p>
    <w:p>
      <w:pPr>
        <w:numPr>
          <w:ilvl w:val="0"/>
          <w:numId w:val="0"/>
        </w:numPr>
        <w:spacing w:line="360" w:lineRule="auto"/>
        <w:ind w:left="630" w:leftChars="0"/>
        <w:rPr>
          <w:rFonts w:hint="default"/>
          <w:lang w:val="en-US" w:eastAsia="zh-CN"/>
        </w:rPr>
      </w:pPr>
      <w:r>
        <w:drawing>
          <wp:inline distT="0" distB="0" distL="114300" distR="114300">
            <wp:extent cx="2306320" cy="2118995"/>
            <wp:effectExtent l="0" t="0" r="10160" b="1460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1"/>
                    <a:stretch>
                      <a:fillRect/>
                    </a:stretch>
                  </pic:blipFill>
                  <pic:spPr>
                    <a:xfrm>
                      <a:off x="0" y="0"/>
                      <a:ext cx="2306320" cy="2118995"/>
                    </a:xfrm>
                    <a:prstGeom prst="rect">
                      <a:avLst/>
                    </a:prstGeom>
                    <a:noFill/>
                    <a:ln>
                      <a:noFill/>
                    </a:ln>
                  </pic:spPr>
                </pic:pic>
              </a:graphicData>
            </a:graphic>
          </wp:inline>
        </w:drawing>
      </w:r>
    </w:p>
    <w:p>
      <w:pPr>
        <w:numPr>
          <w:ilvl w:val="0"/>
          <w:numId w:val="3"/>
        </w:numPr>
        <w:spacing w:line="360" w:lineRule="auto"/>
        <w:ind w:left="1055" w:leftChars="0" w:hanging="425" w:firstLineChars="0"/>
        <w:rPr>
          <w:rFonts w:hint="default"/>
          <w:lang w:val="en-US" w:eastAsia="zh-CN"/>
        </w:rPr>
      </w:pPr>
      <w:r>
        <w:rPr>
          <w:rFonts w:hint="eastAsia"/>
          <w:lang w:val="en-US" w:eastAsia="zh-CN"/>
        </w:rPr>
        <w:t>其他参数选择</w:t>
      </w:r>
    </w:p>
    <w:p>
      <w:pPr>
        <w:numPr>
          <w:ilvl w:val="0"/>
          <w:numId w:val="0"/>
        </w:numPr>
        <w:spacing w:line="360" w:lineRule="auto"/>
        <w:ind w:left="630" w:leftChars="0"/>
        <w:rPr>
          <w:rFonts w:hint="default"/>
          <w:lang w:val="en-US" w:eastAsia="zh-CN"/>
        </w:rPr>
      </w:pPr>
      <w:r>
        <w:drawing>
          <wp:inline distT="0" distB="0" distL="114300" distR="114300">
            <wp:extent cx="2317115" cy="2129155"/>
            <wp:effectExtent l="0" t="0" r="14605" b="444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12"/>
                    <a:stretch>
                      <a:fillRect/>
                    </a:stretch>
                  </pic:blipFill>
                  <pic:spPr>
                    <a:xfrm>
                      <a:off x="0" y="0"/>
                      <a:ext cx="2317115" cy="2129155"/>
                    </a:xfrm>
                    <a:prstGeom prst="rect">
                      <a:avLst/>
                    </a:prstGeom>
                    <a:noFill/>
                    <a:ln>
                      <a:noFill/>
                    </a:ln>
                  </pic:spPr>
                </pic:pic>
              </a:graphicData>
            </a:graphic>
          </wp:inline>
        </w:drawing>
      </w:r>
    </w:p>
    <w:p>
      <w:pPr>
        <w:numPr>
          <w:ilvl w:val="1"/>
          <w:numId w:val="3"/>
        </w:numPr>
        <w:spacing w:line="360" w:lineRule="auto"/>
        <w:ind w:left="1470" w:leftChars="0" w:hanging="420" w:firstLineChars="0"/>
        <w:rPr>
          <w:rFonts w:hint="default"/>
          <w:lang w:val="en-US" w:eastAsia="zh-CN"/>
        </w:rPr>
      </w:pPr>
      <w:r>
        <w:rPr>
          <w:rFonts w:hint="eastAsia"/>
          <w:lang w:val="en-US" w:eastAsia="zh-CN"/>
        </w:rPr>
        <w:t xml:space="preserve">推理引擎 </w:t>
      </w:r>
      <w:r>
        <w:rPr>
          <w:rFonts w:hint="eastAsia"/>
          <w:color w:val="FF0000"/>
          <w:lang w:val="en-US" w:eastAsia="zh-CN"/>
        </w:rPr>
        <w:t>有GPU选择GPU，没有GPU选择CPU</w:t>
      </w:r>
    </w:p>
    <w:p>
      <w:pPr>
        <w:numPr>
          <w:ilvl w:val="1"/>
          <w:numId w:val="3"/>
        </w:numPr>
        <w:spacing w:line="360" w:lineRule="auto"/>
        <w:ind w:left="1470" w:leftChars="0" w:hanging="420" w:firstLineChars="0"/>
        <w:rPr>
          <w:rFonts w:hint="default"/>
          <w:lang w:val="en-US" w:eastAsia="zh-CN"/>
        </w:rPr>
      </w:pPr>
      <w:r>
        <w:rPr>
          <w:rFonts w:hint="eastAsia"/>
          <w:lang w:val="en-US" w:eastAsia="zh-CN"/>
        </w:rPr>
        <w:t xml:space="preserve">显示选择 </w:t>
      </w:r>
      <w:r>
        <w:rPr>
          <w:rFonts w:hint="eastAsia"/>
          <w:color w:val="FF0000"/>
          <w:lang w:val="en-US" w:eastAsia="zh-CN"/>
        </w:rPr>
        <w:t>类型+坐标</w:t>
      </w:r>
    </w:p>
    <w:p>
      <w:pPr>
        <w:numPr>
          <w:ilvl w:val="0"/>
          <w:numId w:val="0"/>
        </w:numPr>
        <w:spacing w:line="360" w:lineRule="auto"/>
        <w:ind w:left="1050" w:leftChars="0"/>
        <w:rPr>
          <w:rFonts w:hint="default"/>
          <w:lang w:val="en-US" w:eastAsia="zh-CN"/>
        </w:rPr>
      </w:pPr>
      <w:r>
        <w:drawing>
          <wp:inline distT="0" distB="0" distL="114300" distR="114300">
            <wp:extent cx="1729740" cy="335280"/>
            <wp:effectExtent l="0" t="0" r="7620" b="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3"/>
                    <a:stretch>
                      <a:fillRect/>
                    </a:stretch>
                  </pic:blipFill>
                  <pic:spPr>
                    <a:xfrm>
                      <a:off x="0" y="0"/>
                      <a:ext cx="1729740" cy="335280"/>
                    </a:xfrm>
                    <a:prstGeom prst="rect">
                      <a:avLst/>
                    </a:prstGeom>
                    <a:noFill/>
                    <a:ln>
                      <a:noFill/>
                    </a:ln>
                  </pic:spPr>
                </pic:pic>
              </a:graphicData>
            </a:graphic>
          </wp:inline>
        </w:drawing>
      </w:r>
    </w:p>
    <w:p>
      <w:pPr>
        <w:numPr>
          <w:ilvl w:val="1"/>
          <w:numId w:val="3"/>
        </w:numPr>
        <w:spacing w:line="360" w:lineRule="auto"/>
        <w:ind w:left="1470" w:leftChars="0" w:hanging="420" w:firstLineChars="0"/>
        <w:rPr>
          <w:rFonts w:hint="default"/>
          <w:lang w:val="en-US" w:eastAsia="zh-CN"/>
        </w:rPr>
      </w:pPr>
      <w:r>
        <w:rPr>
          <w:rFonts w:hint="eastAsia"/>
          <w:lang w:val="en-US" w:eastAsia="zh-CN"/>
        </w:rPr>
        <w:t xml:space="preserve">背景色值 </w:t>
      </w:r>
      <w:r>
        <w:rPr>
          <w:rFonts w:hint="eastAsia"/>
          <w:color w:val="FF0000"/>
          <w:lang w:val="en-US" w:eastAsia="zh-CN"/>
        </w:rPr>
        <w:t>拖动吸管到背景颜色区域取色</w:t>
      </w:r>
    </w:p>
    <w:p>
      <w:pPr>
        <w:numPr>
          <w:ilvl w:val="0"/>
          <w:numId w:val="0"/>
        </w:numPr>
        <w:spacing w:line="360" w:lineRule="auto"/>
        <w:ind w:left="1050" w:leftChars="0"/>
        <w:rPr>
          <w:rFonts w:hint="default"/>
          <w:lang w:val="en-US" w:eastAsia="zh-CN"/>
        </w:rPr>
      </w:pPr>
      <w:r>
        <w:drawing>
          <wp:inline distT="0" distB="0" distL="114300" distR="114300">
            <wp:extent cx="2717165" cy="1548130"/>
            <wp:effectExtent l="0" t="0" r="10795" b="635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4"/>
                    <a:stretch>
                      <a:fillRect/>
                    </a:stretch>
                  </pic:blipFill>
                  <pic:spPr>
                    <a:xfrm>
                      <a:off x="0" y="0"/>
                      <a:ext cx="2717165" cy="1548130"/>
                    </a:xfrm>
                    <a:prstGeom prst="rect">
                      <a:avLst/>
                    </a:prstGeom>
                    <a:noFill/>
                    <a:ln>
                      <a:noFill/>
                    </a:ln>
                  </pic:spPr>
                </pic:pic>
              </a:graphicData>
            </a:graphic>
          </wp:inline>
        </w:drawing>
      </w:r>
    </w:p>
    <w:p>
      <w:pPr>
        <w:numPr>
          <w:ilvl w:val="1"/>
          <w:numId w:val="3"/>
        </w:numPr>
        <w:spacing w:line="360" w:lineRule="auto"/>
        <w:ind w:left="1470" w:leftChars="0" w:hanging="420" w:firstLineChars="0"/>
        <w:rPr>
          <w:rFonts w:hint="default"/>
          <w:lang w:val="en-US" w:eastAsia="zh-CN"/>
        </w:rPr>
      </w:pPr>
      <w:r>
        <w:rPr>
          <w:rFonts w:hint="eastAsia"/>
          <w:lang w:val="en-US" w:eastAsia="zh-CN"/>
        </w:rPr>
        <w:t xml:space="preserve">颜色R值 </w:t>
      </w:r>
      <w:r>
        <w:rPr>
          <w:rFonts w:hint="eastAsia"/>
          <w:color w:val="FF0000"/>
          <w:lang w:val="en-US" w:eastAsia="zh-CN"/>
        </w:rPr>
        <w:t>将取色吸管拖动到红色物体上</w:t>
      </w:r>
    </w:p>
    <w:p>
      <w:pPr>
        <w:numPr>
          <w:ilvl w:val="1"/>
          <w:numId w:val="3"/>
        </w:numPr>
        <w:spacing w:line="360" w:lineRule="auto"/>
        <w:ind w:left="1470" w:leftChars="0" w:hanging="420" w:firstLineChars="0"/>
        <w:rPr>
          <w:rFonts w:hint="default"/>
          <w:lang w:val="en-US" w:eastAsia="zh-CN"/>
        </w:rPr>
      </w:pPr>
      <w:r>
        <w:rPr>
          <w:rFonts w:hint="eastAsia"/>
          <w:lang w:val="en-US" w:eastAsia="zh-CN"/>
        </w:rPr>
        <w:t xml:space="preserve">颜色G值 </w:t>
      </w:r>
      <w:r>
        <w:rPr>
          <w:rFonts w:hint="eastAsia"/>
          <w:color w:val="FF0000"/>
          <w:lang w:val="en-US" w:eastAsia="zh-CN"/>
        </w:rPr>
        <w:t>将取色吸管拖动到绿色物体上</w:t>
      </w:r>
    </w:p>
    <w:p>
      <w:pPr>
        <w:numPr>
          <w:ilvl w:val="1"/>
          <w:numId w:val="3"/>
        </w:numPr>
        <w:spacing w:line="360" w:lineRule="auto"/>
        <w:ind w:left="1470" w:leftChars="0" w:hanging="420" w:firstLineChars="0"/>
        <w:rPr>
          <w:rFonts w:hint="default"/>
          <w:lang w:val="en-US" w:eastAsia="zh-CN"/>
        </w:rPr>
      </w:pPr>
      <w:r>
        <w:rPr>
          <w:rFonts w:hint="eastAsia"/>
          <w:lang w:val="en-US" w:eastAsia="zh-CN"/>
        </w:rPr>
        <w:t xml:space="preserve">颜色B值 </w:t>
      </w:r>
      <w:r>
        <w:rPr>
          <w:rFonts w:hint="eastAsia"/>
          <w:color w:val="FF0000"/>
          <w:lang w:val="en-US" w:eastAsia="zh-CN"/>
        </w:rPr>
        <w:t>将取色吸管拖动到蓝色物体上</w:t>
      </w:r>
    </w:p>
    <w:p>
      <w:pPr>
        <w:numPr>
          <w:ilvl w:val="1"/>
          <w:numId w:val="3"/>
        </w:numPr>
        <w:spacing w:line="360" w:lineRule="auto"/>
        <w:ind w:left="1470" w:leftChars="0" w:hanging="420" w:firstLineChars="0"/>
        <w:rPr>
          <w:rFonts w:hint="default"/>
          <w:lang w:val="en-US" w:eastAsia="zh-CN"/>
        </w:rPr>
      </w:pPr>
      <w:r>
        <w:rPr>
          <w:rFonts w:hint="eastAsia"/>
          <w:lang w:val="en-US" w:eastAsia="zh-CN"/>
        </w:rPr>
        <w:t xml:space="preserve">颜色Y值 </w:t>
      </w:r>
      <w:r>
        <w:rPr>
          <w:rFonts w:hint="eastAsia"/>
          <w:color w:val="FF0000"/>
          <w:lang w:val="en-US" w:eastAsia="zh-CN"/>
        </w:rPr>
        <w:t>将取色吸管拖动到黄色物体上</w:t>
      </w:r>
    </w:p>
    <w:p>
      <w:pPr>
        <w:numPr>
          <w:ilvl w:val="0"/>
          <w:numId w:val="3"/>
        </w:numPr>
        <w:spacing w:line="360" w:lineRule="auto"/>
        <w:ind w:left="1055" w:leftChars="0" w:hanging="425" w:firstLineChars="0"/>
        <w:rPr>
          <w:rFonts w:hint="default"/>
          <w:lang w:val="en-US" w:eastAsia="zh-CN"/>
        </w:rPr>
      </w:pPr>
      <w:r>
        <w:rPr>
          <w:rFonts w:hint="eastAsia"/>
          <w:lang w:val="en-US" w:eastAsia="zh-CN"/>
        </w:rPr>
        <w:t>加载模型</w:t>
      </w:r>
    </w:p>
    <w:p>
      <w:pPr>
        <w:numPr>
          <w:ilvl w:val="0"/>
          <w:numId w:val="0"/>
        </w:numPr>
        <w:spacing w:line="360" w:lineRule="auto"/>
        <w:ind w:left="630" w:leftChars="0"/>
        <w:rPr>
          <w:rFonts w:hint="default"/>
          <w:lang w:val="en-US" w:eastAsia="zh-CN"/>
        </w:rPr>
      </w:pPr>
      <w:r>
        <w:drawing>
          <wp:inline distT="0" distB="0" distL="114300" distR="114300">
            <wp:extent cx="2542540" cy="2261235"/>
            <wp:effectExtent l="0" t="0" r="2540" b="952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5"/>
                    <a:stretch>
                      <a:fillRect/>
                    </a:stretch>
                  </pic:blipFill>
                  <pic:spPr>
                    <a:xfrm>
                      <a:off x="0" y="0"/>
                      <a:ext cx="2542540" cy="2261235"/>
                    </a:xfrm>
                    <a:prstGeom prst="rect">
                      <a:avLst/>
                    </a:prstGeom>
                    <a:noFill/>
                    <a:ln>
                      <a:noFill/>
                    </a:ln>
                  </pic:spPr>
                </pic:pic>
              </a:graphicData>
            </a:graphic>
          </wp:inline>
        </w:drawing>
      </w:r>
    </w:p>
    <w:p>
      <w:pPr>
        <w:numPr>
          <w:ilvl w:val="1"/>
          <w:numId w:val="3"/>
        </w:numPr>
        <w:spacing w:line="360" w:lineRule="auto"/>
        <w:ind w:left="1470" w:leftChars="0" w:hanging="420" w:firstLineChars="0"/>
        <w:rPr>
          <w:rFonts w:hint="default"/>
          <w:lang w:val="en-US" w:eastAsia="zh-CN"/>
        </w:rPr>
      </w:pPr>
      <w:r>
        <w:rPr>
          <w:rFonts w:hint="eastAsia"/>
          <w:lang w:val="en-US" w:eastAsia="zh-CN"/>
        </w:rPr>
        <w:t xml:space="preserve">模型路径选择 </w:t>
      </w:r>
      <w:r>
        <w:rPr>
          <w:rFonts w:hint="eastAsia"/>
          <w:color w:val="FF0000"/>
          <w:lang w:val="en-US" w:eastAsia="zh-CN"/>
        </w:rPr>
        <w:t>将训练好的模型加载到软件中</w:t>
      </w:r>
    </w:p>
    <w:p>
      <w:pPr>
        <w:numPr>
          <w:ilvl w:val="1"/>
          <w:numId w:val="3"/>
        </w:numPr>
        <w:spacing w:line="360" w:lineRule="auto"/>
        <w:ind w:left="1470" w:leftChars="0" w:hanging="420" w:firstLineChars="0"/>
        <w:rPr>
          <w:rFonts w:hint="default"/>
          <w:lang w:val="en-US" w:eastAsia="zh-CN"/>
        </w:rPr>
      </w:pPr>
      <w:r>
        <w:rPr>
          <w:rFonts w:hint="eastAsia"/>
          <w:lang w:val="en-US" w:eastAsia="zh-CN"/>
        </w:rPr>
        <w:t xml:space="preserve">逐帧保存选择 </w:t>
      </w:r>
      <w:r>
        <w:rPr>
          <w:rFonts w:hint="eastAsia"/>
          <w:color w:val="FF0000"/>
          <w:lang w:val="en-US" w:eastAsia="zh-CN"/>
        </w:rPr>
        <w:t>None</w:t>
      </w:r>
      <w:r>
        <w:rPr>
          <w:rFonts w:hint="eastAsia"/>
          <w:lang w:val="en-US" w:eastAsia="zh-CN"/>
        </w:rPr>
        <w:t xml:space="preserve"> </w:t>
      </w:r>
      <w:r>
        <w:rPr>
          <w:rFonts w:hint="eastAsia"/>
          <w:color w:val="FF0000"/>
          <w:lang w:val="en-US" w:eastAsia="zh-CN"/>
        </w:rPr>
        <w:t>用于检查快速模式下的物品检测模型效果</w:t>
      </w:r>
      <w:r>
        <w:rPr>
          <w:rFonts w:hint="eastAsia"/>
          <w:lang w:val="en-US" w:eastAsia="zh-CN"/>
        </w:rPr>
        <w:t xml:space="preserve"> </w:t>
      </w:r>
    </w:p>
    <w:p>
      <w:pPr>
        <w:numPr>
          <w:ilvl w:val="0"/>
          <w:numId w:val="0"/>
        </w:numPr>
        <w:spacing w:line="360" w:lineRule="auto"/>
        <w:ind w:left="840" w:leftChars="0" w:firstLine="420" w:firstLineChars="0"/>
        <w:rPr>
          <w:rFonts w:hint="default"/>
          <w:color w:val="FF0000"/>
          <w:lang w:val="en-US" w:eastAsia="zh-CN"/>
        </w:rPr>
      </w:pPr>
      <w:r>
        <w:rPr>
          <w:rFonts w:hint="eastAsia"/>
          <w:color w:val="FF0000"/>
          <w:lang w:val="en-US" w:eastAsia="zh-CN"/>
        </w:rPr>
        <w:t>注：选择路径之后运行程序后就会开始一直保存图片，运行结束后必须要停止</w:t>
      </w:r>
      <w:r>
        <w:rPr>
          <w:rFonts w:hint="eastAsia"/>
          <w:color w:val="FF0000"/>
          <w:lang w:val="en-US" w:eastAsia="zh-CN"/>
        </w:rPr>
        <w:tab/>
      </w:r>
      <w:r>
        <w:rPr>
          <w:rFonts w:hint="eastAsia"/>
          <w:color w:val="FF0000"/>
          <w:lang w:val="en-US" w:eastAsia="zh-CN"/>
        </w:rPr>
        <w:t>运行，否则会占用大量硬盘空间</w:t>
      </w:r>
    </w:p>
    <w:p>
      <w:pPr>
        <w:numPr>
          <w:ilvl w:val="0"/>
          <w:numId w:val="3"/>
        </w:numPr>
        <w:spacing w:line="360" w:lineRule="auto"/>
        <w:ind w:left="1055" w:leftChars="0" w:hanging="425" w:firstLineChars="0"/>
        <w:rPr>
          <w:rFonts w:hint="default"/>
          <w:lang w:val="en-US" w:eastAsia="zh-CN"/>
        </w:rPr>
      </w:pPr>
      <w:r>
        <w:rPr>
          <w:rFonts w:hint="eastAsia"/>
          <w:lang w:val="en-US" w:eastAsia="zh-CN"/>
        </w:rPr>
        <w:t>参数配置完毕</w:t>
      </w:r>
    </w:p>
    <w:p>
      <w:pPr>
        <w:numPr>
          <w:ilvl w:val="0"/>
          <w:numId w:val="3"/>
        </w:numPr>
        <w:spacing w:line="360" w:lineRule="auto"/>
        <w:ind w:left="1055" w:leftChars="0" w:hanging="425" w:firstLineChars="0"/>
        <w:rPr>
          <w:rFonts w:hint="default"/>
          <w:lang w:val="en-US" w:eastAsia="zh-CN"/>
        </w:rPr>
      </w:pPr>
      <w:r>
        <w:rPr>
          <w:rFonts w:hint="eastAsia"/>
          <w:lang w:val="en-US" w:eastAsia="zh-CN"/>
        </w:rPr>
        <w:t>校准坐标边界</w:t>
      </w:r>
    </w:p>
    <w:p>
      <w:pPr>
        <w:numPr>
          <w:numId w:val="0"/>
        </w:numPr>
        <w:spacing w:line="360" w:lineRule="auto"/>
        <w:ind w:left="630" w:leftChars="0"/>
        <w:rPr>
          <w:rFonts w:hint="default"/>
          <w:lang w:val="en-US" w:eastAsia="zh-CN"/>
        </w:rPr>
      </w:pPr>
      <w:r>
        <w:drawing>
          <wp:inline distT="0" distB="0" distL="114300" distR="114300">
            <wp:extent cx="3380740" cy="17983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3380740" cy="1798320"/>
                    </a:xfrm>
                    <a:prstGeom prst="rect">
                      <a:avLst/>
                    </a:prstGeom>
                    <a:noFill/>
                    <a:ln>
                      <a:noFill/>
                    </a:ln>
                  </pic:spPr>
                </pic:pic>
              </a:graphicData>
            </a:graphic>
          </wp:inline>
        </w:drawing>
      </w:r>
    </w:p>
    <w:p>
      <w:pPr>
        <w:numPr>
          <w:ilvl w:val="0"/>
          <w:numId w:val="3"/>
        </w:numPr>
        <w:spacing w:line="360" w:lineRule="auto"/>
        <w:ind w:left="1055" w:leftChars="0" w:hanging="425" w:firstLineChars="0"/>
        <w:rPr>
          <w:rFonts w:hint="default"/>
          <w:lang w:val="en-US" w:eastAsia="zh-CN"/>
        </w:rPr>
      </w:pPr>
      <w:r>
        <w:rPr>
          <w:rFonts w:hint="eastAsia"/>
          <w:lang w:val="en-US" w:eastAsia="zh-CN"/>
        </w:rPr>
        <w:t>检查识别结果</w:t>
      </w:r>
    </w:p>
    <w:p>
      <w:pPr>
        <w:numPr>
          <w:numId w:val="0"/>
        </w:numPr>
        <w:spacing w:line="360" w:lineRule="auto"/>
        <w:ind w:left="630" w:leftChars="0"/>
        <w:rPr>
          <w:rFonts w:hint="default"/>
          <w:lang w:val="en-US" w:eastAsia="zh-CN"/>
        </w:rPr>
      </w:pPr>
      <w:bookmarkStart w:id="0" w:name="_GoBack"/>
      <w:bookmarkEnd w:id="0"/>
      <w:r>
        <w:drawing>
          <wp:inline distT="0" distB="0" distL="114300" distR="114300">
            <wp:extent cx="3391535" cy="1804035"/>
            <wp:effectExtent l="0" t="0" r="6985"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7"/>
                    <a:stretch>
                      <a:fillRect/>
                    </a:stretch>
                  </pic:blipFill>
                  <pic:spPr>
                    <a:xfrm>
                      <a:off x="0" y="0"/>
                      <a:ext cx="3391535" cy="1804035"/>
                    </a:xfrm>
                    <a:prstGeom prst="rect">
                      <a:avLst/>
                    </a:prstGeom>
                    <a:noFill/>
                    <a:ln>
                      <a:noFill/>
                    </a:ln>
                  </pic:spPr>
                </pic:pic>
              </a:graphicData>
            </a:graphic>
          </wp:inline>
        </w:drawing>
      </w:r>
    </w:p>
    <w:p>
      <w:pPr>
        <w:pStyle w:val="4"/>
        <w:numPr>
          <w:ilvl w:val="1"/>
          <w:numId w:val="1"/>
        </w:numPr>
        <w:bidi w:val="0"/>
        <w:rPr>
          <w:rFonts w:hint="default"/>
          <w:lang w:val="en-US" w:eastAsia="zh-CN"/>
        </w:rPr>
      </w:pPr>
      <w:r>
        <w:rPr>
          <w:rFonts w:hint="eastAsia"/>
          <w:lang w:val="en-US" w:eastAsia="zh-CN"/>
        </w:rPr>
        <w:t>参数配置说明</w:t>
      </w:r>
    </w:p>
    <w:p>
      <w:r>
        <w:rPr>
          <w:rFonts w:hint="eastAsia"/>
          <w:lang w:val="en-US" w:eastAsia="zh-CN"/>
        </w:rPr>
        <w:t xml:space="preserve">    </w:t>
      </w:r>
      <w:r>
        <w:drawing>
          <wp:inline distT="0" distB="0" distL="114300" distR="114300">
            <wp:extent cx="3392805" cy="3117215"/>
            <wp:effectExtent l="0" t="0" r="5715" b="6985"/>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8"/>
                    <a:stretch>
                      <a:fillRect/>
                    </a:stretch>
                  </pic:blipFill>
                  <pic:spPr>
                    <a:xfrm>
                      <a:off x="0" y="0"/>
                      <a:ext cx="3392805" cy="3117215"/>
                    </a:xfrm>
                    <a:prstGeom prst="rect">
                      <a:avLst/>
                    </a:prstGeom>
                    <a:noFill/>
                    <a:ln>
                      <a:noFill/>
                    </a:ln>
                  </pic:spPr>
                </pic:pic>
              </a:graphicData>
            </a:graphic>
          </wp:inline>
        </w:drawing>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电视机框 </w:t>
      </w:r>
      <w:r>
        <w:rPr>
          <w:rFonts w:hint="eastAsia"/>
          <w:color w:val="FF0000"/>
          <w:lang w:val="en-US" w:eastAsia="zh-CN"/>
        </w:rPr>
        <w:t>坐标边界显示状态</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边框选择 </w:t>
      </w:r>
    </w:p>
    <w:p>
      <w:pPr>
        <w:numPr>
          <w:ilvl w:val="1"/>
          <w:numId w:val="4"/>
        </w:numPr>
        <w:spacing w:line="360" w:lineRule="auto"/>
        <w:ind w:left="1470" w:leftChars="0" w:hanging="420" w:firstLineChars="0"/>
        <w:rPr>
          <w:rFonts w:hint="default"/>
          <w:lang w:val="en-US" w:eastAsia="zh-CN"/>
        </w:rPr>
      </w:pPr>
      <w:r>
        <w:rPr>
          <w:rFonts w:hint="eastAsia"/>
          <w:lang w:val="en-US" w:eastAsia="zh-CN"/>
        </w:rPr>
        <w:t xml:space="preserve">动态 </w:t>
      </w:r>
      <w:r>
        <w:rPr>
          <w:rFonts w:hint="eastAsia"/>
          <w:color w:val="FF0000"/>
          <w:lang w:val="en-US" w:eastAsia="zh-CN"/>
        </w:rPr>
        <w:t>坐标边界会随着视频随机移动</w:t>
      </w:r>
    </w:p>
    <w:p>
      <w:pPr>
        <w:numPr>
          <w:ilvl w:val="1"/>
          <w:numId w:val="4"/>
        </w:numPr>
        <w:spacing w:line="360" w:lineRule="auto"/>
        <w:ind w:left="1470" w:leftChars="0" w:hanging="420" w:firstLineChars="0"/>
        <w:rPr>
          <w:rFonts w:hint="default"/>
          <w:lang w:val="en-US" w:eastAsia="zh-CN"/>
        </w:rPr>
      </w:pPr>
      <w:r>
        <w:rPr>
          <w:rFonts w:hint="eastAsia"/>
          <w:lang w:val="en-US" w:eastAsia="zh-CN"/>
        </w:rPr>
        <w:t xml:space="preserve">当前 </w:t>
      </w:r>
      <w:r>
        <w:rPr>
          <w:rFonts w:hint="eastAsia"/>
          <w:color w:val="FF0000"/>
          <w:lang w:val="en-US" w:eastAsia="zh-CN"/>
        </w:rPr>
        <w:t>坐标边界固定不动</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上边框距 </w:t>
      </w:r>
      <w:r>
        <w:rPr>
          <w:rFonts w:hint="eastAsia"/>
          <w:color w:val="FF0000"/>
          <w:lang w:val="en-US" w:eastAsia="zh-CN"/>
        </w:rPr>
        <w:t>坐标边界上边距像素以内的物体将不被识别到</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下边框距 </w:t>
      </w:r>
      <w:r>
        <w:rPr>
          <w:rFonts w:hint="eastAsia"/>
          <w:color w:val="FF0000"/>
          <w:lang w:val="en-US" w:eastAsia="zh-CN"/>
        </w:rPr>
        <w:t>坐标边界下边距像素以内的物体将不被识别到</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推理引擎 </w:t>
      </w:r>
      <w:r>
        <w:rPr>
          <w:rFonts w:hint="eastAsia"/>
          <w:color w:val="FF0000"/>
          <w:lang w:val="en-US" w:eastAsia="zh-CN"/>
        </w:rPr>
        <w:t>CPU跟GPU的推理速度会有所不同</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显示选择 </w:t>
      </w:r>
      <w:r>
        <w:rPr>
          <w:rFonts w:hint="eastAsia"/>
          <w:color w:val="FF0000"/>
          <w:lang w:val="en-US" w:eastAsia="zh-CN"/>
        </w:rPr>
        <w:t>不同显示状态在结果结果的显示不同</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置信度值 </w:t>
      </w:r>
      <w:r>
        <w:rPr>
          <w:rFonts w:hint="eastAsia"/>
          <w:color w:val="FF0000"/>
          <w:lang w:val="en-US" w:eastAsia="zh-CN"/>
        </w:rPr>
        <w:t>低于置信度值的物体将不会被识别到</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缓冲结果 </w:t>
      </w:r>
      <w:r>
        <w:rPr>
          <w:rFonts w:hint="eastAsia"/>
          <w:color w:val="FF0000"/>
          <w:lang w:val="en-US" w:eastAsia="zh-CN"/>
        </w:rPr>
        <w:t>可以使用上次检测到的物体颜色作为本次检测颜色的结果</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检测颜色 </w:t>
      </w:r>
      <w:r>
        <w:rPr>
          <w:rFonts w:hint="eastAsia"/>
          <w:color w:val="FF0000"/>
          <w:lang w:val="en-US" w:eastAsia="zh-CN"/>
        </w:rPr>
        <w:t>是否在目标检测过程中检测物体的颜色</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背景色值 </w:t>
      </w:r>
      <w:r>
        <w:rPr>
          <w:rFonts w:hint="eastAsia"/>
          <w:color w:val="FF0000"/>
          <w:lang w:val="en-US" w:eastAsia="zh-CN"/>
        </w:rPr>
        <w:t>根据视频背景色确定</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颜色R值 </w:t>
      </w:r>
      <w:r>
        <w:rPr>
          <w:rFonts w:hint="eastAsia"/>
          <w:color w:val="FF0000"/>
          <w:lang w:val="en-US" w:eastAsia="zh-CN"/>
        </w:rPr>
        <w:t>根据红色物体的颜色值确定</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颜色G值 </w:t>
      </w:r>
      <w:r>
        <w:rPr>
          <w:rFonts w:hint="eastAsia"/>
          <w:color w:val="FF0000"/>
          <w:lang w:val="en-US" w:eastAsia="zh-CN"/>
        </w:rPr>
        <w:t>根据绿色物体的颜色值确定</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颜色B值 </w:t>
      </w:r>
      <w:r>
        <w:rPr>
          <w:rFonts w:hint="eastAsia"/>
          <w:color w:val="FF0000"/>
          <w:lang w:val="en-US" w:eastAsia="zh-CN"/>
        </w:rPr>
        <w:t>根据蓝色物体的颜色值确定</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颜色Y值 </w:t>
      </w:r>
      <w:r>
        <w:rPr>
          <w:rFonts w:hint="eastAsia"/>
          <w:color w:val="FF0000"/>
          <w:lang w:val="en-US" w:eastAsia="zh-CN"/>
        </w:rPr>
        <w:t>根据黄色物体的颜色值确定</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饱和度阈值 </w:t>
      </w:r>
      <w:r>
        <w:rPr>
          <w:rFonts w:hint="eastAsia"/>
          <w:color w:val="FF0000"/>
          <w:lang w:val="en-US" w:eastAsia="zh-CN"/>
        </w:rPr>
        <w:t>图</w:t>
      </w:r>
      <w:r>
        <w:rPr>
          <w:rFonts w:hint="default"/>
          <w:color w:val="FF0000"/>
          <w:lang w:val="en-US" w:eastAsia="zh-CN"/>
        </w:rPr>
        <w:t>像中颜色的饱和度的最小值</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明亮度阈值 </w:t>
      </w:r>
      <w:r>
        <w:rPr>
          <w:rFonts w:hint="eastAsia"/>
          <w:color w:val="FF0000"/>
          <w:lang w:val="en-US" w:eastAsia="zh-CN"/>
        </w:rPr>
        <w:t>图</w:t>
      </w:r>
      <w:r>
        <w:rPr>
          <w:rFonts w:hint="default"/>
          <w:color w:val="FF0000"/>
          <w:lang w:val="en-US" w:eastAsia="zh-CN"/>
        </w:rPr>
        <w:t>像中像素的亮度的最小值</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录像设置 </w:t>
      </w:r>
      <w:r>
        <w:rPr>
          <w:rFonts w:hint="eastAsia"/>
          <w:color w:val="FF0000"/>
          <w:lang w:val="en-US" w:eastAsia="zh-CN"/>
        </w:rPr>
        <w:t>使用软件录像时保存的画面结果</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保存图片 </w:t>
      </w:r>
      <w:r>
        <w:rPr>
          <w:rFonts w:hint="eastAsia"/>
          <w:color w:val="FF0000"/>
          <w:lang w:val="en-US" w:eastAsia="zh-CN"/>
        </w:rPr>
        <w:t>使用软件保存时的画面结果</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模型路径 </w:t>
      </w:r>
      <w:r>
        <w:rPr>
          <w:rFonts w:hint="eastAsia"/>
          <w:color w:val="FF0000"/>
          <w:lang w:val="en-US" w:eastAsia="zh-CN"/>
        </w:rPr>
        <w:t>加载训练好的模型</w:t>
      </w:r>
    </w:p>
    <w:p>
      <w:pPr>
        <w:numPr>
          <w:ilvl w:val="0"/>
          <w:numId w:val="4"/>
        </w:numPr>
        <w:spacing w:line="360" w:lineRule="auto"/>
        <w:ind w:left="1055" w:leftChars="0" w:hanging="425" w:firstLineChars="0"/>
        <w:rPr>
          <w:rFonts w:hint="default"/>
          <w:lang w:val="en-US" w:eastAsia="zh-CN"/>
        </w:rPr>
      </w:pPr>
      <w:r>
        <w:rPr>
          <w:rFonts w:hint="eastAsia"/>
          <w:lang w:val="en-US" w:eastAsia="zh-CN"/>
        </w:rPr>
        <w:t xml:space="preserve">逐帧保存 </w:t>
      </w:r>
      <w:r>
        <w:rPr>
          <w:rFonts w:hint="eastAsia"/>
          <w:color w:val="FF0000"/>
          <w:lang w:val="en-US" w:eastAsia="zh-CN"/>
        </w:rPr>
        <w:t>检查快速模式下的检测结果</w:t>
      </w: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8927EF"/>
    <w:multiLevelType w:val="singleLevel"/>
    <w:tmpl w:val="AC8927EF"/>
    <w:lvl w:ilvl="0" w:tentative="0">
      <w:start w:val="1"/>
      <w:numFmt w:val="decimal"/>
      <w:lvlText w:val="%1)"/>
      <w:lvlJc w:val="left"/>
      <w:pPr>
        <w:ind w:left="1055" w:hanging="425"/>
      </w:pPr>
      <w:rPr>
        <w:rFonts w:hint="default"/>
      </w:rPr>
    </w:lvl>
  </w:abstractNum>
  <w:abstractNum w:abstractNumId="1">
    <w:nsid w:val="D03957F9"/>
    <w:multiLevelType w:val="multilevel"/>
    <w:tmpl w:val="D03957F9"/>
    <w:lvl w:ilvl="0" w:tentative="0">
      <w:start w:val="1"/>
      <w:numFmt w:val="decimal"/>
      <w:lvlText w:val="%1)"/>
      <w:lvlJc w:val="left"/>
      <w:pPr>
        <w:ind w:left="1055" w:hanging="425"/>
      </w:pPr>
      <w:rPr>
        <w:rFonts w:hint="default"/>
      </w:rPr>
    </w:lvl>
    <w:lvl w:ilvl="1" w:tentative="0">
      <w:start w:val="1"/>
      <w:numFmt w:val="lowerLetter"/>
      <w:lvlText w:val="%2."/>
      <w:lvlJc w:val="left"/>
      <w:pPr>
        <w:tabs>
          <w:tab w:val="left" w:pos="840"/>
        </w:tabs>
        <w:ind w:left="1470" w:leftChars="0" w:hanging="420" w:firstLineChars="0"/>
      </w:pPr>
      <w:rPr>
        <w:rFonts w:hint="default"/>
      </w:rPr>
    </w:lvl>
    <w:lvl w:ilvl="2" w:tentative="0">
      <w:start w:val="1"/>
      <w:numFmt w:val="lowerLetter"/>
      <w:lvlText w:val="%3)"/>
      <w:lvlJc w:val="left"/>
      <w:pPr>
        <w:tabs>
          <w:tab w:val="left" w:pos="1260"/>
        </w:tabs>
        <w:ind w:left="1890" w:leftChars="0" w:hanging="420" w:firstLineChars="0"/>
      </w:pPr>
      <w:rPr>
        <w:rFonts w:hint="default"/>
      </w:rPr>
    </w:lvl>
    <w:lvl w:ilvl="3" w:tentative="0">
      <w:start w:val="1"/>
      <w:numFmt w:val="lowerRoman"/>
      <w:lvlText w:val="%4."/>
      <w:lvlJc w:val="left"/>
      <w:pPr>
        <w:tabs>
          <w:tab w:val="left" w:pos="1680"/>
        </w:tabs>
        <w:ind w:left="2310" w:leftChars="0" w:hanging="420" w:firstLineChars="0"/>
      </w:pPr>
      <w:rPr>
        <w:rFonts w:hint="default"/>
      </w:rPr>
    </w:lvl>
    <w:lvl w:ilvl="4" w:tentative="0">
      <w:start w:val="1"/>
      <w:numFmt w:val="lowerRoman"/>
      <w:lvlText w:val="%5)"/>
      <w:lvlJc w:val="left"/>
      <w:pPr>
        <w:tabs>
          <w:tab w:val="left" w:pos="2100"/>
        </w:tabs>
        <w:ind w:left="2730" w:leftChars="0" w:hanging="420" w:firstLineChars="0"/>
      </w:pPr>
      <w:rPr>
        <w:rFonts w:hint="default"/>
      </w:rPr>
    </w:lvl>
    <w:lvl w:ilvl="5" w:tentative="0">
      <w:start w:val="1"/>
      <w:numFmt w:val="lowerLetter"/>
      <w:lvlText w:val="%6."/>
      <w:lvlJc w:val="left"/>
      <w:pPr>
        <w:tabs>
          <w:tab w:val="left" w:pos="2520"/>
        </w:tabs>
        <w:ind w:left="3150" w:leftChars="0" w:hanging="420" w:firstLineChars="0"/>
      </w:pPr>
      <w:rPr>
        <w:rFonts w:hint="default"/>
      </w:rPr>
    </w:lvl>
    <w:lvl w:ilvl="6" w:tentative="0">
      <w:start w:val="1"/>
      <w:numFmt w:val="lowerLetter"/>
      <w:lvlText w:val="%7)"/>
      <w:lvlJc w:val="left"/>
      <w:pPr>
        <w:tabs>
          <w:tab w:val="left" w:pos="2940"/>
        </w:tabs>
        <w:ind w:left="3570" w:leftChars="0" w:hanging="420" w:firstLineChars="0"/>
      </w:pPr>
      <w:rPr>
        <w:rFonts w:hint="default"/>
      </w:rPr>
    </w:lvl>
    <w:lvl w:ilvl="7" w:tentative="0">
      <w:start w:val="1"/>
      <w:numFmt w:val="lowerRoman"/>
      <w:lvlText w:val="%8."/>
      <w:lvlJc w:val="left"/>
      <w:pPr>
        <w:tabs>
          <w:tab w:val="left" w:pos="3360"/>
        </w:tabs>
        <w:ind w:left="3990" w:leftChars="0" w:hanging="420" w:firstLineChars="0"/>
      </w:pPr>
      <w:rPr>
        <w:rFonts w:hint="default"/>
      </w:rPr>
    </w:lvl>
    <w:lvl w:ilvl="8" w:tentative="0">
      <w:start w:val="1"/>
      <w:numFmt w:val="lowerRoman"/>
      <w:lvlText w:val="%9)"/>
      <w:lvlJc w:val="left"/>
      <w:pPr>
        <w:tabs>
          <w:tab w:val="left" w:pos="3780"/>
        </w:tabs>
        <w:ind w:left="4410" w:leftChars="0" w:hanging="420" w:firstLineChars="0"/>
      </w:pPr>
      <w:rPr>
        <w:rFonts w:hint="default"/>
      </w:rPr>
    </w:lvl>
  </w:abstractNum>
  <w:abstractNum w:abstractNumId="2">
    <w:nsid w:val="D979517C"/>
    <w:multiLevelType w:val="multilevel"/>
    <w:tmpl w:val="D979517C"/>
    <w:lvl w:ilvl="0" w:tentative="0">
      <w:start w:val="1"/>
      <w:numFmt w:val="decimal"/>
      <w:lvlText w:val="%1)"/>
      <w:lvlJc w:val="left"/>
      <w:pPr>
        <w:ind w:left="1055" w:hanging="425"/>
      </w:pPr>
      <w:rPr>
        <w:rFonts w:hint="default"/>
      </w:rPr>
    </w:lvl>
    <w:lvl w:ilvl="1" w:tentative="0">
      <w:start w:val="1"/>
      <w:numFmt w:val="lowerLetter"/>
      <w:lvlText w:val="%2."/>
      <w:lvlJc w:val="left"/>
      <w:pPr>
        <w:tabs>
          <w:tab w:val="left" w:pos="840"/>
        </w:tabs>
        <w:ind w:left="1470" w:leftChars="0" w:hanging="420" w:firstLineChars="0"/>
      </w:pPr>
      <w:rPr>
        <w:rFonts w:hint="default"/>
      </w:rPr>
    </w:lvl>
    <w:lvl w:ilvl="2" w:tentative="0">
      <w:start w:val="1"/>
      <w:numFmt w:val="lowerLetter"/>
      <w:lvlText w:val="%3)"/>
      <w:lvlJc w:val="left"/>
      <w:pPr>
        <w:tabs>
          <w:tab w:val="left" w:pos="1260"/>
        </w:tabs>
        <w:ind w:left="1890" w:leftChars="0" w:hanging="420" w:firstLineChars="0"/>
      </w:pPr>
      <w:rPr>
        <w:rFonts w:hint="default"/>
      </w:rPr>
    </w:lvl>
    <w:lvl w:ilvl="3" w:tentative="0">
      <w:start w:val="1"/>
      <w:numFmt w:val="lowerRoman"/>
      <w:lvlText w:val="%4."/>
      <w:lvlJc w:val="left"/>
      <w:pPr>
        <w:tabs>
          <w:tab w:val="left" w:pos="1680"/>
        </w:tabs>
        <w:ind w:left="2310" w:leftChars="0" w:hanging="420" w:firstLineChars="0"/>
      </w:pPr>
      <w:rPr>
        <w:rFonts w:hint="default"/>
      </w:rPr>
    </w:lvl>
    <w:lvl w:ilvl="4" w:tentative="0">
      <w:start w:val="1"/>
      <w:numFmt w:val="lowerRoman"/>
      <w:lvlText w:val="%5)"/>
      <w:lvlJc w:val="left"/>
      <w:pPr>
        <w:tabs>
          <w:tab w:val="left" w:pos="2100"/>
        </w:tabs>
        <w:ind w:left="2730" w:leftChars="0" w:hanging="420" w:firstLineChars="0"/>
      </w:pPr>
      <w:rPr>
        <w:rFonts w:hint="default"/>
      </w:rPr>
    </w:lvl>
    <w:lvl w:ilvl="5" w:tentative="0">
      <w:start w:val="1"/>
      <w:numFmt w:val="lowerLetter"/>
      <w:lvlText w:val="%6."/>
      <w:lvlJc w:val="left"/>
      <w:pPr>
        <w:tabs>
          <w:tab w:val="left" w:pos="2520"/>
        </w:tabs>
        <w:ind w:left="3150" w:leftChars="0" w:hanging="420" w:firstLineChars="0"/>
      </w:pPr>
      <w:rPr>
        <w:rFonts w:hint="default"/>
      </w:rPr>
    </w:lvl>
    <w:lvl w:ilvl="6" w:tentative="0">
      <w:start w:val="1"/>
      <w:numFmt w:val="lowerLetter"/>
      <w:lvlText w:val="%7)"/>
      <w:lvlJc w:val="left"/>
      <w:pPr>
        <w:tabs>
          <w:tab w:val="left" w:pos="2940"/>
        </w:tabs>
        <w:ind w:left="3570" w:leftChars="0" w:hanging="420" w:firstLineChars="0"/>
      </w:pPr>
      <w:rPr>
        <w:rFonts w:hint="default"/>
      </w:rPr>
    </w:lvl>
    <w:lvl w:ilvl="7" w:tentative="0">
      <w:start w:val="1"/>
      <w:numFmt w:val="lowerRoman"/>
      <w:lvlText w:val="%8."/>
      <w:lvlJc w:val="left"/>
      <w:pPr>
        <w:tabs>
          <w:tab w:val="left" w:pos="3360"/>
        </w:tabs>
        <w:ind w:left="3990" w:leftChars="0" w:hanging="420" w:firstLineChars="0"/>
      </w:pPr>
      <w:rPr>
        <w:rFonts w:hint="default"/>
      </w:rPr>
    </w:lvl>
    <w:lvl w:ilvl="8" w:tentative="0">
      <w:start w:val="1"/>
      <w:numFmt w:val="lowerRoman"/>
      <w:lvlText w:val="%9)"/>
      <w:lvlJc w:val="left"/>
      <w:pPr>
        <w:tabs>
          <w:tab w:val="left" w:pos="3780"/>
        </w:tabs>
        <w:ind w:left="4410" w:leftChars="0" w:hanging="420" w:firstLineChars="0"/>
      </w:pPr>
      <w:rPr>
        <w:rFonts w:hint="default"/>
      </w:rPr>
    </w:lvl>
  </w:abstractNum>
  <w:abstractNum w:abstractNumId="3">
    <w:nsid w:val="42E2D67E"/>
    <w:multiLevelType w:val="multilevel"/>
    <w:tmpl w:val="42E2D67E"/>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JmYTI2Zjk5NDg5NjQxNjI5OTIwNzY1ZDkzOWRiMjYifQ=="/>
  </w:docVars>
  <w:rsids>
    <w:rsidRoot w:val="00000000"/>
    <w:rsid w:val="25642657"/>
    <w:rsid w:val="545D20CF"/>
    <w:rsid w:val="60096EE9"/>
    <w:rsid w:val="64CF38C0"/>
    <w:rsid w:val="67C630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380</TotalTime>
  <ScaleCrop>false</ScaleCrop>
  <LinksUpToDate>false</LinksUpToDate>
  <CharactersWithSpaces>0</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2023-06-29T00:37:00Z</dcterms:created>
  <dc:creator>Administrator</dc:creator>
  <cp:lastModifiedBy>深情不过陪伴♀</cp:lastModifiedBy>
  <dcterms:modified xsi:type="dcterms:W3CDTF">2023-09-05T09:43:03Z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2052-12.1.0.15374</vt:lpwstr>
  </property>
  <property fmtid="{D5CDD505-2E9C-101B-9397-08002B2CF9AE}" pid="3" name="ICV">
    <vt:lpwstr>3C7EFA7DEC65420ABAC0DF929E51AACB_12</vt:lpwstr>
  </property>
</Properties>
</file>