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4D7E7" w14:textId="77777777"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14:paraId="55BB869E" w14:textId="61443210"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，后端技术采用</w:t>
      </w:r>
      <w:r w:rsidR="00912DEB">
        <w:rPr>
          <w:sz w:val="28"/>
          <w:szCs w:val="28"/>
        </w:rPr>
        <w:t>F</w:t>
      </w:r>
      <w:r w:rsidR="00912DEB">
        <w:rPr>
          <w:rFonts w:hint="eastAsia"/>
          <w:sz w:val="28"/>
          <w:szCs w:val="28"/>
        </w:rPr>
        <w:t>l</w:t>
      </w:r>
      <w:r w:rsidR="00912DEB">
        <w:rPr>
          <w:sz w:val="28"/>
          <w:szCs w:val="28"/>
        </w:rPr>
        <w:t>ask</w:t>
      </w:r>
      <w:r w:rsidR="00863D2B">
        <w:rPr>
          <w:rFonts w:hint="eastAsia"/>
          <w:sz w:val="28"/>
          <w:szCs w:val="28"/>
        </w:rPr>
        <w:t>，</w:t>
      </w:r>
      <w:r w:rsidR="00B504CC">
        <w:rPr>
          <w:rFonts w:hint="eastAsia"/>
          <w:sz w:val="28"/>
          <w:szCs w:val="28"/>
        </w:rPr>
        <w:t>数据库使用</w:t>
      </w:r>
      <w:r w:rsidR="00B504CC">
        <w:rPr>
          <w:rFonts w:hint="eastAsia"/>
          <w:sz w:val="28"/>
          <w:szCs w:val="28"/>
        </w:rPr>
        <w:t>M</w:t>
      </w:r>
      <w:r w:rsidR="00B504CC">
        <w:rPr>
          <w:sz w:val="28"/>
          <w:szCs w:val="28"/>
        </w:rPr>
        <w:t>YSQL</w:t>
      </w:r>
      <w:r w:rsidR="00B504CC">
        <w:rPr>
          <w:rFonts w:hint="eastAsia"/>
          <w:sz w:val="28"/>
          <w:szCs w:val="28"/>
        </w:rPr>
        <w:t>，</w:t>
      </w:r>
      <w:r w:rsidR="00863D2B">
        <w:rPr>
          <w:rFonts w:hint="eastAsia"/>
          <w:sz w:val="28"/>
          <w:szCs w:val="28"/>
        </w:rPr>
        <w:t>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1628431A" w14:textId="77777777" w:rsidR="00187FD7" w:rsidRDefault="00187FD7" w:rsidP="00187FD7">
      <w:pPr>
        <w:pStyle w:val="a3"/>
      </w:pPr>
      <w:r>
        <w:rPr>
          <w:rFonts w:hint="eastAsia"/>
        </w:rPr>
        <w:t>平台</w:t>
      </w:r>
    </w:p>
    <w:p w14:paraId="21A2FEE9" w14:textId="77777777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0519E88C" w14:textId="77777777"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14:paraId="4DFAE34E" w14:textId="77777777"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2CEEF3C4" w14:textId="77777777" w:rsidR="00187FD7" w:rsidRDefault="00187FD7" w:rsidP="00187FD7">
      <w:pPr>
        <w:pStyle w:val="a3"/>
      </w:pPr>
      <w:r>
        <w:rPr>
          <w:rFonts w:hint="eastAsia"/>
        </w:rPr>
        <w:t>技术难点</w:t>
      </w:r>
    </w:p>
    <w:p w14:paraId="660A642B" w14:textId="301F425D" w:rsidR="00187FD7" w:rsidRPr="00187FD7" w:rsidRDefault="00187FD7" w:rsidP="00187FD7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BC748F">
        <w:rPr>
          <w:rFonts w:hint="eastAsia"/>
          <w:sz w:val="28"/>
          <w:szCs w:val="28"/>
        </w:rPr>
        <w:t>人脸识别的多进程处理；识别的速度，一般来说准确率不能低于</w:t>
      </w:r>
      <w:r w:rsidR="00BC748F">
        <w:rPr>
          <w:sz w:val="28"/>
          <w:szCs w:val="28"/>
        </w:rPr>
        <w:t>90%</w:t>
      </w:r>
      <w:r w:rsidR="00BC748F">
        <w:rPr>
          <w:rFonts w:hint="eastAsia"/>
          <w:sz w:val="28"/>
          <w:szCs w:val="28"/>
        </w:rPr>
        <w:t>以满足考勤的可靠性。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2DEB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04CC"/>
    <w:rsid w:val="00B62B73"/>
    <w:rsid w:val="00B67872"/>
    <w:rsid w:val="00B81906"/>
    <w:rsid w:val="00B86091"/>
    <w:rsid w:val="00B911D3"/>
    <w:rsid w:val="00B91732"/>
    <w:rsid w:val="00B91F58"/>
    <w:rsid w:val="00BB7243"/>
    <w:rsid w:val="00BC748F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552F"/>
  <w15:docId w15:val="{ED18D4B2-8059-42D8-B9BD-9AB88A4F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刘 青沅</cp:lastModifiedBy>
  <cp:revision>7</cp:revision>
  <dcterms:created xsi:type="dcterms:W3CDTF">2012-08-13T06:47:00Z</dcterms:created>
  <dcterms:modified xsi:type="dcterms:W3CDTF">2021-11-12T06:42:00Z</dcterms:modified>
</cp:coreProperties>
</file>