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方正小标宋简体" w:hAnsi="宋体" w:eastAsia="方正小标宋简体"/>
          <w:sz w:val="24"/>
        </w:rPr>
      </w:pPr>
      <w:r>
        <w:rPr>
          <w:rFonts w:hint="eastAsia" w:ascii="方正小标宋简体" w:hAnsi="宋体" w:eastAsia="方正小标宋简体"/>
          <w:bCs/>
          <w:sz w:val="24"/>
        </w:rPr>
        <w:t>实验二</w:t>
      </w:r>
      <w:r>
        <w:rPr>
          <w:rFonts w:hint="eastAsia" w:ascii="方正小标宋简体" w:hAnsi="宋体" w:eastAsia="方正小标宋简体"/>
          <w:sz w:val="24"/>
        </w:rPr>
        <w:t xml:space="preserve"> 加法器的设计及应用</w:t>
      </w: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1.掌握</w:t>
      </w:r>
      <w:r>
        <w:rPr>
          <w:rFonts w:ascii="宋体" w:hAnsi="宋体" w:eastAsia="宋体"/>
        </w:rPr>
        <w:t>V</w:t>
      </w:r>
      <w:r>
        <w:rPr>
          <w:rFonts w:hint="eastAsia" w:ascii="宋体" w:hAnsi="宋体" w:eastAsia="宋体"/>
        </w:rPr>
        <w:t>erilog语言框架，编程及调试的方法。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2.熟悉</w:t>
      </w:r>
      <w:r>
        <w:rPr>
          <w:rFonts w:ascii="宋体" w:hAnsi="宋体" w:eastAsia="宋体"/>
        </w:rPr>
        <w:t>V</w:t>
      </w:r>
      <w:r>
        <w:rPr>
          <w:rFonts w:hint="eastAsia" w:ascii="宋体" w:hAnsi="宋体" w:eastAsia="宋体"/>
        </w:rPr>
        <w:t>erilog的基本语法。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3.掌握Vivado开发平台及F</w:t>
      </w:r>
      <w:r>
        <w:rPr>
          <w:rFonts w:ascii="宋体" w:hAnsi="宋体" w:eastAsia="宋体"/>
        </w:rPr>
        <w:t>PGA</w:t>
      </w:r>
      <w:r>
        <w:rPr>
          <w:rFonts w:hint="eastAsia" w:ascii="宋体" w:hAnsi="宋体" w:eastAsia="宋体"/>
        </w:rPr>
        <w:t>开发板的使用。</w:t>
      </w:r>
    </w:p>
    <w:p>
      <w:pPr>
        <w:rPr>
          <w:rFonts w:ascii="宋体" w:hAnsi="宋体" w:eastAsia="宋体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二、实验内容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1.完成1位半加器、1位全加器模块的实现与测试；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2.利用1位全加器实现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位全加器，并烧录到开发板进行验证；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3.实现16/32位全加器，记录、分析仿真波形和RTL电路图。</w:t>
      </w:r>
    </w:p>
    <w:p>
      <w:pPr>
        <w:rPr>
          <w:rFonts w:ascii="宋体" w:hAnsi="宋体" w:eastAsia="宋体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三、实验要求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1.说明电路功能，分析设计、仿真代码和电路图。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.分析仿真波形，观察输入输出是否与预期电路功能相符（测试要全面，关注特殊情况的测试）。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3.记录设计和调试过程。</w:t>
      </w:r>
    </w:p>
    <w:p>
      <w:pPr>
        <w:rPr>
          <w:rFonts w:ascii="宋体" w:hAnsi="宋体" w:eastAsia="宋体"/>
        </w:rPr>
      </w:pPr>
    </w:p>
    <w:p>
      <w:pPr>
        <w:numPr>
          <w:ilvl w:val="0"/>
          <w:numId w:val="1"/>
        </w:numPr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实验过程及结果分析</w:t>
      </w:r>
    </w:p>
    <w:p>
      <w:pPr>
        <w:numPr>
          <w:numId w:val="0"/>
        </w:numPr>
        <w:rPr>
          <w:rFonts w:hint="eastAsia" w:ascii="黑体" w:hAnsi="黑体" w:eastAsia="黑体"/>
          <w:sz w:val="24"/>
        </w:rPr>
      </w:pPr>
    </w:p>
    <w:p>
      <w:pPr>
        <w:numPr>
          <w:numId w:val="0"/>
        </w:num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对于实验内容1：</w:t>
      </w:r>
    </w:p>
    <w:p>
      <w:pPr>
        <w:numPr>
          <w:numId w:val="0"/>
        </w:numPr>
        <w:rPr>
          <w:rFonts w:hint="default" w:ascii="黑体" w:hAnsi="黑体" w:eastAsia="黑体"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设计代码1：</w:t>
      </w:r>
    </w:p>
    <w:p>
      <w:pPr>
        <w:numPr>
          <w:numId w:val="0"/>
        </w:numPr>
      </w:pPr>
      <w:r>
        <w:drawing>
          <wp:inline distT="0" distB="0" distL="114300" distR="114300">
            <wp:extent cx="3752850" cy="280987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Vivado生成的逻辑电路图：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635885"/>
            <wp:effectExtent l="0" t="0" r="1905" b="635"/>
            <wp:docPr id="5" name="图片 5" descr="2024060115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40601154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电路功能：实现了一个简单半加器的功能。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设计文件分析：输入两个一位变量A，B，通过异或和与两个逻辑门实现了半加器的功能，输出进位C和结果S。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仿真结果图：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896745"/>
            <wp:effectExtent l="0" t="0" r="635" b="8255"/>
            <wp:docPr id="10" name="图片 1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设计代码2：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361055"/>
            <wp:effectExtent l="0" t="0" r="1905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Vivado生成的逻辑电路图：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686685"/>
            <wp:effectExtent l="0" t="0" r="3175" b="10795"/>
            <wp:docPr id="7" name="图片 7" descr="2024060116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406011608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电路功能：实现了一个简单全加器的功能。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设计文件分析：输入三个一位变量A，B，Ci，通过组合两个半加器实现了全加器的功能，输出进位Co和结果S。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仿真代码：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128770"/>
            <wp:effectExtent l="0" t="0" r="3810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仿真结果图：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83200" cy="2339975"/>
            <wp:effectExtent l="0" t="0" r="5080" b="6985"/>
            <wp:docPr id="9" name="图片 9" descr="2024060116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406011617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仿真代码分析：首先定义输入的A，B值以及进位Ci=0，之后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延迟20个时间单位后，将Ci置为1；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延迟20个时间单位后，B置为1，Ci翻转；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延迟20个时间单位后，三个输入分别置为1，1，0；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延迟20个时间单位后，三个输入分别置为0，0，1；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之后重复三次：将A，B，Ci拼成的寄存器+1的值赋给A，B，Ci拼成的寄存器。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最后是调用fulladder模块检查输出结果。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仿真结果/波形图分析：</w:t>
      </w:r>
      <w:r>
        <w:rPr>
          <w:rFonts w:hint="default"/>
          <w:lang w:val="en-US" w:eastAsia="zh-CN"/>
        </w:rPr>
        <w:t xml:space="preserve">从上往下每行依次是 </w:t>
      </w:r>
      <w:r>
        <w:rPr>
          <w:rFonts w:hint="eastAsia"/>
          <w:lang w:val="en-US" w:eastAsia="zh-CN"/>
        </w:rPr>
        <w:t>A，B，Ci，S，Co</w:t>
      </w:r>
      <w:r>
        <w:rPr>
          <w:rFonts w:hint="default"/>
          <w:lang w:val="en-US" w:eastAsia="zh-CN"/>
        </w:rPr>
        <w:t>的波形图。可以发现，</w:t>
      </w:r>
      <w:r>
        <w:rPr>
          <w:rFonts w:hint="eastAsia"/>
          <w:lang w:val="en-US" w:eastAsia="zh-CN"/>
        </w:rPr>
        <w:t>A，B，Ci</w:t>
      </w:r>
      <w:r>
        <w:rPr>
          <w:rFonts w:hint="default"/>
          <w:lang w:val="en-US" w:eastAsia="zh-CN"/>
        </w:rPr>
        <w:t xml:space="preserve"> 的波形图都满足</w:t>
      </w:r>
      <w:r>
        <w:rPr>
          <w:rFonts w:hint="eastAsia"/>
          <w:lang w:val="en-US" w:eastAsia="zh-CN"/>
        </w:rPr>
        <w:t>上面的</w:t>
      </w:r>
      <w:r>
        <w:rPr>
          <w:rFonts w:hint="default"/>
          <w:lang w:val="en-US" w:eastAsia="zh-CN"/>
        </w:rPr>
        <w:t>分析，同时，</w:t>
      </w:r>
      <w:r>
        <w:rPr>
          <w:rFonts w:hint="eastAsia"/>
          <w:lang w:val="en-US" w:eastAsia="zh-CN"/>
        </w:rPr>
        <w:t>S和Co也满足全加器规则。</w:t>
      </w:r>
      <w:r>
        <w:rPr>
          <w:rFonts w:hint="default"/>
          <w:lang w:val="en-US" w:eastAsia="zh-CN"/>
        </w:rPr>
        <w:t xml:space="preserve"> 显然满足预定的功能。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对于实验内容2：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设计代码：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0550" cy="3390900"/>
            <wp:effectExtent l="0" t="0" r="381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Vivado生成的逻辑电路图：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217420"/>
            <wp:effectExtent l="0" t="0" r="14605" b="762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0" distR="0">
            <wp:extent cx="5274310" cy="2150745"/>
            <wp:effectExtent l="0" t="0" r="13970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仿真代码：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48100" cy="3838575"/>
            <wp:effectExtent l="0" t="0" r="7620" b="190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仿真结果图：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0" distR="0">
            <wp:extent cx="4987290" cy="1618615"/>
            <wp:effectExtent l="0" t="0" r="1143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rcRect l="5442" t="13443" b="-409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电路功能分析：实现了两位全加器的功能。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设计文件分析：输入两位变量A，B，和一位变量Ci，输出进位C和结果S。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仿真代码分析：首先初始化输入的A，B值=00以及进位Ci=1，之后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延迟10个时间单位，A的值加1；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延迟20个时间单位，B的值加1；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之后调用addr_2bit模块检测输出结果。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仿真结果/波形图分析：</w:t>
      </w:r>
      <w:r>
        <w:rPr>
          <w:rFonts w:hint="default"/>
          <w:lang w:val="en-US" w:eastAsia="zh-CN"/>
        </w:rPr>
        <w:t xml:space="preserve">从上往下每行依次是 </w:t>
      </w:r>
      <w:r>
        <w:rPr>
          <w:rFonts w:hint="eastAsia"/>
          <w:lang w:val="en-US" w:eastAsia="zh-CN"/>
        </w:rPr>
        <w:t>A，B，Ci，S，Co</w:t>
      </w:r>
      <w:r>
        <w:rPr>
          <w:rFonts w:hint="default"/>
          <w:lang w:val="en-US" w:eastAsia="zh-CN"/>
        </w:rPr>
        <w:t>的波形图。可以发现，</w:t>
      </w:r>
      <w:r>
        <w:rPr>
          <w:rFonts w:hint="eastAsia"/>
          <w:lang w:val="en-US" w:eastAsia="zh-CN"/>
        </w:rPr>
        <w:t>A，B，Ci</w:t>
      </w:r>
      <w:r>
        <w:rPr>
          <w:rFonts w:hint="default"/>
          <w:lang w:val="en-US" w:eastAsia="zh-CN"/>
        </w:rPr>
        <w:t xml:space="preserve"> 的波形图都满足</w:t>
      </w:r>
      <w:r>
        <w:rPr>
          <w:rFonts w:hint="eastAsia"/>
          <w:lang w:val="en-US" w:eastAsia="zh-CN"/>
        </w:rPr>
        <w:t>上面的</w:t>
      </w:r>
      <w:r>
        <w:rPr>
          <w:rFonts w:hint="default"/>
          <w:lang w:val="en-US" w:eastAsia="zh-CN"/>
        </w:rPr>
        <w:t>分析，同时，</w:t>
      </w:r>
      <w:r>
        <w:rPr>
          <w:rFonts w:hint="eastAsia"/>
          <w:lang w:val="en-US" w:eastAsia="zh-CN"/>
        </w:rPr>
        <w:t>S和Co也满足全加器规则。</w:t>
      </w:r>
      <w:r>
        <w:rPr>
          <w:rFonts w:hint="default"/>
          <w:lang w:val="en-US" w:eastAsia="zh-CN"/>
        </w:rPr>
        <w:t xml:space="preserve"> 显然满足预定的功能。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烧录到开发板进行的验证：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955415"/>
            <wp:effectExtent l="0" t="0" r="13970" b="6985"/>
            <wp:docPr id="21" name="图片 21" descr="IMG_3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328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955415"/>
            <wp:effectExtent l="0" t="0" r="13970" b="6985"/>
            <wp:docPr id="22" name="图片 22" descr="IMG_3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328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对于实验内容3：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设计文件：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821305"/>
            <wp:effectExtent l="0" t="0" r="0" b="1333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Vivado生成的逻辑电路图：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049905"/>
            <wp:effectExtent l="0" t="0" r="5080" b="13335"/>
            <wp:docPr id="13" name="图片 13" descr="2024060117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406011705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电路功能分析：实现了16位全加器的功能。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设计文件分析：输入16位变量A，B，和一位变量Ci，输出进位C和结果S。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ascii="宋体" w:hAnsi="宋体" w:eastAsia="宋体"/>
          <w:b/>
          <w:color w:val="FF0000"/>
        </w:rPr>
      </w:pPr>
      <w:r>
        <w:rPr>
          <w:rFonts w:hint="eastAsia" w:ascii="宋体" w:hAnsi="宋体" w:eastAsia="宋体"/>
          <w:b/>
          <w:color w:val="FF0000"/>
        </w:rPr>
        <w:t>对电路功能、设计代码、电路图、测试结果等进行简要分析说明，不能只贴截图。</w:t>
      </w:r>
    </w:p>
    <w:p>
      <w:pPr>
        <w:rPr>
          <w:rFonts w:ascii="宋体" w:hAnsi="宋体" w:eastAsia="宋体"/>
          <w:b/>
          <w:sz w:val="24"/>
        </w:rPr>
      </w:pPr>
    </w:p>
    <w:p>
      <w:pPr>
        <w:rPr>
          <w:rFonts w:ascii="宋体" w:hAnsi="宋体" w:eastAsia="宋体"/>
          <w:b/>
          <w:sz w:val="24"/>
        </w:rPr>
      </w:pPr>
    </w:p>
    <w:p>
      <w:pPr>
        <w:rPr>
          <w:rFonts w:ascii="宋体" w:hAnsi="宋体" w:eastAsia="宋体"/>
          <w:b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五、调试和心得体会</w:t>
      </w:r>
    </w:p>
    <w:p>
      <w:pPr>
        <w:rPr>
          <w:rFonts w:hint="eastAsia" w:ascii="宋体" w:hAnsi="宋体" w:eastAsia="宋体"/>
          <w:b/>
          <w:color w:val="FF0000"/>
        </w:rPr>
      </w:pPr>
      <w:r>
        <w:rPr>
          <w:rFonts w:hint="eastAsia" w:ascii="宋体" w:hAnsi="宋体" w:eastAsia="宋体"/>
          <w:b/>
          <w:color w:val="FF0000"/>
        </w:rPr>
        <w:t>记录实验过程中遇到的问题和调试解决过程，心得体会等。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调试中遇到的困难和解决过程：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困难：无法识别接入的开发板。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解决：调整远程桌面设置。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心得体会和收获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理解了半加器和全加器的工作原理和设计过程。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自主实现了16位全加器的功能。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在开发板上完成两位全加器的烧录和验证。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ascii="宋体" w:hAnsi="宋体" w:eastAsia="宋体"/>
          <w:b/>
          <w:sz w:val="24"/>
        </w:rPr>
      </w:pPr>
    </w:p>
    <w:p>
      <w:pPr>
        <w:rPr>
          <w:rFonts w:ascii="宋体" w:hAnsi="宋体" w:eastAsia="宋体"/>
          <w:b/>
          <w:sz w:val="24"/>
        </w:rPr>
      </w:pPr>
    </w:p>
    <w:p>
      <w:pPr>
        <w:rPr>
          <w:rFonts w:ascii="宋体" w:hAnsi="宋体" w:eastAsia="宋体"/>
          <w:b/>
          <w:sz w:val="24"/>
        </w:rPr>
      </w:pPr>
    </w:p>
    <w:p>
      <w:pPr>
        <w:rPr>
          <w:rFonts w:ascii="宋体" w:hAnsi="宋体" w:eastAsia="宋体"/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D4621"/>
    <w:multiLevelType w:val="singleLevel"/>
    <w:tmpl w:val="B3AD46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A48B33"/>
    <w:multiLevelType w:val="singleLevel"/>
    <w:tmpl w:val="58A48B3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3C"/>
    <w:rsid w:val="00076353"/>
    <w:rsid w:val="00122A5B"/>
    <w:rsid w:val="001372FA"/>
    <w:rsid w:val="00174B7C"/>
    <w:rsid w:val="001A2F66"/>
    <w:rsid w:val="002B24E3"/>
    <w:rsid w:val="002E20AF"/>
    <w:rsid w:val="003172CC"/>
    <w:rsid w:val="00371E4B"/>
    <w:rsid w:val="003E3F3C"/>
    <w:rsid w:val="003F7D9C"/>
    <w:rsid w:val="00403F60"/>
    <w:rsid w:val="00423719"/>
    <w:rsid w:val="00430E69"/>
    <w:rsid w:val="0047192E"/>
    <w:rsid w:val="00492A55"/>
    <w:rsid w:val="004B1918"/>
    <w:rsid w:val="00503D7A"/>
    <w:rsid w:val="005A3017"/>
    <w:rsid w:val="0062133A"/>
    <w:rsid w:val="006259CE"/>
    <w:rsid w:val="006B2381"/>
    <w:rsid w:val="006C73A3"/>
    <w:rsid w:val="006F381F"/>
    <w:rsid w:val="00752B29"/>
    <w:rsid w:val="007A21C6"/>
    <w:rsid w:val="00802EC0"/>
    <w:rsid w:val="00871C0D"/>
    <w:rsid w:val="00872EC6"/>
    <w:rsid w:val="008B0FE8"/>
    <w:rsid w:val="00910725"/>
    <w:rsid w:val="009259BB"/>
    <w:rsid w:val="009901AF"/>
    <w:rsid w:val="009973D2"/>
    <w:rsid w:val="009E5CE1"/>
    <w:rsid w:val="00A01B32"/>
    <w:rsid w:val="00A1372F"/>
    <w:rsid w:val="00A241C1"/>
    <w:rsid w:val="00A26704"/>
    <w:rsid w:val="00A64F86"/>
    <w:rsid w:val="00BC2DF8"/>
    <w:rsid w:val="00BE2A4B"/>
    <w:rsid w:val="00C437FE"/>
    <w:rsid w:val="00C81372"/>
    <w:rsid w:val="00C84EA7"/>
    <w:rsid w:val="00CA5B8F"/>
    <w:rsid w:val="00CB1C73"/>
    <w:rsid w:val="00CD3713"/>
    <w:rsid w:val="00D01CA8"/>
    <w:rsid w:val="00DE58BB"/>
    <w:rsid w:val="00E378A2"/>
    <w:rsid w:val="00EA6AF4"/>
    <w:rsid w:val="00EA7BA7"/>
    <w:rsid w:val="00F90C1C"/>
    <w:rsid w:val="00F96373"/>
    <w:rsid w:val="00FE2A22"/>
    <w:rsid w:val="00FF00A1"/>
    <w:rsid w:val="147D245C"/>
    <w:rsid w:val="547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317</Characters>
  <Lines>2</Lines>
  <Paragraphs>1</Paragraphs>
  <TotalTime>7</TotalTime>
  <ScaleCrop>false</ScaleCrop>
  <LinksUpToDate>false</LinksUpToDate>
  <CharactersWithSpaces>371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2018-10-08T04:54:00Z</dcterms:created>
  <dc:creator>wang longxiang</dc:creator>
  <cp:lastModifiedBy>19314</cp:lastModifiedBy>
  <dcterms:modified xsi:type="dcterms:W3CDTF">2024-06-08T16:21:54Z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