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软件测试计划与报告笔记</w:t>
      </w:r>
    </w:p>
    <w:p>
      <w:pPr>
        <w:numPr>
          <w:ilvl w:val="0"/>
          <w:numId w:val="2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软件测试计划简介</w:t>
      </w:r>
    </w:p>
    <w:p>
      <w:pPr>
        <w:numPr>
          <w:ilvl w:val="0"/>
          <w:numId w:val="3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软件测试计划遵守的编写原则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软件测试计划一般由测试主管编写，测试计划是在做完需求分析后，整个测试工作开始之前做的一些准备计划工作，“</w:t>
      </w:r>
      <w:r>
        <w:rPr>
          <w:rFonts w:hint="eastAsia"/>
          <w:b/>
          <w:bCs/>
          <w:color w:val="FF0000"/>
          <w:sz w:val="21"/>
          <w:szCs w:val="21"/>
          <w:highlight w:val="none"/>
          <w:lang w:val="en-US" w:eastAsia="zh-CN"/>
        </w:rPr>
        <w:t>5W+1H</w:t>
      </w:r>
      <w:r>
        <w:rPr>
          <w:rFonts w:hint="default"/>
          <w:b/>
          <w:bCs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sz w:val="21"/>
          <w:szCs w:val="21"/>
          <w:lang w:val="en-US" w:eastAsia="zh-CN"/>
        </w:rPr>
        <w:t>去记忆。一般包括一些内容：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目的（why)、测试进度安排（when)、测试人员(who)、测试环境（where)、测试方法+测试工具（how),风险评估。---每人得到任务 测试计划评审</w:t>
      </w:r>
    </w:p>
    <w:p>
      <w:pPr>
        <w:numPr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测试计划详细模板</w:t>
      </w:r>
    </w:p>
    <w:p>
      <w:pPr>
        <w:spacing w:line="300" w:lineRule="auto"/>
        <w:ind w:firstLine="420" w:firstLineChars="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黑体" w:hAnsi="宋体" w:eastAsia="黑体"/>
          <w:b/>
          <w:sz w:val="52"/>
          <w:szCs w:val="52"/>
          <w:lang w:val="en-US" w:eastAsia="zh-CN"/>
        </w:rPr>
        <w:t>XXX 7.1</w:t>
      </w:r>
      <w:r>
        <w:rPr>
          <w:rFonts w:hint="eastAsia" w:ascii="黑体" w:hAnsi="宋体" w:eastAsia="黑体"/>
          <w:b/>
          <w:sz w:val="52"/>
          <w:szCs w:val="52"/>
        </w:rPr>
        <w:t>测试计划</w:t>
      </w:r>
    </w:p>
    <w:p>
      <w:pPr>
        <w:pStyle w:val="2"/>
        <w:numPr>
          <w:ilvl w:val="1"/>
          <w:numId w:val="4"/>
        </w:numPr>
        <w:tabs>
          <w:tab w:val="left" w:pos="540"/>
        </w:tabs>
        <w:spacing w:line="360" w:lineRule="auto"/>
        <w:ind w:left="540" w:hanging="720"/>
      </w:pPr>
      <w:bookmarkStart w:id="0" w:name="_Toc429992266"/>
      <w:r>
        <w:rPr>
          <w:rFonts w:hint="eastAsia"/>
        </w:rPr>
        <w:t>简介</w:t>
      </w:r>
      <w:bookmarkEnd w:id="0"/>
      <w:r>
        <w:rPr>
          <w:rFonts w:hint="eastAsia"/>
          <w:lang w:val="en-US" w:eastAsia="zh-CN"/>
        </w:rPr>
        <w:t xml:space="preserve">  --why</w:t>
      </w:r>
    </w:p>
    <w:p>
      <w:pPr>
        <w:pStyle w:val="3"/>
        <w:numPr>
          <w:ilvl w:val="1"/>
          <w:numId w:val="5"/>
        </w:numPr>
        <w:tabs>
          <w:tab w:val="left" w:pos="1571"/>
        </w:tabs>
        <w:spacing w:line="360" w:lineRule="auto"/>
      </w:pPr>
      <w:bookmarkStart w:id="1" w:name="_Toc429992268"/>
      <w:r>
        <w:rPr>
          <w:rFonts w:hint="eastAsia"/>
        </w:rPr>
        <w:t>项目信息</w:t>
      </w:r>
      <w:bookmarkEnd w:id="1"/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448"/>
        <w:gridCol w:w="1915"/>
        <w:gridCol w:w="2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2" w:type="dxa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项目经理设置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iCs/>
              </w:rPr>
              <w:t>项目名称</w:t>
            </w:r>
          </w:p>
        </w:tc>
        <w:tc>
          <w:tcPr>
            <w:tcW w:w="6434" w:type="dxa"/>
            <w:gridSpan w:val="3"/>
          </w:tcPr>
          <w:p>
            <w:pPr>
              <w:rPr>
                <w:rFonts w:hint="default" w:ascii="宋体" w:hAnsi="宋体" w:eastAsia="宋体"/>
                <w:i/>
                <w:iCs/>
                <w:color w:val="0000FF"/>
                <w:lang w:val="en-US" w:eastAsia="zh-CN"/>
              </w:rPr>
            </w:pPr>
            <w:r>
              <w:rPr>
                <w:rFonts w:hint="eastAsia" w:ascii="宋体" w:hAnsi="宋体"/>
                <w:i/>
                <w:iCs/>
                <w:color w:val="0000FF"/>
                <w:lang w:val="en-US" w:eastAsia="zh-CN"/>
              </w:rPr>
              <w:t>项目经理取好名字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862" w:type="dxa"/>
          </w:tcPr>
          <w:p>
            <w:pPr>
              <w:rPr>
                <w:rFonts w:ascii="宋体" w:hAnsi="宋体"/>
                <w:iCs/>
              </w:rPr>
            </w:pPr>
            <w:r>
              <w:rPr>
                <w:rFonts w:hint="eastAsia" w:ascii="宋体" w:hAnsi="宋体"/>
                <w:bCs/>
              </w:rPr>
              <w:t>项目经理</w:t>
            </w:r>
          </w:p>
        </w:tc>
        <w:tc>
          <w:tcPr>
            <w:tcW w:w="2448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杨多余</w:t>
            </w:r>
          </w:p>
        </w:tc>
        <w:tc>
          <w:tcPr>
            <w:tcW w:w="1915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产品经理</w:t>
            </w:r>
          </w:p>
        </w:tc>
        <w:tc>
          <w:tcPr>
            <w:tcW w:w="2071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小鱼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</w:tcPr>
          <w:p>
            <w:pPr>
              <w:rPr>
                <w:rFonts w:hint="eastAsia" w:ascii="宋体" w:hAnsi="宋体" w:eastAsia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</w:rPr>
              <w:t>技术经理</w:t>
            </w:r>
            <w:r>
              <w:rPr>
                <w:rFonts w:hint="eastAsia" w:ascii="宋体" w:hAnsi="宋体"/>
                <w:bCs/>
                <w:lang w:eastAsia="zh-CN"/>
              </w:rPr>
              <w:t>（</w:t>
            </w:r>
            <w:r>
              <w:rPr>
                <w:rFonts w:hint="eastAsia" w:ascii="宋体" w:hAnsi="宋体"/>
                <w:bCs/>
                <w:lang w:val="en-US" w:eastAsia="zh-CN"/>
              </w:rPr>
              <w:t>开发</w:t>
            </w:r>
            <w:r>
              <w:rPr>
                <w:rFonts w:hint="eastAsia" w:ascii="宋体" w:hAnsi="宋体"/>
                <w:bCs/>
                <w:lang w:eastAsia="zh-CN"/>
              </w:rPr>
              <w:t>）</w:t>
            </w:r>
          </w:p>
        </w:tc>
        <w:tc>
          <w:tcPr>
            <w:tcW w:w="2448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妞子</w:t>
            </w:r>
          </w:p>
        </w:tc>
        <w:tc>
          <w:tcPr>
            <w:tcW w:w="1915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测试经理</w:t>
            </w:r>
          </w:p>
        </w:tc>
        <w:tc>
          <w:tcPr>
            <w:tcW w:w="2071" w:type="dxa"/>
          </w:tcPr>
          <w:p>
            <w:pPr>
              <w:rPr>
                <w:rFonts w:hint="default" w:ascii="宋体" w:hAnsi="宋体" w:eastAsia="宋体"/>
                <w:iCs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执著</w:t>
            </w:r>
          </w:p>
        </w:tc>
      </w:tr>
    </w:tbl>
    <w:p>
      <w:pPr>
        <w:pStyle w:val="3"/>
        <w:numPr>
          <w:ilvl w:val="1"/>
          <w:numId w:val="5"/>
        </w:numPr>
        <w:spacing w:line="360" w:lineRule="auto"/>
      </w:pPr>
      <w:bookmarkStart w:id="2" w:name="_Toc429992270"/>
      <w:r>
        <w:rPr>
          <w:rFonts w:hint="eastAsia"/>
        </w:rPr>
        <w:t>测试参考文档</w:t>
      </w:r>
      <w:bookmarkEnd w:id="2"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需求规格说明书</w:t>
      </w:r>
      <w:r>
        <w:rPr>
          <w:rFonts w:hint="eastAsia"/>
          <w:lang w:eastAsia="zh-CN"/>
        </w:rPr>
        <w:t>》</w:t>
      </w:r>
    </w:p>
    <w:p>
      <w:pPr>
        <w:pStyle w:val="2"/>
        <w:numPr>
          <w:ilvl w:val="1"/>
          <w:numId w:val="4"/>
        </w:numPr>
        <w:tabs>
          <w:tab w:val="left" w:pos="540"/>
        </w:tabs>
        <w:spacing w:line="360" w:lineRule="auto"/>
        <w:ind w:left="540" w:hanging="540"/>
      </w:pPr>
      <w:bookmarkStart w:id="3" w:name="_Toc429992271"/>
      <w:r>
        <w:rPr>
          <w:rFonts w:hint="eastAsia"/>
        </w:rPr>
        <w:t>测试范围</w:t>
      </w:r>
      <w:bookmarkEnd w:id="3"/>
      <w:r>
        <w:rPr>
          <w:rFonts w:hint="eastAsia"/>
          <w:lang w:val="en-US" w:eastAsia="zh-CN"/>
        </w:rPr>
        <w:t xml:space="preserve">  --what  </w:t>
      </w:r>
    </w:p>
    <w:p>
      <w:pPr>
        <w:pStyle w:val="3"/>
        <w:spacing w:line="360" w:lineRule="auto"/>
      </w:pPr>
      <w:bookmarkStart w:id="4" w:name="_Toc429992272"/>
      <w:r>
        <w:rPr>
          <w:rFonts w:hint="eastAsia"/>
        </w:rPr>
        <w:t>需要进行功能测试的模块及功能点</w:t>
      </w:r>
      <w:bookmarkEnd w:id="4"/>
      <w:r>
        <w:rPr>
          <w:rFonts w:hint="eastAsia"/>
          <w:lang w:val="en-US" w:eastAsia="zh-CN"/>
        </w:rPr>
        <w:t xml:space="preserve"> --需求文档</w:t>
      </w:r>
    </w:p>
    <w:p>
      <w:pPr>
        <w:rPr>
          <w:rFonts w:hint="default"/>
          <w:b/>
          <w:lang w:val="en-US"/>
        </w:rPr>
      </w:pPr>
      <w:r>
        <w:rPr>
          <w:rFonts w:hint="eastAsia"/>
          <w:b/>
        </w:rPr>
        <w:t>重点测试范围</w:t>
      </w:r>
      <w:r>
        <w:rPr>
          <w:rFonts w:hint="eastAsia"/>
          <w:b/>
          <w:lang w:val="en-US" w:eastAsia="zh-CN"/>
        </w:rPr>
        <w:t>(参考需求文档)  ====不等同于测试用例，概括性罗列功能</w:t>
      </w:r>
    </w:p>
    <w:tbl>
      <w:tblPr>
        <w:tblStyle w:val="9"/>
        <w:tblW w:w="7558" w:type="dxa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"/>
        <w:gridCol w:w="1546"/>
        <w:gridCol w:w="1088"/>
        <w:gridCol w:w="1746"/>
        <w:gridCol w:w="1145"/>
        <w:gridCol w:w="10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45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产品</w:t>
            </w:r>
          </w:p>
        </w:tc>
        <w:tc>
          <w:tcPr>
            <w:tcW w:w="1546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模块</w:t>
            </w:r>
          </w:p>
        </w:tc>
        <w:tc>
          <w:tcPr>
            <w:tcW w:w="1088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子模块</w:t>
            </w:r>
          </w:p>
        </w:tc>
        <w:tc>
          <w:tcPr>
            <w:tcW w:w="1746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功能</w:t>
            </w:r>
          </w:p>
        </w:tc>
        <w:tc>
          <w:tcPr>
            <w:tcW w:w="1145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优先级</w:t>
            </w:r>
          </w:p>
        </w:tc>
        <w:tc>
          <w:tcPr>
            <w:tcW w:w="1088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7EDCC"/>
                <w:kern w:val="0"/>
                <w:sz w:val="16"/>
                <w:szCs w:val="16"/>
              </w:rPr>
              <w:t>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94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微信</w:t>
            </w:r>
          </w:p>
        </w:tc>
        <w:tc>
          <w:tcPr>
            <w:tcW w:w="15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登录</w:t>
            </w:r>
          </w:p>
        </w:tc>
        <w:tc>
          <w:tcPr>
            <w:tcW w:w="1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7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使用手机号码，输入密码，进行登录</w:t>
            </w:r>
          </w:p>
        </w:tc>
        <w:tc>
          <w:tcPr>
            <w:tcW w:w="11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P1</w:t>
            </w:r>
          </w:p>
        </w:tc>
        <w:tc>
          <w:tcPr>
            <w:tcW w:w="1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模块开发-择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94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用户名登录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小曹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4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247" w:firstLineChars="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注册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P1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94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247" w:firstLineChars="0"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聊天</w:t>
            </w:r>
          </w:p>
        </w:tc>
        <w:tc>
          <w:tcPr>
            <w:tcW w:w="1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文字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语言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视频</w:t>
            </w:r>
          </w:p>
        </w:tc>
        <w:tc>
          <w:tcPr>
            <w:tcW w:w="17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P1</w:t>
            </w:r>
          </w:p>
        </w:tc>
        <w:tc>
          <w:tcPr>
            <w:tcW w:w="1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句号</w:t>
            </w:r>
          </w:p>
        </w:tc>
      </w:tr>
    </w:tbl>
    <w:p>
      <w:pPr>
        <w:rPr>
          <w:rFonts w:hint="eastAsia"/>
          <w:b/>
        </w:rPr>
      </w:pPr>
    </w:p>
    <w:p>
      <w:pPr>
        <w:pStyle w:val="3"/>
        <w:spacing w:line="360" w:lineRule="auto"/>
        <w:rPr>
          <w:rFonts w:hint="eastAsia"/>
        </w:rPr>
      </w:pPr>
      <w:bookmarkStart w:id="5" w:name="_Toc429992274"/>
      <w:r>
        <w:rPr>
          <w:rFonts w:hint="eastAsia"/>
        </w:rPr>
        <w:t>测试优先级及先后顺序</w:t>
      </w:r>
      <w:bookmarkEnd w:id="5"/>
    </w:p>
    <w:p>
      <w:pPr>
        <w:pStyle w:val="4"/>
        <w:spacing w:line="360" w:lineRule="auto"/>
      </w:pPr>
      <w:bookmarkStart w:id="6" w:name="_Toc429992276"/>
      <w:r>
        <w:rPr>
          <w:rFonts w:hint="eastAsia"/>
        </w:rPr>
        <w:t>测试顺序</w:t>
      </w:r>
      <w:bookmarkEnd w:id="6"/>
    </w:p>
    <w:p>
      <w:pPr>
        <w:spacing w:line="360" w:lineRule="auto"/>
        <w:rPr>
          <w:rFonts w:hint="default" w:eastAsia="宋体"/>
          <w:bCs/>
          <w:lang w:val="en-US" w:eastAsia="zh-CN"/>
        </w:rPr>
      </w:pPr>
      <w:r>
        <w:rPr>
          <w:rFonts w:hint="eastAsia"/>
          <w:bCs/>
        </w:rPr>
        <w:t>按照测试范围，顺序验证重点测试范围以及各个功能点。</w:t>
      </w:r>
      <w:r>
        <w:rPr>
          <w:rFonts w:hint="eastAsia"/>
          <w:bCs/>
          <w:lang w:val="en-US" w:eastAsia="zh-CN"/>
        </w:rPr>
        <w:t xml:space="preserve">--功能测试 </w:t>
      </w:r>
    </w:p>
    <w:p/>
    <w:p>
      <w:pPr>
        <w:pStyle w:val="4"/>
        <w:numPr>
          <w:ilvl w:val="2"/>
          <w:numId w:val="6"/>
        </w:numPr>
        <w:spacing w:line="360" w:lineRule="auto"/>
      </w:pPr>
      <w:bookmarkStart w:id="7" w:name="_Toc429992277"/>
      <w:bookmarkStart w:id="8" w:name="_Toc375732625"/>
      <w:r>
        <w:rPr>
          <w:rFonts w:hint="eastAsia"/>
        </w:rPr>
        <w:t>性能测试</w:t>
      </w:r>
      <w:bookmarkEnd w:id="7"/>
      <w:bookmarkEnd w:id="8"/>
    </w:p>
    <w:p>
      <w:pPr>
        <w:spacing w:line="360" w:lineRule="auto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性能测试不在本次ST测试范围中。</w:t>
      </w:r>
    </w:p>
    <w:p>
      <w:pPr>
        <w:pStyle w:val="4"/>
        <w:spacing w:line="360" w:lineRule="auto"/>
      </w:pPr>
      <w:bookmarkStart w:id="9" w:name="_Toc375732626"/>
      <w:bookmarkStart w:id="10" w:name="_Toc429992278"/>
      <w:r>
        <w:rPr>
          <w:rFonts w:hint="eastAsia"/>
        </w:rPr>
        <w:t>安全性测试</w:t>
      </w:r>
      <w:bookmarkEnd w:id="9"/>
      <w:bookmarkEnd w:id="10"/>
    </w:p>
    <w:p>
      <w:pPr>
        <w:spacing w:line="360" w:lineRule="auto"/>
        <w:ind w:firstLine="420"/>
      </w:pPr>
      <w:r>
        <w:rPr>
          <w:rFonts w:hint="eastAsia" w:ascii="宋体" w:hAnsi="宋体"/>
          <w:iCs/>
        </w:rPr>
        <w:t>安全性测试不在本次ST测试范围中。</w:t>
      </w:r>
    </w:p>
    <w:p>
      <w:pPr>
        <w:pStyle w:val="2"/>
        <w:numPr>
          <w:ilvl w:val="1"/>
          <w:numId w:val="4"/>
        </w:numPr>
        <w:tabs>
          <w:tab w:val="left" w:pos="540"/>
        </w:tabs>
        <w:spacing w:line="360" w:lineRule="auto"/>
        <w:ind w:left="540" w:hanging="540"/>
      </w:pPr>
      <w:bookmarkStart w:id="11" w:name="_Toc429992279"/>
      <w:r>
        <w:rPr>
          <w:rFonts w:hint="eastAsia"/>
        </w:rPr>
        <w:t>测试策略</w:t>
      </w:r>
      <w:bookmarkEnd w:id="11"/>
    </w:p>
    <w:p>
      <w:pPr>
        <w:numPr>
          <w:ilvl w:val="0"/>
          <w:numId w:val="7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hint="eastAsia" w:ascii="Arial" w:hAnsi="Arial" w:cs="Arial"/>
          <w:b/>
          <w:sz w:val="22"/>
          <w:szCs w:val="22"/>
        </w:rPr>
        <w:t>测试轮次安排：</w:t>
      </w:r>
    </w:p>
    <w:p>
      <w:pPr>
        <w:spacing w:line="360" w:lineRule="auto"/>
        <w:ind w:left="420" w:leftChars="200"/>
        <w:rPr>
          <w:rFonts w:hint="default" w:asciiTheme="minorEastAsia" w:hAnsiTheme="minorEastAsia" w:eastAsiaTheme="minorEastAsia"/>
          <w:iCs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</w:rPr>
        <w:t>冒烟测试：主要对主业务、主功能流程做验证，以执行结果正确为通过标准，所有</w:t>
      </w:r>
      <w:r>
        <w:rPr>
          <w:rFonts w:hint="eastAsia" w:asciiTheme="minorEastAsia" w:hAnsiTheme="minorEastAsia" w:eastAsiaTheme="minorEastAsia"/>
          <w:color w:val="0000FF"/>
          <w:szCs w:val="21"/>
        </w:rPr>
        <w:t>冒烟测试案例</w:t>
      </w:r>
      <w:r>
        <w:rPr>
          <w:rFonts w:hint="eastAsia" w:asciiTheme="minorEastAsia" w:hAnsiTheme="minorEastAsia" w:eastAsiaTheme="minorEastAsia"/>
          <w:szCs w:val="21"/>
        </w:rPr>
        <w:t>通过则为冒烟测试通过标准；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== 重要级别p1测试用例</w:t>
      </w:r>
    </w:p>
    <w:p>
      <w:pPr>
        <w:spacing w:line="360" w:lineRule="auto"/>
        <w:ind w:left="420" w:leftChars="200"/>
        <w:rPr>
          <w:rFonts w:hint="default" w:cs="Arial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ST第一轮：</w:t>
      </w:r>
      <w:r>
        <w:rPr>
          <w:rFonts w:hint="eastAsia" w:cs="Arial" w:asciiTheme="minorEastAsia" w:hAnsiTheme="minorEastAsia" w:eastAsiaTheme="minorEastAsia"/>
          <w:szCs w:val="21"/>
        </w:rPr>
        <w:t>覆盖所有案例；</w:t>
      </w:r>
      <w:r>
        <w:rPr>
          <w:rFonts w:hint="eastAsia" w:cs="Arial" w:asciiTheme="minorEastAsia" w:hAnsiTheme="minorEastAsia" w:eastAsiaTheme="minorEastAsia"/>
          <w:szCs w:val="21"/>
          <w:lang w:val="en-US" w:eastAsia="zh-CN"/>
        </w:rPr>
        <w:t>-- 用例  -- bug记录--开发修复</w:t>
      </w:r>
    </w:p>
    <w:p>
      <w:pPr>
        <w:spacing w:line="360" w:lineRule="auto"/>
        <w:ind w:left="420"/>
        <w:rPr>
          <w:rFonts w:hint="eastAsia" w:ascii="宋体" w:hAnsi="宋体"/>
          <w:iCs/>
          <w:sz w:val="22"/>
          <w:szCs w:val="22"/>
        </w:rPr>
      </w:pPr>
      <w:r>
        <w:rPr>
          <w:rFonts w:hint="eastAsia" w:asciiTheme="minorEastAsia" w:hAnsiTheme="minorEastAsia" w:eastAsiaTheme="minorEastAsia"/>
          <w:iCs/>
          <w:szCs w:val="21"/>
        </w:rPr>
        <w:t>ST第二轮：覆盖所有案例</w:t>
      </w:r>
      <w:r>
        <w:rPr>
          <w:rFonts w:hint="eastAsia" w:asciiTheme="minorEastAsia" w:hAnsiTheme="minorEastAsia" w:eastAsiaTheme="minorEastAsia"/>
          <w:iCs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/>
          <w:iCs/>
          <w:szCs w:val="21"/>
          <w:lang w:val="en-US" w:eastAsia="zh-CN"/>
        </w:rPr>
        <w:t>bug+回归</w:t>
      </w:r>
      <w:r>
        <w:rPr>
          <w:rFonts w:hint="eastAsia" w:asciiTheme="minorEastAsia" w:hAnsiTheme="minorEastAsia" w:eastAsiaTheme="minorEastAsia"/>
          <w:iCs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/>
          <w:iCs/>
          <w:szCs w:val="21"/>
        </w:rPr>
        <w:t>，</w:t>
      </w:r>
      <w:r>
        <w:rPr>
          <w:rFonts w:hint="eastAsia" w:cs="Arial" w:asciiTheme="minorEastAsia" w:hAnsiTheme="minorEastAsia" w:eastAsiaTheme="minorEastAsia"/>
          <w:szCs w:val="21"/>
        </w:rPr>
        <w:t>测试完毕后如果</w:t>
      </w:r>
      <w:r>
        <w:rPr>
          <w:rFonts w:hint="eastAsia" w:cs="Arial" w:asciiTheme="minorEastAsia" w:hAnsiTheme="minorEastAsia" w:eastAsiaTheme="minorEastAsia"/>
          <w:color w:val="FF0000"/>
          <w:szCs w:val="21"/>
        </w:rPr>
        <w:t>遗留缺陷或遗留问题等级及数量在允许范围内，则测试结果达标</w:t>
      </w:r>
      <w:r>
        <w:rPr>
          <w:rFonts w:hint="eastAsia" w:cs="Arial" w:asciiTheme="minorEastAsia" w:hAnsiTheme="minorEastAsia" w:eastAsiaTheme="minorEastAsia"/>
          <w:szCs w:val="21"/>
        </w:rPr>
        <w:t>，转入UAT测试</w:t>
      </w:r>
      <w:r>
        <w:rPr>
          <w:rFonts w:hint="eastAsia" w:cs="Arial" w:asciiTheme="minorEastAsia" w:hAnsiTheme="minorEastAsia" w:eastAsiaTheme="minorEastAsia"/>
          <w:szCs w:val="21"/>
          <w:lang w:val="en-US" w:eastAsia="zh-CN"/>
        </w:rPr>
        <w:t>/发布</w:t>
      </w:r>
      <w:r>
        <w:rPr>
          <w:rFonts w:hint="eastAsia" w:cs="Arial" w:asciiTheme="minorEastAsia" w:hAnsiTheme="minorEastAsia" w:eastAsiaTheme="minorEastAsia"/>
          <w:szCs w:val="21"/>
        </w:rPr>
        <w:t>。否则进入第三轮。</w:t>
      </w:r>
      <w:r>
        <w:rPr>
          <w:rFonts w:hint="eastAsia" w:ascii="宋体" w:hAnsi="宋体"/>
          <w:iCs/>
          <w:sz w:val="22"/>
          <w:szCs w:val="22"/>
        </w:rPr>
        <w:t>测试准出为关闭缺陷</w:t>
      </w:r>
      <w:r>
        <w:rPr>
          <w:rFonts w:hint="eastAsia" w:ascii="宋体" w:hAnsi="宋体"/>
          <w:iCs/>
          <w:sz w:val="22"/>
          <w:szCs w:val="22"/>
          <w:lang w:eastAsia="zh-CN"/>
        </w:rPr>
        <w:t>（</w:t>
      </w:r>
      <w:r>
        <w:rPr>
          <w:rFonts w:hint="eastAsia" w:ascii="宋体" w:hAnsi="宋体"/>
          <w:iCs/>
          <w:sz w:val="22"/>
          <w:szCs w:val="22"/>
          <w:lang w:val="en-US" w:eastAsia="zh-CN"/>
        </w:rPr>
        <w:t>允许范围</w:t>
      </w:r>
      <w:r>
        <w:rPr>
          <w:rFonts w:hint="eastAsia" w:ascii="宋体" w:hAnsi="宋体"/>
          <w:iCs/>
          <w:sz w:val="22"/>
          <w:szCs w:val="22"/>
          <w:lang w:eastAsia="zh-CN"/>
        </w:rPr>
        <w:t>）</w:t>
      </w:r>
      <w:r>
        <w:rPr>
          <w:rFonts w:hint="eastAsia" w:ascii="宋体" w:hAnsi="宋体"/>
          <w:iCs/>
          <w:sz w:val="22"/>
          <w:szCs w:val="22"/>
        </w:rPr>
        <w:t>，案例100%</w:t>
      </w:r>
      <w:r>
        <w:rPr>
          <w:rFonts w:hint="eastAsia" w:ascii="宋体" w:hAnsi="宋体"/>
          <w:iCs/>
          <w:sz w:val="22"/>
          <w:szCs w:val="22"/>
          <w:lang w:eastAsia="zh-CN"/>
        </w:rPr>
        <w:t>（</w:t>
      </w:r>
      <w:r>
        <w:rPr>
          <w:rFonts w:hint="eastAsia" w:ascii="宋体" w:hAnsi="宋体"/>
          <w:iCs/>
          <w:sz w:val="22"/>
          <w:szCs w:val="22"/>
          <w:lang w:val="en-US" w:eastAsia="zh-CN"/>
        </w:rPr>
        <w:t>95%</w:t>
      </w:r>
      <w:r>
        <w:rPr>
          <w:rFonts w:hint="eastAsia" w:ascii="宋体" w:hAnsi="宋体"/>
          <w:iCs/>
          <w:sz w:val="22"/>
          <w:szCs w:val="22"/>
          <w:lang w:eastAsia="zh-CN"/>
        </w:rPr>
        <w:t>）</w:t>
      </w:r>
      <w:r>
        <w:rPr>
          <w:rFonts w:hint="eastAsia" w:ascii="宋体" w:hAnsi="宋体"/>
          <w:iCs/>
          <w:sz w:val="22"/>
          <w:szCs w:val="22"/>
        </w:rPr>
        <w:t>执行通过。</w:t>
      </w:r>
    </w:p>
    <w:p>
      <w:pPr>
        <w:spacing w:line="360" w:lineRule="auto"/>
        <w:ind w:left="420"/>
        <w:rPr>
          <w:rFonts w:hint="default" w:ascii="宋体" w:hAnsi="宋体" w:eastAsiaTheme="minorEastAsia"/>
          <w:iCs/>
          <w:sz w:val="22"/>
          <w:szCs w:val="22"/>
          <w:lang w:val="en-US" w:eastAsia="zh-CN"/>
        </w:rPr>
      </w:pPr>
      <w:r>
        <w:rPr>
          <w:rFonts w:hint="eastAsia" w:ascii="宋体" w:hAnsi="宋体"/>
          <w:iCs/>
          <w:sz w:val="22"/>
          <w:szCs w:val="22"/>
          <w:lang w:val="en-US" w:eastAsia="zh-CN"/>
        </w:rPr>
        <w:t>ST第三轮：</w:t>
      </w:r>
      <w:r>
        <w:rPr>
          <w:rFonts w:hint="eastAsia" w:asciiTheme="minorEastAsia" w:hAnsiTheme="minorEastAsia" w:eastAsiaTheme="minorEastAsia"/>
          <w:iCs/>
          <w:szCs w:val="21"/>
        </w:rPr>
        <w:t>覆盖所有</w:t>
      </w:r>
      <w:r>
        <w:rPr>
          <w:rFonts w:hint="eastAsia" w:asciiTheme="minorEastAsia" w:hAnsiTheme="minorEastAsia" w:eastAsiaTheme="minorEastAsia"/>
          <w:iCs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/>
          <w:iCs/>
          <w:szCs w:val="21"/>
          <w:lang w:val="en-US" w:eastAsia="zh-CN"/>
        </w:rPr>
        <w:t>部分</w:t>
      </w:r>
      <w:r>
        <w:rPr>
          <w:rFonts w:hint="eastAsia" w:asciiTheme="minorEastAsia" w:hAnsiTheme="minorEastAsia" w:eastAsiaTheme="minorEastAsia"/>
          <w:iCs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/>
          <w:iCs/>
          <w:szCs w:val="21"/>
        </w:rPr>
        <w:t>案例</w:t>
      </w:r>
      <w:r>
        <w:rPr>
          <w:rFonts w:hint="eastAsia" w:asciiTheme="minorEastAsia" w:hAnsiTheme="minorEastAsia" w:eastAsiaTheme="minorEastAsia"/>
          <w:iCs/>
          <w:szCs w:val="21"/>
          <w:lang w:val="en-US" w:eastAsia="zh-CN"/>
        </w:rPr>
        <w:t xml:space="preserve"> -- 不是完整回归测试 =根据测试用例优先级 -选择 p1 p2 </w:t>
      </w:r>
    </w:p>
    <w:p>
      <w:pPr>
        <w:numPr>
          <w:ilvl w:val="0"/>
          <w:numId w:val="7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hint="eastAsia" w:ascii="Arial" w:hAnsi="Arial" w:cs="Arial"/>
          <w:b/>
          <w:sz w:val="22"/>
          <w:szCs w:val="22"/>
        </w:rPr>
        <w:t>用例组织：</w:t>
      </w:r>
      <w:r>
        <w:rPr>
          <w:rFonts w:hint="eastAsia" w:ascii="Arial" w:hAnsi="Arial" w:cs="Arial"/>
          <w:b/>
          <w:sz w:val="22"/>
          <w:szCs w:val="22"/>
          <w:lang w:val="en-US" w:eastAsia="zh-CN"/>
        </w:rPr>
        <w:t>--  用例可信的</w:t>
      </w:r>
    </w:p>
    <w:p>
      <w:pPr>
        <w:spacing w:line="360" w:lineRule="auto"/>
        <w:ind w:left="420" w:leftChars="200"/>
        <w:rPr>
          <w:rFonts w:hint="default" w:hAnsi="宋体" w:eastAsia="宋体"/>
          <w:szCs w:val="21"/>
          <w:lang w:val="en-US" w:eastAsia="zh-CN"/>
        </w:rPr>
      </w:pPr>
      <w:r>
        <w:rPr>
          <w:rFonts w:hint="eastAsia" w:hAnsi="宋体"/>
          <w:szCs w:val="21"/>
        </w:rPr>
        <w:t>1、</w:t>
      </w:r>
      <w:r>
        <w:rPr>
          <w:rFonts w:hAnsi="宋体"/>
          <w:szCs w:val="21"/>
        </w:rPr>
        <w:t>测试用例按照测试执行先后顺序进行编写，编写完成后发给开发人员</w:t>
      </w:r>
      <w:r>
        <w:rPr>
          <w:rFonts w:hint="eastAsia" w:hAnsi="宋体"/>
          <w:szCs w:val="21"/>
        </w:rPr>
        <w:t>、业务人员</w:t>
      </w:r>
      <w:r>
        <w:rPr>
          <w:rFonts w:hAnsi="宋体"/>
          <w:szCs w:val="21"/>
        </w:rPr>
        <w:t>进行用例评审</w:t>
      </w:r>
      <w:r>
        <w:rPr>
          <w:rFonts w:hint="eastAsia" w:hAnsi="宋体"/>
          <w:szCs w:val="21"/>
        </w:rPr>
        <w:t>；</w:t>
      </w:r>
    </w:p>
    <w:p>
      <w:pPr>
        <w:spacing w:line="360" w:lineRule="auto"/>
        <w:ind w:left="420" w:leftChars="200"/>
        <w:rPr>
          <w:rFonts w:ascii="宋体" w:hAnsi="宋体"/>
          <w:iCs/>
          <w:sz w:val="22"/>
          <w:szCs w:val="22"/>
        </w:rPr>
      </w:pPr>
      <w:r>
        <w:rPr>
          <w:rFonts w:hint="eastAsia" w:ascii="宋体" w:hAnsi="宋体"/>
          <w:iCs/>
          <w:sz w:val="22"/>
          <w:szCs w:val="22"/>
        </w:rPr>
        <w:t>2、冒烟测试案例根据系统核心功能进行设计，保证开发提供版本的可测性。</w:t>
      </w:r>
    </w:p>
    <w:p>
      <w:pPr>
        <w:pStyle w:val="2"/>
        <w:numPr>
          <w:ilvl w:val="1"/>
          <w:numId w:val="4"/>
        </w:numPr>
        <w:tabs>
          <w:tab w:val="left" w:pos="540"/>
        </w:tabs>
        <w:spacing w:line="360" w:lineRule="auto"/>
        <w:ind w:left="540" w:hanging="540"/>
        <w:rPr>
          <w:color w:val="C00000"/>
        </w:rPr>
      </w:pPr>
      <w:bookmarkStart w:id="12" w:name="_Toc429992280"/>
      <w:r>
        <w:rPr>
          <w:rFonts w:hint="eastAsia"/>
          <w:color w:val="C00000"/>
        </w:rPr>
        <w:t>测试进度</w:t>
      </w:r>
      <w:bookmarkEnd w:id="12"/>
      <w:r>
        <w:rPr>
          <w:rFonts w:hint="eastAsia"/>
          <w:color w:val="C00000"/>
          <w:lang w:val="en-US" w:eastAsia="zh-CN"/>
        </w:rPr>
        <w:t xml:space="preserve">  --- when</w:t>
      </w:r>
    </w:p>
    <w:tbl>
      <w:tblPr>
        <w:tblStyle w:val="9"/>
        <w:tblW w:w="793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701"/>
        <w:gridCol w:w="1276"/>
        <w:gridCol w:w="1418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阶段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测试活动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计划开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始时间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ind w:left="-107" w:leftChars="-51"/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计划结</w:t>
            </w:r>
          </w:p>
          <w:p>
            <w:pPr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束时间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0"/>
                <w:szCs w:val="20"/>
              </w:rPr>
              <w:t>交付产品</w:t>
            </w:r>
            <w:r>
              <w:rPr>
                <w:rFonts w:hint="eastAsia" w:ascii="宋体" w:hAnsi="宋体"/>
                <w:b/>
                <w:bCs/>
                <w:sz w:val="20"/>
                <w:szCs w:val="20"/>
                <w:lang w:eastAsia="zh-CN"/>
              </w:rPr>
              <w:t>（</w:t>
            </w:r>
            <w:r>
              <w:rPr>
                <w:rFonts w:hint="eastAsia" w:ascii="宋体" w:hAnsi="宋体"/>
                <w:b/>
                <w:bCs/>
                <w:sz w:val="20"/>
                <w:szCs w:val="20"/>
                <w:lang w:val="en-US" w:eastAsia="zh-CN"/>
              </w:rPr>
              <w:t>输出</w:t>
            </w:r>
            <w:r>
              <w:rPr>
                <w:rFonts w:hint="eastAsia" w:ascii="宋体" w:hAnsi="宋体"/>
                <w:b/>
                <w:bCs/>
                <w:sz w:val="20"/>
                <w:szCs w:val="2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b/>
                <w:bCs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计划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both"/>
              <w:rPr>
                <w:rFonts w:hint="default" w:asciiTheme="minorEastAsia" w:hAnsiTheme="minorEastAsia" w:eastAsiaTheme="minorEastAsia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20"/>
                <w:szCs w:val="20"/>
                <w:lang w:val="en-US" w:eastAsia="zh-CN"/>
              </w:rPr>
              <w:t>熟悉需求编写测试计划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20211125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60" w:lineRule="auto"/>
              <w:ind w:left="-107" w:leftChars="-51" w:firstLine="100" w:firstLineChars="50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20211125</w:t>
            </w:r>
          </w:p>
        </w:tc>
        <w:tc>
          <w:tcPr>
            <w:tcW w:w="255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  <w:t>《测试计划》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计划文档评审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20211125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20211125</w:t>
            </w:r>
          </w:p>
        </w:tc>
        <w:tc>
          <w:tcPr>
            <w:tcW w:w="2551" w:type="dxa"/>
          </w:tcPr>
          <w:p>
            <w:pPr>
              <w:spacing w:line="360" w:lineRule="auto"/>
              <w:ind w:firstLine="602" w:firstLineChars="300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  <w:t>《测试计划》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准备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测试用例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20211126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20211128</w:t>
            </w: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《测试用例》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用例评审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20211129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20211129</w:t>
            </w:r>
          </w:p>
        </w:tc>
        <w:tc>
          <w:tcPr>
            <w:tcW w:w="2551" w:type="dxa"/>
          </w:tcPr>
          <w:p>
            <w:pPr>
              <w:spacing w:line="360" w:lineRule="auto"/>
              <w:ind w:firstLine="600" w:firstLineChars="300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《测试用例》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测试环境搭建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20211130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20211130</w:t>
            </w:r>
          </w:p>
        </w:tc>
        <w:tc>
          <w:tcPr>
            <w:tcW w:w="2551" w:type="dxa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restart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执行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冒烟测试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20211201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hint="default" w:cs="Times New Roman" w:asciiTheme="minorEastAsia" w:hAnsiTheme="minorEastAsia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20211201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 xml:space="preserve">    Bug/汇报文档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正式测试（一轮）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20211201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20211202</w:t>
            </w:r>
          </w:p>
        </w:tc>
        <w:tc>
          <w:tcPr>
            <w:tcW w:w="2551" w:type="dxa"/>
          </w:tcPr>
          <w:p>
            <w:pPr>
              <w:spacing w:line="360" w:lineRule="auto"/>
              <w:ind w:firstLine="1000" w:firstLineChars="500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vMerge w:val="continue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正式测试（二轮）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hint="default" w:cs="Times New Roman" w:asciiTheme="minorEastAsia" w:hAnsiTheme="minorEastAsia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20211203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spacing w:line="360" w:lineRule="auto"/>
              <w:jc w:val="left"/>
              <w:rPr>
                <w:rFonts w:hint="default" w:cs="Times New Roman" w:asciiTheme="minorEastAsia" w:hAnsiTheme="minorEastAsia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20211204</w:t>
            </w:r>
          </w:p>
        </w:tc>
        <w:tc>
          <w:tcPr>
            <w:tcW w:w="2551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 xml:space="preserve">         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</w:t>
            </w:r>
          </w:p>
          <w:p>
            <w:pPr>
              <w:spacing w:line="360" w:lineRule="auto"/>
              <w:jc w:val="left"/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总结</w:t>
            </w:r>
          </w:p>
        </w:tc>
        <w:tc>
          <w:tcPr>
            <w:tcW w:w="1701" w:type="dxa"/>
            <w:shd w:val="clear" w:color="auto" w:fill="D9D9D9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评估测试质量，编写测试报告</w:t>
            </w: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20211205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20211205</w:t>
            </w:r>
          </w:p>
        </w:tc>
        <w:tc>
          <w:tcPr>
            <w:tcW w:w="2551" w:type="dxa"/>
          </w:tcPr>
          <w:p>
            <w:pPr>
              <w:spacing w:line="360" w:lineRule="auto"/>
              <w:ind w:firstLine="600" w:firstLineChars="300"/>
              <w:jc w:val="left"/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</w:p>
          <w:p>
            <w:pPr>
              <w:spacing w:line="360" w:lineRule="auto"/>
              <w:ind w:firstLine="600" w:firstLineChars="300"/>
              <w:jc w:val="left"/>
              <w:rPr>
                <w:rFonts w:hint="default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《测试报告》</w:t>
            </w:r>
          </w:p>
        </w:tc>
      </w:tr>
    </w:tbl>
    <w:p>
      <w:bookmarkStart w:id="13" w:name="_Toc429992281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本项目所需工作量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工作量为测试设计工作量、测试执行和测试总结工作量的总和，以人月或人日计。</w:t>
      </w:r>
      <w:r>
        <w:rPr>
          <w:rFonts w:hint="eastAsia"/>
          <w:color w:val="0000FF"/>
        </w:rPr>
        <w:t>软件测试工作量应为开发工作量的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eastAsia"/>
          <w:color w:val="0000FF"/>
        </w:rPr>
        <w:t>0%-</w:t>
      </w:r>
      <w:r>
        <w:rPr>
          <w:rFonts w:hint="eastAsia"/>
          <w:color w:val="0000FF"/>
          <w:lang w:val="en-US" w:eastAsia="zh-CN"/>
        </w:rPr>
        <w:t>5</w:t>
      </w:r>
      <w:r>
        <w:rPr>
          <w:rFonts w:hint="eastAsia"/>
          <w:color w:val="0000FF"/>
        </w:rPr>
        <w:t>0%</w:t>
      </w:r>
      <w:r>
        <w:rPr>
          <w:rFonts w:hint="eastAsia"/>
          <w:color w:val="0000FF"/>
          <w:lang w:val="en-US" w:eastAsia="zh-CN"/>
        </w:rPr>
        <w:t>--参考</w:t>
      </w:r>
      <w:r>
        <w:rPr>
          <w:rFonts w:hint="eastAsia"/>
          <w:color w:val="0000FF"/>
        </w:rPr>
        <w:t>。</w:t>
      </w:r>
      <w:r>
        <w:rPr>
          <w:rFonts w:hint="eastAsia"/>
          <w:color w:val="0000FF"/>
          <w:lang w:val="en-US" w:eastAsia="zh-CN"/>
        </w:rPr>
        <w:t xml:space="preserve">   3人2天</w:t>
      </w:r>
    </w:p>
    <w:p>
      <w:pPr>
        <w:pStyle w:val="2"/>
        <w:numPr>
          <w:ilvl w:val="1"/>
          <w:numId w:val="4"/>
        </w:numPr>
        <w:tabs>
          <w:tab w:val="left" w:pos="540"/>
        </w:tabs>
        <w:ind w:left="540" w:hanging="540"/>
        <w:rPr>
          <w:color w:val="C00000"/>
        </w:rPr>
      </w:pPr>
      <w:r>
        <w:rPr>
          <w:rFonts w:hint="eastAsia"/>
          <w:color w:val="C00000"/>
        </w:rPr>
        <w:t>测试资源</w:t>
      </w:r>
      <w:bookmarkEnd w:id="13"/>
      <w:r>
        <w:rPr>
          <w:rFonts w:hint="eastAsia"/>
          <w:color w:val="C00000"/>
          <w:lang w:val="en-US" w:eastAsia="zh-CN"/>
        </w:rPr>
        <w:t xml:space="preserve"> ---人力  环境</w:t>
      </w:r>
    </w:p>
    <w:p>
      <w:pPr>
        <w:pStyle w:val="3"/>
        <w:numPr>
          <w:ilvl w:val="0"/>
          <w:numId w:val="0"/>
        </w:numPr>
        <w:ind w:left="576" w:hanging="576"/>
        <w:rPr>
          <w:rFonts w:hint="default" w:eastAsia="黑体"/>
          <w:lang w:val="en-US" w:eastAsia="zh-CN"/>
        </w:rPr>
      </w:pPr>
      <w:bookmarkStart w:id="14" w:name="_Toc429992282"/>
      <w:r>
        <w:rPr>
          <w:rFonts w:hint="eastAsia"/>
        </w:rPr>
        <w:t>5.1人力资源</w:t>
      </w:r>
      <w:bookmarkEnd w:id="14"/>
      <w:r>
        <w:rPr>
          <w:rFonts w:hint="eastAsia"/>
          <w:lang w:val="en-US" w:eastAsia="zh-CN"/>
        </w:rPr>
        <w:t xml:space="preserve"> --who</w:t>
      </w:r>
    </w:p>
    <w:p>
      <w:pPr>
        <w:rPr>
          <w:rFonts w:hint="eastAsia"/>
        </w:rPr>
      </w:pPr>
    </w:p>
    <w:tbl>
      <w:tblPr>
        <w:tblStyle w:val="9"/>
        <w:tblW w:w="7938" w:type="dxa"/>
        <w:tblInd w:w="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134"/>
        <w:gridCol w:w="2835"/>
        <w:gridCol w:w="1985"/>
        <w:gridCol w:w="1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9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角色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人员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工作内容</w:t>
            </w:r>
          </w:p>
        </w:tc>
        <w:tc>
          <w:tcPr>
            <w:tcW w:w="1985" w:type="dxa"/>
            <w:shd w:val="clear" w:color="auto" w:fill="D9D9D9"/>
          </w:tcPr>
          <w:p>
            <w:pPr>
              <w:jc w:val="left"/>
              <w:rPr>
                <w:rFonts w:ascii="宋体" w:hAnsi="宋体"/>
                <w:b/>
                <w:sz w:val="20"/>
              </w:rPr>
            </w:pPr>
            <w:r>
              <w:rPr>
                <w:rFonts w:hint="eastAsia" w:ascii="宋体" w:hAnsi="宋体"/>
                <w:b/>
                <w:sz w:val="20"/>
              </w:rPr>
              <w:t>起止时间</w:t>
            </w:r>
          </w:p>
        </w:tc>
        <w:tc>
          <w:tcPr>
            <w:tcW w:w="1095" w:type="dxa"/>
            <w:shd w:val="clear" w:color="auto" w:fill="D9D9D9"/>
          </w:tcPr>
          <w:p>
            <w:pPr>
              <w:jc w:val="left"/>
              <w:rPr>
                <w:rFonts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预计工作</w:t>
            </w:r>
          </w:p>
          <w:p>
            <w:pPr>
              <w:jc w:val="left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hint="eastAsia" w:hAnsi="宋体"/>
                <w:b/>
                <w:sz w:val="20"/>
                <w:szCs w:val="20"/>
              </w:rPr>
              <w:t>量(人天)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89" w:type="dxa"/>
            <w:shd w:val="clear" w:color="auto" w:fill="auto"/>
          </w:tcPr>
          <w:p>
            <w:pPr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TL组长</w:t>
            </w:r>
          </w:p>
        </w:tc>
        <w:tc>
          <w:tcPr>
            <w:tcW w:w="113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iCs/>
                <w:lang w:val="en-US" w:eastAsia="zh-CN"/>
              </w:rPr>
              <w:t>执著</w:t>
            </w:r>
          </w:p>
        </w:tc>
        <w:tc>
          <w:tcPr>
            <w:tcW w:w="2835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测试计划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jc w:val="left"/>
              <w:rPr>
                <w:rFonts w:hint="default" w:cs="Times New Roman" w:asciiTheme="minorEastAsia" w:hAnsiTheme="minorEastAsia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20211125-20211125</w:t>
            </w:r>
          </w:p>
        </w:tc>
        <w:tc>
          <w:tcPr>
            <w:tcW w:w="1095" w:type="dxa"/>
            <w:vAlign w:val="top"/>
          </w:tcPr>
          <w:p>
            <w:pPr>
              <w:spacing w:line="360" w:lineRule="auto"/>
              <w:ind w:left="-107" w:leftChars="-51" w:firstLine="100" w:firstLineChars="50"/>
              <w:jc w:val="left"/>
              <w:rPr>
                <w:rFonts w:hint="default" w:cs="Times New Roman" w:asciiTheme="minorEastAsia" w:hAnsiTheme="minorEastAsia" w:eastAsiaTheme="minorEastAsia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 w:asciiTheme="minorEastAsia" w:hAnsiTheme="minorEastAsia" w:eastAsiaTheme="minorEastAsia"/>
                <w:kern w:val="2"/>
                <w:sz w:val="20"/>
                <w:szCs w:val="20"/>
                <w:lang w:val="en-US" w:eastAsia="zh-CN" w:bidi="ar-SA"/>
              </w:rPr>
              <w:t>1人1天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89" w:type="dxa"/>
            <w:vMerge w:val="restart"/>
            <w:shd w:val="clear" w:color="auto" w:fill="auto"/>
          </w:tcPr>
          <w:p>
            <w:pPr>
              <w:jc w:val="right"/>
              <w:rPr>
                <w:rFonts w:hint="eastAsia" w:ascii="宋体" w:hAnsi="宋体"/>
                <w:sz w:val="20"/>
                <w:lang w:val="en-US" w:eastAsia="zh-CN"/>
              </w:rPr>
            </w:pPr>
          </w:p>
          <w:p>
            <w:pPr>
              <w:jc w:val="right"/>
              <w:rPr>
                <w:rFonts w:hint="eastAsia" w:ascii="宋体" w:hAnsi="宋体"/>
                <w:sz w:val="20"/>
                <w:lang w:val="en-US" w:eastAsia="zh-CN"/>
              </w:rPr>
            </w:pPr>
          </w:p>
          <w:p>
            <w:pPr>
              <w:jc w:val="right"/>
              <w:rPr>
                <w:rFonts w:hint="default" w:ascii="宋体" w:hAnsi="宋体" w:eastAsia="宋体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lang w:val="en-US" w:eastAsia="zh-CN"/>
              </w:rPr>
              <w:t>测试全体组员</w:t>
            </w:r>
          </w:p>
        </w:tc>
        <w:tc>
          <w:tcPr>
            <w:tcW w:w="113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夏天</w:t>
            </w:r>
          </w:p>
        </w:tc>
        <w:tc>
          <w:tcPr>
            <w:tcW w:w="2835" w:type="dxa"/>
          </w:tcPr>
          <w:p>
            <w:pPr>
              <w:tabs>
                <w:tab w:val="left" w:pos="621"/>
              </w:tabs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注册登录</w:t>
            </w:r>
          </w:p>
        </w:tc>
        <w:tc>
          <w:tcPr>
            <w:tcW w:w="198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20211126-20211203</w:t>
            </w:r>
          </w:p>
        </w:tc>
        <w:tc>
          <w:tcPr>
            <w:tcW w:w="1095" w:type="dxa"/>
          </w:tcPr>
          <w:p>
            <w:pPr>
              <w:wordWrap w:val="0"/>
              <w:jc w:val="right"/>
              <w:rPr>
                <w:rFonts w:hint="default" w:ascii="宋体" w:hAnsi="宋体" w:eastAsia="宋体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889" w:type="dxa"/>
            <w:vMerge w:val="continue"/>
            <w:shd w:val="clear" w:color="auto" w:fill="auto"/>
          </w:tcPr>
          <w:p>
            <w:pPr>
              <w:rPr>
                <w:rFonts w:hint="eastAsia" w:ascii="宋体" w:hAnsi="宋体" w:eastAsia="宋体"/>
                <w:sz w:val="20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句号</w:t>
            </w:r>
          </w:p>
        </w:tc>
        <w:tc>
          <w:tcPr>
            <w:tcW w:w="2835" w:type="dxa"/>
          </w:tcPr>
          <w:p>
            <w:pPr>
              <w:rPr>
                <w:rFonts w:hint="default" w:ascii="宋体" w:hAnsi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聊天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20211126 -20211204</w:t>
            </w:r>
          </w:p>
        </w:tc>
        <w:tc>
          <w:tcPr>
            <w:tcW w:w="1095" w:type="dxa"/>
          </w:tcPr>
          <w:p>
            <w:pPr>
              <w:jc w:val="center"/>
              <w:rPr>
                <w:rFonts w:hint="default" w:ascii="宋体" w:hAnsi="宋体" w:eastAsia="宋体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vMerge w:val="continue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晚风</w:t>
            </w:r>
          </w:p>
        </w:tc>
        <w:tc>
          <w:tcPr>
            <w:tcW w:w="2835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朋友圈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20211126 -20211204</w:t>
            </w:r>
          </w:p>
        </w:tc>
        <w:tc>
          <w:tcPr>
            <w:tcW w:w="1095" w:type="dxa"/>
          </w:tcPr>
          <w:p>
            <w:pPr>
              <w:jc w:val="right"/>
              <w:rPr>
                <w:rFonts w:hint="default" w:ascii="宋体" w:hAnsi="宋体" w:eastAsia="宋体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89" w:type="dxa"/>
            <w:vMerge w:val="continue"/>
            <w:shd w:val="clear" w:color="auto" w:fill="auto"/>
          </w:tcPr>
          <w:p>
            <w:pPr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小马</w:t>
            </w:r>
          </w:p>
        </w:tc>
        <w:tc>
          <w:tcPr>
            <w:tcW w:w="2835" w:type="dxa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红包支付</w:t>
            </w:r>
          </w:p>
        </w:tc>
        <w:tc>
          <w:tcPr>
            <w:tcW w:w="198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20211126 -20211203</w:t>
            </w:r>
          </w:p>
        </w:tc>
        <w:tc>
          <w:tcPr>
            <w:tcW w:w="1095" w:type="dxa"/>
          </w:tcPr>
          <w:p>
            <w:pPr>
              <w:jc w:val="right"/>
              <w:rPr>
                <w:rFonts w:hint="default" w:ascii="宋体" w:hAnsi="宋体" w:eastAsia="宋体"/>
                <w:sz w:val="2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spacing w:line="360" w:lineRule="auto"/>
        <w:ind w:left="576" w:hanging="576"/>
        <w:rPr>
          <w:rFonts w:hint="default" w:ascii="宋体" w:hAnsi="宋体"/>
          <w:color w:val="C00000"/>
          <w:sz w:val="28"/>
          <w:szCs w:val="28"/>
          <w:lang w:val="en-US"/>
        </w:rPr>
      </w:pPr>
      <w:bookmarkStart w:id="15" w:name="_Toc429992283"/>
      <w:bookmarkStart w:id="16" w:name="_Toc229388753"/>
      <w:r>
        <w:rPr>
          <w:rFonts w:hint="eastAsia" w:ascii="宋体" w:hAnsi="宋体"/>
          <w:sz w:val="28"/>
          <w:szCs w:val="28"/>
        </w:rPr>
        <w:t>5.2测试环境</w:t>
      </w:r>
      <w:bookmarkEnd w:id="15"/>
      <w:bookmarkEnd w:id="16"/>
      <w:r>
        <w:rPr>
          <w:rFonts w:hint="eastAsia" w:ascii="宋体" w:hAnsi="宋体"/>
          <w:sz w:val="28"/>
          <w:szCs w:val="28"/>
          <w:lang w:val="en-US" w:eastAsia="zh-CN"/>
        </w:rPr>
        <w:t xml:space="preserve">  ---</w:t>
      </w:r>
      <w:r>
        <w:rPr>
          <w:rFonts w:hint="eastAsia" w:ascii="宋体" w:hAnsi="宋体"/>
          <w:color w:val="C00000"/>
          <w:sz w:val="28"/>
          <w:szCs w:val="28"/>
          <w:lang w:val="en-US" w:eastAsia="zh-CN"/>
        </w:rPr>
        <w:t>- where   -- 站在用户角度</w:t>
      </w:r>
    </w:p>
    <w:p>
      <w:pPr>
        <w:pStyle w:val="13"/>
        <w:ind w:left="0" w:leftChars="0" w:firstLine="0" w:firstLineChars="0"/>
        <w:rPr>
          <w:rFonts w:hint="default" w:eastAsia="宋体"/>
          <w:lang w:val="en-US" w:eastAsia="zh-CN"/>
        </w:rPr>
      </w:pPr>
      <w:bookmarkStart w:id="17" w:name="_Toc429992284"/>
      <w:r>
        <w:rPr>
          <w:rFonts w:hint="eastAsia"/>
          <w:color w:val="7030A0"/>
        </w:rPr>
        <w:t>软件环境</w:t>
      </w:r>
      <w:r>
        <w:rPr>
          <w:rFonts w:hint="eastAsia"/>
          <w:lang w:val="en-US" w:eastAsia="zh-CN"/>
        </w:rPr>
        <w:t xml:space="preserve">  --</w:t>
      </w:r>
      <w:r>
        <w:rPr>
          <w:rFonts w:hint="eastAsia"/>
          <w:sz w:val="24"/>
          <w:lang w:val="en-US" w:eastAsia="zh-CN"/>
        </w:rPr>
        <w:t>后台服务器 + 客户端 -- 尽量贴近用户场景</w:t>
      </w:r>
    </w:p>
    <w:p>
      <w:pPr>
        <w:spacing w:line="360" w:lineRule="auto"/>
        <w:rPr>
          <w:rFonts w:hint="eastAsia"/>
          <w:sz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92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3" w:hRule="atLeast"/>
        </w:trPr>
        <w:tc>
          <w:tcPr>
            <w:tcW w:w="1792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需求名称</w:t>
            </w:r>
          </w:p>
        </w:tc>
        <w:tc>
          <w:tcPr>
            <w:tcW w:w="6648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1792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6648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Windows 10， 7 8.1 32bit 64bit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1792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运行环境</w:t>
            </w:r>
          </w:p>
        </w:tc>
        <w:tc>
          <w:tcPr>
            <w:tcW w:w="6648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3" w:hRule="atLeast"/>
        </w:trPr>
        <w:tc>
          <w:tcPr>
            <w:tcW w:w="1792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WEB浏览器</w:t>
            </w:r>
          </w:p>
        </w:tc>
        <w:tc>
          <w:tcPr>
            <w:tcW w:w="6648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Chrome firefo QQ 360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2" w:hRule="atLeast"/>
        </w:trPr>
        <w:tc>
          <w:tcPr>
            <w:tcW w:w="1792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...</w:t>
            </w:r>
          </w:p>
        </w:tc>
        <w:tc>
          <w:tcPr>
            <w:tcW w:w="6648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</w:tr>
    </w:tbl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 xml:space="preserve">                                                                                  </w:t>
      </w:r>
      <w:r>
        <w:rPr>
          <w:rFonts w:hint="eastAsia"/>
          <w:color w:val="7030A0"/>
          <w:sz w:val="24"/>
        </w:rPr>
        <w:t>硬件环境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--后台服务器（linux） + 客户端  -- 尽量贴近用户场景</w:t>
      </w:r>
    </w:p>
    <w:tbl>
      <w:tblPr>
        <w:tblStyle w:val="9"/>
        <w:tblpPr w:leftFromText="180" w:rightFromText="180" w:vertAnchor="text" w:horzAnchor="page" w:tblpX="1901" w:tblpY="309"/>
        <w:tblOverlap w:val="never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244"/>
        <w:gridCol w:w="5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名称</w:t>
            </w:r>
          </w:p>
        </w:tc>
        <w:tc>
          <w:tcPr>
            <w:tcW w:w="63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8"/>
              <w:tabs>
                <w:tab w:val="clear" w:pos="4153"/>
                <w:tab w:val="clear" w:pos="8306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基础配置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Cpu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内存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硬盘</w:t>
            </w:r>
          </w:p>
        </w:tc>
        <w:tc>
          <w:tcPr>
            <w:tcW w:w="5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pStyle w:val="2"/>
        <w:numPr>
          <w:ilvl w:val="0"/>
          <w:numId w:val="8"/>
        </w:numPr>
        <w:tabs>
          <w:tab w:val="left" w:pos="540"/>
        </w:tabs>
        <w:spacing w:line="360" w:lineRule="auto"/>
        <w:ind w:leftChars="0"/>
        <w:rPr>
          <w:rFonts w:hint="eastAsia"/>
          <w:color w:val="7030A0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7030A0"/>
          <w:sz w:val="21"/>
          <w:szCs w:val="21"/>
          <w:highlight w:val="none"/>
          <w:lang w:val="en-US" w:eastAsia="zh-CN"/>
        </w:rPr>
        <w:t>项目用户驱动（华为）-企业级用户： 客户需求为准</w:t>
      </w:r>
    </w:p>
    <w:p>
      <w:pPr>
        <w:numPr>
          <w:ilvl w:val="0"/>
          <w:numId w:val="8"/>
        </w:numPr>
        <w:rPr>
          <w:rFonts w:hint="default"/>
          <w:b/>
          <w:bCs/>
          <w:color w:val="7030A0"/>
          <w:highlight w:val="none"/>
          <w:lang w:val="en-US" w:eastAsia="zh-CN"/>
        </w:rPr>
      </w:pPr>
      <w:r>
        <w:rPr>
          <w:rFonts w:hint="eastAsia"/>
          <w:b/>
          <w:bCs/>
          <w:color w:val="7030A0"/>
          <w:highlight w:val="none"/>
          <w:lang w:val="en-US" w:eastAsia="zh-CN"/>
        </w:rPr>
        <w:t>产品老板自主驱动--终端用户：分析用户主流 == 原则选择--&gt; 产品 项目经验 确认</w:t>
      </w:r>
    </w:p>
    <w:p>
      <w:pPr>
        <w:pStyle w:val="2"/>
        <w:numPr>
          <w:ilvl w:val="1"/>
          <w:numId w:val="4"/>
        </w:numPr>
        <w:tabs>
          <w:tab w:val="left" w:pos="540"/>
        </w:tabs>
        <w:spacing w:line="360" w:lineRule="auto"/>
        <w:ind w:left="540" w:hanging="540"/>
        <w:rPr>
          <w:rFonts w:hint="eastAsia"/>
        </w:rPr>
      </w:pPr>
      <w:r>
        <w:rPr>
          <w:rFonts w:hint="eastAsia"/>
        </w:rPr>
        <w:t>测试风险管理</w:t>
      </w:r>
      <w:bookmarkEnd w:id="17"/>
      <w:bookmarkStart w:id="18" w:name="_Toc129143653"/>
      <w:r>
        <w:rPr>
          <w:rFonts w:hint="eastAsia"/>
          <w:lang w:val="en-US" w:eastAsia="zh-CN"/>
        </w:rPr>
        <w:t xml:space="preserve"> --经验</w:t>
      </w:r>
    </w:p>
    <w:p>
      <w:pPr>
        <w:rPr>
          <w:rFonts w:hint="eastAsia"/>
        </w:rPr>
      </w:pPr>
      <w:r>
        <w:rPr>
          <w:rFonts w:hint="eastAsia"/>
        </w:rPr>
        <w:t>根据本软件产品的实际情况，填写测试风险列表，分析本软件测试过程中可能出现的风险并采取相应的措施。</w:t>
      </w:r>
    </w:p>
    <w:bookmarkEnd w:id="18"/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举例：</w:t>
      </w:r>
    </w:p>
    <w:p>
      <w:pPr>
        <w:numPr>
          <w:ilvl w:val="0"/>
          <w:numId w:val="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修改需求 -- 测试工作量翻倍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备案：</w:t>
      </w:r>
    </w:p>
    <w:p>
      <w:pPr>
        <w:numPr>
          <w:ilvl w:val="0"/>
          <w:numId w:val="1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规范测试流程-- 不能随意修改需求，审批</w:t>
      </w:r>
    </w:p>
    <w:p>
      <w:pPr>
        <w:numPr>
          <w:ilvl w:val="0"/>
          <w:numId w:val="1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预留时间 -- 3天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9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人员离职 == 风险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备案：</w:t>
      </w:r>
    </w:p>
    <w:p>
      <w:pPr>
        <w:numPr>
          <w:ilvl w:val="0"/>
          <w:numId w:val="1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上层领导--人员借调</w:t>
      </w:r>
    </w:p>
    <w:p>
      <w:pPr>
        <w:numPr>
          <w:ilvl w:val="0"/>
          <w:numId w:val="1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预留时间充足 </w:t>
      </w:r>
    </w:p>
    <w:p>
      <w:pPr>
        <w:numPr>
          <w:ilvl w:val="0"/>
          <w:numId w:val="1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加班准备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tabs>
          <w:tab w:val="center" w:pos="4153"/>
        </w:tabs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测试报告简介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</w:p>
    <w:p>
      <w:pPr>
        <w:numPr>
          <w:numId w:val="0"/>
        </w:numPr>
        <w:tabs>
          <w:tab w:val="center" w:pos="4153"/>
        </w:tabs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软件测试的第五个阶段：评估阶段（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测试人员必须会的</w:t>
      </w:r>
      <w:r>
        <w:rPr>
          <w:rFonts w:hint="eastAsia"/>
          <w:b/>
          <w:bCs/>
          <w:sz w:val="21"/>
          <w:szCs w:val="21"/>
          <w:lang w:val="en-US" w:eastAsia="zh-CN"/>
        </w:rPr>
        <w:t>），公司一般都会有自己的测试模板。</w:t>
      </w:r>
    </w:p>
    <w:p>
      <w:pPr>
        <w:numPr>
          <w:numId w:val="0"/>
        </w:numPr>
        <w:tabs>
          <w:tab w:val="center" w:pos="4153"/>
        </w:tabs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编写测试报告的目的，以及测试报告的内容？</w:t>
      </w:r>
    </w:p>
    <w:p>
      <w:pPr>
        <w:numPr>
          <w:numId w:val="0"/>
        </w:numPr>
        <w:tabs>
          <w:tab w:val="center" w:pos="4153"/>
        </w:tabs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1.在进行完整个测试工作后，你就要对测试产品做一个总结，提交给你老大或者研发部门负责人，项目经理，产品等</w:t>
      </w:r>
    </w:p>
    <w:p>
      <w:pPr>
        <w:numPr>
          <w:numId w:val="0"/>
        </w:numPr>
        <w:tabs>
          <w:tab w:val="center" w:pos="4153"/>
        </w:tabs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目的:分析产品的质量 ==用例是否都执行完毕？ bug是否都修复完 == 得出结论： 是否达到上线的标准。</w:t>
      </w:r>
    </w:p>
    <w:p>
      <w:pPr>
        <w:numPr>
          <w:numId w:val="0"/>
        </w:numPr>
        <w:tabs>
          <w:tab w:val="center" w:pos="4153"/>
        </w:tabs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center" w:pos="4153"/>
        </w:tabs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2.测试报告包含的内容：测试范围、测试环境、遗留的Bug有哪些，测试用例覆盖率有多少，bug的统计与分析、风险有哪些、版本评估、测试评估、发布建议 == bug分析和发布上线结论。</w:t>
      </w:r>
    </w:p>
    <w:p>
      <w:pPr>
        <w:numPr>
          <w:numId w:val="0"/>
        </w:numPr>
        <w:tabs>
          <w:tab w:val="center" w:pos="4153"/>
        </w:tabs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center" w:pos="4153"/>
        </w:tabs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注意：一个项目出几份测试报告？ --1份 整理的</w:t>
      </w:r>
    </w:p>
    <w:p>
      <w:pPr>
        <w:numPr>
          <w:numId w:val="0"/>
        </w:numPr>
        <w:tabs>
          <w:tab w:val="center" w:pos="4153"/>
        </w:tabs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tabs>
          <w:tab w:val="center" w:pos="4153"/>
        </w:tabs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测试报告模板</w:t>
      </w:r>
    </w:p>
    <w:p>
      <w:pPr>
        <w:spacing w:line="300" w:lineRule="auto"/>
        <w:ind w:firstLine="420" w:firstLineChars="0"/>
        <w:jc w:val="center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sz w:val="52"/>
          <w:szCs w:val="52"/>
          <w:lang w:val="en-US" w:eastAsia="zh-CN"/>
        </w:rPr>
        <w:t>xxx</w:t>
      </w:r>
      <w:r>
        <w:rPr>
          <w:rFonts w:hint="eastAsia" w:ascii="微软雅黑" w:hAnsi="微软雅黑" w:eastAsia="微软雅黑" w:cs="微软雅黑"/>
          <w:b/>
          <w:sz w:val="52"/>
          <w:szCs w:val="52"/>
        </w:rPr>
        <w:t>系统测试报告</w:t>
      </w:r>
    </w:p>
    <w:p>
      <w:pPr>
        <w:pStyle w:val="2"/>
        <w:spacing w:line="360" w:lineRule="auto"/>
        <w:ind w:hanging="3305"/>
        <w:rPr>
          <w:rFonts w:hint="eastAsia" w:ascii="微软雅黑" w:hAnsi="微软雅黑" w:eastAsia="微软雅黑" w:cs="微软雅黑"/>
          <w:sz w:val="30"/>
          <w:szCs w:val="30"/>
        </w:rPr>
      </w:pPr>
      <w:bookmarkStart w:id="19" w:name="_Toc397611580"/>
      <w:bookmarkStart w:id="20" w:name="_Toc18533"/>
      <w:r>
        <w:rPr>
          <w:rFonts w:hint="eastAsia" w:ascii="微软雅黑" w:hAnsi="微软雅黑" w:eastAsia="微软雅黑" w:cs="微软雅黑"/>
          <w:sz w:val="30"/>
          <w:szCs w:val="30"/>
        </w:rPr>
        <w:t>引言部分</w:t>
      </w:r>
      <w:bookmarkEnd w:id="19"/>
      <w:bookmarkEnd w:id="20"/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21" w:name="_Toc397611583"/>
      <w:bookmarkStart w:id="22" w:name="_Toc14869"/>
      <w:r>
        <w:rPr>
          <w:rFonts w:hint="eastAsia" w:ascii="微软雅黑" w:hAnsi="微软雅黑" w:eastAsia="微软雅黑" w:cs="微软雅黑"/>
          <w:sz w:val="28"/>
          <w:szCs w:val="28"/>
        </w:rPr>
        <w:t>项目背景</w:t>
      </w:r>
      <w:bookmarkEnd w:id="21"/>
      <w:bookmarkEnd w:id="22"/>
    </w:p>
    <w:p>
      <w:pPr>
        <w:pStyle w:val="6"/>
        <w:rPr>
          <w:rFonts w:hint="eastAsia" w:ascii="微软雅黑" w:hAnsi="微软雅黑" w:eastAsia="微软雅黑" w:cs="微软雅黑"/>
          <w:i/>
          <w:iCs/>
          <w:color w:val="0000FF"/>
          <w:kern w:val="2"/>
          <w:sz w:val="21"/>
          <w:szCs w:val="24"/>
          <w:lang w:val="en-US" w:eastAsia="zh-CN" w:bidi="ar-SA"/>
        </w:rPr>
      </w:pPr>
      <w:bookmarkStart w:id="23" w:name="_Toc35923530"/>
      <w:bookmarkStart w:id="24" w:name="_Toc35923754"/>
      <w:r>
        <w:rPr>
          <w:rFonts w:hint="eastAsia" w:ascii="微软雅黑" w:hAnsi="微软雅黑" w:eastAsia="微软雅黑" w:cs="微软雅黑"/>
          <w:u w:val="non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/>
          <w:iCs/>
          <w:color w:val="0000FF"/>
          <w:kern w:val="2"/>
          <w:sz w:val="21"/>
          <w:szCs w:val="24"/>
          <w:lang w:val="en-US" w:eastAsia="zh-CN" w:bidi="ar-SA"/>
        </w:rPr>
        <w:t>本测试报告的具体编写目的，指出预期的读者范围。(3-4句)</w:t>
      </w:r>
    </w:p>
    <w:p>
      <w:pPr>
        <w:pStyle w:val="6"/>
        <w:rPr>
          <w:rFonts w:hint="default" w:ascii="微软雅黑" w:hAnsi="微软雅黑" w:eastAsia="微软雅黑" w:cs="微软雅黑"/>
          <w:i/>
          <w:iCs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/>
          <w:iCs/>
          <w:color w:val="0000FF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olor w:val="auto"/>
          <w:kern w:val="2"/>
          <w:sz w:val="21"/>
          <w:szCs w:val="24"/>
          <w:lang w:val="en-US" w:eastAsia="zh-CN" w:bidi="ar-SA"/>
        </w:rPr>
        <w:t>项目描述 （项目内容，用户需求）</w:t>
      </w:r>
    </w:p>
    <w:p>
      <w:pPr>
        <w:pStyle w:val="6"/>
        <w:spacing w:line="360" w:lineRule="atLeast"/>
        <w:rPr>
          <w:rFonts w:hint="eastAsia" w:ascii="微软雅黑" w:hAnsi="微软雅黑" w:eastAsia="微软雅黑" w:cs="微软雅黑"/>
          <w:i w:val="0"/>
          <w:color w:val="auto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olor w:val="auto"/>
          <w:szCs w:val="21"/>
          <w:u w:val="non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olor w:val="auto"/>
          <w:szCs w:val="21"/>
          <w:u w:val="none"/>
        </w:rPr>
        <w:t>本测试报告为</w:t>
      </w:r>
      <w:r>
        <w:rPr>
          <w:rFonts w:hint="eastAsia" w:ascii="微软雅黑" w:hAnsi="微软雅黑" w:eastAsia="微软雅黑" w:cs="微软雅黑"/>
          <w:i w:val="0"/>
          <w:color w:val="FF0000"/>
          <w:szCs w:val="21"/>
          <w:u w:val="none"/>
        </w:rPr>
        <w:t>（系统名称）</w:t>
      </w:r>
      <w:r>
        <w:rPr>
          <w:rFonts w:hint="eastAsia" w:ascii="微软雅黑" w:hAnsi="微软雅黑" w:eastAsia="微软雅黑" w:cs="微软雅黑"/>
          <w:i w:val="0"/>
          <w:color w:val="auto"/>
          <w:szCs w:val="21"/>
          <w:u w:val="none"/>
        </w:rPr>
        <w:t>系统测试报告；本报告目的在于总结测试阶段的测试</w:t>
      </w:r>
    </w:p>
    <w:p>
      <w:pPr>
        <w:pStyle w:val="6"/>
        <w:spacing w:line="360" w:lineRule="atLeast"/>
        <w:rPr>
          <w:rFonts w:hint="eastAsia" w:ascii="微软雅黑" w:hAnsi="微软雅黑" w:eastAsia="微软雅黑" w:cs="微软雅黑"/>
          <w:i w:val="0"/>
          <w:color w:val="auto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olor w:val="auto"/>
          <w:szCs w:val="21"/>
          <w:u w:val="none"/>
        </w:rPr>
        <w:t>及测试结果分析，描述系统是否达到需求的目的。</w:t>
      </w:r>
    </w:p>
    <w:p>
      <w:pPr>
        <w:pStyle w:val="6"/>
        <w:spacing w:line="360" w:lineRule="atLeast"/>
        <w:rPr>
          <w:rFonts w:hint="eastAsia" w:ascii="微软雅黑" w:hAnsi="微软雅黑" w:eastAsia="微软雅黑" w:cs="微软雅黑"/>
          <w:i w:val="0"/>
          <w:color w:val="auto"/>
          <w:szCs w:val="21"/>
          <w:u w:val="none"/>
        </w:rPr>
      </w:pPr>
      <w:r>
        <w:rPr>
          <w:rFonts w:hint="eastAsia" w:ascii="微软雅黑" w:hAnsi="微软雅黑" w:eastAsia="微软雅黑" w:cs="微软雅黑"/>
          <w:i w:val="0"/>
          <w:color w:val="auto"/>
          <w:szCs w:val="21"/>
          <w:u w:val="non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olor w:val="auto"/>
          <w:szCs w:val="21"/>
          <w:u w:val="none"/>
        </w:rPr>
        <w:t>本报告预期参考人员包括测试人员、测试部门经理、项目管理人员、</w:t>
      </w:r>
      <w:r>
        <w:rPr>
          <w:rFonts w:hint="eastAsia" w:ascii="微软雅黑" w:hAnsi="微软雅黑" w:eastAsia="微软雅黑" w:cs="微软雅黑"/>
          <w:i w:val="0"/>
          <w:color w:val="auto"/>
          <w:szCs w:val="21"/>
          <w:u w:val="none"/>
          <w:shd w:val="clear" w:color="FFFFFF" w:fill="D9D9D9"/>
        </w:rPr>
        <w:t>SQA人员</w:t>
      </w:r>
      <w:r>
        <w:rPr>
          <w:rFonts w:hint="eastAsia" w:ascii="微软雅黑" w:hAnsi="微软雅黑" w:eastAsia="微软雅黑" w:cs="微软雅黑"/>
          <w:i w:val="0"/>
          <w:color w:val="auto"/>
          <w:szCs w:val="21"/>
          <w:u w:val="none"/>
        </w:rPr>
        <w:t>和其他质量控制人员。</w:t>
      </w:r>
    </w:p>
    <w:bookmarkEnd w:id="23"/>
    <w:bookmarkEnd w:id="24"/>
    <w:p>
      <w:pPr>
        <w:pStyle w:val="3"/>
        <w:spacing w:line="360" w:lineRule="auto"/>
        <w:rPr>
          <w:rFonts w:hint="eastAsia" w:ascii="微软雅黑" w:hAnsi="微软雅黑" w:eastAsia="微软雅黑" w:cs="微软雅黑"/>
          <w:color w:val="auto"/>
          <w:sz w:val="28"/>
          <w:szCs w:val="28"/>
        </w:rPr>
      </w:pPr>
      <w:bookmarkStart w:id="25" w:name="_Toc13375"/>
      <w:bookmarkStart w:id="26" w:name="_Toc397611585"/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</w:rPr>
        <w:t>参考资料</w:t>
      </w:r>
      <w:bookmarkEnd w:id="25"/>
      <w:bookmarkEnd w:id="26"/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 xml:space="preserve">  </w:t>
      </w:r>
    </w:p>
    <w:p>
      <w:p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《需求文档》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《测试计划》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《测试用例》</w:t>
      </w:r>
    </w:p>
    <w:p>
      <w:p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《bug清单》</w:t>
      </w:r>
    </w:p>
    <w:p>
      <w:pPr>
        <w:spacing w:line="360" w:lineRule="auto"/>
        <w:rPr>
          <w:rFonts w:hint="eastAsia" w:ascii="微软雅黑" w:hAnsi="微软雅黑" w:eastAsia="微软雅黑" w:cs="微软雅黑"/>
          <w:vanish/>
          <w:sz w:val="30"/>
          <w:szCs w:val="30"/>
        </w:rPr>
      </w:pPr>
    </w:p>
    <w:p>
      <w:pPr>
        <w:pStyle w:val="2"/>
        <w:spacing w:line="360" w:lineRule="auto"/>
        <w:ind w:hanging="3305"/>
        <w:rPr>
          <w:rFonts w:hint="eastAsia" w:ascii="微软雅黑" w:hAnsi="微软雅黑" w:eastAsia="微软雅黑" w:cs="微软雅黑"/>
          <w:sz w:val="30"/>
          <w:szCs w:val="30"/>
        </w:rPr>
      </w:pPr>
      <w:bookmarkStart w:id="27" w:name="_Toc397611587"/>
      <w:bookmarkStart w:id="28" w:name="_Toc19775"/>
      <w:r>
        <w:rPr>
          <w:rFonts w:hint="eastAsia" w:ascii="微软雅黑" w:hAnsi="微软雅黑" w:eastAsia="微软雅黑" w:cs="微软雅黑"/>
          <w:sz w:val="30"/>
          <w:szCs w:val="30"/>
        </w:rPr>
        <w:t>测试基本信息</w:t>
      </w:r>
      <w:bookmarkEnd w:id="27"/>
      <w:bookmarkEnd w:id="28"/>
    </w:p>
    <w:p>
      <w:pPr>
        <w:pStyle w:val="3"/>
        <w:spacing w:line="360" w:lineRule="auto"/>
        <w:rPr>
          <w:rFonts w:hint="eastAsia" w:ascii="微软雅黑" w:hAnsi="微软雅黑" w:eastAsia="微软雅黑" w:cs="微软雅黑"/>
        </w:rPr>
      </w:pPr>
      <w:bookmarkStart w:id="29" w:name="_Toc19510"/>
      <w:bookmarkStart w:id="30" w:name="_Toc397611588"/>
      <w:r>
        <w:rPr>
          <w:rFonts w:hint="eastAsia" w:ascii="微软雅黑" w:hAnsi="微软雅黑" w:eastAsia="微软雅黑" w:cs="微软雅黑"/>
          <w:sz w:val="28"/>
          <w:szCs w:val="28"/>
        </w:rPr>
        <w:t>测试范围</w:t>
      </w:r>
      <w:bookmarkEnd w:id="29"/>
      <w:bookmarkEnd w:id="30"/>
      <w:r>
        <w:rPr>
          <w:rFonts w:hint="eastAsia" w:ascii="微软雅黑" w:hAnsi="微软雅黑" w:eastAsia="微软雅黑" w:cs="微软雅黑"/>
          <w:lang w:val="en-US" w:eastAsia="zh-CN"/>
        </w:rPr>
        <w:t xml:space="preserve">  --来自于测试计划 ，计划赶不上变化 ==实际执行测试内容</w:t>
      </w:r>
    </w:p>
    <w:tbl>
      <w:tblPr>
        <w:tblStyle w:val="9"/>
        <w:tblW w:w="0" w:type="auto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730"/>
        <w:gridCol w:w="1030"/>
        <w:gridCol w:w="1220"/>
        <w:gridCol w:w="2812"/>
        <w:gridCol w:w="800"/>
        <w:gridCol w:w="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28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000000" w:fill="0070C0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C7ED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7EDCC"/>
                <w:kern w:val="0"/>
                <w:sz w:val="18"/>
                <w:szCs w:val="18"/>
              </w:rPr>
              <w:t>产品</w:t>
            </w:r>
          </w:p>
        </w:tc>
        <w:tc>
          <w:tcPr>
            <w:tcW w:w="73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C7ED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7EDCC"/>
                <w:kern w:val="0"/>
                <w:sz w:val="18"/>
                <w:szCs w:val="18"/>
              </w:rPr>
              <w:t>模块</w:t>
            </w:r>
          </w:p>
        </w:tc>
        <w:tc>
          <w:tcPr>
            <w:tcW w:w="103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C7ED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7EDCC"/>
                <w:kern w:val="0"/>
                <w:sz w:val="18"/>
                <w:szCs w:val="18"/>
              </w:rPr>
              <w:t>子模块</w:t>
            </w:r>
          </w:p>
        </w:tc>
        <w:tc>
          <w:tcPr>
            <w:tcW w:w="122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C7ED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7EDCC"/>
                <w:kern w:val="0"/>
                <w:sz w:val="18"/>
                <w:szCs w:val="18"/>
              </w:rPr>
              <w:t>功能</w:t>
            </w:r>
          </w:p>
        </w:tc>
        <w:tc>
          <w:tcPr>
            <w:tcW w:w="2812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C7ED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7EDCC"/>
                <w:kern w:val="0"/>
                <w:sz w:val="18"/>
                <w:szCs w:val="18"/>
              </w:rPr>
              <w:t>测试点</w:t>
            </w:r>
          </w:p>
        </w:tc>
        <w:tc>
          <w:tcPr>
            <w:tcW w:w="80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C7ED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7EDCC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7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000000" w:fill="0070C0"/>
            <w:noWrap w:val="0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C7ED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C7EDCC"/>
                <w:kern w:val="0"/>
                <w:sz w:val="18"/>
                <w:szCs w:val="18"/>
              </w:rPr>
              <w:t>负责人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2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</w:p>
        </w:tc>
        <w:tc>
          <w:tcPr>
            <w:tcW w:w="73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</w:p>
        </w:tc>
        <w:tc>
          <w:tcPr>
            <w:tcW w:w="10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</w:p>
        </w:tc>
        <w:tc>
          <w:tcPr>
            <w:tcW w:w="1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</w:p>
        </w:tc>
        <w:tc>
          <w:tcPr>
            <w:tcW w:w="28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3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val="en-US" w:eastAsia="zh-C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</w:rPr>
            </w:pPr>
          </w:p>
        </w:tc>
      </w:tr>
    </w:tbl>
    <w:p>
      <w:pPr>
        <w:pStyle w:val="3"/>
        <w:spacing w:line="36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31" w:name="_Toc397611589"/>
      <w:bookmarkStart w:id="32" w:name="_Toc4122"/>
      <w:r>
        <w:rPr>
          <w:rFonts w:hint="eastAsia" w:ascii="微软雅黑" w:hAnsi="微软雅黑" w:eastAsia="微软雅黑" w:cs="微软雅黑"/>
          <w:sz w:val="28"/>
          <w:szCs w:val="28"/>
        </w:rPr>
        <w:t>测试案例设计思路</w:t>
      </w:r>
      <w:bookmarkEnd w:id="31"/>
      <w:bookmarkEnd w:id="32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</w:t>
      </w:r>
    </w:p>
    <w:p>
      <w:pPr>
        <w:spacing w:line="360" w:lineRule="auto"/>
        <w:ind w:left="39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根据上述测试范围测试点进行测试用例的设计。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6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noWrap w:val="0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功能测试</w:t>
            </w:r>
          </w:p>
        </w:tc>
        <w:tc>
          <w:tcPr>
            <w:tcW w:w="6990" w:type="dxa"/>
            <w:noWrap w:val="0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依据等价类划分、边界值分析、错误推测、场景法等设计用例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noWrap w:val="0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界面测试 </w:t>
            </w:r>
          </w:p>
        </w:tc>
        <w:tc>
          <w:tcPr>
            <w:tcW w:w="6990" w:type="dxa"/>
            <w:noWrap w:val="0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满足效果图设计，保证页面风格、排版整体等一致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  <w:noWrap w:val="0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兼容性测试</w:t>
            </w:r>
          </w:p>
        </w:tc>
        <w:tc>
          <w:tcPr>
            <w:tcW w:w="6990" w:type="dxa"/>
            <w:noWrap w:val="0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/>
                <w:color w:val="auto"/>
                <w:lang w:val="en-US" w:eastAsia="zh-CN"/>
              </w:rPr>
              <w:t>满足IE9、火狐、谷歌浏览器兼容</w:t>
            </w:r>
          </w:p>
        </w:tc>
      </w:tr>
    </w:tbl>
    <w:p>
      <w:pPr>
        <w:spacing w:line="360" w:lineRule="auto"/>
        <w:ind w:left="391"/>
        <w:rPr>
          <w:rFonts w:hint="eastAsia" w:ascii="微软雅黑" w:hAnsi="微软雅黑" w:eastAsia="微软雅黑" w:cs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</w:t>
      </w:r>
    </w:p>
    <w:p>
      <w:pPr>
        <w:pStyle w:val="2"/>
        <w:spacing w:line="360" w:lineRule="auto"/>
        <w:ind w:hanging="3305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</w:rPr>
      </w:pPr>
      <w:bookmarkStart w:id="33" w:name="_Toc26117"/>
      <w:bookmarkStart w:id="34" w:name="_Toc397611591"/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</w:rPr>
        <w:t>测试结果及缺陷分析</w:t>
      </w:r>
      <w:bookmarkEnd w:id="33"/>
      <w:bookmarkEnd w:id="34"/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--重点！！！</w:t>
      </w:r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35" w:name="_Toc5038"/>
      <w:bookmarkStart w:id="36" w:name="_Toc397611592"/>
      <w:r>
        <w:rPr>
          <w:rFonts w:hint="eastAsia" w:ascii="微软雅黑" w:hAnsi="微软雅黑" w:eastAsia="微软雅黑" w:cs="微软雅黑"/>
          <w:sz w:val="28"/>
          <w:szCs w:val="28"/>
        </w:rPr>
        <w:t>测试执行情况与记录</w:t>
      </w:r>
      <w:bookmarkEnd w:id="35"/>
      <w:bookmarkEnd w:id="36"/>
    </w:p>
    <w:p>
      <w:pPr>
        <w:pStyle w:val="4"/>
        <w:ind w:left="709"/>
        <w:rPr>
          <w:rFonts w:hint="eastAsia" w:ascii="微软雅黑" w:hAnsi="微软雅黑" w:eastAsia="微软雅黑" w:cs="微软雅黑"/>
        </w:rPr>
      </w:pPr>
      <w:bookmarkStart w:id="37" w:name="_Toc32742"/>
      <w:bookmarkStart w:id="38" w:name="_Toc397611593"/>
      <w:r>
        <w:rPr>
          <w:rFonts w:hint="eastAsia" w:ascii="微软雅黑" w:hAnsi="微软雅黑" w:eastAsia="微软雅黑" w:cs="微软雅黑"/>
        </w:rPr>
        <w:t>测试组织</w:t>
      </w:r>
      <w:bookmarkEnd w:id="37"/>
      <w:bookmarkEnd w:id="3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160"/>
        <w:gridCol w:w="180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项目经理</w:t>
            </w:r>
          </w:p>
        </w:tc>
        <w:tc>
          <w:tcPr>
            <w:tcW w:w="216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软件工程师</w:t>
            </w:r>
          </w:p>
        </w:tc>
        <w:tc>
          <w:tcPr>
            <w:tcW w:w="180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测试工程师</w:t>
            </w:r>
          </w:p>
        </w:tc>
        <w:tc>
          <w:tcPr>
            <w:tcW w:w="180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业务负责人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bookmarkStart w:id="39" w:name="开发负责人"/>
            <w:bookmarkEnd w:id="39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杨多余</w:t>
            </w:r>
          </w:p>
        </w:tc>
        <w:tc>
          <w:tcPr>
            <w:tcW w:w="21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妞子</w:t>
            </w:r>
          </w:p>
        </w:tc>
        <w:tc>
          <w:tcPr>
            <w:tcW w:w="180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bookmarkStart w:id="40" w:name="测试负责人"/>
            <w:bookmarkEnd w:id="40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执著</w:t>
            </w:r>
          </w:p>
        </w:tc>
        <w:tc>
          <w:tcPr>
            <w:tcW w:w="180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bookmarkStart w:id="41" w:name="业务负责人"/>
            <w:bookmarkEnd w:id="41"/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小鱼</w:t>
            </w:r>
          </w:p>
        </w:tc>
      </w:tr>
    </w:tbl>
    <w:p>
      <w:pPr>
        <w:pStyle w:val="4"/>
        <w:ind w:left="709"/>
        <w:rPr>
          <w:rFonts w:hint="eastAsia" w:ascii="微软雅黑" w:hAnsi="微软雅黑" w:eastAsia="微软雅黑" w:cs="微软雅黑"/>
        </w:rPr>
      </w:pPr>
      <w:bookmarkStart w:id="42" w:name="_Toc4440"/>
      <w:bookmarkStart w:id="43" w:name="_Toc397611594"/>
      <w:r>
        <w:rPr>
          <w:rFonts w:hint="eastAsia" w:ascii="微软雅黑" w:hAnsi="微软雅黑" w:eastAsia="微软雅黑" w:cs="微软雅黑"/>
        </w:rPr>
        <w:t>测试时间</w:t>
      </w:r>
      <w:bookmarkEnd w:id="42"/>
      <w:bookmarkEnd w:id="43"/>
      <w:r>
        <w:rPr>
          <w:rFonts w:hint="eastAsia" w:ascii="微软雅黑" w:hAnsi="微软雅黑" w:eastAsia="微软雅黑" w:cs="微软雅黑"/>
          <w:lang w:val="en-US" w:eastAsia="zh-CN"/>
        </w:rPr>
        <w:t xml:space="preserve">  --计划和实际 --分析原因？？-下次精确做计划 </w:t>
      </w:r>
    </w:p>
    <w:tbl>
      <w:tblPr>
        <w:tblStyle w:val="9"/>
        <w:tblpPr w:leftFromText="180" w:rightFromText="180" w:vertAnchor="text" w:horzAnchor="page" w:tblpX="1781" w:tblpY="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200"/>
        <w:gridCol w:w="1418"/>
        <w:gridCol w:w="1275"/>
        <w:gridCol w:w="1134"/>
        <w:gridCol w:w="1110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9" w:type="dxa"/>
            <w:vMerge w:val="restart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测试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阶段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计划开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始时间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ind w:left="-107" w:leftChars="-51"/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计划结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束时间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实际开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始时间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实际结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束时间</w:t>
            </w:r>
          </w:p>
        </w:tc>
        <w:tc>
          <w:tcPr>
            <w:tcW w:w="1110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计划工作量（人天）</w:t>
            </w:r>
          </w:p>
        </w:tc>
        <w:tc>
          <w:tcPr>
            <w:tcW w:w="1086" w:type="dxa"/>
            <w:tcBorders>
              <w:bottom w:val="single" w:color="auto" w:sz="4" w:space="0"/>
            </w:tcBorders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实际工作量（人天）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vMerge w:val="continue"/>
            <w:shd w:val="clear" w:color="auto" w:fill="D9D9D9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00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75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10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086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测试计划 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75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10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086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用例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75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10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086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" w:type="dxa"/>
            <w:shd w:val="clear" w:color="auto" w:fill="D9D9D9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执行</w:t>
            </w:r>
          </w:p>
        </w:tc>
        <w:tc>
          <w:tcPr>
            <w:tcW w:w="1200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18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75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10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086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</w:rPr>
            </w:pPr>
          </w:p>
        </w:tc>
      </w:tr>
    </w:tbl>
    <w:p>
      <w:pPr>
        <w:spacing w:line="360" w:lineRule="auto"/>
        <w:jc w:val="center"/>
        <w:rPr>
          <w:rFonts w:hint="eastAsia" w:ascii="微软雅黑" w:hAnsi="微软雅黑" w:eastAsia="微软雅黑" w:cs="微软雅黑"/>
        </w:rPr>
      </w:pPr>
    </w:p>
    <w:p>
      <w:pPr>
        <w:pStyle w:val="4"/>
        <w:ind w:left="709"/>
        <w:rPr>
          <w:rFonts w:hint="eastAsia" w:ascii="微软雅黑" w:hAnsi="微软雅黑" w:eastAsia="微软雅黑" w:cs="微软雅黑"/>
        </w:rPr>
      </w:pPr>
      <w:bookmarkStart w:id="44" w:name="_Toc31138"/>
      <w:bookmarkStart w:id="45" w:name="_Toc397611595"/>
      <w:r>
        <w:rPr>
          <w:rFonts w:hint="eastAsia" w:ascii="微软雅黑" w:hAnsi="微软雅黑" w:eastAsia="微软雅黑" w:cs="微软雅黑"/>
        </w:rPr>
        <w:t>冒烟情况</w:t>
      </w:r>
      <w:bookmarkEnd w:id="44"/>
      <w:bookmarkEnd w:id="4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91"/>
        <w:gridCol w:w="1260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冒烟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测试</w:t>
            </w:r>
          </w:p>
        </w:tc>
        <w:tc>
          <w:tcPr>
            <w:tcW w:w="129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时间</w:t>
            </w:r>
          </w:p>
        </w:tc>
        <w:tc>
          <w:tcPr>
            <w:tcW w:w="126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是否通过</w:t>
            </w:r>
          </w:p>
        </w:tc>
        <w:tc>
          <w:tcPr>
            <w:tcW w:w="482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如不通过，请写原因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shd w:val="clear" w:color="auto" w:fill="D9D9D9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</w:rPr>
            </w:pPr>
          </w:p>
        </w:tc>
        <w:tc>
          <w:tcPr>
            <w:tcW w:w="1291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Cs/>
                <w:lang w:val="en-US" w:eastAsia="zh-CN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both"/>
              <w:rPr>
                <w:rFonts w:hint="default" w:ascii="微软雅黑" w:hAnsi="微软雅黑" w:eastAsia="微软雅黑" w:cs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lang w:val="en-US" w:eastAsia="zh-CN"/>
              </w:rPr>
              <w:t>没有通过</w:t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lang w:val="en-US" w:eastAsia="zh-CN"/>
              </w:rPr>
              <w:t>Bug 编号xxxx</w:t>
            </w:r>
          </w:p>
        </w:tc>
      </w:tr>
    </w:tbl>
    <w:p>
      <w:pPr>
        <w:pStyle w:val="4"/>
        <w:ind w:left="709"/>
        <w:rPr>
          <w:rFonts w:hint="eastAsia" w:ascii="微软雅黑" w:hAnsi="微软雅黑" w:eastAsia="微软雅黑" w:cs="微软雅黑"/>
        </w:rPr>
      </w:pPr>
      <w:bookmarkStart w:id="46" w:name="_Toc19990"/>
      <w:bookmarkStart w:id="47" w:name="_Toc397611597"/>
      <w:r>
        <w:rPr>
          <w:rFonts w:hint="eastAsia" w:ascii="微软雅黑" w:hAnsi="微软雅黑" w:eastAsia="微软雅黑" w:cs="微软雅黑"/>
        </w:rPr>
        <w:t>测试用例统计</w:t>
      </w:r>
      <w:bookmarkEnd w:id="46"/>
      <w:bookmarkEnd w:id="47"/>
      <w:r>
        <w:rPr>
          <w:rFonts w:hint="eastAsia" w:ascii="微软雅黑" w:hAnsi="微软雅黑" w:eastAsia="微软雅黑" w:cs="微软雅黑"/>
          <w:lang w:val="en-US" w:eastAsia="zh-CN"/>
        </w:rPr>
        <w:t xml:space="preserve">  --用例是否执行完成</w:t>
      </w:r>
    </w:p>
    <w:tbl>
      <w:tblPr>
        <w:tblStyle w:val="9"/>
        <w:tblW w:w="87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1114"/>
        <w:gridCol w:w="1068"/>
        <w:gridCol w:w="1068"/>
        <w:gridCol w:w="1380"/>
        <w:gridCol w:w="1276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25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案例总数</w:t>
            </w:r>
          </w:p>
        </w:tc>
        <w:tc>
          <w:tcPr>
            <w:tcW w:w="111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执行个数</w:t>
            </w:r>
          </w:p>
        </w:tc>
        <w:tc>
          <w:tcPr>
            <w:tcW w:w="1068" w:type="dxa"/>
            <w:shd w:val="clear" w:color="auto" w:fill="D9D9D9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成功个数</w:t>
            </w:r>
          </w:p>
        </w:tc>
        <w:tc>
          <w:tcPr>
            <w:tcW w:w="1068" w:type="dxa"/>
            <w:shd w:val="clear" w:color="auto" w:fill="D9D9D9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失败个数</w:t>
            </w:r>
          </w:p>
        </w:tc>
        <w:tc>
          <w:tcPr>
            <w:tcW w:w="1380" w:type="dxa"/>
            <w:shd w:val="clear" w:color="auto" w:fill="D9D9D9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未执行个数</w:t>
            </w:r>
          </w:p>
        </w:tc>
        <w:tc>
          <w:tcPr>
            <w:tcW w:w="1276" w:type="dxa"/>
            <w:shd w:val="clear" w:color="auto" w:fill="D9D9D9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bCs/>
              </w:rPr>
              <w:t>案例成功率</w:t>
            </w:r>
          </w:p>
        </w:tc>
        <w:tc>
          <w:tcPr>
            <w:tcW w:w="1546" w:type="dxa"/>
            <w:shd w:val="clear" w:color="auto" w:fill="D9D9D9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用例覆盖率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258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lang w:val="en-US" w:eastAsia="zh-CN"/>
              </w:rPr>
              <w:t>1000</w:t>
            </w:r>
          </w:p>
        </w:tc>
        <w:tc>
          <w:tcPr>
            <w:tcW w:w="1114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lang w:val="en-US" w:eastAsia="zh-CN"/>
              </w:rPr>
              <w:t>800</w:t>
            </w:r>
          </w:p>
        </w:tc>
        <w:tc>
          <w:tcPr>
            <w:tcW w:w="1068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lang w:val="en-US" w:eastAsia="zh-CN"/>
              </w:rPr>
              <w:t>600</w:t>
            </w:r>
          </w:p>
        </w:tc>
        <w:tc>
          <w:tcPr>
            <w:tcW w:w="1068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lang w:val="en-US" w:eastAsia="zh-CN"/>
              </w:rPr>
              <w:t>200</w:t>
            </w:r>
          </w:p>
        </w:tc>
        <w:tc>
          <w:tcPr>
            <w:tcW w:w="1380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lang w:val="en-US" w:eastAsia="zh-CN"/>
              </w:rPr>
              <w:t>200</w:t>
            </w:r>
          </w:p>
        </w:tc>
        <w:tc>
          <w:tcPr>
            <w:tcW w:w="1276" w:type="dxa"/>
            <w:noWrap w:val="0"/>
            <w:vAlign w:val="top"/>
          </w:tcPr>
          <w:p>
            <w:pPr>
              <w:ind w:firstLine="210" w:firstLineChars="100"/>
              <w:jc w:val="both"/>
              <w:rPr>
                <w:rFonts w:hint="default" w:ascii="微软雅黑" w:hAnsi="微软雅黑" w:eastAsia="微软雅黑" w:cs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lang w:val="en-US" w:eastAsia="zh-CN"/>
              </w:rPr>
              <w:t>600/800</w:t>
            </w:r>
          </w:p>
        </w:tc>
        <w:tc>
          <w:tcPr>
            <w:tcW w:w="1546" w:type="dxa"/>
            <w:noWrap w:val="0"/>
            <w:vAlign w:val="top"/>
          </w:tcPr>
          <w:p>
            <w:pPr>
              <w:ind w:firstLine="210" w:firstLineChars="100"/>
              <w:jc w:val="both"/>
              <w:rPr>
                <w:rFonts w:hint="default" w:ascii="微软雅黑" w:hAnsi="微软雅黑" w:eastAsia="微软雅黑" w:cs="微软雅黑"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lang w:val="en-US" w:eastAsia="zh-CN"/>
              </w:rPr>
              <w:t>800/1000</w:t>
            </w:r>
          </w:p>
        </w:tc>
      </w:tr>
    </w:tbl>
    <w:p>
      <w:pPr>
        <w:pStyle w:val="3"/>
        <w:spacing w:line="360" w:lineRule="auto"/>
        <w:rPr>
          <w:rFonts w:hint="eastAsia"/>
        </w:rPr>
      </w:pPr>
      <w:bookmarkStart w:id="48" w:name="测试用例统计"/>
      <w:bookmarkEnd w:id="48"/>
      <w:bookmarkStart w:id="49" w:name="_Toc397611598"/>
      <w:bookmarkStart w:id="50" w:name="_Toc16176"/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缺陷的统计与分析</w:t>
      </w:r>
      <w:bookmarkEnd w:id="49"/>
      <w:bookmarkEnd w:id="50"/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 --bug-质量 + 发现问题-- 优化项目</w:t>
      </w:r>
    </w:p>
    <w:p>
      <w:pPr>
        <w:pStyle w:val="5"/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</w:pPr>
      <w:bookmarkStart w:id="51" w:name="问题类型和缺陷状态分析"/>
      <w:bookmarkEnd w:id="51"/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</w:rPr>
        <w:t>缺陷汇总：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  <w:t xml:space="preserve">--bug数量现状 </w:t>
      </w:r>
    </w:p>
    <w:p>
      <w:pPr>
        <w:pStyle w:val="5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总缺陷数：384， 已解决：340，（未解决：44）延期：20 不予修改：24</w:t>
      </w:r>
    </w:p>
    <w:p>
      <w:pPr>
        <w:pStyle w:val="5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309870" cy="1345565"/>
            <wp:effectExtent l="0" t="0" r="1143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结论分析：项目总工开了384 bugs，其中还是剩余44个未修复。经过跟开发和产品确认，20个确定延期，经过开发和产品商量确认，24优先级比较低，不予修复。</w:t>
      </w:r>
    </w:p>
    <w:p>
      <w:pPr>
        <w:pStyle w:val="5"/>
        <w:rPr>
          <w:rFonts w:hint="default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笔记： 新建  reopened（重新激活） fixed（已修复）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</w:rPr>
      </w:pPr>
    </w:p>
    <w:p>
      <w:pPr>
        <w:pStyle w:val="5"/>
        <w:ind w:left="0" w:leftChars="0" w:firstLine="0" w:firstLineChars="0"/>
        <w:rPr>
          <w:rFonts w:hint="default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</w:rPr>
        <w:t>缺陷分析：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FF"/>
          <w:sz w:val="24"/>
          <w:szCs w:val="24"/>
          <w:lang w:val="en-US" w:eastAsia="zh-CN"/>
        </w:rPr>
        <w:t xml:space="preserve">---分析产品、项目组问题 。流程   </w:t>
      </w:r>
    </w:p>
    <w:p>
      <w:pPr>
        <w:pStyle w:val="5"/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  <w:t>1、按缺陷类型统计：</w:t>
      </w:r>
    </w:p>
    <w:p>
      <w:pPr>
        <w:pStyle w:val="5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9865" cy="1638935"/>
            <wp:effectExtent l="0" t="0" r="635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1108" w:hanging="1267" w:hangingChars="528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结论分析：从以上数据得出，大量bug类型为功能问题，其次是界面问题，和设计缺陷，只有5个是性能问题，1个安全；</w:t>
      </w:r>
    </w:p>
    <w:p>
      <w:pPr>
        <w:pStyle w:val="5"/>
        <w:ind w:left="1108" w:hanging="1267" w:hangingChars="528"/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 xml:space="preserve">如果： UI问题  --最多 === 前端开发  </w:t>
      </w:r>
    </w:p>
    <w:p>
      <w:pPr>
        <w:pStyle w:val="5"/>
        <w:ind w:left="1108" w:hanging="1267" w:hangingChars="528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 xml:space="preserve">       性能测试问题 == 底层设计的问题</w:t>
      </w:r>
    </w:p>
    <w:p>
      <w:pPr>
        <w:pStyle w:val="5"/>
        <w:ind w:left="1108" w:hanging="1267" w:hangingChars="528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pStyle w:val="5"/>
        <w:rPr>
          <w:rFonts w:hint="default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  <w:t>2、按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</w:rPr>
        <w:t>严重程度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  <w:t>统计：</w:t>
      </w:r>
    </w:p>
    <w:p>
      <w:pPr>
        <w:pStyle w:val="5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302125" cy="219900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1507" w:hanging="1507" w:hangingChars="628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结论分析：大部分bug 都是第三级别的bug，其次是critical bug，blockers </w:t>
      </w:r>
    </w:p>
    <w:p>
      <w:pPr>
        <w:pStyle w:val="5"/>
        <w:ind w:left="1499" w:leftChars="570" w:hanging="302" w:hangingChars="126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别的bug 占了84个。</w:t>
      </w:r>
    </w:p>
    <w:p>
      <w:pPr>
        <w:pStyle w:val="5"/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 xml:space="preserve">如果：critical  blocker 的bug 占了多数 ？-- 开发没有自测 </w:t>
      </w:r>
    </w:p>
    <w:p>
      <w:pPr>
        <w:pStyle w:val="5"/>
        <w:ind w:left="1499" w:leftChars="570" w:hanging="302" w:hangingChars="126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5"/>
        <w:rPr>
          <w:rFonts w:hint="default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  <w:t>3、按功能模块统计：</w:t>
      </w:r>
    </w:p>
    <w:p>
      <w:pPr>
        <w:pStyle w:val="5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489710"/>
            <wp:effectExtent l="0" t="0" r="889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分析：功能复杂的大模块（功能多），bug 比较多。</w:t>
      </w:r>
    </w:p>
    <w:p>
      <w:pPr>
        <w:pStyle w:val="5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7030A0"/>
          <w:sz w:val="24"/>
          <w:szCs w:val="24"/>
          <w:lang w:val="en-US" w:eastAsia="zh-CN"/>
        </w:rPr>
        <w:t>如果：注册登录功能？ --bug  == 开发提交代码 审核 ， 开发流程； 模块开发</w:t>
      </w:r>
    </w:p>
    <w:p>
      <w:pPr>
        <w:pStyle w:val="5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</w:p>
    <w:p>
      <w:pPr>
        <w:pStyle w:val="5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pStyle w:val="5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3"/>
        </w:numP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  <w:t>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24"/>
          <w:szCs w:val="24"/>
          <w:lang w:val="en-US" w:eastAsia="zh-CN"/>
        </w:rPr>
        <w:t>测试阶段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  <w:t>统计： --- 项目的版本统计</w:t>
      </w:r>
    </w:p>
    <w:p>
      <w:pPr>
        <w:pStyle w:val="5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  <w:t>分析：第一阶段（第一测试版本）： 300</w:t>
      </w:r>
    </w:p>
    <w:p>
      <w:pPr>
        <w:pStyle w:val="5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  <w:t xml:space="preserve">      第二阶段（第二测试版本）：80</w:t>
      </w:r>
    </w:p>
    <w:p>
      <w:pPr>
        <w:pStyle w:val="5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  <w:t xml:space="preserve">      第三阶段（第三测试版本）： 20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  <w:t>正常： 版本越靠后 质量越稳定 ===  bug越少</w:t>
      </w:r>
    </w:p>
    <w:p>
      <w:pPr>
        <w:pStyle w:val="5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7030A0"/>
          <w:sz w:val="24"/>
          <w:szCs w:val="24"/>
          <w:lang w:val="en-US" w:eastAsia="zh-CN"/>
        </w:rPr>
        <w:t>如果：第一阶段（第一测试版本）： 300</w:t>
      </w:r>
    </w:p>
    <w:p>
      <w:pPr>
        <w:pStyle w:val="5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i w:val="0"/>
          <w:iCs w:val="0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7030A0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sz w:val="24"/>
          <w:szCs w:val="24"/>
          <w:lang w:val="en-US" w:eastAsia="zh-CN"/>
        </w:rPr>
        <w:t xml:space="preserve">  第二阶段（第二测试版本）： 400   --异常分布</w:t>
      </w:r>
    </w:p>
    <w:p>
      <w:pPr>
        <w:pStyle w:val="5"/>
        <w:numPr>
          <w:ilvl w:val="0"/>
          <w:numId w:val="0"/>
        </w:numPr>
        <w:ind w:leftChars="0" w:firstLine="720" w:firstLineChars="300"/>
        <w:rPr>
          <w:rFonts w:hint="default" w:ascii="微软雅黑" w:hAnsi="微软雅黑" w:eastAsia="微软雅黑" w:cs="微软雅黑"/>
          <w:b/>
          <w:bCs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7030A0"/>
          <w:sz w:val="24"/>
          <w:szCs w:val="24"/>
          <w:lang w:val="en-US" w:eastAsia="zh-CN"/>
        </w:rPr>
        <w:t>原因：1、需求新增加了 或者修改了需求  -- 限定产品随意修改</w:t>
      </w:r>
    </w:p>
    <w:p>
      <w:pPr>
        <w:pStyle w:val="5"/>
        <w:numPr>
          <w:ilvl w:val="0"/>
          <w:numId w:val="14"/>
        </w:numPr>
        <w:ind w:leftChars="0" w:firstLine="720" w:firstLineChars="300"/>
        <w:rPr>
          <w:rFonts w:hint="eastAsia" w:ascii="微软雅黑" w:hAnsi="微软雅黑" w:eastAsia="微软雅黑" w:cs="微软雅黑"/>
          <w:b/>
          <w:bCs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7030A0"/>
          <w:sz w:val="24"/>
          <w:szCs w:val="24"/>
          <w:lang w:val="en-US" w:eastAsia="zh-CN"/>
        </w:rPr>
        <w:t>开发修改代码不严谨  == 开发代码质量</w:t>
      </w:r>
    </w:p>
    <w:p>
      <w:pPr>
        <w:pStyle w:val="5"/>
        <w:numPr>
          <w:ilvl w:val="0"/>
          <w:numId w:val="14"/>
        </w:numPr>
        <w:ind w:leftChars="0" w:firstLine="720" w:firstLineChars="300"/>
        <w:rPr>
          <w:rFonts w:hint="default" w:ascii="微软雅黑" w:hAnsi="微软雅黑" w:eastAsia="微软雅黑" w:cs="微软雅黑"/>
          <w:b/>
          <w:bCs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7030A0"/>
          <w:sz w:val="24"/>
          <w:szCs w:val="24"/>
          <w:lang w:val="en-US" w:eastAsia="zh-CN"/>
        </w:rPr>
        <w:t>测试第一个版本漏测 == 测试的锅</w:t>
      </w:r>
    </w:p>
    <w:p>
      <w:pPr>
        <w:pStyle w:val="5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70C0"/>
          <w:sz w:val="24"/>
          <w:szCs w:val="24"/>
          <w:lang w:val="en-US" w:eastAsia="zh-CN"/>
        </w:rPr>
      </w:pPr>
    </w:p>
    <w:p>
      <w:pPr>
        <w:pStyle w:val="5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70C0"/>
          <w:sz w:val="24"/>
          <w:szCs w:val="24"/>
          <w:lang w:val="en-US" w:eastAsia="zh-CN"/>
        </w:rPr>
        <w:t>状态类型敏感bug：</w:t>
      </w:r>
    </w:p>
    <w:p>
      <w:pPr>
        <w:pStyle w:val="5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24"/>
          <w:lang w:val="en-US" w:eastAsia="zh-CN"/>
        </w:rPr>
        <w:t>Regression bug（回归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70C0"/>
          <w:sz w:val="24"/>
          <w:szCs w:val="24"/>
          <w:lang w:val="en-US" w:eastAsia="zh-CN"/>
        </w:rPr>
        <w:t>）:前面版本测试了没有出现问题，新的测试出现  开发</w:t>
      </w:r>
    </w:p>
    <w:p>
      <w:pPr>
        <w:pStyle w:val="5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FF"/>
          <w:sz w:val="24"/>
          <w:szCs w:val="24"/>
          <w:lang w:val="en-US" w:eastAsia="zh-CN"/>
        </w:rPr>
        <w:t>后期版本严重bug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70C0"/>
          <w:sz w:val="24"/>
          <w:szCs w:val="24"/>
          <w:lang w:val="en-US" w:eastAsia="zh-CN"/>
        </w:rPr>
        <w:t>：前面版本没有测试到，后期的版本测试发现了 -- 测试</w:t>
      </w:r>
    </w:p>
    <w:p>
      <w:pPr>
        <w:pStyle w:val="5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70C0"/>
          <w:sz w:val="24"/>
          <w:szCs w:val="24"/>
          <w:lang w:val="en-US" w:eastAsia="zh-CN"/>
        </w:rPr>
        <w:t xml:space="preserve">   注意： 越严重的bug越早发现了越好！</w:t>
      </w:r>
    </w:p>
    <w:p>
      <w:pPr>
        <w:pStyle w:val="5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24"/>
          <w:lang w:val="en-US" w:eastAsia="zh-CN"/>
        </w:rPr>
        <w:t>Reopened bug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70C0"/>
          <w:sz w:val="24"/>
          <w:szCs w:val="24"/>
          <w:lang w:val="en-US" w:eastAsia="zh-CN"/>
        </w:rPr>
        <w:t xml:space="preserve"> ：重新激活，开发没有修改好  --  开发 </w:t>
      </w:r>
    </w:p>
    <w:p>
      <w:pPr>
        <w:pStyle w:val="5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70C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70C0"/>
          <w:sz w:val="24"/>
          <w:szCs w:val="24"/>
          <w:lang w:val="en-US" w:eastAsia="zh-CN"/>
        </w:rPr>
        <w:t xml:space="preserve"> 注意：测试测试错了版本   版本正确性！</w:t>
      </w:r>
    </w:p>
    <w:p>
      <w:pPr>
        <w:pStyle w:val="5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70C0"/>
          <w:sz w:val="24"/>
          <w:szCs w:val="24"/>
          <w:lang w:val="en-US" w:eastAsia="zh-CN"/>
        </w:rPr>
      </w:pPr>
    </w:p>
    <w:p>
      <w:pPr>
        <w:pStyle w:val="5"/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FF"/>
          <w:sz w:val="24"/>
          <w:szCs w:val="24"/>
          <w:lang w:val="en-US" w:eastAsia="zh-CN"/>
        </w:rPr>
        <w:t>Bug清单</w:t>
      </w:r>
    </w:p>
    <w:p>
      <w:pPr>
        <w:pStyle w:val="5"/>
        <w:rPr>
          <w:rFonts w:hint="default" w:ascii="微软雅黑" w:hAnsi="微软雅黑" w:eastAsia="微软雅黑" w:cs="微软雅黑"/>
          <w:b/>
          <w:bCs/>
          <w:i w:val="0"/>
          <w:iCs w:val="0"/>
          <w:color w:val="auto"/>
          <w:lang w:val="en-US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</w:rPr>
        <w:t>残留缺陷与未解决问题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lang w:eastAsia="zh-CN"/>
        </w:rPr>
        <w:t>：（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lang w:val="en-US" w:eastAsia="zh-CN"/>
        </w:rPr>
        <w:t>延期，不修复，new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lang w:val="en-US" w:eastAsia="zh-CN"/>
        </w:rPr>
        <w:t>-- 老板，项目经理--责任划分，后续跟踪</w:t>
      </w:r>
    </w:p>
    <w:tbl>
      <w:tblPr>
        <w:tblStyle w:val="10"/>
        <w:tblW w:w="90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3590"/>
        <w:gridCol w:w="976"/>
        <w:gridCol w:w="3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</w:trPr>
        <w:tc>
          <w:tcPr>
            <w:tcW w:w="958" w:type="dxa"/>
            <w:noWrap w:val="0"/>
            <w:vAlign w:val="top"/>
          </w:tcPr>
          <w:p>
            <w:pPr>
              <w:pStyle w:val="5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highlight w:val="green"/>
                <w:vertAlign w:val="baseline"/>
                <w:lang w:val="en-US" w:eastAsia="zh-CN"/>
              </w:rPr>
              <w:t>Bug id</w:t>
            </w:r>
          </w:p>
        </w:tc>
        <w:tc>
          <w:tcPr>
            <w:tcW w:w="3590" w:type="dxa"/>
            <w:noWrap w:val="0"/>
            <w:vAlign w:val="top"/>
          </w:tcPr>
          <w:p>
            <w:pPr>
              <w:pStyle w:val="5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highlight w:val="green"/>
                <w:vertAlign w:val="baseline"/>
                <w:lang w:val="en-US" w:eastAsia="zh-CN"/>
              </w:rPr>
              <w:t>Bug描述</w:t>
            </w:r>
          </w:p>
        </w:tc>
        <w:tc>
          <w:tcPr>
            <w:tcW w:w="976" w:type="dxa"/>
            <w:noWrap w:val="0"/>
            <w:vAlign w:val="top"/>
          </w:tcPr>
          <w:p>
            <w:pPr>
              <w:pStyle w:val="5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highlight w:val="green"/>
                <w:vertAlign w:val="baseline"/>
                <w:lang w:val="en-US" w:eastAsia="zh-CN"/>
              </w:rPr>
              <w:t>状态</w:t>
            </w:r>
          </w:p>
        </w:tc>
        <w:tc>
          <w:tcPr>
            <w:tcW w:w="3524" w:type="dxa"/>
            <w:noWrap w:val="0"/>
            <w:vAlign w:val="top"/>
          </w:tcPr>
          <w:p>
            <w:pPr>
              <w:pStyle w:val="5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highlight w:val="green"/>
                <w:vertAlign w:val="baseline"/>
                <w:lang w:val="en-US" w:eastAsia="zh-CN"/>
              </w:rPr>
              <w:t>未解决说明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noWrap w:val="0"/>
            <w:vAlign w:val="top"/>
          </w:tcPr>
          <w:p>
            <w:pPr>
              <w:pStyle w:val="5"/>
              <w:rPr>
                <w:rFonts w:hint="default" w:ascii="微软雅黑" w:hAnsi="微软雅黑" w:eastAsia="微软雅黑" w:cs="微软雅黑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vertAlign w:val="baseline"/>
                <w:lang w:val="en-US" w:eastAsia="zh-CN"/>
              </w:rPr>
              <w:t>3384</w:t>
            </w:r>
          </w:p>
        </w:tc>
        <w:tc>
          <w:tcPr>
            <w:tcW w:w="3590" w:type="dxa"/>
            <w:noWrap w:val="0"/>
            <w:vAlign w:val="top"/>
          </w:tcPr>
          <w:p>
            <w:pPr>
              <w:pStyle w:val="5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vertAlign w:val="baseline"/>
                <w:lang w:val="en-US" w:eastAsia="zh-CN"/>
              </w:rPr>
              <w:t>Xxx</w:t>
            </w:r>
          </w:p>
        </w:tc>
        <w:tc>
          <w:tcPr>
            <w:tcW w:w="976" w:type="dxa"/>
            <w:noWrap w:val="0"/>
            <w:vAlign w:val="top"/>
          </w:tcPr>
          <w:p>
            <w:pPr>
              <w:pStyle w:val="5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vertAlign w:val="baseline"/>
                <w:lang w:val="en-US" w:eastAsia="zh-CN"/>
              </w:rPr>
              <w:t>延期</w:t>
            </w:r>
          </w:p>
        </w:tc>
        <w:tc>
          <w:tcPr>
            <w:tcW w:w="3524" w:type="dxa"/>
            <w:noWrap w:val="0"/>
            <w:vAlign w:val="top"/>
          </w:tcPr>
          <w:p>
            <w:pPr>
              <w:pStyle w:val="5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vertAlign w:val="baseline"/>
                <w:lang w:val="en-US" w:eastAsia="zh-CN"/>
              </w:rPr>
              <w:t>不影响发布，延期到下一版本解决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8" w:type="dxa"/>
            <w:noWrap w:val="0"/>
            <w:vAlign w:val="top"/>
          </w:tcPr>
          <w:p>
            <w:pPr>
              <w:pStyle w:val="5"/>
              <w:rPr>
                <w:rFonts w:hint="default" w:ascii="微软雅黑" w:hAnsi="微软雅黑" w:eastAsia="微软雅黑" w:cs="微软雅黑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vertAlign w:val="baseline"/>
                <w:lang w:val="en-US" w:eastAsia="zh-CN"/>
              </w:rPr>
              <w:t>3385</w:t>
            </w:r>
          </w:p>
        </w:tc>
        <w:tc>
          <w:tcPr>
            <w:tcW w:w="3590" w:type="dxa"/>
            <w:noWrap w:val="0"/>
            <w:vAlign w:val="top"/>
          </w:tcPr>
          <w:p>
            <w:pPr>
              <w:pStyle w:val="5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vertAlign w:val="baseline"/>
              </w:rPr>
            </w:pPr>
          </w:p>
        </w:tc>
        <w:tc>
          <w:tcPr>
            <w:tcW w:w="976" w:type="dxa"/>
            <w:noWrap w:val="0"/>
            <w:vAlign w:val="top"/>
          </w:tcPr>
          <w:p>
            <w:pPr>
              <w:pStyle w:val="5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vertAlign w:val="baseline"/>
                <w:lang w:val="en-US" w:eastAsia="zh-CN"/>
              </w:rPr>
              <w:t>不修复</w:t>
            </w:r>
          </w:p>
        </w:tc>
        <w:tc>
          <w:tcPr>
            <w:tcW w:w="3524" w:type="dxa"/>
            <w:noWrap w:val="0"/>
            <w:vAlign w:val="top"/>
          </w:tcPr>
          <w:p>
            <w:pPr>
              <w:pStyle w:val="5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vertAlign w:val="baseline"/>
                <w:lang w:val="en-US" w:eastAsia="zh-CN"/>
              </w:rPr>
              <w:t>界面的问题，可以不修复</w:t>
            </w:r>
          </w:p>
        </w:tc>
      </w:tr>
    </w:tbl>
    <w:p>
      <w:pPr>
        <w:pStyle w:val="2"/>
        <w:spacing w:line="360" w:lineRule="auto"/>
        <w:ind w:hanging="3305"/>
        <w:rPr>
          <w:rFonts w:hint="eastAsia" w:ascii="微软雅黑" w:hAnsi="微软雅黑" w:eastAsia="微软雅黑" w:cs="微软雅黑"/>
          <w:sz w:val="30"/>
          <w:szCs w:val="30"/>
        </w:rPr>
      </w:pPr>
      <w:bookmarkStart w:id="52" w:name="缺陷趋势图"/>
      <w:bookmarkEnd w:id="52"/>
      <w:bookmarkStart w:id="53" w:name="问题类型和严重程度分析"/>
      <w:bookmarkEnd w:id="53"/>
      <w:bookmarkStart w:id="54" w:name="_Toc184726378"/>
      <w:bookmarkStart w:id="55" w:name="_Toc397611605"/>
      <w:bookmarkStart w:id="56" w:name="_Toc7468"/>
      <w:r>
        <w:rPr>
          <w:rFonts w:hint="eastAsia" w:ascii="微软雅黑" w:hAnsi="微软雅黑" w:eastAsia="微软雅黑" w:cs="微软雅黑"/>
          <w:color w:val="FF0000"/>
          <w:sz w:val="30"/>
          <w:szCs w:val="30"/>
        </w:rPr>
        <w:t>测试结论</w:t>
      </w:r>
      <w:bookmarkEnd w:id="54"/>
      <w:r>
        <w:rPr>
          <w:rFonts w:hint="eastAsia" w:ascii="微软雅黑" w:hAnsi="微软雅黑" w:eastAsia="微软雅黑" w:cs="微软雅黑"/>
          <w:sz w:val="30"/>
          <w:szCs w:val="30"/>
        </w:rPr>
        <w:t>与建议</w:t>
      </w:r>
      <w:bookmarkEnd w:id="55"/>
      <w:bookmarkEnd w:id="56"/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57" w:name="_Toc14667"/>
      <w:bookmarkStart w:id="58" w:name="_Toc397611606"/>
      <w:r>
        <w:rPr>
          <w:rFonts w:hint="eastAsia" w:ascii="微软雅黑" w:hAnsi="微软雅黑" w:eastAsia="微软雅黑" w:cs="微软雅黑"/>
          <w:sz w:val="28"/>
          <w:szCs w:val="28"/>
        </w:rPr>
        <w:t>风险分析及建议</w:t>
      </w:r>
      <w:bookmarkEnd w:id="57"/>
      <w:bookmarkEnd w:id="58"/>
    </w:p>
    <w:p>
      <w:pPr>
        <w:numPr>
          <w:ilvl w:val="0"/>
          <w:numId w:val="15"/>
        </w:numPr>
        <w:spacing w:line="360" w:lineRule="auto"/>
        <w:ind w:left="420" w:leftChars="0" w:firstLine="0" w:firstLineChars="0"/>
        <w:rPr>
          <w:rFonts w:hint="eastAsia" w:ascii="微软雅黑" w:hAnsi="微软雅黑" w:eastAsia="微软雅黑" w:cs="微软雅黑"/>
          <w:i w:val="0"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sz w:val="24"/>
          <w:szCs w:val="24"/>
          <w:lang w:val="en-US" w:eastAsia="zh-CN"/>
        </w:rPr>
        <w:t>测试主要覆盖谷歌浏览器，其他浏览器兼容性未覆盖到，会存在兼容问题；建议客户使用谷歌。-- 产品 开发 项目经理，战略性不测试</w:t>
      </w:r>
    </w:p>
    <w:p>
      <w:pPr>
        <w:numPr>
          <w:ilvl w:val="0"/>
          <w:numId w:val="15"/>
        </w:numPr>
        <w:spacing w:line="360" w:lineRule="auto"/>
        <w:ind w:left="420" w:leftChars="0" w:firstLine="0" w:firstLineChars="0"/>
        <w:rPr>
          <w:rFonts w:hint="eastAsia" w:ascii="微软雅黑" w:hAnsi="微软雅黑" w:eastAsia="微软雅黑" w:cs="微软雅黑"/>
          <w:i w:val="0"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sz w:val="24"/>
          <w:szCs w:val="24"/>
          <w:lang w:val="en-US" w:eastAsia="zh-CN"/>
        </w:rPr>
        <w:t>因为时间的问题，经过跟项目经理确认，我们没有进行第三轮回归测试，可能会有一些风险。（优先级高中的用例）</w:t>
      </w:r>
    </w:p>
    <w:p>
      <w:pPr>
        <w:spacing w:line="360" w:lineRule="auto"/>
        <w:ind w:firstLine="240" w:firstLineChars="100"/>
        <w:rPr>
          <w:rFonts w:hint="eastAsia" w:ascii="微软雅黑" w:hAnsi="微软雅黑" w:eastAsia="微软雅黑" w:cs="微软雅黑"/>
          <w:i w:val="0"/>
          <w:i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iCs/>
          <w:color w:val="0000FF"/>
          <w:sz w:val="24"/>
          <w:szCs w:val="24"/>
          <w:lang w:val="en-US" w:eastAsia="zh-CN"/>
        </w:rPr>
        <w:t>无</w:t>
      </w:r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color w:val="FF0000"/>
          <w:sz w:val="28"/>
          <w:szCs w:val="28"/>
        </w:rPr>
      </w:pPr>
      <w:bookmarkStart w:id="59" w:name="_Toc397611607"/>
      <w:bookmarkStart w:id="60" w:name="_Toc9446"/>
      <w:r>
        <w:rPr>
          <w:rFonts w:hint="eastAsia" w:ascii="微软雅黑" w:hAnsi="微软雅黑" w:eastAsia="微软雅黑" w:cs="微软雅黑"/>
          <w:color w:val="FF0000"/>
          <w:sz w:val="28"/>
          <w:szCs w:val="28"/>
        </w:rPr>
        <w:t>测试结论</w:t>
      </w:r>
      <w:bookmarkEnd w:id="59"/>
      <w:bookmarkEnd w:id="60"/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 xml:space="preserve"> </w:t>
      </w:r>
    </w:p>
    <w:p>
      <w:pPr>
        <w:spacing w:line="360" w:lineRule="auto"/>
        <w:ind w:firstLine="480" w:firstLineChars="200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本项目根据业务需求及开发人员的反馈意见，覆盖了所有的测试需求及案例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80%--原因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，均已在ST环境测试完成，有效案例一共 xx个，执行率 xx%,，成功率 xx%，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  <w:t>缺陷关闭率为xx%，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目前缺陷均已修复并回归关闭；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一、二级bug全部修复并关闭，少于4%的三级、四级bug存在延期，不影响用户基本操作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）</w:t>
      </w:r>
    </w:p>
    <w:p>
      <w:pPr>
        <w:spacing w:line="360" w:lineRule="auto"/>
        <w:ind w:firstLine="720" w:firstLineChars="300"/>
        <w:rPr>
          <w:rFonts w:hint="default" w:ascii="微软雅黑" w:hAnsi="微软雅黑" w:eastAsia="微软雅黑" w:cs="微软雅黑"/>
          <w:b/>
          <w:bCs/>
          <w:i/>
          <w:color w:val="C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</w:rPr>
        <w:t>综上所述，xx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项目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</w:rPr>
        <w:t>达到ST项目测试出口标准，本项目ST测试(通过/不通过)，可以进行验收测试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val="en-US" w:eastAsia="zh-CN"/>
        </w:rPr>
        <w:t>/发布上线。--慎重  测试工作结束</w:t>
      </w:r>
    </w:p>
    <w:p>
      <w:pPr>
        <w:pStyle w:val="2"/>
        <w:spacing w:line="360" w:lineRule="auto"/>
        <w:ind w:hanging="3305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bookmarkStart w:id="61" w:name="_Toc397611609"/>
      <w:bookmarkStart w:id="62" w:name="_Toc15263"/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项目</w:t>
      </w:r>
      <w:r>
        <w:rPr>
          <w:rFonts w:hint="eastAsia" w:ascii="微软雅黑" w:hAnsi="微软雅黑" w:eastAsia="微软雅黑" w:cs="微软雅黑"/>
          <w:sz w:val="30"/>
          <w:szCs w:val="30"/>
        </w:rPr>
        <w:t>交付文档</w:t>
      </w:r>
      <w:bookmarkEnd w:id="61"/>
      <w:bookmarkEnd w:id="62"/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-- 归档保存</w:t>
      </w:r>
    </w:p>
    <w:p>
      <w:p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《需求文档》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《测试计划》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《测试用例》</w:t>
      </w:r>
    </w:p>
    <w:p>
      <w:pP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《测试报告》</w:t>
      </w:r>
    </w:p>
    <w:p>
      <w:p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《bug清单》</w:t>
      </w:r>
    </w:p>
    <w:p>
      <w:pPr>
        <w:numPr>
          <w:numId w:val="0"/>
        </w:numPr>
        <w:tabs>
          <w:tab w:val="center" w:pos="4153"/>
        </w:tabs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常见笔试面试题：</w:t>
      </w:r>
    </w:p>
    <w:p>
      <w:pPr>
        <w:numPr>
          <w:numId w:val="0"/>
        </w:numPr>
        <w:tabs>
          <w:tab w:val="center" w:pos="4153"/>
        </w:tabs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1.写过测试报告/测试计划么？内容是什么--总结笔记</w:t>
      </w:r>
    </w:p>
    <w:p>
      <w:pPr>
        <w:numPr>
          <w:numId w:val="0"/>
        </w:numPr>
        <w:tabs>
          <w:tab w:val="center" w:pos="4153"/>
        </w:tabs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答:1写过测试报告，内容包括了项目背景、参考资料、测试范围、测试用例设计思路、测试结果及缺陷分析、测试用例执行情况、测试结论以及建议。</w:t>
      </w:r>
    </w:p>
    <w:p>
      <w:pPr>
        <w:numPr>
          <w:numId w:val="0"/>
        </w:numPr>
        <w:tabs>
          <w:tab w:val="center" w:pos="4153"/>
        </w:tabs>
        <w:ind w:leftChars="0"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2.写过测试计划，内容包括了项目信息、测试参考文档、测试的范围、测试策略、测试进度、测试资源（人力、硬件、软件）、测试的风险管理</w:t>
      </w:r>
    </w:p>
    <w:p>
      <w:pPr>
        <w:numPr>
          <w:numId w:val="0"/>
        </w:numPr>
        <w:tabs>
          <w:tab w:val="center" w:pos="4153"/>
        </w:tabs>
        <w:ind w:leftChars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2.报告中的结果是怎么分析的？做缺陷分析的目的是什么？</w:t>
      </w:r>
    </w:p>
    <w:p>
      <w:pPr>
        <w:numPr>
          <w:numId w:val="0"/>
        </w:numPr>
        <w:tabs>
          <w:tab w:val="center" w:pos="4153"/>
        </w:tabs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答： 1.通过维度进行分析</w:t>
      </w:r>
    </w:p>
    <w:p>
      <w:pPr>
        <w:numPr>
          <w:numId w:val="0"/>
        </w:numPr>
        <w:tabs>
          <w:tab w:val="center" w:pos="4153"/>
        </w:tabs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2.1</w:t>
      </w:r>
      <w:r>
        <w:rPr>
          <w:rFonts w:ascii="宋体" w:hAnsi="宋体" w:eastAsia="宋体" w:cs="宋体"/>
          <w:sz w:val="21"/>
          <w:szCs w:val="21"/>
        </w:rPr>
        <w:t>通过分析缺陷的状态，比如还有哪些是打开状态的，有哪些是不修复状态，延期状态的等，可以知道目前剩余bug的风险，以及有无达到上线的标准；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.2</w:t>
      </w:r>
      <w:r>
        <w:rPr>
          <w:rFonts w:ascii="宋体" w:hAnsi="宋体" w:eastAsia="宋体" w:cs="宋体"/>
          <w:sz w:val="21"/>
          <w:szCs w:val="21"/>
        </w:rPr>
        <w:t>还可以分析bug严重级别占比：一般正常的分布应该是一般bug比较多，严重和致命的bug比较少，如果出现了异常的分布，就需要分析下原因是什么，做好优化和规避；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2.3</w:t>
      </w:r>
      <w:r>
        <w:rPr>
          <w:rFonts w:ascii="宋体" w:hAnsi="宋体" w:eastAsia="宋体" w:cs="宋体"/>
          <w:sz w:val="21"/>
          <w:szCs w:val="21"/>
        </w:rPr>
        <w:t>按照模块来进行分析分析：一般功能复杂的模块bug也会比较多，如果同样出现异常的话，也可以分析得出开发或者测试这边的工作问题；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2.4</w:t>
      </w:r>
      <w:r>
        <w:rPr>
          <w:rFonts w:ascii="宋体" w:hAnsi="宋体" w:eastAsia="宋体" w:cs="宋体"/>
          <w:sz w:val="21"/>
          <w:szCs w:val="21"/>
        </w:rPr>
        <w:t>按照版本进行分析：一般正常情况下，随着版本的增加，bug数量应该是越来越少的，如果出现异常，就可能是中间流程上的问题，或者有新需求加进来了，或者是开发修复bug出现严重的回归问题等。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总的来说，就是通过缺陷分析，评估产品的质量以及测试流程上做一些优化。</w:t>
      </w:r>
    </w:p>
    <w:p>
      <w:pPr>
        <w:numPr>
          <w:numId w:val="0"/>
        </w:numPr>
        <w:tabs>
          <w:tab w:val="center" w:pos="4153"/>
        </w:tabs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3.你认为测试报告的侧重点？</w:t>
      </w:r>
    </w:p>
    <w:p>
      <w:pPr>
        <w:numPr>
          <w:numId w:val="0"/>
        </w:numPr>
        <w:tabs>
          <w:tab w:val="center" w:pos="4153"/>
        </w:tabs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63" w:name="_GoBack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答：重点是缺陷分析，发现项目中的问题 ==人员问题、流程问题--优化下一个项目。</w:t>
      </w:r>
    </w:p>
    <w:bookmarkEnd w:id="6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388F0"/>
    <w:multiLevelType w:val="singleLevel"/>
    <w:tmpl w:val="8BE388F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F16EE48"/>
    <w:multiLevelType w:val="singleLevel"/>
    <w:tmpl w:val="BF16EE48"/>
    <w:lvl w:ilvl="0" w:tentative="0">
      <w:start w:val="1"/>
      <w:numFmt w:val="decimal"/>
      <w:suff w:val="space"/>
      <w:lvlText w:val="%1）"/>
      <w:lvlJc w:val="left"/>
      <w:pPr>
        <w:ind w:left="420" w:firstLine="0"/>
      </w:pPr>
    </w:lvl>
  </w:abstractNum>
  <w:abstractNum w:abstractNumId="2">
    <w:nsid w:val="C5F6CE8A"/>
    <w:multiLevelType w:val="singleLevel"/>
    <w:tmpl w:val="C5F6CE8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B4E2B51"/>
    <w:multiLevelType w:val="singleLevel"/>
    <w:tmpl w:val="DB4E2B5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0381268"/>
    <w:multiLevelType w:val="singleLevel"/>
    <w:tmpl w:val="F0381268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176C499E"/>
    <w:multiLevelType w:val="singleLevel"/>
    <w:tmpl w:val="176C499E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208E201E"/>
    <w:multiLevelType w:val="multilevel"/>
    <w:tmpl w:val="208E201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2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2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216546A3"/>
    <w:multiLevelType w:val="multilevel"/>
    <w:tmpl w:val="216546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</w:lvl>
  </w:abstractNum>
  <w:abstractNum w:abstractNumId="8">
    <w:nsid w:val="3AAB6722"/>
    <w:multiLevelType w:val="singleLevel"/>
    <w:tmpl w:val="3AAB6722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43513ED0"/>
    <w:multiLevelType w:val="multilevel"/>
    <w:tmpl w:val="43513E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4A2503B6"/>
    <w:multiLevelType w:val="singleLevel"/>
    <w:tmpl w:val="4A2503B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514D467E"/>
    <w:multiLevelType w:val="multilevel"/>
    <w:tmpl w:val="514D46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2">
    <w:nsid w:val="54B77644"/>
    <w:multiLevelType w:val="singleLevel"/>
    <w:tmpl w:val="54B77644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E1E18E2"/>
    <w:multiLevelType w:val="singleLevel"/>
    <w:tmpl w:val="5E1E18E2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11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"/>
  </w:num>
  <w:num w:numId="9">
    <w:abstractNumId w:val="12"/>
  </w:num>
  <w:num w:numId="10">
    <w:abstractNumId w:val="5"/>
  </w:num>
  <w:num w:numId="11">
    <w:abstractNumId w:val="8"/>
  </w:num>
  <w:num w:numId="12">
    <w:abstractNumId w:val="10"/>
  </w:num>
  <w:num w:numId="13">
    <w:abstractNumId w:val="13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26783"/>
    <w:rsid w:val="3C0D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900" w:hanging="900"/>
    </w:pPr>
  </w:style>
  <w:style w:type="paragraph" w:styleId="6">
    <w:name w:val="Body Text Indent"/>
    <w:basedOn w:val="1"/>
    <w:uiPriority w:val="0"/>
    <w:pPr>
      <w:ind w:left="718" w:leftChars="341" w:hanging="2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宋体"/>
      <w:sz w:val="18"/>
      <w:szCs w:val="18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uiPriority w:val="0"/>
  </w:style>
  <w:style w:type="paragraph" w:customStyle="1" w:styleId="13">
    <w:name w:val="规范正文"/>
    <w:basedOn w:val="1"/>
    <w:qFormat/>
    <w:uiPriority w:val="0"/>
    <w:pPr>
      <w:spacing w:line="360" w:lineRule="auto"/>
      <w:ind w:left="480"/>
      <w:jc w:val="both"/>
    </w:pPr>
    <w:rPr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2021-11-27T05:11:51Z</dcterms:created>
  <dc:creator>华为</dc:creator>
  <cp:lastModifiedBy>刘赛杰13562527893</cp:lastModifiedBy>
  <dcterms:modified xsi:type="dcterms:W3CDTF">2021-11-27T06:41:48Z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47450E0BD2194752991EFB4EFEBB744D</vt:lpwstr>
  </property>
</Properties>
</file>