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240"/>
        <w:jc w:val="center"/>
        <w:rPr/>
      </w:pPr>
      <w:r>
        <w:rPr>
          <w:rFonts w:ascii="Times New Roman" w:hAnsi="Times New Roman" w:eastAsia="黑体"/>
          <w:b/>
          <w:color w:val="000000"/>
          <w:sz w:val="36"/>
        </w:rPr>
        <w:t>七年级上册作业答案汇总</w:t>
      </w:r>
    </w:p>
    <w:p>
      <w:pPr>
        <w:pStyle w:val="Heading1"/>
        <w:keepNext w:val="true"/>
        <w:spacing w:lineRule="auto" w:line="360" w:before="200" w:after="100"/>
        <w:rPr/>
      </w:pPr>
      <w:r>
        <w:rPr>
          <w:rFonts w:ascii="Times New Roman" w:hAnsi="Times New Roman" w:eastAsia="黑体"/>
          <w:b/>
          <w:color w:val="000000"/>
          <w:sz w:val="28"/>
        </w:rPr>
        <w:t>一、历史：秦统一中国（知识网络导学填空）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（一）知识网络填空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原因①　</w:t>
      </w:r>
      <w:r>
        <w:rPr>
          <w:rFonts w:ascii="Times New Roman" w:hAnsi="Times New Roman"/>
          <w:b/>
          <w:color w:val="000000"/>
          <w:sz w:val="24"/>
        </w:rPr>
        <w:t>广大民众企盼结束战乱，过上安定的生活；商鞅变法使秦国实力大增，具备了统一的实力；秦王嬴政准备充分，积极筹划，战略得当。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秦朝建立　</w:t>
      </w:r>
      <w:r>
        <w:rPr>
          <w:rFonts w:ascii="Times New Roman" w:hAnsi="Times New Roman"/>
          <w:b/>
          <w:color w:val="000000"/>
          <w:sz w:val="24"/>
        </w:rPr>
        <w:t>公元前</w:t>
      </w:r>
      <w:r>
        <w:rPr>
          <w:rFonts w:eastAsia="宋体"/>
          <w:b/>
          <w:color w:val="000000"/>
          <w:sz w:val="24"/>
        </w:rPr>
        <w:t>221</w:t>
      </w:r>
      <w:r>
        <w:rPr>
          <w:rFonts w:ascii="Times New Roman" w:hAnsi="Times New Roman"/>
          <w:b/>
          <w:color w:val="000000"/>
          <w:sz w:val="24"/>
        </w:rPr>
        <w:t>年，秦完成统一大业，秦朝建立，定都咸阳。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意义　</w:t>
      </w:r>
      <w:r>
        <w:rPr>
          <w:rFonts w:ascii="Times New Roman" w:hAnsi="Times New Roman"/>
          <w:b/>
          <w:color w:val="000000"/>
          <w:sz w:val="24"/>
        </w:rPr>
        <w:t>结束了春秋战国长期分裂混乱的局面，建立起我国历史上第一个统一的多民族的封建国家。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制度核心　</w:t>
      </w:r>
      <w:r>
        <w:rPr>
          <w:rFonts w:ascii="Times New Roman" w:hAnsi="Times New Roman"/>
          <w:b/>
          <w:color w:val="000000"/>
          <w:sz w:val="24"/>
        </w:rPr>
        <w:t>皇帝制度（三公九卿制为中央官制，郡县制为地方制度）。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文化　</w:t>
      </w:r>
      <w:r>
        <w:rPr>
          <w:rFonts w:ascii="Times New Roman" w:hAnsi="Times New Roman"/>
          <w:b/>
          <w:color w:val="000000"/>
          <w:sz w:val="24"/>
        </w:rPr>
        <w:t>统一文字为小篆。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经济　</w:t>
      </w:r>
      <w:r>
        <w:rPr>
          <w:rFonts w:ascii="Times New Roman" w:hAnsi="Times New Roman"/>
          <w:b/>
          <w:color w:val="000000"/>
          <w:sz w:val="24"/>
        </w:rPr>
        <w:t>统一货币为圆形方孔半两钱；统一度量衡。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交通　</w:t>
      </w:r>
      <w:r>
        <w:rPr>
          <w:rFonts w:ascii="Times New Roman" w:hAnsi="Times New Roman"/>
          <w:b/>
          <w:color w:val="000000"/>
          <w:sz w:val="24"/>
        </w:rPr>
        <w:t>统一车轨，修道路，开凿灵渠。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军事　</w:t>
      </w:r>
      <w:r>
        <w:rPr>
          <w:rFonts w:ascii="Times New Roman" w:hAnsi="Times New Roman"/>
          <w:b/>
          <w:color w:val="000000"/>
          <w:sz w:val="24"/>
        </w:rPr>
        <w:t>北击匈奴，修筑长城；南征越族，设郡管理。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（二）基础同步训练（选择）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D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2.C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5.D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6.B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7.B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8.D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9.C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10.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岭南（填空）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11.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临洮（填空）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（三）第</w:t>
      </w:r>
      <w:r>
        <w:rPr>
          <w:rFonts w:eastAsia="黑体" w:ascii="Times New Roman" w:hAnsi="Times New Roman"/>
          <w:b/>
          <w:color w:val="000000"/>
          <w:sz w:val="24"/>
        </w:rPr>
        <w:t>12</w:t>
      </w:r>
      <w:r>
        <w:rPr>
          <w:rFonts w:ascii="Times New Roman" w:hAnsi="Times New Roman" w:eastAsia="黑体"/>
          <w:b/>
          <w:color w:val="000000"/>
          <w:sz w:val="24"/>
        </w:rPr>
        <w:t>题 材料问答题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制度：君主专制中央集权制度；地方制度：郡县制。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图</w:t>
      </w:r>
      <w:r>
        <w:rPr>
          <w:rFonts w:eastAsia="宋体"/>
          <w:b/>
          <w:color w:val="000000"/>
          <w:sz w:val="24"/>
        </w:rPr>
        <w:t>2</w:t>
      </w:r>
      <w:r>
        <w:rPr>
          <w:rFonts w:ascii="Times New Roman" w:hAnsi="Times New Roman"/>
          <w:b/>
          <w:color w:val="000000"/>
          <w:sz w:val="24"/>
        </w:rPr>
        <w:t>：统一货币；图</w:t>
      </w:r>
      <w:r>
        <w:rPr>
          <w:rFonts w:eastAsia="宋体"/>
          <w:b/>
          <w:color w:val="000000"/>
          <w:sz w:val="24"/>
        </w:rPr>
        <w:t>3</w:t>
      </w:r>
      <w:r>
        <w:rPr>
          <w:rFonts w:ascii="Times New Roman" w:hAnsi="Times New Roman"/>
          <w:b/>
          <w:color w:val="000000"/>
          <w:sz w:val="24"/>
        </w:rPr>
        <w:t>：统一文字；图</w:t>
      </w:r>
      <w:r>
        <w:rPr>
          <w:rFonts w:eastAsia="宋体"/>
          <w:b/>
          <w:color w:val="000000"/>
          <w:sz w:val="24"/>
        </w:rPr>
        <w:t>4</w:t>
      </w:r>
      <w:r>
        <w:rPr>
          <w:rFonts w:ascii="Times New Roman" w:hAnsi="Times New Roman"/>
          <w:b/>
          <w:color w:val="000000"/>
          <w:sz w:val="24"/>
        </w:rPr>
        <w:t>：统一度量衡。作用：有利于巩固国家统一，促进各地经济文化交流。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（四）课外阅读思考（逐客令）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原因　</w:t>
      </w:r>
      <w:r>
        <w:rPr>
          <w:rFonts w:ascii="Times New Roman" w:hAnsi="Times New Roman"/>
          <w:b/>
          <w:color w:val="000000"/>
          <w:sz w:val="24"/>
        </w:rPr>
        <w:t>李斯的话点醒秦王，来自各国的人才是秦国强大的关键；驱逐客卿会把人才推向敌国，不利于秦国统一大业。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启示　</w:t>
      </w:r>
      <w:r>
        <w:rPr>
          <w:rFonts w:ascii="Times New Roman" w:hAnsi="Times New Roman"/>
          <w:b/>
          <w:color w:val="000000"/>
          <w:sz w:val="24"/>
        </w:rPr>
        <w:t>国家发展要重视人才、广纳贤才；不能排外，善于吸纳各地优秀人才。</w:t>
      </w:r>
    </w:p>
    <w:p>
      <w:pPr>
        <w:pStyle w:val="Heading1"/>
        <w:keepNext w:val="true"/>
        <w:spacing w:lineRule="auto" w:line="360" w:before="200" w:after="100"/>
        <w:rPr/>
      </w:pPr>
      <w:r>
        <w:rPr>
          <w:rFonts w:ascii="Times New Roman" w:hAnsi="Times New Roman" w:eastAsia="黑体"/>
          <w:b/>
          <w:color w:val="000000"/>
          <w:sz w:val="28"/>
        </w:rPr>
        <w:t xml:space="preserve">二、生物（金学典 </w:t>
      </w:r>
      <w:r>
        <w:rPr>
          <w:rFonts w:eastAsia="黑体" w:ascii="Times New Roman" w:hAnsi="Times New Roman"/>
          <w:b/>
          <w:color w:val="000000"/>
          <w:sz w:val="28"/>
        </w:rPr>
        <w:t>P24—P29</w:t>
      </w:r>
      <w:r>
        <w:rPr>
          <w:rFonts w:ascii="Times New Roman" w:hAnsi="Times New Roman" w:eastAsia="黑体"/>
          <w:b/>
          <w:color w:val="000000"/>
          <w:sz w:val="28"/>
        </w:rPr>
        <w:t>）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（一）</w:t>
      </w:r>
      <w:r>
        <w:rPr>
          <w:rFonts w:eastAsia="黑体" w:ascii="Times New Roman" w:hAnsi="Times New Roman"/>
          <w:b/>
          <w:color w:val="000000"/>
          <w:sz w:val="24"/>
        </w:rPr>
        <w:t xml:space="preserve">P24 </w:t>
      </w:r>
      <w:r>
        <w:rPr>
          <w:rFonts w:ascii="Times New Roman" w:hAnsi="Times New Roman" w:eastAsia="黑体"/>
          <w:b/>
          <w:color w:val="000000"/>
          <w:sz w:val="24"/>
        </w:rPr>
        <w:t>章末复习</w:t>
      </w:r>
      <w:r>
        <w:rPr>
          <w:rFonts w:eastAsia="黑体" w:ascii="Times New Roman" w:hAnsi="Times New Roman"/>
          <w:b/>
          <w:color w:val="000000"/>
          <w:sz w:val="24"/>
        </w:rPr>
        <w:t>·</w:t>
      </w:r>
      <w:r>
        <w:rPr>
          <w:rFonts w:ascii="Times New Roman" w:hAnsi="Times New Roman" w:eastAsia="黑体"/>
          <w:b/>
          <w:color w:val="000000"/>
          <w:sz w:val="24"/>
        </w:rPr>
        <w:t>阶段练习（选择）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答案　</w:t>
      </w:r>
      <w:r>
        <w:rPr>
          <w:rFonts w:eastAsia="宋体"/>
          <w:b/>
          <w:color w:val="000000"/>
          <w:sz w:val="24"/>
        </w:rPr>
        <w:t>1.A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2.C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4.D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5.B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6.C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7.B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8.B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（二）</w:t>
      </w:r>
      <w:r>
        <w:rPr>
          <w:rFonts w:eastAsia="黑体" w:ascii="Times New Roman" w:hAnsi="Times New Roman"/>
          <w:b/>
          <w:color w:val="000000"/>
          <w:sz w:val="24"/>
        </w:rPr>
        <w:t xml:space="preserve">P25 </w:t>
      </w:r>
      <w:r>
        <w:rPr>
          <w:rFonts w:ascii="Times New Roman" w:hAnsi="Times New Roman" w:eastAsia="黑体"/>
          <w:b/>
          <w:color w:val="000000"/>
          <w:sz w:val="24"/>
        </w:rPr>
        <w:t>第</w:t>
      </w:r>
      <w:r>
        <w:rPr>
          <w:rFonts w:eastAsia="黑体" w:ascii="Times New Roman" w:hAnsi="Times New Roman"/>
          <w:b/>
          <w:color w:val="000000"/>
          <w:sz w:val="24"/>
        </w:rPr>
        <w:t>9</w:t>
      </w:r>
      <w:r>
        <w:rPr>
          <w:rFonts w:ascii="Times New Roman" w:hAnsi="Times New Roman" w:eastAsia="黑体"/>
          <w:b/>
          <w:color w:val="000000"/>
          <w:sz w:val="24"/>
        </w:rPr>
        <w:t>题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乙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液泡；⑤⑥（细胞壁、液泡）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(3)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②（细胞膜）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(4)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叶绿体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(5)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④（细胞核）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（三）</w:t>
      </w:r>
      <w:r>
        <w:rPr>
          <w:rFonts w:eastAsia="黑体" w:ascii="Times New Roman" w:hAnsi="Times New Roman"/>
          <w:b/>
          <w:color w:val="000000"/>
          <w:sz w:val="24"/>
        </w:rPr>
        <w:t xml:space="preserve">P26 </w:t>
      </w:r>
      <w:r>
        <w:rPr>
          <w:rFonts w:ascii="Times New Roman" w:hAnsi="Times New Roman" w:eastAsia="黑体"/>
          <w:b/>
          <w:color w:val="000000"/>
          <w:sz w:val="24"/>
        </w:rPr>
        <w:t>第</w:t>
      </w:r>
      <w:r>
        <w:rPr>
          <w:rFonts w:eastAsia="黑体" w:ascii="Times New Roman" w:hAnsi="Times New Roman"/>
          <w:b/>
          <w:color w:val="000000"/>
          <w:sz w:val="24"/>
        </w:rPr>
        <w:t>10</w:t>
      </w:r>
      <w:r>
        <w:rPr>
          <w:rFonts w:ascii="Times New Roman" w:hAnsi="Times New Roman" w:eastAsia="黑体"/>
          <w:b/>
          <w:color w:val="000000"/>
          <w:sz w:val="24"/>
        </w:rPr>
        <w:t>题（洋葱鳞片叶内表皮临时装片）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顺序：③④②①；滴加的液体是清水；口腔上皮细胞应滴生理盐水。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⑦（线粒体）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(3)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右；细准焦螺旋；①（盖盖玻片）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（四）</w:t>
      </w:r>
      <w:r>
        <w:rPr>
          <w:rFonts w:eastAsia="黑体" w:ascii="Times New Roman" w:hAnsi="Times New Roman"/>
          <w:b/>
          <w:color w:val="000000"/>
          <w:sz w:val="24"/>
        </w:rPr>
        <w:t xml:space="preserve">P27 </w:t>
      </w:r>
      <w:r>
        <w:rPr>
          <w:rFonts w:ascii="Times New Roman" w:hAnsi="Times New Roman" w:eastAsia="黑体"/>
          <w:b/>
          <w:color w:val="000000"/>
          <w:sz w:val="24"/>
        </w:rPr>
        <w:t>课前梳理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生长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2.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细胞生长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3.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染色体；</w:t>
      </w:r>
      <w:r>
        <w:rPr>
          <w:rFonts w:eastAsia="宋体"/>
          <w:b/>
          <w:color w:val="000000"/>
          <w:sz w:val="24"/>
        </w:rPr>
        <w:t>DNA</w:t>
      </w:r>
      <w:r>
        <w:rPr>
          <w:rFonts w:ascii="Times New Roman" w:hAnsi="Times New Roman"/>
          <w:b/>
          <w:color w:val="000000"/>
          <w:sz w:val="24"/>
        </w:rPr>
        <w:t>、蛋白质；染色体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4.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细胞核；细胞质；细胞膜；细胞膜、细胞壁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5.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相同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（五）</w:t>
      </w:r>
      <w:r>
        <w:rPr>
          <w:rFonts w:eastAsia="黑体" w:ascii="Times New Roman" w:hAnsi="Times New Roman"/>
          <w:b/>
          <w:color w:val="000000"/>
          <w:sz w:val="24"/>
        </w:rPr>
        <w:t xml:space="preserve">P27 </w:t>
      </w:r>
      <w:r>
        <w:rPr>
          <w:rFonts w:ascii="Times New Roman" w:hAnsi="Times New Roman" w:eastAsia="黑体"/>
          <w:b/>
          <w:color w:val="000000"/>
          <w:sz w:val="24"/>
        </w:rPr>
        <w:t>课堂巩固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答案　</w:t>
      </w:r>
      <w:r>
        <w:rPr>
          <w:rFonts w:eastAsia="宋体"/>
          <w:b/>
          <w:color w:val="000000"/>
          <w:sz w:val="24"/>
        </w:rPr>
        <w:t>1.D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2.C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4.A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5.C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（六）</w:t>
      </w:r>
      <w:r>
        <w:rPr>
          <w:rFonts w:eastAsia="黑体" w:ascii="Times New Roman" w:hAnsi="Times New Roman"/>
          <w:b/>
          <w:color w:val="000000"/>
          <w:sz w:val="24"/>
        </w:rPr>
        <w:t>P28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6.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A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7(1)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细胞核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7(2)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②；蛋白质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7(3)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相同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7(4)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左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7(5)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叶绿体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8(1)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受精卵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8(2)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【④】细胞核；染色体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8(3)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【②】细胞膜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8(4)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分裂；线粒体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课后</w:t>
      </w:r>
      <w:r>
        <w:rPr>
          <w:rFonts w:eastAsia="宋体"/>
          <w:b w:val="false"/>
          <w:color w:val="000000"/>
          <w:sz w:val="24"/>
        </w:rPr>
        <w:t>1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D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（七）</w:t>
      </w:r>
      <w:r>
        <w:rPr>
          <w:rFonts w:eastAsia="黑体" w:ascii="Times New Roman" w:hAnsi="Times New Roman"/>
          <w:b/>
          <w:color w:val="000000"/>
          <w:sz w:val="24"/>
        </w:rPr>
        <w:t>P29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2.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D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3.D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4.C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5(1)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正在分裂；④；染色体形态数目发生变化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5(2)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染色体：细胞分裂前染色体先复制加倍，分裂时平均分配到两个新细胞中，新细胞染色体数目与原细胞一样。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6(1)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【③】叶绿体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6(2)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【②】细胞膜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6(3)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【④】细胞核；</w:t>
      </w:r>
      <w:r>
        <w:rPr>
          <w:rFonts w:eastAsia="宋体"/>
          <w:b/>
          <w:color w:val="000000"/>
          <w:sz w:val="24"/>
        </w:rPr>
        <w:t>DNA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6(4)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①→③→②</w:t>
      </w:r>
    </w:p>
    <w:p>
      <w:pPr>
        <w:pStyle w:val="Heading1"/>
        <w:keepNext w:val="true"/>
        <w:spacing w:lineRule="auto" w:line="360" w:before="200" w:after="100"/>
        <w:rPr/>
      </w:pPr>
      <w:r>
        <w:rPr>
          <w:rFonts w:ascii="Times New Roman" w:hAnsi="Times New Roman" w:eastAsia="黑体"/>
          <w:b/>
          <w:color w:val="000000"/>
          <w:sz w:val="28"/>
        </w:rPr>
        <w:t>三、数学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（一）</w:t>
      </w:r>
      <w:r>
        <w:rPr>
          <w:rFonts w:eastAsia="黑体" w:ascii="Times New Roman" w:hAnsi="Times New Roman"/>
          <w:b/>
          <w:color w:val="000000"/>
          <w:sz w:val="24"/>
        </w:rPr>
        <w:t xml:space="preserve">3.1 </w:t>
      </w:r>
      <w:r>
        <w:rPr>
          <w:rFonts w:ascii="Times New Roman" w:hAnsi="Times New Roman" w:eastAsia="黑体"/>
          <w:b/>
          <w:color w:val="000000"/>
          <w:sz w:val="24"/>
        </w:rPr>
        <w:t>列代数式表示数量关系（</w:t>
      </w:r>
      <w:r>
        <w:rPr>
          <w:rFonts w:eastAsia="黑体" w:ascii="Times New Roman" w:hAnsi="Times New Roman"/>
          <w:b/>
          <w:color w:val="000000"/>
          <w:sz w:val="24"/>
        </w:rPr>
        <w:t>P38—P40</w:t>
      </w:r>
      <w:r>
        <w:rPr>
          <w:rFonts w:ascii="Times New Roman" w:hAnsi="Times New Roman" w:eastAsia="黑体"/>
          <w:b/>
          <w:color w:val="000000"/>
          <w:sz w:val="24"/>
        </w:rPr>
        <w:t>）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eastAsia="黑体" w:ascii="Times New Roman" w:hAnsi="Times New Roman"/>
          <w:b/>
          <w:color w:val="000000"/>
          <w:sz w:val="24"/>
        </w:rPr>
        <w:t xml:space="preserve">P38 </w:t>
      </w:r>
      <w:r>
        <w:rPr>
          <w:rFonts w:ascii="Times New Roman" w:hAnsi="Times New Roman" w:eastAsia="黑体"/>
          <w:b/>
          <w:color w:val="000000"/>
          <w:sz w:val="24"/>
        </w:rPr>
        <w:t>课堂解析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知识点</w:t>
      </w:r>
      <w:r>
        <w:rPr>
          <w:rFonts w:eastAsia="宋体"/>
          <w:b w:val="false"/>
          <w:color w:val="000000"/>
          <w:sz w:val="24"/>
        </w:rPr>
        <w:t>1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代数式的定义：用运算符号把数或表示数的字母连接起来的式子。</w:t>
      </w:r>
      <w:r>
        <w:rPr>
          <w:rFonts w:eastAsia="宋体"/>
          <w:b/>
          <w:color w:val="000000"/>
          <w:sz w:val="24"/>
        </w:rPr>
        <w:t xml:space="preserve">(1) </w:t>
      </w:r>
      <w:r>
        <w:rPr>
          <w:rFonts w:ascii="Times New Roman" w:hAnsi="Times New Roman"/>
          <w:b/>
          <w:color w:val="000000"/>
          <w:sz w:val="24"/>
        </w:rPr>
        <w:t>运算符号；</w:t>
      </w:r>
      <w:r>
        <w:rPr>
          <w:rFonts w:eastAsia="宋体"/>
          <w:b/>
          <w:color w:val="000000"/>
          <w:sz w:val="24"/>
        </w:rPr>
        <w:t xml:space="preserve">(2) </w:t>
      </w:r>
      <w:r>
        <w:rPr>
          <w:rFonts w:ascii="Times New Roman" w:hAnsi="Times New Roman"/>
          <w:b/>
          <w:color w:val="000000"/>
          <w:sz w:val="24"/>
        </w:rPr>
        <w:t>数、字母。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例</w:t>
      </w:r>
      <w:r>
        <w:rPr>
          <w:rFonts w:eastAsia="宋体"/>
          <w:b w:val="false"/>
          <w:color w:val="000000"/>
          <w:sz w:val="24"/>
        </w:rPr>
        <w:t>1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D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跟踪练习</w:t>
      </w:r>
      <w:r>
        <w:rPr>
          <w:rFonts w:eastAsia="宋体"/>
          <w:b w:val="false"/>
          <w:color w:val="000000"/>
          <w:sz w:val="24"/>
        </w:rPr>
        <w:t>1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D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知识点</w:t>
      </w:r>
      <w:r>
        <w:rPr>
          <w:rFonts w:eastAsia="宋体"/>
          <w:b w:val="false"/>
          <w:color w:val="000000"/>
          <w:sz w:val="24"/>
        </w:rPr>
        <w:t>2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 xml:space="preserve">2. </w:t>
      </w:r>
      <w:r>
        <w:rPr>
          <w:rFonts w:ascii="Times New Roman" w:hAnsi="Times New Roman"/>
          <w:b/>
          <w:color w:val="000000"/>
          <w:sz w:val="24"/>
        </w:rPr>
        <w:t>数、字母、运算符号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例</w:t>
      </w:r>
      <w:r>
        <w:rPr>
          <w:rFonts w:eastAsia="宋体"/>
          <w:b w:val="false"/>
          <w:color w:val="000000"/>
          <w:sz w:val="24"/>
        </w:rPr>
        <w:t>2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500-2x-3y</w:t>
      </w:r>
      <w:r>
        <w:rPr>
          <w:rFonts w:ascii="Times New Roman" w:hAnsi="Times New Roman"/>
          <w:b/>
          <w:color w:val="000000"/>
          <w:sz w:val="24"/>
        </w:rPr>
        <w:t>：买</w:t>
      </w:r>
      <w:r>
        <w:rPr>
          <w:rFonts w:eastAsia="宋体"/>
          <w:b/>
          <w:color w:val="000000"/>
          <w:sz w:val="24"/>
        </w:rPr>
        <w:t>2</w:t>
      </w:r>
      <w:r>
        <w:rPr>
          <w:rFonts w:ascii="Times New Roman" w:hAnsi="Times New Roman"/>
          <w:b/>
          <w:color w:val="000000"/>
          <w:sz w:val="24"/>
        </w:rPr>
        <w:t>个足球、</w:t>
      </w:r>
      <w:r>
        <w:rPr>
          <w:rFonts w:eastAsia="宋体"/>
          <w:b/>
          <w:color w:val="000000"/>
          <w:sz w:val="24"/>
        </w:rPr>
        <w:t>3</w:t>
      </w:r>
      <w:r>
        <w:rPr>
          <w:rFonts w:ascii="Times New Roman" w:hAnsi="Times New Roman"/>
          <w:b/>
          <w:color w:val="000000"/>
          <w:sz w:val="24"/>
        </w:rPr>
        <w:t>个篮球之后剩下的经费；买</w:t>
      </w:r>
      <w:r>
        <w:rPr>
          <w:rFonts w:eastAsia="宋体"/>
          <w:b/>
          <w:color w:val="000000"/>
          <w:sz w:val="24"/>
        </w:rPr>
        <w:t>3</w:t>
      </w:r>
      <w:r>
        <w:rPr>
          <w:rFonts w:ascii="Times New Roman" w:hAnsi="Times New Roman"/>
          <w:b/>
          <w:color w:val="000000"/>
          <w:sz w:val="24"/>
        </w:rPr>
        <w:t>个足球、</w:t>
      </w:r>
      <w:r>
        <w:rPr>
          <w:rFonts w:eastAsia="宋体"/>
          <w:b/>
          <w:color w:val="000000"/>
          <w:sz w:val="24"/>
        </w:rPr>
        <w:t>2</w:t>
      </w:r>
      <w:r>
        <w:rPr>
          <w:rFonts w:ascii="Times New Roman" w:hAnsi="Times New Roman"/>
          <w:b/>
          <w:color w:val="000000"/>
          <w:sz w:val="24"/>
        </w:rPr>
        <w:t>个篮球剩余经费：</w:t>
      </w:r>
      <w:r>
        <w:rPr>
          <w:rFonts w:eastAsia="宋体"/>
          <w:b/>
          <w:color w:val="000000"/>
          <w:sz w:val="24"/>
        </w:rPr>
        <w:t>500-3x-2y</w:t>
      </w:r>
      <w:r>
        <w:rPr>
          <w:rFonts w:ascii="Times New Roman" w:hAnsi="Times New Roman"/>
          <w:b/>
          <w:color w:val="000000"/>
          <w:sz w:val="24"/>
        </w:rPr>
        <w:t>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跟踪练习</w:t>
      </w:r>
      <w:r>
        <w:rPr>
          <w:rFonts w:eastAsia="宋体"/>
          <w:b w:val="false"/>
          <w:color w:val="000000"/>
          <w:sz w:val="24"/>
        </w:rPr>
        <w:t>2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m²-π(m/2)²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知识点</w:t>
      </w:r>
      <w:r>
        <w:rPr>
          <w:rFonts w:eastAsia="宋体"/>
          <w:b w:val="false"/>
          <w:color w:val="000000"/>
          <w:sz w:val="24"/>
        </w:rPr>
        <w:t>3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 xml:space="preserve">3. </w:t>
      </w:r>
      <w:r>
        <w:rPr>
          <w:rFonts w:ascii="Times New Roman" w:hAnsi="Times New Roman"/>
          <w:b/>
          <w:color w:val="000000"/>
          <w:sz w:val="24"/>
        </w:rPr>
        <w:t>比值（商）；</w:t>
      </w:r>
      <w:r>
        <w:rPr>
          <w:rFonts w:eastAsia="宋体"/>
          <w:b/>
          <w:color w:val="000000"/>
          <w:sz w:val="24"/>
        </w:rPr>
        <w:t xml:space="preserve">4. </w:t>
      </w:r>
      <w:r>
        <w:rPr>
          <w:rFonts w:ascii="Times New Roman" w:hAnsi="Times New Roman"/>
          <w:b/>
          <w:color w:val="000000"/>
          <w:sz w:val="24"/>
        </w:rPr>
        <w:t>乘积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eastAsia="黑体" w:ascii="Times New Roman" w:hAnsi="Times New Roman"/>
          <w:b/>
          <w:color w:val="000000"/>
          <w:sz w:val="24"/>
        </w:rPr>
        <w:t>P39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例</w:t>
      </w:r>
      <w:r>
        <w:rPr>
          <w:rFonts w:eastAsia="宋体"/>
          <w:b w:val="false"/>
          <w:color w:val="000000"/>
          <w:sz w:val="24"/>
        </w:rPr>
        <w:t>3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反比例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跟踪练习</w:t>
      </w:r>
      <w:r>
        <w:rPr>
          <w:rFonts w:eastAsia="宋体"/>
          <w:b w:val="false"/>
          <w:color w:val="000000"/>
          <w:sz w:val="24"/>
        </w:rPr>
        <w:t>3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B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课后</w:t>
      </w:r>
      <w:r>
        <w:rPr>
          <w:rFonts w:eastAsia="宋体"/>
          <w:b w:val="false"/>
          <w:color w:val="000000"/>
          <w:sz w:val="24"/>
        </w:rPr>
        <w:t>1.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2.C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3.B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4(1)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1.2m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4(2)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x/m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4(3)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10y+x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4(4)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a+b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4(5)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0.95a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5.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(1)</w:t>
      </w:r>
      <w:r>
        <w:rPr>
          <w:rFonts w:ascii="Times New Roman" w:hAnsi="Times New Roman"/>
          <w:b/>
          <w:color w:val="000000"/>
          <w:sz w:val="24"/>
        </w:rPr>
        <w:t>反　</w:t>
      </w:r>
      <w:r>
        <w:rPr>
          <w:rFonts w:eastAsia="宋体"/>
          <w:b/>
          <w:color w:val="000000"/>
          <w:sz w:val="24"/>
        </w:rPr>
        <w:t>(2)</w:t>
      </w:r>
      <w:r>
        <w:rPr>
          <w:rFonts w:ascii="Times New Roman" w:hAnsi="Times New Roman"/>
          <w:b/>
          <w:color w:val="000000"/>
          <w:sz w:val="24"/>
        </w:rPr>
        <w:t>反　</w:t>
      </w:r>
      <w:r>
        <w:rPr>
          <w:rFonts w:eastAsia="宋体"/>
          <w:b/>
          <w:color w:val="000000"/>
          <w:sz w:val="24"/>
        </w:rPr>
        <w:t>(3)</w:t>
      </w:r>
      <w:r>
        <w:rPr>
          <w:rFonts w:ascii="Times New Roman" w:hAnsi="Times New Roman"/>
          <w:b/>
          <w:color w:val="000000"/>
          <w:sz w:val="24"/>
        </w:rPr>
        <w:t>反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6.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C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eastAsia="黑体" w:ascii="Times New Roman" w:hAnsi="Times New Roman"/>
          <w:b/>
          <w:color w:val="000000"/>
          <w:sz w:val="24"/>
        </w:rPr>
        <w:t>P40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7.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D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8.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10-y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9(1)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反比例关系；总字数一定，时间</w:t>
      </w:r>
      <w:r>
        <w:rPr>
          <w:rFonts w:eastAsia="宋体"/>
          <w:b/>
          <w:color w:val="000000"/>
          <w:sz w:val="24"/>
        </w:rPr>
        <w:t>×</w:t>
      </w:r>
      <w:r>
        <w:rPr>
          <w:rFonts w:ascii="Times New Roman" w:hAnsi="Times New Roman"/>
          <w:b/>
          <w:color w:val="000000"/>
          <w:sz w:val="24"/>
        </w:rPr>
        <w:t>速度</w:t>
      </w:r>
      <w:r>
        <w:rPr>
          <w:rFonts w:eastAsia="宋体"/>
          <w:b/>
          <w:color w:val="000000"/>
          <w:sz w:val="24"/>
        </w:rPr>
        <w:t>=</w:t>
      </w:r>
      <w:r>
        <w:rPr>
          <w:rFonts w:ascii="Times New Roman" w:hAnsi="Times New Roman"/>
          <w:b/>
          <w:color w:val="000000"/>
          <w:sz w:val="24"/>
        </w:rPr>
        <w:t>定值。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9(2)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120</w:t>
      </w:r>
      <w:r>
        <w:rPr>
          <w:rFonts w:ascii="Times New Roman" w:hAnsi="Times New Roman"/>
          <w:b/>
          <w:color w:val="000000"/>
          <w:sz w:val="24"/>
        </w:rPr>
        <w:t>字</w:t>
      </w:r>
      <w:r>
        <w:rPr>
          <w:rFonts w:eastAsia="宋体"/>
          <w:b/>
          <w:color w:val="000000"/>
          <w:sz w:val="24"/>
        </w:rPr>
        <w:t>/</w:t>
      </w:r>
      <w:r>
        <w:rPr>
          <w:rFonts w:ascii="Times New Roman" w:hAnsi="Times New Roman"/>
          <w:b/>
          <w:color w:val="000000"/>
          <w:sz w:val="24"/>
        </w:rPr>
        <w:t>分钟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10(1)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a₅=1/(9×11)=1/2×(1/9-1/11)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10(2)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aₙ=1/[(2n-1)(2n+1)]=1/2×[1/(2n-1)-1/(2n+1)]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11(1)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如下表：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右边刻度数</w:t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1</w:t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2</w:t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3</w:t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/>
        </w:trPr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砝码数量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6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4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/>
        </w:trPr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乘积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60" w:after="60"/>
              <w:ind w:hanging="0" w:start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12</w:t>
            </w:r>
          </w:p>
        </w:tc>
      </w:tr>
    </w:tbl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11(2)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反比例关系；刻度数</w:t>
      </w:r>
      <w:r>
        <w:rPr>
          <w:rFonts w:eastAsia="宋体"/>
          <w:b/>
          <w:color w:val="000000"/>
          <w:sz w:val="24"/>
        </w:rPr>
        <w:t>×</w:t>
      </w:r>
      <w:r>
        <w:rPr>
          <w:rFonts w:ascii="Times New Roman" w:hAnsi="Times New Roman"/>
          <w:b/>
          <w:color w:val="000000"/>
          <w:sz w:val="24"/>
        </w:rPr>
        <w:t>砝码数量</w:t>
      </w:r>
      <w:r>
        <w:rPr>
          <w:rFonts w:eastAsia="宋体"/>
          <w:b/>
          <w:color w:val="000000"/>
          <w:sz w:val="24"/>
        </w:rPr>
        <w:t>=</w:t>
      </w:r>
      <w:r>
        <w:rPr>
          <w:rFonts w:ascii="Times New Roman" w:hAnsi="Times New Roman"/>
          <w:b/>
          <w:color w:val="000000"/>
          <w:sz w:val="24"/>
        </w:rPr>
        <w:t>定值</w:t>
      </w:r>
      <w:r>
        <w:rPr>
          <w:rFonts w:eastAsia="宋体"/>
          <w:b/>
          <w:color w:val="000000"/>
          <w:sz w:val="24"/>
        </w:rPr>
        <w:t>12</w:t>
      </w:r>
      <w:r>
        <w:rPr>
          <w:rFonts w:ascii="Times New Roman" w:hAnsi="Times New Roman"/>
          <w:b/>
          <w:color w:val="000000"/>
          <w:sz w:val="24"/>
        </w:rPr>
        <w:t>。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（二）有理数运算（</w:t>
      </w:r>
      <w:r>
        <w:rPr>
          <w:rFonts w:eastAsia="黑体" w:ascii="Times New Roman" w:hAnsi="Times New Roman"/>
          <w:b/>
          <w:color w:val="000000"/>
          <w:sz w:val="24"/>
        </w:rPr>
        <w:t>P37</w:t>
      </w:r>
      <w:r>
        <w:rPr>
          <w:rFonts w:ascii="Times New Roman" w:hAnsi="Times New Roman" w:eastAsia="黑体"/>
          <w:b/>
          <w:color w:val="000000"/>
          <w:sz w:val="24"/>
        </w:rPr>
        <w:t>）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3.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D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4.C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eastAsia="黑体" w:ascii="Times New Roman" w:hAnsi="Times New Roman"/>
          <w:b/>
          <w:color w:val="000000"/>
          <w:sz w:val="24"/>
        </w:rPr>
        <w:t xml:space="preserve">5. </w:t>
      </w:r>
      <w:r>
        <w:rPr>
          <w:rFonts w:ascii="Times New Roman" w:hAnsi="Times New Roman" w:eastAsia="黑体"/>
          <w:b/>
          <w:color w:val="000000"/>
          <w:sz w:val="24"/>
        </w:rPr>
        <w:t>科学记数法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(1)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 xml:space="preserve">① </w:t>
      </w:r>
      <w:r>
        <w:rPr>
          <w:rFonts w:eastAsia="宋体"/>
          <w:b/>
          <w:color w:val="000000"/>
          <w:sz w:val="24"/>
        </w:rPr>
        <w:t>2.026×10³</w:t>
      </w:r>
      <w:r>
        <w:rPr>
          <w:rFonts w:ascii="Times New Roman" w:hAnsi="Times New Roman"/>
          <w:b/>
          <w:color w:val="000000"/>
          <w:sz w:val="24"/>
        </w:rPr>
        <w:t xml:space="preserve">　② </w:t>
      </w:r>
      <w:r>
        <w:rPr>
          <w:rFonts w:eastAsia="宋体"/>
          <w:b/>
          <w:color w:val="000000"/>
          <w:sz w:val="24"/>
        </w:rPr>
        <w:t>5.76×10⁶</w:t>
      </w:r>
      <w:r>
        <w:rPr>
          <w:rFonts w:ascii="Times New Roman" w:hAnsi="Times New Roman"/>
          <w:b/>
          <w:color w:val="000000"/>
          <w:sz w:val="24"/>
        </w:rPr>
        <w:t xml:space="preserve">　③ </w:t>
      </w:r>
      <w:r>
        <w:rPr>
          <w:rFonts w:eastAsia="宋体"/>
          <w:b/>
          <w:color w:val="000000"/>
          <w:sz w:val="24"/>
        </w:rPr>
        <w:t>2.7×10³</w:t>
      </w:r>
      <w:r>
        <w:rPr>
          <w:rFonts w:ascii="Times New Roman" w:hAnsi="Times New Roman"/>
          <w:b/>
          <w:color w:val="000000"/>
          <w:sz w:val="24"/>
        </w:rPr>
        <w:t xml:space="preserve">　④ </w:t>
      </w:r>
      <w:r>
        <w:rPr>
          <w:rFonts w:eastAsia="宋体"/>
          <w:b/>
          <w:color w:val="000000"/>
          <w:sz w:val="24"/>
        </w:rPr>
        <w:t>-7.089×10⁴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(2)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 xml:space="preserve">① </w:t>
      </w:r>
      <w:r>
        <w:rPr>
          <w:rFonts w:eastAsia="宋体"/>
          <w:b/>
          <w:color w:val="000000"/>
          <w:sz w:val="24"/>
        </w:rPr>
        <w:t>3500000</w:t>
      </w:r>
      <w:r>
        <w:rPr>
          <w:rFonts w:ascii="Times New Roman" w:hAnsi="Times New Roman"/>
          <w:b/>
          <w:color w:val="000000"/>
          <w:sz w:val="24"/>
        </w:rPr>
        <w:t xml:space="preserve">　② </w:t>
      </w:r>
      <w:r>
        <w:rPr>
          <w:rFonts w:eastAsia="宋体"/>
          <w:b/>
          <w:color w:val="000000"/>
          <w:sz w:val="24"/>
        </w:rPr>
        <w:t>120000</w:t>
      </w:r>
      <w:r>
        <w:rPr>
          <w:rFonts w:ascii="Times New Roman" w:hAnsi="Times New Roman"/>
          <w:b/>
          <w:color w:val="000000"/>
          <w:sz w:val="24"/>
        </w:rPr>
        <w:t xml:space="preserve">　③ </w:t>
      </w:r>
      <w:r>
        <w:rPr>
          <w:rFonts w:eastAsia="宋体"/>
          <w:b/>
          <w:color w:val="000000"/>
          <w:sz w:val="24"/>
        </w:rPr>
        <w:t>-93000</w:t>
      </w:r>
      <w:r>
        <w:rPr>
          <w:rFonts w:ascii="Times New Roman" w:hAnsi="Times New Roman"/>
          <w:b/>
          <w:color w:val="000000"/>
          <w:sz w:val="24"/>
        </w:rPr>
        <w:t xml:space="preserve">　④ </w:t>
      </w:r>
      <w:r>
        <w:rPr>
          <w:rFonts w:eastAsia="宋体"/>
          <w:b/>
          <w:color w:val="000000"/>
          <w:sz w:val="24"/>
        </w:rPr>
        <w:t>-234000000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6.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C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7.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3×10²×2×10⁴=6×10⁶</w:t>
      </w:r>
      <w:r>
        <w:rPr>
          <w:rFonts w:ascii="Times New Roman" w:hAnsi="Times New Roman"/>
          <w:b/>
          <w:color w:val="000000"/>
          <w:sz w:val="24"/>
        </w:rPr>
        <w:t>；</w:t>
      </w:r>
      <w:r>
        <w:rPr>
          <w:rFonts w:eastAsia="宋体"/>
          <w:b/>
          <w:color w:val="000000"/>
          <w:sz w:val="24"/>
        </w:rPr>
        <w:t>4×10⁴×2×10⁷=8×10¹¹</w:t>
      </w:r>
      <w:r>
        <w:rPr>
          <w:rFonts w:ascii="Times New Roman" w:hAnsi="Times New Roman"/>
          <w:b/>
          <w:color w:val="000000"/>
          <w:sz w:val="24"/>
        </w:rPr>
        <w:t>；</w:t>
      </w:r>
      <w:r>
        <w:rPr>
          <w:rFonts w:eastAsia="宋体"/>
          <w:b/>
          <w:color w:val="000000"/>
          <w:sz w:val="24"/>
        </w:rPr>
        <w:t>5×10⁷×7×10⁴=3.5×10¹²</w:t>
      </w:r>
      <w:r>
        <w:rPr>
          <w:rFonts w:ascii="Times New Roman" w:hAnsi="Times New Roman"/>
          <w:b/>
          <w:color w:val="000000"/>
          <w:sz w:val="24"/>
        </w:rPr>
        <w:t>；</w:t>
      </w:r>
      <w:r>
        <w:rPr>
          <w:rFonts w:eastAsia="宋体"/>
          <w:b/>
          <w:color w:val="000000"/>
          <w:sz w:val="24"/>
        </w:rPr>
        <w:t>9×10²×3×10¹¹=2.7×10¹⁴</w:t>
      </w:r>
      <w:r>
        <w:rPr>
          <w:rFonts w:ascii="Times New Roman" w:hAnsi="Times New Roman"/>
          <w:b/>
          <w:color w:val="000000"/>
          <w:sz w:val="24"/>
        </w:rPr>
        <w:t>。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等量关系　</w:t>
      </w:r>
      <w:r>
        <w:rPr>
          <w:rFonts w:eastAsia="宋体"/>
          <w:b/>
          <w:color w:val="000000"/>
          <w:sz w:val="24"/>
        </w:rPr>
        <w:t>m+n+p=9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8.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D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9.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有可能。例：甲身高</w:t>
      </w:r>
      <w:r>
        <w:rPr>
          <w:rFonts w:eastAsia="宋体"/>
          <w:b/>
          <w:color w:val="000000"/>
          <w:sz w:val="24"/>
        </w:rPr>
        <w:t>174cm</w:t>
      </w:r>
      <w:r>
        <w:rPr>
          <w:rFonts w:ascii="Times New Roman" w:hAnsi="Times New Roman"/>
          <w:b/>
          <w:color w:val="000000"/>
          <w:sz w:val="24"/>
        </w:rPr>
        <w:t>，乙身高</w:t>
      </w:r>
      <w:r>
        <w:rPr>
          <w:rFonts w:eastAsia="宋体"/>
          <w:b/>
          <w:color w:val="000000"/>
          <w:sz w:val="24"/>
        </w:rPr>
        <w:t>165cm</w:t>
      </w:r>
      <w:r>
        <w:rPr>
          <w:rFonts w:ascii="Times New Roman" w:hAnsi="Times New Roman"/>
          <w:b/>
          <w:color w:val="000000"/>
          <w:sz w:val="24"/>
        </w:rPr>
        <w:t>，都约等于</w:t>
      </w:r>
      <w:r>
        <w:rPr>
          <w:rFonts w:eastAsia="宋体"/>
          <w:b/>
          <w:color w:val="000000"/>
          <w:sz w:val="24"/>
        </w:rPr>
        <w:t>1.7×10²cm</w:t>
      </w:r>
      <w:r>
        <w:rPr>
          <w:rFonts w:ascii="Times New Roman" w:hAnsi="Times New Roman"/>
          <w:b/>
          <w:color w:val="000000"/>
          <w:sz w:val="24"/>
        </w:rPr>
        <w:t>，相差</w:t>
      </w:r>
      <w:r>
        <w:rPr>
          <w:rFonts w:eastAsia="宋体"/>
          <w:b/>
          <w:color w:val="000000"/>
          <w:sz w:val="24"/>
        </w:rPr>
        <w:t>9cm</w:t>
      </w:r>
      <w:r>
        <w:rPr>
          <w:rFonts w:ascii="Times New Roman" w:hAnsi="Times New Roman"/>
          <w:b/>
          <w:color w:val="000000"/>
          <w:sz w:val="24"/>
        </w:rPr>
        <w:t>。</w:t>
      </w:r>
    </w:p>
    <w:p>
      <w:pPr>
        <w:pStyle w:val="Heading1"/>
        <w:keepNext w:val="true"/>
        <w:spacing w:lineRule="auto" w:line="360" w:before="200" w:after="100"/>
        <w:rPr/>
      </w:pPr>
      <w:r>
        <w:rPr>
          <w:rFonts w:ascii="Times New Roman" w:hAnsi="Times New Roman" w:eastAsia="黑体"/>
          <w:b/>
          <w:color w:val="000000"/>
          <w:sz w:val="28"/>
        </w:rPr>
        <w:t>四、语文《从百草园到三味书屋》（</w:t>
      </w:r>
      <w:r>
        <w:rPr>
          <w:rFonts w:eastAsia="黑体" w:ascii="Times New Roman" w:hAnsi="Times New Roman"/>
          <w:b/>
          <w:color w:val="000000"/>
          <w:sz w:val="28"/>
        </w:rPr>
        <w:t>P34—P37</w:t>
      </w:r>
      <w:r>
        <w:rPr>
          <w:rFonts w:ascii="Times New Roman" w:hAnsi="Times New Roman" w:eastAsia="黑体"/>
          <w:b/>
          <w:color w:val="000000"/>
          <w:sz w:val="28"/>
        </w:rPr>
        <w:t>）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（一）</w:t>
      </w:r>
      <w:r>
        <w:rPr>
          <w:rFonts w:eastAsia="黑体" w:ascii="Times New Roman" w:hAnsi="Times New Roman"/>
          <w:b/>
          <w:color w:val="000000"/>
          <w:sz w:val="24"/>
        </w:rPr>
        <w:t>P34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①霄　②畦　③倜傥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2.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3.D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4.B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5.D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6.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(1)</w:t>
      </w:r>
      <w:r>
        <w:rPr>
          <w:rFonts w:ascii="Times New Roman" w:hAnsi="Times New Roman"/>
          <w:b/>
          <w:color w:val="000000"/>
          <w:sz w:val="24"/>
        </w:rPr>
        <w:t>寿镜吾先生　</w:t>
      </w:r>
      <w:r>
        <w:rPr>
          <w:rFonts w:eastAsia="宋体"/>
          <w:b/>
          <w:color w:val="000000"/>
          <w:sz w:val="24"/>
        </w:rPr>
        <w:t>(2)</w:t>
      </w:r>
      <w:r>
        <w:rPr>
          <w:rFonts w:ascii="Times New Roman" w:hAnsi="Times New Roman"/>
          <w:b/>
          <w:color w:val="000000"/>
          <w:sz w:val="24"/>
        </w:rPr>
        <w:t>长妈妈（阿长）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7.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第②句应在“对迎神赛会的热切期盼”前加“少年鲁迅”；第④句改为“是作者对封建教育的批判和对童年逝去的惋惜”。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（二）</w:t>
      </w:r>
      <w:r>
        <w:rPr>
          <w:rFonts w:eastAsia="黑体" w:ascii="Times New Roman" w:hAnsi="Times New Roman"/>
          <w:b/>
          <w:color w:val="000000"/>
          <w:sz w:val="24"/>
        </w:rPr>
        <w:t>P35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8.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9.A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10.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四件趣事：①找蜈蚣　②按斑蝥　③拔何首乌　④摘覆盆子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11.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表达作者对百草园的喜爱、怀念，对自由快乐的童年生活的眷恋。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12.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示例：童年趣事藏着纯真的快乐。小时候捉蝴蝶，追着蝴蝶在田埂奔跑，虽然常常扑空，但那种无拘无束的快乐，长大后很难再体会到。童年趣事是珍贵的回忆。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（三）</w:t>
      </w:r>
      <w:r>
        <w:rPr>
          <w:rFonts w:eastAsia="黑体" w:ascii="Times New Roman" w:hAnsi="Times New Roman"/>
          <w:b/>
          <w:color w:val="000000"/>
          <w:sz w:val="24"/>
        </w:rPr>
        <w:t xml:space="preserve">P36 </w:t>
      </w:r>
      <w:r>
        <w:rPr>
          <w:rFonts w:ascii="Times New Roman" w:hAnsi="Times New Roman" w:eastAsia="黑体"/>
          <w:b/>
          <w:color w:val="000000"/>
          <w:sz w:val="24"/>
        </w:rPr>
        <w:t>阅读《拼图里的童年》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13.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B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14.C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15.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句子赏析：把旧拼图比作童年，拼图褪色积尘代表童年远去，但回忆依旧五彩斑斓，抒发作者对美好童年的怀念。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16.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示例：两种都有益。《百草园》的野外活动亲近自然、锻炼观察力；拼图锻炼耐心和毅力，学会直面困难。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17.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ascii="Times New Roman" w:hAnsi="Times New Roman"/>
          <w:b/>
          <w:color w:val="000000"/>
          <w:sz w:val="24"/>
        </w:rPr>
        <w:t>仿写参考：扫开一块雪，露出地面，用短棒支起竹筛，撒上一些谷粒，系上长绳，远远牵住绳，等麻雀来啄食，轻轻一拉绳，就把鸟罩在筛子里。寒风呼呼吹着，我蹲在一旁屏住呼吸，紧盯竹筛，生怕惊动鸟儿。</w:t>
      </w:r>
    </w:p>
    <w:p>
      <w:pPr>
        <w:pStyle w:val="Heading1"/>
        <w:keepNext w:val="true"/>
        <w:spacing w:lineRule="auto" w:line="360" w:before="200" w:after="100"/>
        <w:rPr/>
      </w:pPr>
      <w:r>
        <w:rPr>
          <w:rFonts w:ascii="Times New Roman" w:hAnsi="Times New Roman" w:eastAsia="黑体"/>
          <w:b/>
          <w:color w:val="000000"/>
          <w:sz w:val="28"/>
        </w:rPr>
        <w:t>五、英语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（一）单词填空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答案　</w:t>
      </w:r>
      <w:r>
        <w:rPr>
          <w:rFonts w:eastAsia="宋体"/>
          <w:b/>
          <w:color w:val="000000"/>
          <w:sz w:val="24"/>
        </w:rPr>
        <w:t>1. parrot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2. tennis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 information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 countries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5. hobbies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6. keep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7. to go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（二）适当形式填空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答案　</w:t>
      </w:r>
      <w:r>
        <w:rPr>
          <w:rFonts w:eastAsia="宋体"/>
          <w:b/>
          <w:color w:val="000000"/>
          <w:sz w:val="24"/>
        </w:rPr>
        <w:t>1. information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2. to be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 favourite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 Asian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5. hobbies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6. reading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7. playing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（三）完成句子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I live in Zunyi with my family.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2.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I want to have a pet bird.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3.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The parrot can speak some Chinese.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4.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He went to school two hours ago.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（四）选词填空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答案　</w:t>
      </w:r>
      <w:r>
        <w:rPr>
          <w:rFonts w:eastAsia="宋体"/>
          <w:b/>
          <w:color w:val="000000"/>
          <w:sz w:val="24"/>
        </w:rPr>
        <w:t>1.A(live)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2.E(tennis)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3.D(hobbies)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4.B(speak)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5.C(Would)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短文　</w:t>
      </w:r>
      <w:r>
        <w:rPr>
          <w:rFonts w:eastAsia="宋体"/>
          <w:b/>
          <w:color w:val="000000"/>
          <w:sz w:val="24"/>
        </w:rPr>
        <w:t>Hi, I'm Tom Brown. I'm 14 years old. And I'm from London. Now I live in Guiyang with my parents. I have many hobbies. I like playing the guitar and playing tennis. I'm in the school band. I also like animals. I have a pet bird. It's a parrot. It can speak some English. My favourite food is Mapo tofu. Would you like to be my new friend?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>（五）阅读理解</w:t>
      </w:r>
    </w:p>
    <w:p>
      <w:pPr>
        <w:pStyle w:val="Normal"/>
        <w:ind w:hanging="0" w:start="0"/>
        <w:rPr/>
      </w:pPr>
      <w:r>
        <w:rPr>
          <w:rFonts w:ascii="Times New Roman" w:hAnsi="Times New Roman"/>
          <w:b w:val="false"/>
          <w:color w:val="000000"/>
          <w:sz w:val="24"/>
        </w:rPr>
        <w:t>选择　</w:t>
      </w:r>
      <w:r>
        <w:rPr>
          <w:rFonts w:eastAsia="宋体"/>
          <w:b/>
          <w:color w:val="000000"/>
          <w:sz w:val="24"/>
        </w:rPr>
        <w:t>1.A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2.C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3.B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4.A</w:t>
      </w:r>
      <w:r>
        <w:rPr>
          <w:rFonts w:ascii="Times New Roman" w:hAnsi="Times New Roman"/>
          <w:b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5.A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1.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Daming is from Beijing.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2.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Lingling's English name is Lucy.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3.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Tony's last name is Smith.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4.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Tony is thirteen years old.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5.</w:t>
      </w:r>
      <w:r>
        <w:rPr>
          <w:rFonts w:ascii="Times New Roman" w:hAnsi="Times New Roman"/>
          <w:b w:val="false"/>
          <w:color w:val="000000"/>
          <w:sz w:val="24"/>
        </w:rPr>
        <w:t>　</w:t>
      </w:r>
      <w:r>
        <w:rPr>
          <w:rFonts w:eastAsia="宋体"/>
          <w:b/>
          <w:color w:val="000000"/>
          <w:sz w:val="24"/>
        </w:rPr>
        <w:t>I want to make friends with Tony, because he likes reading.</w:t>
      </w:r>
    </w:p>
    <w:p>
      <w:pPr>
        <w:pStyle w:val="Heading2"/>
        <w:keepNext w:val="true"/>
        <w:spacing w:lineRule="auto" w:line="360" w:before="160" w:after="80"/>
        <w:rPr/>
      </w:pPr>
      <w:r>
        <w:rPr>
          <w:rFonts w:ascii="Times New Roman" w:hAnsi="Times New Roman" w:eastAsia="黑体"/>
          <w:b/>
          <w:color w:val="000000"/>
          <w:sz w:val="24"/>
        </w:rPr>
        <w:t xml:space="preserve">（六）作文 </w:t>
      </w:r>
      <w:r>
        <w:rPr>
          <w:rFonts w:eastAsia="黑体" w:ascii="Times New Roman" w:hAnsi="Times New Roman"/>
          <w:b/>
          <w:color w:val="000000"/>
          <w:sz w:val="24"/>
        </w:rPr>
        <w:t>My Friend and I</w:t>
      </w:r>
    </w:p>
    <w:p>
      <w:pPr>
        <w:pStyle w:val="Normal"/>
        <w:ind w:hanging="0" w:start="0"/>
        <w:rPr/>
      </w:pPr>
      <w:r>
        <w:rPr>
          <w:rFonts w:eastAsia="宋体"/>
          <w:b w:val="false"/>
          <w:color w:val="000000"/>
          <w:sz w:val="24"/>
        </w:rPr>
        <w:t>My Friend and I</w:t>
      </w:r>
    </w:p>
    <w:p>
      <w:pPr>
        <w:pStyle w:val="Normal"/>
        <w:spacing w:before="0" w:after="80"/>
        <w:ind w:hanging="0" w:start="0"/>
        <w:rPr/>
      </w:pPr>
      <w:r>
        <w:rPr>
          <w:rFonts w:eastAsia="宋体"/>
          <w:b w:val="false"/>
          <w:color w:val="000000"/>
          <w:sz w:val="24"/>
        </w:rPr>
        <w:t>My name is Li Hua. I am 12 years old. I come from China. I like playing tennis. I have a good friend. His name is Bob Black. He is 13. He is from the US. He likes music. We often play together. I like my friend.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86"/>
    <w:family w:val="roman"/>
    <w:pitch w:val="variable"/>
  </w:font>
  <w:font w:name="Times New Roman">
    <w:charset w:val="86"/>
    <w:family w:val="roman"/>
    <w:pitch w:val="variable"/>
  </w:font>
  <w:font w:name="Calibri">
    <w:charset w:val="86"/>
    <w:family w:val="roman"/>
    <w:pitch w:val="variable"/>
  </w:font>
  <w:font w:name="Courier">
    <w:altName w:val="Courier New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b w:val="false"/>
        <w:color w:val="000000"/>
        <w:sz w:val="24"/>
      </w:rPr>
      <w:fldChar w:fldCharType="begin"/>
    </w:r>
    <w:r>
      <w:rPr>
        <w:rFonts w:ascii="Times New Roman" w:hAnsi="Times New Roman"/>
        <w:b w:val="false"/>
        <w:color w:val="000000"/>
        <w:sz w:val="24"/>
      </w:rPr>
      <w:instrText xml:space="preserve"> PAGE </w:instrText>
    </w:r>
    <w:r>
      <w:rPr>
        <w:rFonts w:ascii="Times New Roman" w:hAnsi="Times New Roman"/>
        <w:b w:val="false"/>
        <w:color w:val="000000"/>
        <w:sz w:val="24"/>
      </w:rPr>
      <w:fldChar w:fldCharType="separate"/>
    </w:r>
    <w:r>
      <w:rPr>
        <w:rFonts w:ascii="Times New Roman" w:hAnsi="Times New Roman"/>
        <w:b w:val="false"/>
        <w:color w:val="000000"/>
        <w:sz w:val="24"/>
      </w:rPr>
      <w:t>8</w:t>
    </w:r>
    <w:r>
      <w:rPr>
        <w:rFonts w:ascii="Times New Roman" w:hAnsi="Times New Roman"/>
        <w:b w:val="false"/>
        <w:color w:val="000000"/>
        <w:sz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b w:val="false"/>
        <w:color w:val="000000"/>
        <w:sz w:val="24"/>
      </w:rPr>
      <w:fldChar w:fldCharType="begin"/>
    </w:r>
    <w:r>
      <w:rPr>
        <w:rFonts w:ascii="Times New Roman" w:hAnsi="Times New Roman"/>
        <w:b w:val="false"/>
        <w:color w:val="000000"/>
        <w:sz w:val="24"/>
      </w:rPr>
      <w:instrText xml:space="preserve"> PAGE </w:instrText>
    </w:r>
    <w:r>
      <w:rPr>
        <w:rFonts w:ascii="Times New Roman" w:hAnsi="Times New Roman"/>
        <w:b w:val="false"/>
        <w:color w:val="000000"/>
        <w:sz w:val="24"/>
      </w:rPr>
      <w:fldChar w:fldCharType="separate"/>
    </w:r>
    <w:r>
      <w:rPr>
        <w:rFonts w:ascii="Times New Roman" w:hAnsi="Times New Roman"/>
        <w:b w:val="false"/>
        <w:color w:val="000000"/>
        <w:sz w:val="24"/>
      </w:rPr>
      <w:t>8</w:t>
    </w:r>
    <w:r>
      <w:rPr>
        <w:rFonts w:ascii="Times New Roman" w:hAnsi="Times New Roman"/>
        <w:b w:val="false"/>
        <w:color w:val="000000"/>
        <w:sz w:val="24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80"/>
      <w:jc w:val="both"/>
    </w:pPr>
    <w:rPr>
      <w:rFonts w:ascii="Times New Roman" w:hAnsi="Times New Roman" w:eastAsia="宋体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Arial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LibreOffice/26.2.5.1$Windows_X86_64 LibreOffice_project/997786b8bfe5fadf793c1218fed3f515ec806f1b</Application>
  <AppVersion>15.0000</AppVersion>
  <Pages>8</Pages>
  <Words>2004</Words>
  <Characters>3201</Characters>
  <CharactersWithSpaces>3579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2026-10-16T17:58:51Z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