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B664B3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741795" w:rsidRPr="00C86675" w:rsidRDefault="00741795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741795" w:rsidRPr="00C86675" w:rsidRDefault="00741795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741795" w:rsidRPr="00C86675" w:rsidRDefault="00741795" w:rsidP="00772602">
                      <w:pPr>
                        <w:jc w:val="center"/>
                      </w:pPr>
                    </w:p>
                    <w:p w:rsidR="00741795" w:rsidRPr="00C86675" w:rsidRDefault="0074179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741795" w:rsidRPr="00C86675" w:rsidRDefault="00741795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741795" w:rsidRPr="00C86675" w:rsidRDefault="00741795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741795" w:rsidRPr="00C86675" w:rsidRDefault="00741795" w:rsidP="00772602"/>
                    <w:p w:rsidR="00741795" w:rsidRPr="00C86675" w:rsidRDefault="00741795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41795" w:rsidRPr="00C86675" w:rsidRDefault="00741795" w:rsidP="00772602"/>
                    <w:p w:rsidR="00741795" w:rsidRPr="00C86675" w:rsidRDefault="00741795" w:rsidP="00772602">
                      <w:pPr>
                        <w:jc w:val="center"/>
                      </w:pPr>
                    </w:p>
                    <w:p w:rsidR="00741795" w:rsidRPr="00C86675" w:rsidRDefault="00741795" w:rsidP="00772602">
                      <w:pPr>
                        <w:jc w:val="center"/>
                      </w:pPr>
                    </w:p>
                    <w:p w:rsidR="00741795" w:rsidRPr="00C86675" w:rsidRDefault="00741795" w:rsidP="00314611">
                      <w:pPr>
                        <w:ind w:firstLine="0"/>
                      </w:pPr>
                    </w:p>
                    <w:p w:rsidR="00741795" w:rsidRPr="00C86675" w:rsidRDefault="00741795" w:rsidP="00772602">
                      <w:pPr>
                        <w:jc w:val="center"/>
                      </w:pPr>
                    </w:p>
                    <w:p w:rsidR="00741795" w:rsidRPr="00C86675" w:rsidRDefault="00741795" w:rsidP="00772602">
                      <w:pPr>
                        <w:jc w:val="center"/>
                      </w:pPr>
                    </w:p>
                    <w:p w:rsidR="00741795" w:rsidRPr="00B61517" w:rsidRDefault="00741795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741795" w:rsidRDefault="00741795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741795" w:rsidRPr="00C86675" w:rsidRDefault="00741795" w:rsidP="00772602">
                      <w:pPr>
                        <w:spacing w:before="120"/>
                        <w:jc w:val="center"/>
                      </w:pPr>
                    </w:p>
                    <w:p w:rsidR="00741795" w:rsidRPr="00C86675" w:rsidRDefault="00741795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741795" w:rsidRPr="00C86675" w:rsidRDefault="0074179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741795" w:rsidRPr="00C86675" w:rsidRDefault="0074179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741795" w:rsidRPr="00C86675" w:rsidRDefault="00741795" w:rsidP="00772602">
                      <w:pPr>
                        <w:ind w:firstLine="0"/>
                      </w:pPr>
                    </w:p>
                    <w:p w:rsidR="00741795" w:rsidRPr="00C86675" w:rsidRDefault="00741795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741795" w:rsidRPr="00C86675" w:rsidRDefault="00741795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741795" w:rsidRPr="00C86675" w:rsidRDefault="00741795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741795" w:rsidRDefault="00741795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 </w:t>
                      </w:r>
                      <w:r>
                        <w:t>w</w:t>
                      </w:r>
                      <w:r w:rsidDel="005B1C5D">
                        <w:rPr>
                          <w:sz w:val="32"/>
                        </w:rPr>
                        <w:t xml:space="preserve"> 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741795" w:rsidRPr="00772602" w:rsidRDefault="00741795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pomocy innych osób,</w:t>
      </w:r>
      <w:r w:rsidR="00DD25E4" w:rsidRPr="00CB0061">
        <w:rPr>
          <w:i/>
          <w:color w:val="auto"/>
        </w:rPr>
        <w:t xml:space="preserve"> a 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literatury</w:t>
      </w:r>
      <w:r w:rsidR="00DD25E4" w:rsidRPr="00CB006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D42D61" w:rsidRPr="00CB006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gdyby powyższe oświadczenie okazało się nieprawdziwe, decyzja</w:t>
      </w:r>
      <w:r w:rsidR="00DD25E4" w:rsidRPr="00CB006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FE168F" w:rsidRPr="00CB0061" w:rsidRDefault="00FE168F">
      <w:pPr>
        <w:spacing w:after="200" w:line="276" w:lineRule="auto"/>
        <w:rPr>
          <w:color w:val="auto"/>
        </w:rPr>
      </w:pPr>
      <w:r w:rsidRPr="00CB0061">
        <w:rPr>
          <w:color w:val="auto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B664B3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B664B3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B664B3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ipercze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Wstęp</w:t>
        </w:r>
        <w:r w:rsidR="006F6C9A">
          <w:rPr>
            <w:noProof/>
            <w:webHidden/>
          </w:rPr>
          <w:tab/>
        </w:r>
        <w:r w:rsidR="006F6C9A"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 w:rsidR="006F6C9A">
          <w:rPr>
            <w:noProof/>
            <w:webHidden/>
          </w:rPr>
        </w:r>
        <w:r w:rsidR="006F6C9A"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</w:t>
        </w:r>
        <w:r w:rsidR="006F6C9A"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Pr="002F1190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Równoległe przetwarzanie z zastosowaniem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Pr="002F1190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Jednostki obliczeniowe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Pr="002F1190">
          <w:rPr>
            <w:rStyle w:val="Hipercze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Różnice między CPU a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Pr="002F1190">
          <w:rPr>
            <w:rStyle w:val="Hipercze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Struktura pamięci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Pr="002F1190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Technologie GPGPU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Pr="002F1190">
          <w:rPr>
            <w:rStyle w:val="Hipercze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Pr="002F1190">
          <w:rPr>
            <w:rStyle w:val="Hipercze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Architektura i podstawy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Pr="002F1190">
          <w:rPr>
            <w:rStyle w:val="Hipercze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Wprowadzenie do technologii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Pr="002F1190">
          <w:rPr>
            <w:rStyle w:val="Hipercze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Proces wykonania programu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Pr="002F1190">
          <w:rPr>
            <w:rStyle w:val="Hipercze"/>
            <w:noProof/>
          </w:rPr>
          <w:t>2.3.4.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Wers</w:t>
        </w:r>
        <w:r w:rsidRPr="002F1190">
          <w:rPr>
            <w:rStyle w:val="Hipercze"/>
            <w:noProof/>
          </w:rPr>
          <w:t>j</w:t>
        </w:r>
        <w:r w:rsidRPr="002F1190">
          <w:rPr>
            <w:rStyle w:val="Hipercze"/>
            <w:noProof/>
          </w:rPr>
          <w:t>e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Pr="002F1190">
          <w:rPr>
            <w:rStyle w:val="Hipercze"/>
            <w:noProof/>
          </w:rPr>
          <w:t>2.3.5.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Proces kompilacji plików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Pr="002F1190">
          <w:rPr>
            <w:rStyle w:val="Hipercze"/>
            <w:noProof/>
          </w:rPr>
          <w:t>2.3.6.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Tryb emulacji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Pr="002F1190">
          <w:rPr>
            <w:rStyle w:val="Hipercze"/>
            <w:noProof/>
          </w:rPr>
          <w:t>2.3.7.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Model architektury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Pr="002F1190">
          <w:rPr>
            <w:rStyle w:val="Hipercze"/>
            <w:noProof/>
          </w:rPr>
          <w:t>2.3.8.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Komunikacja między wątkami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Pr="002F1190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Sztuczne sieci neuronowe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Pr="002F1190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Model neuronu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Pr="002F1190">
          <w:rPr>
            <w:rStyle w:val="Hipercze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Neuron biologiczny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Pr="002F1190">
          <w:rPr>
            <w:rStyle w:val="Hipercze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Sztuczny neuron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Pr="002F1190">
          <w:rPr>
            <w:rStyle w:val="Hipercze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Funkcja aktywacji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Pr="002F1190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Architektury sieci neuronowych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Pr="002F1190">
          <w:rPr>
            <w:rStyle w:val="Hipercze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Jednokierunkowe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Pr="002F1190">
          <w:rPr>
            <w:rStyle w:val="Hipercze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Sieci radialne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Pr="002F1190">
          <w:rPr>
            <w:rStyle w:val="Hipercze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Sieci Hopfielda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Pr="002F1190">
          <w:rPr>
            <w:rStyle w:val="Hipercze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Zastosowania sztucznych sieci neuronowych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Pr="002F1190">
          <w:rPr>
            <w:rStyle w:val="Hipercze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Implementacja sztucznych sieci neuronowych na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Pr="002F1190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Biblioteka CNL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Pr="002F1190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Ogólny projekt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Pr="002F1190">
          <w:rPr>
            <w:rStyle w:val="Hipercze"/>
            <w:noProof/>
          </w:rPr>
          <w:t>4.1.1.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Zastosowania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Pr="002F1190">
          <w:rPr>
            <w:rStyle w:val="Hipercze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Diagramy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Pr="002F1190">
          <w:rPr>
            <w:rStyle w:val="Hipercze"/>
            <w:noProof/>
          </w:rPr>
          <w:t>4.1.3.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Struktura plików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Pr="002F1190">
          <w:rPr>
            <w:rStyle w:val="Hipercze"/>
            <w:noProof/>
          </w:rPr>
          <w:t>4.1.4.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Katalogi i pliki w projekcie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Pr="002F1190">
          <w:rPr>
            <w:rStyle w:val="Hipercze"/>
            <w:noProof/>
          </w:rPr>
          <w:t>4.1.5.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Logowanie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Pr="002F1190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Część 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Pr="002F1190">
          <w:rPr>
            <w:rStyle w:val="Hipercze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Przebieg procesów na 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Pr="002F1190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Część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Pr="002F1190">
          <w:rPr>
            <w:rStyle w:val="Hipercze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Przebieg procesów na 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Pr="002F1190">
          <w:rPr>
            <w:rStyle w:val="Hipercze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Implementacja MLP na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Pr="002F1190">
          <w:rPr>
            <w:rStyle w:val="Hipercze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Użyte optymalizacje kerneli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Pr="002F1190">
          <w:rPr>
            <w:rStyle w:val="Hipercze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Ograniczenia wykonanego algorytmu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Pr="002F1190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Testy implementacji sieci 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Pr="002F1190">
          <w:rPr>
            <w:rStyle w:val="Hipercze"/>
            <w:noProof/>
          </w:rPr>
          <w:t>4.4.1.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Opis danych testowych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Pr="002F1190">
          <w:rPr>
            <w:rStyle w:val="Hipercze"/>
            <w:noProof/>
          </w:rPr>
          <w:t>4.4.2.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Środowisko testowe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Pr="002F1190">
          <w:rPr>
            <w:rStyle w:val="Hipercze"/>
            <w:noProof/>
          </w:rPr>
          <w:t>4.4.3.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Wpływ parametrów sieci na jakość uczenia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Pr="002F1190">
          <w:rPr>
            <w:rStyle w:val="Hipercze"/>
            <w:noProof/>
          </w:rPr>
          <w:t>4.4.4.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Wpływ optymalizacji na wydajność kerneli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Pr="002F1190">
          <w:rPr>
            <w:rStyle w:val="Hipercze"/>
            <w:noProof/>
          </w:rPr>
          <w:t>4.4.5.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Porównanie wydajności uczenia wersji CPU i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Pr="002F1190">
          <w:rPr>
            <w:rStyle w:val="Hipercze"/>
            <w:noProof/>
          </w:rPr>
          <w:t>4.4.6.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Informacje końcowe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Pr="002F1190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Zewnętrzne biblioteki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Pr="002F1190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Narzędzia pomocnicze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Pr="002F1190">
          <w:rPr>
            <w:rStyle w:val="Hipercze"/>
            <w:noProof/>
          </w:rPr>
          <w:t>4.7.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Możliwości rozwoju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Pr="002F1190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2F1190">
          <w:rPr>
            <w:rStyle w:val="Hipercze"/>
            <w:noProof/>
          </w:rPr>
          <w:t>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Pr="002F1190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Pr="002F1190">
          <w:rPr>
            <w:rStyle w:val="Hipercze"/>
            <w:noProof/>
          </w:rPr>
          <w:t>Załączniki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Pr="002F1190">
          <w:rPr>
            <w:rStyle w:val="Hipercze"/>
            <w:noProof/>
          </w:rPr>
          <w:t>Spis ilustracji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6F6C9A" w:rsidRDefault="006F6C9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Pr="002F1190">
          <w:rPr>
            <w:rStyle w:val="Hipercze"/>
            <w:noProof/>
          </w:rPr>
          <w:t>Spis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814FE" w:rsidRDefault="00B664B3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3329411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 w procesorach podwaja się co 2 lata. Podobnie jest z 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 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 xml:space="preserve">zasobów komputera. </w:t>
      </w:r>
      <w:r w:rsidR="002059AF" w:rsidRPr="00CB0061">
        <w:rPr>
          <w:color w:val="auto"/>
        </w:rPr>
        <w:t>Aby sprostać tym wymaganiom, firmy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DD25E4" w:rsidRPr="00CB006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 na 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DD25E4" w:rsidRPr="00CB006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D42D61" w:rsidRPr="00CB006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D42D61" w:rsidRPr="00CB006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DD25E4" w:rsidRPr="00CB006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B664B3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B664B3" w:rsidRPr="00CB0061">
        <w:rPr>
          <w:color w:val="auto"/>
        </w:rPr>
      </w:r>
      <w:r w:rsidR="00B664B3" w:rsidRPr="00CB0061">
        <w:rPr>
          <w:color w:val="auto"/>
        </w:rPr>
        <w:fldChar w:fldCharType="separate"/>
      </w:r>
      <w:r w:rsidR="00ED5C84">
        <w:rPr>
          <w:color w:val="auto"/>
        </w:rPr>
        <w:t>2</w:t>
      </w:r>
      <w:r w:rsidR="00B664B3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D42D61" w:rsidRPr="00CB006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 </w:t>
      </w:r>
      <w:r w:rsidR="00B23875" w:rsidRPr="00CB0061">
        <w:rPr>
          <w:color w:val="auto"/>
        </w:rPr>
        <w:t>bardzo dużą prędkością, mogą być aktualnie użyte</w:t>
      </w:r>
      <w:r w:rsidR="00D42D61" w:rsidRPr="00CB006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 xml:space="preserve">zdecydowanie od 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D42D61" w:rsidRPr="00CB006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572199" w:rsidRPr="00CB0061">
        <w:rPr>
          <w:color w:val="auto"/>
        </w:rPr>
        <w:t xml:space="preserve"> a</w:t>
      </w:r>
      <w:r w:rsidR="00D62F34" w:rsidRPr="00CB0061">
        <w:rPr>
          <w:color w:val="auto"/>
        </w:rPr>
        <w:t xml:space="preserve"> ilość wątków potrzebna</w:t>
      </w:r>
      <w:r w:rsidR="00D42D61" w:rsidRPr="00CB006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DD25E4" w:rsidRPr="00CB006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602B0F" w:rsidRPr="00CB0061">
        <w:rPr>
          <w:color w:val="auto"/>
        </w:rPr>
        <w:t>tym, pełne wykorzystanie mocy współczesnych GPU jest możliwe tylko</w:t>
      </w:r>
      <w:r w:rsidR="00DD25E4" w:rsidRPr="00CB006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DD25E4" w:rsidRPr="00CB006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DD25E4" w:rsidRPr="00CB006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>programami napisanymi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D42D61" w:rsidRPr="00CB006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DD25E4" w:rsidRPr="00CB006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 xml:space="preserve">, </w:t>
      </w:r>
      <w:r w:rsidR="0037649D" w:rsidRPr="00CB0061">
        <w:rPr>
          <w:color w:val="auto"/>
        </w:rPr>
        <w:t>w których</w:t>
      </w:r>
      <w:r w:rsidR="00A62E92" w:rsidRPr="00CB0061">
        <w:rPr>
          <w:color w:val="auto"/>
        </w:rPr>
        <w:t xml:space="preserve"> wykonywanych jest wiele podobnych działań, przez co są idealne </w:t>
      </w:r>
      <w:r w:rsidR="00D42D61" w:rsidRPr="00CB0061">
        <w:rPr>
          <w:color w:val="auto"/>
        </w:rPr>
        <w:t>do </w:t>
      </w:r>
      <w:r w:rsidR="00A62E92" w:rsidRPr="00CB0061">
        <w:rPr>
          <w:color w:val="auto"/>
        </w:rPr>
        <w:t>wykonania</w:t>
      </w:r>
      <w:r w:rsidR="00D42D61" w:rsidRPr="00CB006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 xml:space="preserve">uruchamianych </w:t>
      </w:r>
      <w:r w:rsidR="007633B4" w:rsidRPr="00CB0061">
        <w:rPr>
          <w:color w:val="auto"/>
        </w:rPr>
        <w:t xml:space="preserve">na 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DD25E4" w:rsidRPr="00CB006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D6346F" w:rsidRPr="00CB0061">
        <w:rPr>
          <w:color w:val="auto"/>
        </w:rPr>
        <w:t>czasie jej tworzenia, duży nacisk został też położony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D42D61" w:rsidRPr="00CB006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B664B3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DD25E4" w:rsidRPr="00CB006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DD25E4" w:rsidRPr="00CB006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D42D61" w:rsidRPr="00CB006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DD25E4" w:rsidRPr="00CB006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 xml:space="preserve">programy </w:t>
      </w:r>
      <w:r w:rsidR="000E669C" w:rsidRPr="00CB0061">
        <w:rPr>
          <w:color w:val="auto"/>
        </w:rPr>
        <w:t xml:space="preserve">i biblioteki </w:t>
      </w:r>
      <w:r w:rsidR="00173BDB" w:rsidRPr="00CB0061">
        <w:rPr>
          <w:color w:val="auto"/>
        </w:rPr>
        <w:t>wykorzystujące karty graficzne</w:t>
      </w:r>
      <w:r w:rsidR="00D42D61" w:rsidRPr="00CB006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DD25E4" w:rsidRPr="00CB006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DD25E4" w:rsidRPr="00CB006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 </w:t>
      </w:r>
      <w:r w:rsidR="00DD25E4" w:rsidRPr="00CB0061">
        <w:rPr>
          <w:color w:val="auto"/>
        </w:rPr>
        <w:t>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D42D61" w:rsidRPr="00CB006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 na</w:t>
      </w:r>
      <w:r w:rsidR="00287868" w:rsidRPr="00CB0061">
        <w:rPr>
          <w:color w:val="auto"/>
        </w:rPr>
        <w:t xml:space="preserve"> 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DD25E4" w:rsidRPr="00CB006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DD25E4" w:rsidRPr="00CB006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3329412"/>
      <w:bookmarkEnd w:id="3"/>
      <w:r w:rsidRPr="00CB0061">
        <w:lastRenderedPageBreak/>
        <w:t>Równoległe przetwarzanie</w:t>
      </w:r>
      <w:r w:rsidR="00DD25E4" w:rsidRPr="00CB0061">
        <w:t xml:space="preserve"> z 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C6264A">
        <w:rPr>
          <w:color w:val="auto"/>
        </w:rPr>
        <w:t>zastała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DD25E4" w:rsidRPr="00CB006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D42D61" w:rsidRPr="00CB006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Opisałem również budowę nowoczesnych kart graficznych oraz </w:t>
      </w:r>
      <w:r w:rsidR="002A4096" w:rsidRPr="00CB0061">
        <w:rPr>
          <w:color w:val="auto"/>
        </w:rPr>
        <w:t xml:space="preserve">przybliżyłem </w:t>
      </w:r>
      <w:r w:rsidR="00663866" w:rsidRPr="00CB0061">
        <w:rPr>
          <w:color w:val="auto"/>
        </w:rPr>
        <w:t>technologię CUDA.</w:t>
      </w:r>
    </w:p>
    <w:p w:rsidR="009B1F79" w:rsidRPr="00CB0061" w:rsidRDefault="009B1F79" w:rsidP="009B1F79">
      <w:pPr>
        <w:pStyle w:val="Nagwek2"/>
      </w:pPr>
      <w:bookmarkStart w:id="6" w:name="_Toc263329413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D42D61" w:rsidRPr="00CB0061">
        <w:t xml:space="preserve"> do </w:t>
      </w:r>
      <w:r w:rsidRPr="00CB0061">
        <w:t>komputerów PC powstały ok. 30 lat temu</w:t>
      </w:r>
      <w:r w:rsidR="00DD25E4" w:rsidRPr="00CB0061">
        <w:t xml:space="preserve"> i </w:t>
      </w:r>
      <w:r w:rsidRPr="00CB0061">
        <w:t>pozwalały tylko</w:t>
      </w:r>
      <w:r w:rsidR="00D42D61" w:rsidRPr="00CB0061">
        <w:t xml:space="preserve"> na </w:t>
      </w:r>
      <w:r w:rsidRPr="00CB0061">
        <w:t>wyświetlanie jednokolorowego tekstu</w:t>
      </w:r>
      <w:sdt>
        <w:sdtPr>
          <w:id w:val="69722059"/>
          <w:citation/>
        </w:sdtPr>
        <w:sdtContent>
          <w:fldSimple w:instr=" CITATION Wik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DD25E4" w:rsidRPr="00CB0061">
        <w:t xml:space="preserve"> a </w:t>
      </w:r>
      <w:r w:rsidR="0056009C" w:rsidRPr="00CB0061">
        <w:t>kolejne wersje pozwalały</w:t>
      </w:r>
      <w:r w:rsidR="00D42D61" w:rsidRPr="00CB0061">
        <w:t xml:space="preserve"> na </w:t>
      </w:r>
      <w:r w:rsidR="0056009C" w:rsidRPr="00CB0061">
        <w:t>coraz wyższą rozdzielczość</w:t>
      </w:r>
      <w:r w:rsidR="00DD25E4" w:rsidRPr="00CB006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DD25E4" w:rsidRPr="00CB006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DD25E4" w:rsidRPr="00CB006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>, mają dziesiątki rdzeni</w:t>
      </w:r>
      <w:r w:rsidR="00DD25E4" w:rsidRPr="00CB006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3329414"/>
      <w:r w:rsidRPr="00CB0061">
        <w:t>Różnice między CPU</w:t>
      </w:r>
      <w:r w:rsidR="00DD25E4" w:rsidRPr="00CB0061">
        <w:t xml:space="preserve"> a </w:t>
      </w:r>
      <w:r w:rsidRPr="00CB0061">
        <w:t>GPU</w:t>
      </w:r>
      <w:bookmarkEnd w:id="7"/>
      <w:bookmarkEnd w:id="8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3023020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B664B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B664B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B664B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 od budowy CPU. Jest to związane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zadaniami,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 xml:space="preserve">operacje są wykonywane </w:t>
      </w:r>
      <w:r w:rsidR="00454D5D" w:rsidRPr="00CB0061">
        <w:rPr>
          <w:color w:val="auto"/>
        </w:rPr>
        <w:t xml:space="preserve">na 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D42D61" w:rsidRPr="00CB006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DD25E4" w:rsidRPr="00CB0061">
        <w:rPr>
          <w:color w:val="auto"/>
        </w:rPr>
        <w:t> 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D42D61" w:rsidRPr="00CB006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D42D61" w:rsidRPr="00CB006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DD25E4" w:rsidRPr="00CB006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3329415"/>
      <w:r w:rsidRPr="00CB0061">
        <w:t>Struktura pamięci GPU</w:t>
      </w:r>
      <w:bookmarkEnd w:id="11"/>
      <w:bookmarkEnd w:id="12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 na</w:t>
      </w:r>
      <w:r w:rsidRPr="00CB0061">
        <w:rPr>
          <w:color w:val="auto"/>
        </w:rPr>
        <w:t xml:space="preserve"> 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3023021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B664B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B664B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B664B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 od kilku</w:t>
      </w:r>
      <w:r w:rsidR="00D42D61" w:rsidRPr="00CB006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DD25E4" w:rsidRPr="00CB006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 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 od kilkuset MB</w:t>
      </w:r>
      <w:r w:rsidR="00D42D61" w:rsidRPr="00CB006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D42D61" w:rsidRPr="00CB006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DD25E4" w:rsidRPr="00CB006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D42D61" w:rsidRPr="00CB0061">
        <w:t xml:space="preserve"> na </w:t>
      </w:r>
      <w:r w:rsidRPr="00CB0061">
        <w:t>GPU, zapis</w:t>
      </w:r>
      <w:r w:rsidR="00D42D61" w:rsidRPr="00CB006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 xml:space="preserve">wykorzystywany do 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 xml:space="preserve">modyfikowane </w:t>
      </w:r>
      <w:r w:rsidR="00DD25E4" w:rsidRPr="00CB0061">
        <w:t>w </w:t>
      </w:r>
      <w:r w:rsidRPr="00CB0061">
        <w:t>trakcie działania operacji</w:t>
      </w:r>
      <w:r w:rsidR="00D42D61" w:rsidRPr="00CB006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 w pamięci globalnej, przechowywane są</w:t>
      </w:r>
      <w:r w:rsidRPr="00CB0061">
        <w:t xml:space="preserve"> </w:t>
      </w:r>
      <w:r w:rsidR="00DF1B4D">
        <w:t xml:space="preserve">w 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D42D61" w:rsidRPr="00CB0061">
        <w:t xml:space="preserve"> na </w:t>
      </w:r>
      <w:r w:rsidR="006003FF" w:rsidRPr="00CB0061">
        <w:t xml:space="preserve">każdym multiprocesorze, ma wielkość </w:t>
      </w:r>
      <w:r w:rsidR="0055452B">
        <w:t xml:space="preserve">od </w:t>
      </w:r>
      <w:r w:rsidR="006003FF" w:rsidRPr="00CB0061">
        <w:t>16</w:t>
      </w:r>
      <w:r w:rsidR="0055452B">
        <w:t xml:space="preserve"> do 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7562DC" w:rsidRPr="00CB0061">
        <w:t xml:space="preserve"> do</w:t>
      </w:r>
      <w:r w:rsidR="006003FF" w:rsidRPr="00CB0061">
        <w:t xml:space="preserve"> komunikacji między wątkami</w:t>
      </w:r>
      <w:r w:rsidR="00DD25E4" w:rsidRPr="00CB006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D42D61" w:rsidRPr="00CB006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EA12C9">
        <w:t xml:space="preserve"> w 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DD25E4" w:rsidRPr="00CB0061">
        <w:t> </w:t>
      </w:r>
      <w:r w:rsidR="00801814" w:rsidRPr="00CB0061">
        <w:t xml:space="preserve">jednym multiprocesorze znajduje się </w:t>
      </w:r>
      <w:r w:rsidR="00257844" w:rsidRPr="00CB0061">
        <w:t xml:space="preserve">od </w:t>
      </w:r>
      <w:r w:rsidR="00801814" w:rsidRPr="00CB0061">
        <w:t>8</w:t>
      </w:r>
      <w:r w:rsidR="00257844" w:rsidRPr="00CB0061">
        <w:t xml:space="preserve"> do 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 xml:space="preserve">przyporządkowywane do 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D13778" w:rsidRPr="00CB0061">
        <w:t xml:space="preserve"> do 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 </w:t>
      </w:r>
      <w:r w:rsidR="00EE575B" w:rsidRPr="00CB0061">
        <w:rPr>
          <w:color w:val="auto"/>
        </w:rPr>
        <w:t>najważniejszych zasad przy pisaniu programu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D42D61" w:rsidRPr="00CB006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DD25E4" w:rsidRPr="00CB0061">
        <w:rPr>
          <w:color w:val="auto"/>
        </w:rPr>
        <w:t xml:space="preserve"> </w:t>
      </w:r>
      <w:r w:rsidR="0023370D">
        <w:rPr>
          <w:color w:val="auto"/>
        </w:rPr>
        <w:t xml:space="preserve">i 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D42D61" w:rsidRPr="00CB006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DD25E4" w:rsidRPr="00CB006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DD25E4" w:rsidRPr="00CB006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AE2763" w:rsidRPr="00CB0061">
        <w:rPr>
          <w:color w:val="auto"/>
        </w:rPr>
        <w:t xml:space="preserve"> </w:t>
      </w:r>
      <w:r w:rsidR="00195183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6F35C2" w:rsidRPr="00CB0061">
        <w:rPr>
          <w:color w:val="auto"/>
        </w:rPr>
        <w:t>przykład</w:t>
      </w:r>
      <w:r w:rsidR="00DD25E4" w:rsidRPr="00CB006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DD25E4" w:rsidRPr="00CB006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 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DD25E4" w:rsidRPr="00CB006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D42D61" w:rsidRPr="00CB0061">
        <w:rPr>
          <w:color w:val="auto"/>
        </w:rPr>
        <w:t xml:space="preserve"> na </w:t>
      </w:r>
      <w:r w:rsidR="00C15690" w:rsidRPr="00CB0061">
        <w:rPr>
          <w:color w:val="auto"/>
        </w:rPr>
        <w:t xml:space="preserve">zapisanie lub odczytanie wszystkich 16 zmiennych za 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DD25E4" w:rsidRPr="00CB0061">
        <w:rPr>
          <w:color w:val="auto"/>
        </w:rPr>
        <w:t xml:space="preserve"> w </w:t>
      </w:r>
      <w:r w:rsidR="009C5802" w:rsidRPr="00CB0061">
        <w:rPr>
          <w:color w:val="auto"/>
        </w:rPr>
        <w:t xml:space="preserve">którym za 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 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AF06F8" w:rsidRPr="00CB0061">
        <w:rPr>
          <w:color w:val="auto"/>
        </w:rPr>
        <w:t xml:space="preserve">jest 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D42D61" w:rsidRPr="00CB006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3023022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3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D42D61" w:rsidRPr="00CB006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B664B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B664B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B664B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3329416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D42D61" w:rsidRPr="00CB0061">
        <w:t xml:space="preserve"> do </w:t>
      </w:r>
      <w:r w:rsidR="00C06124" w:rsidRPr="00CB0061">
        <w:t>obliczeń</w:t>
      </w:r>
      <w:r w:rsidR="00D42D61" w:rsidRPr="00CB0061">
        <w:t xml:space="preserve"> do </w:t>
      </w:r>
      <w:r w:rsidR="00C06124" w:rsidRPr="00CB0061">
        <w:t>tej pory uruchamianych</w:t>
      </w:r>
      <w:r w:rsidR="00D42D61" w:rsidRPr="00CB0061">
        <w:t xml:space="preserve"> na </w:t>
      </w:r>
      <w:r w:rsidR="00C06124" w:rsidRPr="00CB0061">
        <w:t>CPU</w:t>
      </w:r>
      <w:sdt>
        <w:sdtPr>
          <w:id w:val="69722150"/>
          <w:citation/>
        </w:sdtPr>
        <w:sdtContent>
          <w:r w:rsidR="00B664B3" w:rsidRPr="00CB0061">
            <w:fldChar w:fldCharType="begin"/>
          </w:r>
          <w:r w:rsidR="00D30DD3" w:rsidRPr="00CB0061">
            <w:rPr>
              <w:rFonts w:eastAsiaTheme="majorEastAsia"/>
              <w:i/>
              <w:iCs/>
            </w:rPr>
            <w:instrText xml:space="preserve"> CITATION GPG \l 1045 </w:instrText>
          </w:r>
          <w:r w:rsidR="00B664B3" w:rsidRPr="00CB0061">
            <w:fldChar w:fldCharType="separate"/>
          </w:r>
          <w:r w:rsidR="00B31512">
            <w:rPr>
              <w:rFonts w:eastAsiaTheme="majorEastAsia"/>
              <w:i/>
              <w:iCs/>
              <w:noProof/>
            </w:rPr>
            <w:t xml:space="preserve"> </w:t>
          </w:r>
          <w:r w:rsidR="00B31512" w:rsidRPr="00B31512">
            <w:rPr>
              <w:rFonts w:eastAsiaTheme="majorEastAsia"/>
              <w:noProof/>
            </w:rPr>
            <w:t>(GPGPU.org)</w:t>
          </w:r>
          <w:r w:rsidR="00B664B3" w:rsidRPr="00CB0061">
            <w:fldChar w:fldCharType="end"/>
          </w:r>
        </w:sdtContent>
      </w:sdt>
      <w:r w:rsidR="00150474" w:rsidRPr="00CB0061">
        <w:t>. Technika ta jest możliwa</w:t>
      </w:r>
      <w:r w:rsidR="00D42D61" w:rsidRPr="00CB0061">
        <w:t xml:space="preserve"> do </w:t>
      </w:r>
      <w:r w:rsidR="00150474" w:rsidRPr="00CB0061">
        <w:t>zastosowania dzięki kolejnym osiągnięciom</w:t>
      </w:r>
      <w:r w:rsidR="00DD25E4" w:rsidRPr="00CB006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DD25E4" w:rsidRPr="00CB0061">
        <w:t xml:space="preserve"> w </w:t>
      </w:r>
      <w:r w:rsidR="003F2625" w:rsidRPr="00CB0061">
        <w:t>ostatnich latach był powiązany</w:t>
      </w:r>
      <w:r w:rsidR="00DD25E4" w:rsidRPr="00CB0061">
        <w:t xml:space="preserve"> z 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 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sdt>
        <w:sdtPr>
          <w:id w:val="156682756"/>
          <w:citation/>
        </w:sdtPr>
        <w:sdtContent>
          <w:fldSimple w:instr=" CITATION NVI1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DD25E4" w:rsidRPr="00CB0061">
        <w:t xml:space="preserve"> </w:t>
      </w:r>
      <w:r w:rsidR="00DD25E4" w:rsidRPr="00CB0061">
        <w:lastRenderedPageBreak/>
        <w:t>i </w:t>
      </w:r>
      <w:r w:rsidR="00F97C9C" w:rsidRPr="00CB0061">
        <w:t>obliczania oświetlenia były wykonywane</w:t>
      </w:r>
      <w:r w:rsidR="00D42D61" w:rsidRPr="00CB006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umożliwiały </w:t>
      </w:r>
      <w:r w:rsidR="00601DCF" w:rsidRPr="00CB0061">
        <w:t xml:space="preserve">programowanie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D42D61" w:rsidRPr="00CB006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 xml:space="preserve">pozwalały już na 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 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 xml:space="preserve">składnią </w:t>
      </w:r>
      <w:r w:rsidRPr="00CB0061">
        <w:t>od 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sdt>
        <w:sdtPr>
          <w:id w:val="156682757"/>
          <w:citation/>
        </w:sdtPr>
        <w:sdtContent>
          <w:fldSimple w:instr=" CITATION Wik1 \l 1045 ">
            <w:r w:rsidR="00B31512">
              <w:rPr>
                <w:noProof/>
              </w:rPr>
              <w:t xml:space="preserve"> (Wikipedia)</w:t>
            </w:r>
          </w:fldSimple>
        </w:sdtContent>
      </w:sdt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D42D61" w:rsidRPr="00CB0061">
        <w:t xml:space="preserve"> na </w:t>
      </w:r>
      <w:r w:rsidR="00EA6D03" w:rsidRPr="00CB0061">
        <w:t>użycie instrukcji warunkowych</w:t>
      </w:r>
      <w:r w:rsidR="00DD25E4" w:rsidRPr="00CB0061">
        <w:t xml:space="preserve"> i </w:t>
      </w:r>
      <w:r w:rsidR="00EA6D03" w:rsidRPr="00CB0061">
        <w:t>pętli</w:t>
      </w:r>
      <w:sdt>
        <w:sdtPr>
          <w:id w:val="156682758"/>
          <w:citation/>
        </w:sdtPr>
        <w:sdtContent>
          <w:fldSimple w:instr=" CITATION Mar05 \l 1045  ">
            <w:r w:rsidR="00B31512">
              <w:rPr>
                <w:noProof/>
              </w:rPr>
              <w:t xml:space="preserve"> (Harris &amp; Buck, 2005)</w:t>
            </w:r>
          </w:fldSimple>
        </w:sdtContent>
      </w:sdt>
      <w:r w:rsidR="00940842" w:rsidRPr="00CB0061">
        <w:t>.</w:t>
      </w:r>
    </w:p>
    <w:p w:rsidR="007F5C3F" w:rsidRDefault="00780AEF" w:rsidP="00085E46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D42D61" w:rsidRPr="00CB0061">
        <w:t xml:space="preserve"> na </w:t>
      </w:r>
      <w:r w:rsidR="00A827C5" w:rsidRPr="00CB0061">
        <w:t>wykonywanie dowolnych obliczeń</w:t>
      </w:r>
      <w:r w:rsidR="00D42D61" w:rsidRPr="00CB0061">
        <w:t xml:space="preserve"> na </w:t>
      </w:r>
      <w:r w:rsidR="00A827C5" w:rsidRPr="00CB0061">
        <w:t xml:space="preserve">najnowszych kartach graficznych tej firmy. </w:t>
      </w:r>
      <w:r w:rsidR="00FC55B3" w:rsidRPr="00CB0061">
        <w:t xml:space="preserve">Nie był on obarczony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D42D61" w:rsidRPr="00CB006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</w:p>
    <w:p w:rsidR="002203E9" w:rsidRPr="0043204C" w:rsidRDefault="002203E9" w:rsidP="00085E46">
      <w:pPr>
        <w:rPr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bookmarkStart w:id="17" w:name="_Toc263023248"/>
            <w:bookmarkStart w:id="18" w:name="_Toc263023319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DD25E4" w:rsidRPr="00CB006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B664B3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B664B3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B664B3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B664B3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B664B3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B664B3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lastRenderedPageBreak/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F916DD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F25AE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sdt>
              <w:sdtPr>
                <w:id w:val="156682778"/>
                <w:citation/>
              </w:sdtPr>
              <w:sdtContent>
                <w:r w:rsidR="00B664B3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NVI3 \l 1045 </w:instrText>
                </w:r>
                <w:r w:rsidR="00B664B3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(NVIDIA)</w:t>
                </w:r>
                <w:r w:rsidR="00B664B3" w:rsidRPr="00CB006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1"/>
                <w:citation/>
              </w:sdtPr>
              <w:sdtContent>
                <w:r w:rsidR="00B664B3">
                  <w:fldChar w:fldCharType="begin"/>
                </w:r>
                <w:r w:rsidR="000A56AD" w:rsidRPr="001D6F89">
                  <w:rPr>
                    <w:lang w:val="en-US"/>
                  </w:rPr>
                  <w:instrText xml:space="preserve"> CITATION The \l 1045  </w:instrText>
                </w:r>
                <w:r w:rsidR="00B664B3">
                  <w:fldChar w:fldCharType="separate"/>
                </w:r>
                <w:r w:rsidR="00B31512" w:rsidRPr="00B31512">
                  <w:rPr>
                    <w:lang w:val="en-US"/>
                  </w:rPr>
                  <w:t>(The Khronos Group)</w:t>
                </w:r>
                <w:r w:rsidR="00B664B3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2"/>
                <w:citation/>
              </w:sdtPr>
              <w:sdtContent>
                <w:r w:rsidR="00B664B3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AMD \l 1045 </w:instrText>
                </w:r>
                <w:r w:rsidR="00B664B3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(AMD)</w:t>
                </w:r>
                <w:r w:rsidR="00B664B3" w:rsidRPr="00CB0061">
                  <w:fldChar w:fldCharType="end"/>
                </w:r>
              </w:sdtContent>
            </w:sdt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D42D61" w:rsidRPr="00CB006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D42D61" w:rsidRPr="00CB006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DD25E4" w:rsidRPr="00CB006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D42D61" w:rsidRPr="00CB006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DD25E4" w:rsidRPr="00CB006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sdt>
        <w:sdtPr>
          <w:id w:val="156682783"/>
          <w:citation/>
        </w:sdtPr>
        <w:sdtContent>
          <w:fldSimple w:instr=" CITATION Jor10 \l 1045 ">
            <w:r w:rsidR="00B31512">
              <w:rPr>
                <w:noProof/>
              </w:rPr>
              <w:t xml:space="preserve"> (Jorden, 2010)</w:t>
            </w:r>
          </w:fldSimple>
        </w:sdtContent>
      </w:sdt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DD25E4" w:rsidRPr="00CB006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sdt>
        <w:sdtPr>
          <w:id w:val="156682784"/>
          <w:citation/>
        </w:sdtPr>
        <w:sdtContent>
          <w:fldSimple w:instr=" CITATION Jam09 \l 1045  ">
            <w:r w:rsidR="00B31512">
              <w:rPr>
                <w:noProof/>
              </w:rPr>
              <w:t xml:space="preserve"> (Fung &amp; Murray, 2008)</w:t>
            </w:r>
          </w:fldSimple>
        </w:sdtContent>
      </w:sdt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D42D61" w:rsidRPr="00CB006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D42D61" w:rsidRPr="00CB006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sdt>
        <w:sdtPr>
          <w:id w:val="156682785"/>
          <w:citation/>
        </w:sdtPr>
        <w:sdtContent>
          <w:fldSimple w:instr=" CITATION NVI102 \l 1045 ">
            <w:r w:rsidR="00B31512">
              <w:rPr>
                <w:noProof/>
              </w:rPr>
              <w:t xml:space="preserve"> (NVIDIA, 2010)</w:t>
            </w:r>
          </w:fldSimple>
        </w:sdtContent>
      </w:sdt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D42D61" w:rsidRPr="00CB0061">
        <w:t xml:space="preserve"> na </w:t>
      </w:r>
      <w:r w:rsidR="00B8073B" w:rsidRPr="00CB0061">
        <w:t>GPU, zaimplementowany</w:t>
      </w:r>
      <w:r w:rsidR="00DD25E4" w:rsidRPr="00CB0061">
        <w:t xml:space="preserve"> w </w:t>
      </w:r>
      <w:r w:rsidR="00B8073B" w:rsidRPr="00CB0061">
        <w:t>technologii CUDA</w:t>
      </w:r>
      <w:sdt>
        <w:sdtPr>
          <w:id w:val="156682786"/>
          <w:citation/>
        </w:sdtPr>
        <w:sdtContent>
          <w:fldSimple w:instr=" CITATION NVI4 \l 1045  ">
            <w:r w:rsidR="00B31512">
              <w:rPr>
                <w:noProof/>
              </w:rPr>
              <w:t xml:space="preserve"> (NVIDIA)</w:t>
            </w:r>
          </w:fldSimple>
        </w:sdtContent>
      </w:sdt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sdt>
        <w:sdtPr>
          <w:id w:val="156682792"/>
          <w:citation/>
        </w:sdtPr>
        <w:sdtContent>
          <w:fldSimple w:instr=" CITATION NVI5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D42D61" w:rsidRPr="00CB0061">
        <w:t xml:space="preserve"> na </w:t>
      </w:r>
      <w:r w:rsidR="00F51A17" w:rsidRPr="00CB0061">
        <w:t>GPU</w:t>
      </w:r>
      <w:r w:rsidR="00B2606F" w:rsidRPr="00CB0061">
        <w:t xml:space="preserve"> o 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DD25E4" w:rsidRPr="00CB0061">
        <w:t xml:space="preserve"> i </w:t>
      </w:r>
      <w:r w:rsidR="008B5E0D" w:rsidRPr="00CB0061">
        <w:t>klasyfikacja obiektów graficznych</w:t>
      </w:r>
      <w:sdt>
        <w:sdtPr>
          <w:id w:val="156682793"/>
          <w:citation/>
        </w:sdtPr>
        <w:sdtContent>
          <w:fldSimple w:instr=" CITATION Jes09 \l 1045 ">
            <w:r w:rsidR="00B31512">
              <w:rPr>
                <w:noProof/>
              </w:rPr>
              <w:t xml:space="preserve"> (Harvey, 2009)</w:t>
            </w:r>
          </w:fldSimple>
        </w:sdtContent>
      </w:sdt>
      <w:r w:rsidRPr="00CB0061">
        <w:t>,</w:t>
      </w:r>
    </w:p>
    <w:p w:rsidR="00494E01" w:rsidRPr="00CB0061" w:rsidRDefault="00B2606F">
      <w:pPr>
        <w:pStyle w:val="Akapitzlist"/>
      </w:pPr>
      <w:r w:rsidRPr="00CB0061"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Pr="00CB006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sdt>
        <w:sdtPr>
          <w:rPr>
            <w:rFonts w:ascii="CMR12" w:eastAsiaTheme="minorHAnsi" w:hAnsi="CMR12" w:cs="CMR12"/>
            <w:color w:val="auto"/>
            <w:lang w:eastAsia="en-US"/>
          </w:rPr>
          <w:id w:val="156682794"/>
          <w:citation/>
        </w:sdtPr>
        <w:sdtContent>
          <w:fldSimple w:instr=" CITATION Jen08 \l 1045 ">
            <w:r w:rsidR="00B31512">
              <w:rPr>
                <w:noProof/>
              </w:rPr>
              <w:t>(Breitbart, 2008)</w:t>
            </w:r>
          </w:fldSimple>
        </w:sdtContent>
      </w:sdt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sdt>
        <w:sdtPr>
          <w:id w:val="156682795"/>
          <w:citation/>
        </w:sdtPr>
        <w:sdtContent>
          <w:fldSimple w:instr=" CITATION Dan07 \l 1045 ">
            <w:r w:rsidR="00B31512">
              <w:rPr>
                <w:noProof/>
              </w:rPr>
              <w:t xml:space="preserve"> (Baggio, 2007)</w:t>
            </w:r>
          </w:fldSimple>
        </w:sdtContent>
      </w:sdt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 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DD25E4" w:rsidRPr="00CB0061">
        <w:t xml:space="preserve"> w </w:t>
      </w:r>
      <w:r w:rsidRPr="00CB0061">
        <w:t>porównaniu</w:t>
      </w:r>
      <w:r w:rsidR="00DD25E4" w:rsidRPr="00CB0061">
        <w:t xml:space="preserve"> z </w:t>
      </w:r>
      <w:r w:rsidR="008B5E0D" w:rsidRPr="00CB0061">
        <w:t>wersjami działającymi tylko</w:t>
      </w:r>
      <w:r w:rsidR="00D42D61" w:rsidRPr="00CB006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20" w:name="_Toc263329417"/>
      <w:r w:rsidRPr="00CB0061"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GPU </w:t>
      </w:r>
      <w:r w:rsidR="002C2BA4" w:rsidRPr="00CB0061">
        <w:rPr>
          <w:color w:val="auto"/>
        </w:rPr>
        <w:t>mogłem użyć 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</w:t>
      </w:r>
      <w:r w:rsidR="002C2BA4" w:rsidRPr="00CB0061">
        <w:lastRenderedPageBreak/>
        <w:t xml:space="preserve">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DD25E4" w:rsidRPr="00CB006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 xml:space="preserve">tym wybrałem technologię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>NVIDIA, która najlepiej spełnia moje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21" w:name="_Toc263329418"/>
      <w:r w:rsidRPr="00CB0061">
        <w:t>Architektura</w:t>
      </w:r>
      <w:r w:rsidR="00DD25E4" w:rsidRPr="00CB0061">
        <w:t xml:space="preserve"> i </w:t>
      </w:r>
      <w:r w:rsidRPr="00CB0061">
        <w:t>podstawy CUDA</w:t>
      </w:r>
      <w:bookmarkEnd w:id="21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 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D42D61" w:rsidRPr="00CB006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DD25E4" w:rsidRPr="00CB006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3023023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4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B664B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B664B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B664B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3" w:name="_Ref262235706"/>
      <w:bookmarkStart w:id="24" w:name="_Toc263329419"/>
      <w:r w:rsidRPr="00CB0061">
        <w:t>Wprowadzenie</w:t>
      </w:r>
      <w:r w:rsidR="00D42D61" w:rsidRPr="00CB006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DD25E4" w:rsidRPr="00CB006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 xml:space="preserve">. Przy </w:t>
      </w:r>
      <w:r w:rsidR="000529A6" w:rsidRPr="00CB0061">
        <w:rPr>
          <w:rFonts w:eastAsiaTheme="majorEastAsia"/>
          <w:color w:val="auto"/>
        </w:rPr>
        <w:lastRenderedPageBreak/>
        <w:t>wywołaniu kernela wymagane jest podanie ilości tzw. bloków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3023024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5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B664B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B664B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B664B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DD25E4" w:rsidRPr="00CB0061">
        <w:t xml:space="preserve"> w </w:t>
      </w:r>
      <w:r w:rsidRPr="00CB0061">
        <w:t>gridzie oraz każdy wątek</w:t>
      </w:r>
      <w:r w:rsidR="00DD25E4" w:rsidRPr="00CB006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 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 xml:space="preserve">Po rozpoczęciu kernela, GPU ma za 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D42D61" w:rsidRPr="00CB006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 </w:t>
      </w:r>
      <w:r w:rsidR="008A4D67" w:rsidRPr="00CB0061">
        <w:t xml:space="preserve">dostępnych </w:t>
      </w:r>
      <w:r w:rsidR="008A4D67" w:rsidRPr="00CB0061">
        <w:lastRenderedPageBreak/>
        <w:t>mikroprocesorów strumieniowych.</w:t>
      </w:r>
      <w:r w:rsidR="00DD25E4" w:rsidRPr="00CB0061">
        <w:t xml:space="preserve"> </w:t>
      </w:r>
      <w:r w:rsidR="00106EA9" w:rsidRPr="00CB0061">
        <w:t>Z</w:t>
      </w:r>
      <w:r w:rsidR="00DD25E4" w:rsidRPr="00CB0061">
        <w:t> 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6" w:name="_Ref262338635"/>
      <w:bookmarkStart w:id="27" w:name="_Ref260260304"/>
      <w:bookmarkStart w:id="28" w:name="_Toc263329420"/>
      <w:r w:rsidRPr="00CB0061">
        <w:t>Proces wykonania programu CUDA</w:t>
      </w:r>
      <w:bookmarkEnd w:id="26"/>
      <w:bookmarkEnd w:id="28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6708B4">
        <w:rPr>
          <w:color w:val="auto"/>
        </w:rPr>
        <w:t>a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 i wyjściowej pamięci na 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 do 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 na 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 pamięci graficznej do 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 i wyjściowej pamięci na 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 jest więcej operacji niż w przypadku wykonywania obliczeń na CPU – jest to związane z kopiowaniem danych między RAM a pamięcią graficzną.</w:t>
      </w:r>
    </w:p>
    <w:p w:rsidR="00B9521C" w:rsidRPr="00CB0061" w:rsidRDefault="00B9521C" w:rsidP="00B9521C">
      <w:pPr>
        <w:pStyle w:val="Nagwek3"/>
      </w:pPr>
      <w:bookmarkStart w:id="29" w:name="_Toc263329421"/>
      <w:bookmarkStart w:id="30" w:name="_Ref263329471"/>
      <w:r w:rsidRPr="00CB0061">
        <w:t>Wersje CUDA</w:t>
      </w:r>
      <w:bookmarkEnd w:id="27"/>
      <w:bookmarkEnd w:id="29"/>
      <w:bookmarkEnd w:id="30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DD25E4" w:rsidRPr="00CB0061">
        <w:t xml:space="preserve"> w </w:t>
      </w:r>
      <w:r w:rsidR="00C2055A" w:rsidRPr="00CB0061">
        <w:t>superkomputerach</w:t>
      </w:r>
      <w:sdt>
        <w:sdtPr>
          <w:id w:val="69722143"/>
          <w:citation/>
        </w:sdtPr>
        <w:sdtContent>
          <w:fldSimple w:instr=" CITATION NVI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 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 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D42D61" w:rsidRPr="00CB006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D42D61" w:rsidRPr="00CB006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DD25E4" w:rsidRPr="00CB006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 od podobnych operacji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 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DD25E4" w:rsidRPr="00CB0061">
        <w:rPr>
          <w:rFonts w:eastAsiaTheme="majorEastAsia"/>
          <w:color w:val="auto"/>
        </w:rPr>
        <w:t> 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 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</w:t>
      </w:r>
      <w:r w:rsidR="00EB5BB3" w:rsidRPr="00CB0061">
        <w:rPr>
          <w:rFonts w:eastAsiaTheme="majorEastAsia"/>
          <w:color w:val="auto"/>
        </w:rPr>
        <w:lastRenderedPageBreak/>
        <w:t>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Pr="00CB006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A77328" w:rsidRPr="00CB0061" w:rsidRDefault="0009409A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Jestem wiele zasad (zależnych od 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GPU) dostępu</w:t>
      </w:r>
      <w:r w:rsidR="00D42D61" w:rsidRPr="00CB0061">
        <w:rPr>
          <w:rFonts w:eastAsiaTheme="majorEastAsia"/>
          <w:color w:val="auto"/>
        </w:rPr>
        <w:t xml:space="preserve"> do </w:t>
      </w:r>
      <w:r w:rsidRPr="00CB0061">
        <w:rPr>
          <w:rFonts w:eastAsiaTheme="majorEastAsia"/>
          <w:color w:val="auto"/>
        </w:rPr>
        <w:t>pamięci globalnej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Pr="00CB0061">
        <w:rPr>
          <w:rFonts w:eastAsiaTheme="majorEastAsia"/>
          <w:color w:val="auto"/>
        </w:rPr>
        <w:t xml:space="preserve"> Zostały one opisane</w:t>
      </w:r>
      <w:r w:rsidR="00DD25E4" w:rsidRPr="00CB0061">
        <w:rPr>
          <w:rFonts w:eastAsiaTheme="majorEastAsia"/>
          <w:color w:val="auto"/>
        </w:rPr>
        <w:t xml:space="preserve"> w </w:t>
      </w:r>
      <w:sdt>
        <w:sdtPr>
          <w:rPr>
            <w:rFonts w:eastAsiaTheme="majorEastAsia"/>
            <w:color w:val="auto"/>
          </w:rPr>
          <w:id w:val="234984127"/>
          <w:citation/>
        </w:sdtPr>
        <w:sdtContent>
          <w:r w:rsidR="00B664B3" w:rsidRPr="00CB0061">
            <w:rPr>
              <w:rFonts w:eastAsiaTheme="majorEastAsia"/>
              <w:color w:val="auto"/>
            </w:rPr>
            <w:fldChar w:fldCharType="begin"/>
          </w:r>
          <w:r w:rsidR="00DE2DBD" w:rsidRPr="00CB0061">
            <w:rPr>
              <w:rFonts w:eastAsiaTheme="majorEastAsia"/>
              <w:color w:val="auto"/>
            </w:rPr>
            <w:instrText xml:space="preserve"> CITATION NVI10 \p 142-153 \l 1045  </w:instrText>
          </w:r>
          <w:r w:rsidR="00B664B3" w:rsidRPr="00CB0061">
            <w:rPr>
              <w:rFonts w:eastAsiaTheme="majorEastAsia"/>
              <w:color w:val="auto"/>
            </w:rPr>
            <w:fldChar w:fldCharType="separate"/>
          </w:r>
          <w:r w:rsidR="00B31512" w:rsidRPr="00B31512">
            <w:rPr>
              <w:rFonts w:eastAsiaTheme="majorEastAsia"/>
              <w:noProof/>
              <w:color w:val="auto"/>
            </w:rPr>
            <w:t>(NVIDIA, 2010, strony 142-153)</w:t>
          </w:r>
          <w:r w:rsidR="00B664B3" w:rsidRPr="00CB0061">
            <w:rPr>
              <w:rFonts w:eastAsiaTheme="majorEastAsia"/>
              <w:color w:val="auto"/>
            </w:rPr>
            <w:fldChar w:fldCharType="end"/>
          </w:r>
        </w:sdtContent>
      </w:sdt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 na rynek pod koniec marca 2010 roku</w:t>
      </w:r>
      <w:sdt>
        <w:sdtPr>
          <w:id w:val="8502181"/>
          <w:citation/>
        </w:sdtPr>
        <w:sdtContent>
          <w:r w:rsidR="00B664B3" w:rsidRPr="00CB0061">
            <w:fldChar w:fldCharType="begin"/>
          </w:r>
          <w:r w:rsidRPr="00CB0061">
            <w:instrText xml:space="preserve"> CITATION Tar10 \l 1045 </w:instrText>
          </w:r>
          <w:r w:rsidR="00B664B3" w:rsidRPr="00CB0061">
            <w:fldChar w:fldCharType="separate"/>
          </w:r>
          <w:r w:rsidR="00B31512">
            <w:rPr>
              <w:noProof/>
            </w:rPr>
            <w:t xml:space="preserve"> (Sandhu, 2010)</w:t>
          </w:r>
          <w:r w:rsidR="00B664B3" w:rsidRPr="00CB0061">
            <w:fldChar w:fldCharType="end"/>
          </w:r>
        </w:sdtContent>
      </w:sdt>
      <w:r w:rsidRPr="00CB0061">
        <w:t>. Były one bardzo oczekiwane przez środowisko developerów GPGPU, ponieważ produkty CC 2.0 (tzw. platforma Fermi) miały dawać możliwości niedostępne na 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sdt>
        <w:sdtPr>
          <w:id w:val="8502182"/>
          <w:citation/>
        </w:sdtPr>
        <w:sdtContent>
          <w:r w:rsidR="00B664B3" w:rsidRPr="00CB0061">
            <w:fldChar w:fldCharType="begin"/>
          </w:r>
          <w:r w:rsidRPr="00CB0061">
            <w:instrText xml:space="preserve"> CITATION NVI101 \l 1045 </w:instrText>
          </w:r>
          <w:r w:rsidR="00B664B3" w:rsidRPr="00CB0061">
            <w:fldChar w:fldCharType="separate"/>
          </w:r>
          <w:r w:rsidR="00B31512">
            <w:rPr>
              <w:noProof/>
            </w:rPr>
            <w:t xml:space="preserve"> (NVIDIA, 2010)</w:t>
          </w:r>
          <w:r w:rsidR="00B664B3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sdt>
        <w:sdtPr>
          <w:id w:val="8502183"/>
          <w:citation/>
        </w:sdtPr>
        <w:sdtContent>
          <w:r w:rsidR="00B664B3" w:rsidRPr="00CB0061">
            <w:fldChar w:fldCharType="begin"/>
          </w:r>
          <w:r w:rsidRPr="00CB0061">
            <w:instrText xml:space="preserve"> CITATION NVI101 \l 1045 </w:instrText>
          </w:r>
          <w:r w:rsidR="00B664B3" w:rsidRPr="00CB0061">
            <w:fldChar w:fldCharType="separate"/>
          </w:r>
          <w:r w:rsidR="00B31512">
            <w:rPr>
              <w:noProof/>
            </w:rPr>
            <w:t>(NVIDIA, 2010)</w:t>
          </w:r>
          <w:r w:rsidR="00B664B3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sdt>
        <w:sdtPr>
          <w:id w:val="8502184"/>
          <w:citation/>
        </w:sdtPr>
        <w:sdtContent>
          <w:r w:rsidR="00B664B3" w:rsidRPr="00CB0061">
            <w:fldChar w:fldCharType="begin"/>
          </w:r>
          <w:r w:rsidRPr="00CB0061">
            <w:instrText xml:space="preserve"> CITATION NVI101 \l 1045 </w:instrText>
          </w:r>
          <w:r w:rsidR="00B664B3" w:rsidRPr="00CB0061">
            <w:fldChar w:fldCharType="separate"/>
          </w:r>
          <w:r w:rsidR="00B31512">
            <w:rPr>
              <w:noProof/>
            </w:rPr>
            <w:t>(NVIDIA, 2010)</w:t>
          </w:r>
          <w:r w:rsidR="00B664B3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sdt>
        <w:sdtPr>
          <w:id w:val="8502185"/>
          <w:citation/>
        </w:sdtPr>
        <w:sdtContent>
          <w:r w:rsidR="00B664B3" w:rsidRPr="00CB0061">
            <w:fldChar w:fldCharType="begin"/>
          </w:r>
          <w:r w:rsidRPr="00CB0061">
            <w:instrText xml:space="preserve"> CITATION NVI09 \p 12 \l 1045  </w:instrText>
          </w:r>
          <w:r w:rsidR="00B664B3" w:rsidRPr="00CB0061">
            <w:fldChar w:fldCharType="separate"/>
          </w:r>
          <w:r w:rsidR="00B31512">
            <w:rPr>
              <w:noProof/>
            </w:rPr>
            <w:t xml:space="preserve"> (NVIDIA, 2009, str. 12)</w:t>
          </w:r>
          <w:r w:rsidR="00B664B3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 w 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sdt>
        <w:sdtPr>
          <w:id w:val="8502186"/>
          <w:citation/>
        </w:sdtPr>
        <w:sdtContent>
          <w:r w:rsidR="00B664B3" w:rsidRPr="00CB0061">
            <w:fldChar w:fldCharType="begin"/>
          </w:r>
          <w:r w:rsidRPr="00CB0061">
            <w:instrText xml:space="preserve"> CITATION NVI10 \p 146 \l 1045  </w:instrText>
          </w:r>
          <w:r w:rsidR="00B664B3" w:rsidRPr="00CB0061">
            <w:fldChar w:fldCharType="separate"/>
          </w:r>
          <w:r w:rsidR="00B31512">
            <w:rPr>
              <w:noProof/>
            </w:rPr>
            <w:t xml:space="preserve"> (NVIDIA, 2010, str. 146)</w:t>
          </w:r>
          <w:r w:rsidR="00B664B3" w:rsidRPr="00CB0061">
            <w:fldChar w:fldCharType="end"/>
          </w:r>
        </w:sdtContent>
      </w:sdt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 w porównaniu ze starszymi wersjami CUDA i dzięki temu programowanie zrównoleglonych programów wykonywanych na procesorach graficznych może stać się niedużo trudniejsze niż zrównoleglenie programów wykonywanych na CPU.</w:t>
      </w:r>
    </w:p>
    <w:p w:rsidR="00BC7C23" w:rsidRPr="00CB0061" w:rsidRDefault="00BC7C23" w:rsidP="00BC7C23">
      <w:pPr>
        <w:pStyle w:val="Nagwek3"/>
      </w:pPr>
      <w:bookmarkStart w:id="31" w:name="_Ref262235832"/>
      <w:bookmarkStart w:id="32" w:name="_Toc263329422"/>
      <w:r w:rsidRPr="00CB0061">
        <w:t>Proces kompilacji plików CUDA</w:t>
      </w:r>
      <w:bookmarkEnd w:id="31"/>
      <w:bookmarkEnd w:id="32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D42D61" w:rsidRPr="00CB0061">
        <w:t xml:space="preserve"> na </w:t>
      </w:r>
      <w:r w:rsidR="007259C1" w:rsidRPr="00CB0061">
        <w:t>GPU są zapisywane</w:t>
      </w:r>
      <w:r w:rsidR="00DD25E4" w:rsidRPr="00CB006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 </w:t>
      </w:r>
      <w:r w:rsidR="007259C1" w:rsidRPr="00CB0061">
        <w:t>kerneli, funkcji wywołujących kernele</w:t>
      </w:r>
      <w:r w:rsidR="00DD25E4" w:rsidRPr="00CB0061">
        <w:t xml:space="preserve"> i </w:t>
      </w:r>
      <w:r w:rsidR="007259C1" w:rsidRPr="00CB0061">
        <w:t>ewentualnie innych funkcji</w:t>
      </w:r>
      <w:r w:rsidR="00DD25E4" w:rsidRPr="00CB0061">
        <w:t xml:space="preserve"> w </w:t>
      </w:r>
      <w:r w:rsidR="007259C1" w:rsidRPr="00CB0061">
        <w:t>języku 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427DB1">
        <w:t xml:space="preserve"> w 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3" w:name="_Toc263023025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6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B664B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B664B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B664B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D42D61" w:rsidRPr="00CB006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D42D61" w:rsidRPr="00CB006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D42D61" w:rsidRPr="00CB006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DD25E4" w:rsidRPr="00CB006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D42D61" w:rsidRPr="00CB006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t xml:space="preserve">Aktualnie są dostępne dwa interfejsy, za 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lastRenderedPageBreak/>
        <w:t>Dokładniejsze omówienie oraz p</w:t>
      </w:r>
      <w:r w:rsidRPr="00CB0061">
        <w:t>rzykłady kodu z obu tych interfejsów</w:t>
      </w:r>
      <w:r w:rsidR="006F6C9A">
        <w:t xml:space="preserve"> zostały umieszczone w </w:t>
      </w:r>
      <w:r w:rsidR="00B664B3" w:rsidRPr="00CB0061">
        <w:fldChar w:fldCharType="begin"/>
      </w:r>
      <w:r w:rsidRPr="00CB0061">
        <w:instrText xml:space="preserve"> REF _Ref261734626 \r \h </w:instrText>
      </w:r>
      <w:r w:rsidR="00B664B3" w:rsidRPr="00CB0061">
        <w:fldChar w:fldCharType="separate"/>
      </w:r>
      <w:r w:rsidR="006F6C9A">
        <w:t>załączniku 1</w:t>
      </w:r>
      <w:r w:rsidR="00B664B3" w:rsidRPr="00CB0061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4" w:name="_Toc263329423"/>
      <w:r w:rsidRPr="00CB0061">
        <w:t>T</w:t>
      </w:r>
      <w:r w:rsidR="00C47740" w:rsidRPr="00CB0061">
        <w:t>ryb emulacji</w:t>
      </w:r>
      <w:bookmarkEnd w:id="34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DD25E4" w:rsidRPr="00CB006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D42D61" w:rsidRPr="00CB0061">
        <w:t xml:space="preserve"> na </w:t>
      </w:r>
      <w:r w:rsidR="00C47740" w:rsidRPr="00CB0061">
        <w:t>CPU (jest włączana przez specjalny przełącznik kompilacji). Wykonanie całego programu</w:t>
      </w:r>
      <w:r w:rsidR="00DD25E4" w:rsidRPr="00CB0061">
        <w:t xml:space="preserve"> w </w:t>
      </w:r>
      <w:r w:rsidR="00C47740" w:rsidRPr="00CB0061">
        <w:t>tym trybie jest możliwe nawet</w:t>
      </w:r>
      <w:r w:rsidR="00D42D61" w:rsidRPr="00CB006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DD25E4" w:rsidRPr="00CB0061">
        <w:t xml:space="preserve"> w </w:t>
      </w:r>
      <w:r w:rsidR="00C47740" w:rsidRPr="00CB0061">
        <w:t>karty graficzne wspierające CUDA. Tryb emulacji pozwala</w:t>
      </w:r>
      <w:r w:rsidR="00D42D61" w:rsidRPr="00CB006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DD25E4" w:rsidRPr="00CB0061">
        <w:t xml:space="preserve"> w </w:t>
      </w:r>
      <w:r w:rsidR="00C47740" w:rsidRPr="00CB0061">
        <w:t>standardowym trybie bez emulacji). Trzeba jednak pamiętać</w:t>
      </w:r>
      <w:r w:rsidR="00DD25E4" w:rsidRPr="00CB0061">
        <w:t xml:space="preserve"> o </w:t>
      </w:r>
      <w:r w:rsidR="00C47740" w:rsidRPr="00CB0061">
        <w:t>tym,</w:t>
      </w:r>
      <w:r w:rsidR="00D42D61" w:rsidRPr="00CB0061">
        <w:t xml:space="preserve"> że </w:t>
      </w:r>
      <w:r w:rsidR="00C47740" w:rsidRPr="00CB0061">
        <w:t>jest to emulator,</w:t>
      </w:r>
      <w:r w:rsidR="00DD25E4" w:rsidRPr="00CB006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DD25E4" w:rsidRPr="00CB0061">
        <w:t xml:space="preserve"> w </w:t>
      </w:r>
      <w:r w:rsidR="00C47740" w:rsidRPr="00CB0061">
        <w:t>trybie emulacji,</w:t>
      </w:r>
      <w:r w:rsidR="00DD25E4" w:rsidRPr="00CB0061">
        <w:t xml:space="preserve"> a </w:t>
      </w:r>
      <w:r w:rsidR="00A21BE0" w:rsidRPr="00CB0061">
        <w:t>przy uruchomieniu na GPU</w:t>
      </w:r>
      <w:r w:rsidR="00C47740" w:rsidRPr="00CB0061">
        <w:t xml:space="preserve"> mogą nawet zawiesić komputer. Kod wykonany</w:t>
      </w:r>
      <w:r w:rsidR="00DD25E4" w:rsidRPr="00CB0061">
        <w:t xml:space="preserve"> </w:t>
      </w:r>
      <w:r w:rsidR="00377A7A">
        <w:t>na</w:t>
      </w:r>
      <w:r w:rsidR="00DD25E4" w:rsidRPr="00CB0061">
        <w:t> </w:t>
      </w:r>
      <w:r w:rsidR="00C47740" w:rsidRPr="00CB0061">
        <w:t>emulatorze jest wielokrotnie wolniejszy niż</w:t>
      </w:r>
      <w:r w:rsidR="00D42D61" w:rsidRPr="00CB006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5" w:name="_Toc263329424"/>
      <w:r w:rsidRPr="00CB0061">
        <w:t>Model architektury CUDA</w:t>
      </w:r>
      <w:bookmarkEnd w:id="35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D42D61" w:rsidRPr="00CB006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D42D61" w:rsidRPr="00CB006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DD25E4" w:rsidRPr="00CB006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Pr="00CB0061">
        <w:rPr>
          <w:color w:val="auto"/>
        </w:rPr>
        <w:t xml:space="preserve"> </w:t>
      </w:r>
      <w:r w:rsidR="00DD25E4" w:rsidRPr="00CB0061">
        <w:rPr>
          <w:color w:val="auto"/>
        </w:rPr>
        <w:t>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DD25E4" w:rsidRPr="00CB006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D42D61" w:rsidRPr="00CB006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6F6C9A">
        <w:rPr>
          <w:lang w:val="en-US"/>
        </w:rPr>
        <w:t>J</w:t>
      </w:r>
      <w:r w:rsidRPr="006F6C9A">
        <w:rPr>
          <w:lang w:val="en-US"/>
        </w:rPr>
        <w:t xml:space="preserve">est </w:t>
      </w:r>
      <w:r w:rsidR="0004600A" w:rsidRPr="006F6C9A">
        <w:rPr>
          <w:lang w:val="en-US"/>
        </w:rPr>
        <w:t xml:space="preserve">ona </w:t>
      </w:r>
      <w:r w:rsidRPr="006F6C9A">
        <w:rPr>
          <w:lang w:val="en-US"/>
        </w:rPr>
        <w:t>podobna</w:t>
      </w:r>
      <w:r w:rsidR="00D42D61" w:rsidRPr="006F6C9A">
        <w:rPr>
          <w:lang w:val="en-US"/>
        </w:rPr>
        <w:t xml:space="preserve"> do </w:t>
      </w:r>
      <w:r w:rsidR="0004600A" w:rsidRPr="006F6C9A">
        <w:rPr>
          <w:lang w:val="en-US"/>
        </w:rPr>
        <w:t>architektury</w:t>
      </w:r>
      <w:r w:rsidR="0004600A" w:rsidRPr="00F916DD">
        <w:rPr>
          <w:lang w:val="en-US"/>
        </w:rPr>
        <w:t xml:space="preserve"> </w:t>
      </w:r>
      <w:r w:rsidR="0004600A" w:rsidRPr="00F916DD">
        <w:rPr>
          <w:rStyle w:val="PodkrelenieZnak"/>
          <w:lang w:val="en-US"/>
        </w:rPr>
        <w:t>SIMD</w:t>
      </w:r>
      <w:r w:rsidR="0004600A" w:rsidRPr="00F916DD">
        <w:rPr>
          <w:lang w:val="en-US"/>
        </w:rPr>
        <w:t xml:space="preserve"> (</w:t>
      </w:r>
      <w:r w:rsidR="0041047B" w:rsidRPr="006F6C9A">
        <w:rPr>
          <w:lang w:val="en-US"/>
        </w:rPr>
        <w:t>ang</w:t>
      </w:r>
      <w:r w:rsidR="0041047B" w:rsidRPr="00F916DD">
        <w:rPr>
          <w:lang w:val="en-US"/>
        </w:rPr>
        <w:t xml:space="preserve">.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DD25E4" w:rsidRPr="006708B4">
        <w:t xml:space="preserve"> w </w:t>
      </w:r>
      <w:r w:rsidR="0004600A" w:rsidRPr="006708B4">
        <w:t>tym,</w:t>
      </w:r>
      <w:r w:rsidR="00D42D61" w:rsidRPr="006708B4">
        <w:t xml:space="preserve"> że 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D42D61" w:rsidRPr="00CB006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SIMT pozwala</w:t>
      </w:r>
      <w:r w:rsidR="00D42D61" w:rsidRPr="00CB006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 </w:t>
      </w:r>
      <w:r w:rsidR="00D70F5F">
        <w:t xml:space="preserve">częste </w:t>
      </w:r>
      <w:r w:rsidR="004350A7">
        <w:t xml:space="preserve">używanie </w:t>
      </w:r>
      <w:r w:rsidR="004350A7" w:rsidRPr="00CB0061">
        <w:t xml:space="preserve">instrukcji warunkowych, które rozdzielają ścieżkę wykonania przez wątki w 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6" w:name="_Komunikacja_między_wątkami"/>
      <w:bookmarkStart w:id="37" w:name="_Ref262242145"/>
      <w:bookmarkStart w:id="38" w:name="_Toc263329425"/>
      <w:bookmarkEnd w:id="36"/>
      <w:r w:rsidRPr="00CB0061">
        <w:t>Komunikacja między wątkami</w:t>
      </w:r>
      <w:bookmarkEnd w:id="37"/>
      <w:bookmarkEnd w:id="38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D42D61" w:rsidRPr="00CB006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DD25E4" w:rsidRPr="00CB006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lastRenderedPageBreak/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 </w:t>
      </w:r>
      <w:r w:rsidR="00C066E8" w:rsidRPr="00CB0061">
        <w:t>dalsze instrukcje</w:t>
      </w:r>
      <w:r w:rsidR="00DD25E4" w:rsidRPr="00CB0061">
        <w:t xml:space="preserve"> w </w:t>
      </w:r>
      <w:r w:rsidR="00C066E8" w:rsidRPr="00CB0061">
        <w:t>programie będą wykonywane dopiero po dojściu</w:t>
      </w:r>
      <w:r w:rsidR="00D42D61" w:rsidRPr="00CB0061">
        <w:t xml:space="preserve"> do </w:t>
      </w:r>
      <w:r w:rsidR="00C066E8" w:rsidRPr="00CB0061">
        <w:t xml:space="preserve">instrukcji synchronizacji </w:t>
      </w:r>
      <w:r w:rsidR="002D4C22" w:rsidRPr="00CB0061">
        <w:t xml:space="preserve">wszystkich wątków w bloku </w:t>
      </w:r>
      <w:r w:rsidR="00C066E8" w:rsidRPr="00CB0061">
        <w:t>(jest to często konieczne np.</w:t>
      </w:r>
      <w:r w:rsidR="00DD25E4" w:rsidRPr="00CB0061">
        <w:t xml:space="preserve"> w </w:t>
      </w:r>
      <w:r w:rsidR="00C066E8" w:rsidRPr="00CB0061">
        <w:t>przypadku ładowania danych globalnych</w:t>
      </w:r>
      <w:r w:rsidR="00D42D61" w:rsidRPr="00CB006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DD25E4" w:rsidRPr="00CB006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9" w:name="_Sztuczne_sieci_neuronowe"/>
      <w:bookmarkStart w:id="40" w:name="_Toc263329426"/>
      <w:bookmarkEnd w:id="39"/>
      <w:r w:rsidRPr="00CB0061">
        <w:lastRenderedPageBreak/>
        <w:t>Sztuczne sieci neuronowe</w:t>
      </w:r>
      <w:bookmarkEnd w:id="40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 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 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DD25E4" w:rsidRPr="00CB0061">
        <w:t xml:space="preserve"> a </w:t>
      </w:r>
      <w:r w:rsidR="007D1D60" w:rsidRPr="00CB0061">
        <w:t>jego działanie polega</w:t>
      </w:r>
      <w:r w:rsidR="00D42D61" w:rsidRPr="00CB006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D42D61" w:rsidRPr="00CB0061">
        <w:t xml:space="preserve"> na </w:t>
      </w:r>
      <w:r w:rsidR="00AA23B9" w:rsidRPr="00CB0061">
        <w:t>wyjściu mają wartość zależną od wejść</w:t>
      </w:r>
      <w:r w:rsidR="00DD25E4" w:rsidRPr="00CB006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DD25E4" w:rsidRPr="00CB0061">
        <w:t xml:space="preserve"> w </w:t>
      </w:r>
      <w:r w:rsidR="000F0FF4" w:rsidRPr="00CB0061">
        <w:t>czasie fazy uczenia</w:t>
      </w:r>
      <w:r w:rsidR="00DD25E4" w:rsidRPr="00CB0061">
        <w:t xml:space="preserve"> i </w:t>
      </w:r>
      <w:r w:rsidR="00527599" w:rsidRPr="00CB0061">
        <w:t>dopasowującym</w:t>
      </w:r>
      <w:r w:rsidR="00D42D61" w:rsidRPr="00CB006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912BDE" w:rsidRPr="00CB0061">
        <w:t xml:space="preserve"> </w:t>
      </w:r>
      <w:r w:rsidR="00A64748" w:rsidRPr="00CB0061">
        <w:t xml:space="preserve">w 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DD25E4" w:rsidRPr="00CB006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DD25E4" w:rsidRPr="00CB0061">
        <w:t xml:space="preserve"> w </w:t>
      </w:r>
      <w:r w:rsidR="00555F57" w:rsidRPr="00CB0061">
        <w:t>danych</w:t>
      </w:r>
      <w:sdt>
        <w:sdtPr>
          <w:id w:val="85644583"/>
          <w:citation/>
        </w:sdtPr>
        <w:sdtContent>
          <w:fldSimple w:instr=" CITATION Rut05 \l 1045 ">
            <w:r w:rsidR="00B31512">
              <w:rPr>
                <w:noProof/>
              </w:rPr>
              <w:t xml:space="preserve"> (Rutkowski, 2005)</w:t>
            </w:r>
          </w:fldSimple>
        </w:sdtContent>
      </w:sdt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41" w:name="_Toc263329427"/>
      <w:r w:rsidRPr="00CB0061">
        <w:t>Model neuronu</w:t>
      </w:r>
      <w:bookmarkEnd w:id="41"/>
    </w:p>
    <w:p w:rsidR="0003526A" w:rsidRPr="00CB0061" w:rsidRDefault="0003526A" w:rsidP="0003526A">
      <w:r w:rsidRPr="00CB0061">
        <w:t>Biologiczne oraz sztuczne sieci neuronowe składają się z wielu neuronów, są one podstawą ich budowy.</w:t>
      </w:r>
    </w:p>
    <w:p w:rsidR="006D1236" w:rsidRPr="00CB0061" w:rsidRDefault="006D1236" w:rsidP="006D1236">
      <w:pPr>
        <w:pStyle w:val="Nagwek3"/>
      </w:pPr>
      <w:bookmarkStart w:id="42" w:name="_Toc263329428"/>
      <w:r w:rsidRPr="00CB0061">
        <w:t>Neuron biologiczny</w:t>
      </w:r>
      <w:bookmarkEnd w:id="42"/>
    </w:p>
    <w:p w:rsidR="007E4A32" w:rsidRDefault="0003526A" w:rsidP="00CB1D72">
      <w:r w:rsidRPr="00CB0061">
        <w:t>N</w:t>
      </w:r>
      <w:r w:rsidR="00D42D61" w:rsidRPr="00CB0061">
        <w:t>a 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DD25E4" w:rsidRPr="00CB0061">
        <w:t> 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DD25E4" w:rsidRPr="00CB0061">
        <w:t xml:space="preserve"> i </w:t>
      </w:r>
      <w:r w:rsidR="00410468" w:rsidRPr="00CB0061">
        <w:t>akson. Dendryty wprowadzają informacje</w:t>
      </w:r>
      <w:r w:rsidR="00D42D61" w:rsidRPr="00CB006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DD25E4" w:rsidRPr="00CB006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 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D42D61" w:rsidRPr="00CB006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pt;height:3in" o:ole="">
                  <v:imagedata r:id="rId15" o:title=""/>
                </v:shape>
                <o:OLEObject Type="Embed" ProgID="PhotoshopElements.Image.8" ShapeID="_x0000_i1025" DrawAspect="Content" ObjectID="_1337077029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3" w:name="_Toc263023026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7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325240138"/>
                <w:citation/>
              </w:sdtPr>
              <w:sdtContent>
                <w:r w:rsidR="00B664B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Wik10 \l 1045 </w:instrText>
                </w:r>
                <w:r w:rsidR="00B664B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(Wikipedia, 2010)</w:t>
                </w:r>
                <w:r w:rsidR="00B664B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4" w:name="_Toc263329429"/>
      <w:r w:rsidRPr="00CB0061">
        <w:t>Sztuczny neuron</w:t>
      </w:r>
      <w:bookmarkEnd w:id="44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1.75pt;height:162pt" o:ole="">
                  <v:imagedata r:id="rId17" o:title=""/>
                </v:shape>
                <o:OLEObject Type="Embed" ProgID="PhotoshopElements.Image.8" ShapeID="_x0000_i1026" DrawAspect="Content" ObjectID="_1337077030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5" w:name="_Toc263023027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8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5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B664B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B664B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B664B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D42D61" w:rsidRPr="00CB006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DD25E4" w:rsidRPr="00CB0061">
        <w:t xml:space="preserve"> i </w:t>
      </w:r>
      <w:r w:rsidR="002D4B88" w:rsidRPr="00CB0061">
        <w:t>aktywacji jest odpowiednikiem jądra,</w:t>
      </w:r>
      <w:r w:rsidR="00DD25E4" w:rsidRPr="00CB006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sdt>
        <w:sdtPr>
          <w:id w:val="85644582"/>
          <w:citation/>
        </w:sdtPr>
        <w:sdtContent>
          <w:fldSimple w:instr=" CITATION Raf \l 1045 ">
            <w:r w:rsidR="00B31512">
              <w:rPr>
                <w:noProof/>
              </w:rPr>
              <w:t xml:space="preserve"> (Klaus)</w:t>
            </w:r>
          </w:fldSimple>
        </w:sdtContent>
      </w:sdt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DD25E4" w:rsidRPr="00CB006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DD25E4" w:rsidRPr="00CB0061">
        <w:t xml:space="preserve"> i </w:t>
      </w:r>
      <w:r w:rsidR="007027AA" w:rsidRPr="00CB0061">
        <w:t>podana</w:t>
      </w:r>
      <w:r w:rsidR="00D42D61" w:rsidRPr="00CB006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 za 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DD25E4" w:rsidRPr="00CB006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6" w:name="_Toc263329430"/>
      <w:r w:rsidRPr="00CB0061">
        <w:t>Funkcja aktywacji</w:t>
      </w:r>
      <w:bookmarkEnd w:id="46"/>
    </w:p>
    <w:p w:rsidR="00AD7E48" w:rsidRPr="00CB0061" w:rsidRDefault="00AD7E48" w:rsidP="00AD7E48">
      <w:r w:rsidRPr="00CB0061">
        <w:t>Funkcja aktywacji może przybierać różne postacie</w:t>
      </w:r>
      <w:r w:rsidR="00DD25E4" w:rsidRPr="00CB0061">
        <w:t xml:space="preserve"> w </w:t>
      </w:r>
      <w:r w:rsidRPr="00CB0061">
        <w:t xml:space="preserve">zależności od modelu neuronu. Opiszę </w:t>
      </w:r>
      <w:r w:rsidR="00484CD6" w:rsidRPr="00CB0061">
        <w:t>trzy</w:t>
      </w:r>
      <w:r w:rsidR="00DD25E4" w:rsidRPr="00CB0061">
        <w:t xml:space="preserve"> z 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DD25E4" w:rsidRPr="00CB006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D42D61" w:rsidRPr="00CB006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 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 w 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 xml:space="preserve">uniemożliwia zastosowanie niektórych metod uczenia sieci. Wada ta jest wyeliminowana </w:t>
      </w:r>
      <w:r w:rsidR="00DD1137">
        <w:t>w przypadku neuronów sigmoidalnych</w:t>
      </w:r>
      <w:sdt>
        <w:sdtPr>
          <w:id w:val="58801161"/>
          <w:citation/>
        </w:sdtPr>
        <w:sdtContent>
          <w:fldSimple w:instr=" CITATION Sta96 \p 38 \l 1045  ">
            <w:r w:rsidR="00B31512">
              <w:rPr>
                <w:noProof/>
              </w:rPr>
              <w:t xml:space="preserve"> (Osowski, 1996, str. 38)</w:t>
            </w:r>
          </w:fldSimple>
        </w:sdtContent>
      </w:sdt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DD25E4" w:rsidRPr="00CB0061">
        <w:t xml:space="preserve"> w </w:t>
      </w:r>
      <w:r w:rsidR="00745EEC" w:rsidRPr="00CB0061">
        <w:t>neuronach warstw ukrytych</w:t>
      </w:r>
      <w:r w:rsidR="00DD25E4" w:rsidRPr="00CB006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DD25E4" w:rsidRPr="00CB006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 xml:space="preserve">(w zależności od 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7" w:name="_Toc263023028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9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7"/>
          </w:p>
        </w:tc>
      </w:tr>
    </w:tbl>
    <w:p w:rsidR="006D1236" w:rsidRPr="00CB0061" w:rsidRDefault="006D1236" w:rsidP="006D1236">
      <w:pPr>
        <w:pStyle w:val="Nagwek2"/>
      </w:pPr>
      <w:bookmarkStart w:id="48" w:name="_Toc263329431"/>
      <w:r w:rsidRPr="00CB0061">
        <w:t>Architektury sieci neuronowych</w:t>
      </w:r>
      <w:bookmarkEnd w:id="48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 xml:space="preserve">-wymiarową przestrzeń na dwie półprzestrzenie oraz może być używany do klasyfikacji obiektów w </w:t>
      </w:r>
      <w:r w:rsidR="0034487F" w:rsidRPr="00CB0061">
        <w:t xml:space="preserve">tej </w:t>
      </w:r>
      <w:r w:rsidR="006C58C0" w:rsidRPr="00CB0061">
        <w:t xml:space="preserve">przestrzeni. Może on jednak klasyfikować wektory tylko do jednej z dwóch klas, oraz radzi sobie tylko z problemami liniowo separowalnymi. Aby usunąć te ograniczenia i 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9" w:name="_Ref261557780"/>
      <w:bookmarkStart w:id="50" w:name="_Toc263329432"/>
      <w:r w:rsidRPr="00CB0061">
        <w:t>Jednokierunkowe</w:t>
      </w:r>
      <w:bookmarkEnd w:id="49"/>
      <w:bookmarkEnd w:id="50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 xml:space="preserve">składają się z odpowiednio połączonych ze sobą neuronów rozmieszczonych w dwóch lub więcej warstwach. </w:t>
      </w:r>
      <w:r w:rsidR="00B47716" w:rsidRPr="00CB0061">
        <w:t xml:space="preserve">W tego typu sieciach, wyjście każdego neuronu w 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 na</w:t>
      </w:r>
      <w:r w:rsidR="00B47716" w:rsidRPr="00CB0061">
        <w:t xml:space="preserve"> </w:t>
      </w:r>
      <w:r w:rsidR="00847B6F" w:rsidRPr="00CB0061">
        <w:t>wejście</w:t>
      </w:r>
      <w:r w:rsidR="00144ADB" w:rsidRPr="00CB0061">
        <w:t xml:space="preserve"> każdego z neuronów w warstwie kolejnej. </w:t>
      </w:r>
      <w:r w:rsidR="00823B9B" w:rsidRPr="00CB0061">
        <w:t xml:space="preserve">Zwykle oprócz warstwy wejściowej lub wyjściowej występują tzw. warstwy ukryte, które pozwalają na 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3.3pt;height:253.15pt" o:ole="">
                  <v:imagedata r:id="rId20" o:title=""/>
                </v:shape>
                <o:OLEObject Type="Embed" ProgID="Visio.Drawing.11" ShapeID="_x0000_i1027" DrawAspect="Content" ObjectID="_1337077031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3023029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10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1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6pt;height:200.9pt" o:ole="">
                  <v:imagedata r:id="rId22" o:title=""/>
                </v:shape>
                <o:OLEObject Type="Embed" ProgID="Visio.Drawing.11" ShapeID="_x0000_i1028" DrawAspect="Content" ObjectID="_1337077032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2" w:name="_Toc263023030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11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2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żeby dokładnie lub prawie dokładnie go odwzorowywać. Uczenie wielowarstwowych sieci jednokierunkowych jest przeprowadzane przez </w:t>
      </w:r>
      <w:r w:rsidR="00A44155" w:rsidRPr="00CB0061">
        <w:t xml:space="preserve">wprowadzenie na wejścia sieci wektorów wejściowych oraz modyfikowanie wag, bazując jest „błędzie” wyjścia danego neuronu w 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 do technik uczenia nadzorowanego</w:t>
      </w:r>
      <w:sdt>
        <w:sdtPr>
          <w:id w:val="85644587"/>
          <w:citation/>
        </w:sdtPr>
        <w:sdtContent>
          <w:fldSimple w:instr=" CITATION Rut05 \p 180 \l 1045  ">
            <w:r w:rsidR="00B31512">
              <w:rPr>
                <w:noProof/>
              </w:rPr>
              <w:t xml:space="preserve"> (Rutkowski, 2005, str. 180)</w:t>
            </w:r>
          </w:fldSimple>
        </w:sdtContent>
      </w:sdt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3" w:name="_Toc263329433"/>
      <w:r w:rsidRPr="00CB0061">
        <w:rPr>
          <w:rStyle w:val="mw-headline"/>
        </w:rPr>
        <w:t>Sieci radialne</w:t>
      </w:r>
      <w:bookmarkEnd w:id="53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 do interpolacji przestrzeni wielowymiarowej. Neurony w tych sieciach używają funkcji radialnych, których wartość zależy wyłącznie od odległości od określonego punktu</w:t>
      </w:r>
      <w:sdt>
        <w:sdtPr>
          <w:rPr>
            <w:rFonts w:eastAsiaTheme="minorHAnsi"/>
            <w:lang w:eastAsia="en-US"/>
          </w:rPr>
          <w:id w:val="90108563"/>
          <w:citation/>
        </w:sdtPr>
        <w:sdtContent>
          <w:r w:rsidR="00B664B3" w:rsidRPr="00CB0061">
            <w:rPr>
              <w:rFonts w:eastAsiaTheme="minorHAnsi"/>
              <w:lang w:eastAsia="en-US"/>
            </w:rPr>
            <w:fldChar w:fldCharType="begin"/>
          </w:r>
          <w:r w:rsidR="008562A8" w:rsidRPr="00CB0061">
            <w:rPr>
              <w:rFonts w:eastAsiaTheme="minorHAnsi"/>
              <w:lang w:eastAsia="en-US"/>
            </w:rPr>
            <w:instrText xml:space="preserve"> CITATION Wik11 \l 1045 </w:instrText>
          </w:r>
          <w:r w:rsidR="00B664B3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(Wikipedia, 2010)</w:t>
          </w:r>
          <w:r w:rsidR="00B664B3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sdt>
        <w:sdtPr>
          <w:rPr>
            <w:rFonts w:eastAsiaTheme="minorHAnsi"/>
            <w:lang w:eastAsia="en-US"/>
          </w:rPr>
          <w:id w:val="89793521"/>
          <w:citation/>
        </w:sdtPr>
        <w:sdtContent>
          <w:r w:rsidR="00B664B3" w:rsidRPr="00CB0061">
            <w:rPr>
              <w:rFonts w:eastAsiaTheme="minorHAnsi"/>
              <w:lang w:eastAsia="en-US"/>
            </w:rPr>
            <w:fldChar w:fldCharType="begin"/>
          </w:r>
          <w:r w:rsidR="002E6AA6" w:rsidRPr="00CB0061">
            <w:rPr>
              <w:rFonts w:eastAsiaTheme="minorHAnsi"/>
              <w:lang w:eastAsia="en-US"/>
            </w:rPr>
            <w:instrText xml:space="preserve"> CITATION Rut05 \p 220 \l 1045  </w:instrText>
          </w:r>
          <w:r w:rsidR="00B664B3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(Rutkowski, 2005, str. 220)</w:t>
          </w:r>
          <w:r w:rsidR="00B664B3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4" w:name="_Toc263329434"/>
      <w:r w:rsidRPr="00CB0061">
        <w:t xml:space="preserve">Sieci </w:t>
      </w:r>
      <w:r w:rsidR="00906F7F" w:rsidRPr="00CB0061">
        <w:t>Hopfielda</w:t>
      </w:r>
      <w:bookmarkEnd w:id="54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 na wejścia każdego neuronu. Sieci tego typu są używane jako pamięci autoasocjacyjne</w:t>
      </w:r>
      <w:sdt>
        <w:sdtPr>
          <w:id w:val="89793522"/>
          <w:citation/>
        </w:sdtPr>
        <w:sdtContent>
          <w:fldSimple w:instr=" CITATION Rut05 \p 200 \l 1045  ">
            <w:r w:rsidR="00B31512">
              <w:rPr>
                <w:noProof/>
              </w:rPr>
              <w:t xml:space="preserve"> (Rutkowski, 2005, str. 200)</w:t>
            </w:r>
          </w:fldSimple>
        </w:sdtContent>
      </w:sdt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5" w:name="_Toc263023031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12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5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B664B3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B664B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B664B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6" w:name="_Toc263329435"/>
      <w:r w:rsidRPr="00CB0061">
        <w:t>Zastosowania</w:t>
      </w:r>
      <w:r w:rsidR="00525D55" w:rsidRPr="00CB0061">
        <w:t xml:space="preserve"> sztucznych sieci neuronowych</w:t>
      </w:r>
      <w:bookmarkEnd w:id="56"/>
    </w:p>
    <w:p w:rsidR="00C259ED" w:rsidRPr="00CB0061" w:rsidRDefault="00C259ED" w:rsidP="00C259ED">
      <w:r w:rsidRPr="00CB0061">
        <w:t>Użyteczność sztucznych sieci neuronowych jest związana z tym, że mogą wyciągać wnioski na podstawie obserwacji. Są używane najczęściej w przypadkach, gdzie złożoność danych jest bardzo duża.</w:t>
      </w:r>
      <w:r w:rsidR="00CB0061">
        <w:t xml:space="preserve"> </w:t>
      </w:r>
      <w:r w:rsidRPr="00CB0061">
        <w:t>Sztuczne sieci neuronowe są zwykle używane do następujących zadań</w:t>
      </w:r>
      <w:sdt>
        <w:sdtPr>
          <w:id w:val="90108614"/>
          <w:citation/>
        </w:sdtPr>
        <w:sdtContent>
          <w:fldSimple w:instr=" CITATION Wik12 \l 1045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sdt>
        <w:sdtPr>
          <w:id w:val="90108615"/>
          <w:citation/>
        </w:sdtPr>
        <w:sdtContent>
          <w:fldSimple w:instr=" CITATION Kat04 \l 1045 ">
            <w:r w:rsidR="00B31512">
              <w:rPr>
                <w:noProof/>
              </w:rPr>
              <w:t xml:space="preserve"> (Katedra Inżynierii Komputerowej P.Cz., 2004)</w:t>
            </w:r>
          </w:fldSimple>
        </w:sdtContent>
      </w:sdt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7" w:name="_Implementacja_sztucznych_sieci"/>
      <w:bookmarkStart w:id="58" w:name="_Toc263329436"/>
      <w:bookmarkStart w:id="59" w:name="_Ref263331013"/>
      <w:bookmarkEnd w:id="57"/>
      <w:r w:rsidRPr="00CB0061">
        <w:lastRenderedPageBreak/>
        <w:t>Implementacja sztucznych sieci neuronowych</w:t>
      </w:r>
      <w:r w:rsidR="00D42D61" w:rsidRPr="00CB0061">
        <w:t xml:space="preserve"> na </w:t>
      </w:r>
      <w:r w:rsidRPr="00CB0061">
        <w:t>GPU</w:t>
      </w:r>
      <w:bookmarkEnd w:id="58"/>
      <w:bookmarkEnd w:id="59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 xml:space="preserve">ych zakłada ułożenie neuronów w specjalne warstwy. Neurony w tych warstwach wykonują zwykle bardzo podobne </w:t>
      </w:r>
      <w:r w:rsidR="005A4FCD">
        <w:t>działania</w:t>
      </w:r>
      <w:r w:rsidR="00B949E2" w:rsidRPr="00CB0061">
        <w:t>, co umożliwia wydajne zrównoleglenie operacji wykonywanych na tych neuronach</w:t>
      </w:r>
      <w:r w:rsidR="00436498" w:rsidRPr="00CB0061">
        <w:t>. Zostało st</w:t>
      </w:r>
      <w:r w:rsidR="004D5FE9" w:rsidRPr="00CB0061">
        <w:t xml:space="preserve">worzonych wiele aplikacji i prowadzono wiele badań na temat użycia sieci neuronowych w klastrach </w:t>
      </w:r>
      <w:sdt>
        <w:sdtPr>
          <w:id w:val="90108921"/>
          <w:citation/>
        </w:sdtPr>
        <w:sdtContent>
          <w:fldSimple w:instr=" CITATION Sch05 \l 1045 ">
            <w:r w:rsidR="00B31512">
              <w:rPr>
                <w:noProof/>
              </w:rPr>
              <w:t>(Schabauer, Schikuta, &amp; Weishaupl, 2005)</w:t>
            </w:r>
          </w:fldSimple>
        </w:sdtContent>
      </w:sdt>
      <w:r w:rsidR="004D5FE9" w:rsidRPr="00CB0061">
        <w:t xml:space="preserve">, na superkomputerach lub na 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 xml:space="preserve">Sieć neuronowa może być przedstawiana w 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 na 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 i wyjścia neuronów mogą</w:t>
      </w:r>
      <w:r w:rsidR="00B635AE" w:rsidRPr="00CB0061">
        <w:t xml:space="preserve"> być umieszczone w tablicach</w:t>
      </w:r>
      <w:r w:rsidR="00F2654E" w:rsidRPr="00CB0061">
        <w:t xml:space="preserve">. Dzięki temu </w:t>
      </w:r>
      <w:r w:rsidR="00954E84" w:rsidRPr="00CB0061">
        <w:t xml:space="preserve">przy operacjach na 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 w sieciach neuronowych</w:t>
      </w:r>
      <w:r w:rsidR="00832AD9" w:rsidRPr="00CB0061">
        <w:t xml:space="preserve"> przedstawię wzory na uruchamianie sieci MLP. Poniżej znajduje się wzór </w:t>
      </w:r>
      <w:r w:rsidR="00A855B2" w:rsidRPr="00CB0061">
        <w:t>służący do obliczenia wyjścia danego neuronu (lub wyjści</w:t>
      </w:r>
      <w:r w:rsidR="005A4FCD">
        <w:t>a</w:t>
      </w:r>
      <w:r w:rsidR="00A855B2" w:rsidRPr="00CB0061">
        <w:t xml:space="preserve"> sieci dla danej próbki danych)</w:t>
      </w:r>
      <w:sdt>
        <w:sdtPr>
          <w:id w:val="57517944"/>
          <w:citation/>
        </w:sdtPr>
        <w:sdtContent>
          <w:fldSimple w:instr=" CITATION Rut05 \p 185 \l 1045  ">
            <w:r w:rsidR="00B31512">
              <w:rPr>
                <w:noProof/>
              </w:rPr>
              <w:t xml:space="preserve"> (Rutkowski, 2005, str. 185)</w:t>
            </w:r>
          </w:fldSimple>
        </w:sdtContent>
      </w:sdt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B664B3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B664B3" w:rsidP="003754E7">
            <w:pPr>
              <w:ind w:firstLine="0"/>
              <w:jc w:val="center"/>
            </w:pPr>
            <m:oMathPara>
              <m:oMath>
                <w:bookmarkStart w:id="60" w:name="OLE_LINK1"/>
                <w:bookmarkStart w:id="61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60"/>
                <w:bookmarkEnd w:id="61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B664B3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 xml:space="preserve">-te wyjście w 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B664B3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 w 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B664B3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 xml:space="preserve">-tego neuronu w 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B664B3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 w 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B664B3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 xml:space="preserve">-tego neuronu w 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B664B3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 xml:space="preserve">-te wejście w 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sdt>
        <w:sdtPr>
          <w:id w:val="60967348"/>
          <w:citation/>
        </w:sdtPr>
        <w:sdtContent>
          <w:fldSimple w:instr=" CITATION Rut05 \p 182 \l 1045  ">
            <w:r w:rsidR="00B31512">
              <w:rPr>
                <w:noProof/>
              </w:rPr>
              <w:t>(Rutkowski, 2005, str. 182)</w:t>
            </w:r>
          </w:fldSimple>
        </w:sdtContent>
      </w:sdt>
      <w:r w:rsidR="00CC6471" w:rsidRPr="00CB0061">
        <w:t>.</w:t>
      </w:r>
    </w:p>
    <w:p w:rsidR="001E381A" w:rsidRPr="00CB0061" w:rsidRDefault="001E381A" w:rsidP="001E381A">
      <w:r w:rsidRPr="00CB0061">
        <w:t xml:space="preserve">Wagi w </w:t>
      </w:r>
      <w:r w:rsidRPr="00CB0061">
        <w:rPr>
          <w:i/>
        </w:rPr>
        <w:t>k</w:t>
      </w:r>
      <w:r w:rsidRPr="00CB0061">
        <w:t xml:space="preserve">-tej warstwie można przedstawić </w:t>
      </w:r>
      <w:r w:rsidR="00A85D2A" w:rsidRPr="00CB0061">
        <w:t>za 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B664B3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 za 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B664B3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 xml:space="preserve">Teraz można przedstawić równanie 3.6 w 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52C0B" w:rsidRPr="00CB0061">
        <w:t xml:space="preserve"> i 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 w 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B664B3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B664B3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 xml:space="preserve">obliczanie wyjścia jednej warstwy sieci jest operacją macierzową. Operacje służące do uczenia sieci MLP, opisane w </w:t>
      </w:r>
      <w:sdt>
        <w:sdtPr>
          <w:id w:val="60967349"/>
          <w:citation/>
        </w:sdtPr>
        <w:sdtContent>
          <w:fldSimple w:instr=" CITATION Rut05 \p 185 \l 1045  ">
            <w:r w:rsidR="00B31512">
              <w:rPr>
                <w:noProof/>
              </w:rPr>
              <w:t>(Rutkowski, 2005, str. 185)</w:t>
            </w:r>
          </w:fldSimple>
        </w:sdtContent>
      </w:sdt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 na 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 xml:space="preserve">W przypadku obliczania wyjścia warstwy neuronów, każdemu neuronowi w 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tego typu technikę zastosowałem w opisanej w 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 do uzyskania</w:t>
      </w:r>
      <w:r w:rsidRPr="00CB0061">
        <w:t xml:space="preserve">. </w:t>
      </w:r>
      <w:r w:rsidR="0005484B" w:rsidRPr="00CB0061">
        <w:t>Powodem jest to, że do obliczenia wyjścia danej warstwy konieczna jest znajomość wyjść warstwy poprzedniej. Podobne ograniczenia występują w 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 xml:space="preserve">, w związku z czym w 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sdt>
        <w:sdtPr>
          <w:rPr>
            <w:sz w:val="23"/>
            <w:szCs w:val="23"/>
          </w:rPr>
          <w:id w:val="60967347"/>
          <w:citation/>
        </w:sdtPr>
        <w:sdtContent>
          <w:r w:rsidR="00B664B3" w:rsidRPr="00CB0061">
            <w:rPr>
              <w:sz w:val="23"/>
              <w:szCs w:val="23"/>
            </w:rPr>
            <w:fldChar w:fldCharType="begin"/>
          </w:r>
          <w:r w:rsidR="009E005D" w:rsidRPr="00CB0061">
            <w:rPr>
              <w:sz w:val="23"/>
              <w:szCs w:val="23"/>
            </w:rPr>
            <w:instrText xml:space="preserve"> CITATION Jes09 \l 1045 </w:instrText>
          </w:r>
          <w:r w:rsidR="00B664B3" w:rsidRPr="00CB0061">
            <w:rPr>
              <w:sz w:val="23"/>
              <w:szCs w:val="23"/>
            </w:rPr>
            <w:fldChar w:fldCharType="separate"/>
          </w:r>
          <w:r w:rsidR="00B31512">
            <w:rPr>
              <w:noProof/>
              <w:sz w:val="23"/>
              <w:szCs w:val="23"/>
            </w:rPr>
            <w:t xml:space="preserve"> </w:t>
          </w:r>
          <w:r w:rsidR="00B31512" w:rsidRPr="00B31512">
            <w:rPr>
              <w:noProof/>
              <w:sz w:val="23"/>
              <w:szCs w:val="23"/>
            </w:rPr>
            <w:t>(Harvey, 2009)</w:t>
          </w:r>
          <w:r w:rsidR="00B664B3" w:rsidRPr="00CB0061">
            <w:rPr>
              <w:sz w:val="23"/>
              <w:szCs w:val="23"/>
            </w:rPr>
            <w:fldChar w:fldCharType="end"/>
          </w:r>
        </w:sdtContent>
      </w:sdt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 w problemach rozpoznawania twarzy</w:t>
      </w:r>
      <w:r w:rsidR="00DB6DD0" w:rsidRPr="00CB0061">
        <w:t xml:space="preserve"> przy użyciu CUDA</w:t>
      </w:r>
      <w:r w:rsidRPr="00CB0061">
        <w:t xml:space="preserve"> </w:t>
      </w:r>
      <w:sdt>
        <w:sdtPr>
          <w:id w:val="90108922"/>
          <w:citation/>
        </w:sdtPr>
        <w:sdtContent>
          <w:r w:rsidR="00B664B3" w:rsidRPr="00CB0061">
            <w:rPr>
              <w:color w:val="auto"/>
            </w:rPr>
            <w:fldChar w:fldCharType="begin"/>
          </w:r>
          <w:r w:rsidR="00847697" w:rsidRPr="00CB0061">
            <w:rPr>
              <w:color w:val="auto"/>
            </w:rPr>
            <w:instrText xml:space="preserve"> CITATION Nas09 \l 1045 </w:instrText>
          </w:r>
          <w:r w:rsidR="00B664B3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(Nasse, Thurau, &amp; Fink, 2009)</w:t>
          </w:r>
          <w:r w:rsidR="00B664B3" w:rsidRPr="00CB0061">
            <w:rPr>
              <w:color w:val="auto"/>
            </w:rPr>
            <w:fldChar w:fldCharType="end"/>
          </w:r>
        </w:sdtContent>
      </w:sdt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Pr="00CB0061">
        <w:t xml:space="preserve"> do uczenia sieci MLP</w:t>
      </w:r>
      <w:sdt>
        <w:sdtPr>
          <w:id w:val="138999423"/>
          <w:citation/>
        </w:sdtPr>
        <w:sdtContent>
          <w:fldSimple w:instr=" CITATION Pra07 \l 1045 ">
            <w:r w:rsidR="00B31512">
              <w:rPr>
                <w:noProof/>
              </w:rPr>
              <w:t xml:space="preserve"> (Prabhu, 2007)</w:t>
            </w:r>
          </w:fldSimple>
        </w:sdtContent>
      </w:sdt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 xml:space="preserve">CUDA w 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 xml:space="preserve">) o dużych rozmiarach </w:t>
      </w:r>
      <w:sdt>
        <w:sdtPr>
          <w:id w:val="138999424"/>
          <w:citation/>
        </w:sdtPr>
        <w:sdtContent>
          <w:fldSimple w:instr=" CITATION Jay09 \l 1045 ">
            <w:r w:rsidR="00B31512">
              <w:rPr>
                <w:noProof/>
              </w:rPr>
              <w:t>(Jayram, Dutt, Krichmar, Nicolau, &amp; Veidenbaum, 2009)</w:t>
            </w:r>
          </w:fldSimple>
        </w:sdtContent>
      </w:sdt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 xml:space="preserve">najczęściej przewijają się wnioski, że użycie procesora graficznego do 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 xml:space="preserve">rozmiar problemu i 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62" w:name="_Biblioteka_CNL"/>
      <w:bookmarkStart w:id="63" w:name="_Toc263329437"/>
      <w:bookmarkEnd w:id="62"/>
      <w:r w:rsidRPr="00CB0061">
        <w:lastRenderedPageBreak/>
        <w:t>Biblioteka CNL</w:t>
      </w:r>
      <w:bookmarkEnd w:id="63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D42D61" w:rsidRPr="00CB006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 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DD25E4" w:rsidRPr="00CB006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DD25E4" w:rsidRPr="00CB006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6F258E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4355A0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4355A0" w:rsidRPr="00CB0061">
        <w:rPr>
          <w:color w:val="auto"/>
        </w:rPr>
        <w:t xml:space="preserve">brakiem czasu, nie </w:t>
      </w:r>
      <w:r w:rsidR="00545924" w:rsidRPr="00CB0061">
        <w:rPr>
          <w:color w:val="auto"/>
        </w:rPr>
        <w:t xml:space="preserve">została dodana </w:t>
      </w:r>
      <w:r w:rsidR="004355A0" w:rsidRPr="00CB0061">
        <w:rPr>
          <w:color w:val="auto"/>
        </w:rPr>
        <w:t>możliwoś</w:t>
      </w:r>
      <w:r w:rsidR="00545924" w:rsidRPr="00CB0061">
        <w:rPr>
          <w:color w:val="auto"/>
        </w:rPr>
        <w:t>ć</w:t>
      </w:r>
      <w:r w:rsidR="004355A0" w:rsidRPr="00CB0061">
        <w:rPr>
          <w:color w:val="auto"/>
        </w:rPr>
        <w:t xml:space="preserve"> kompilacji</w:t>
      </w:r>
      <w:r w:rsidR="00DD25E4" w:rsidRPr="00CB0061">
        <w:rPr>
          <w:color w:val="auto"/>
        </w:rPr>
        <w:t xml:space="preserve"> w </w:t>
      </w:r>
      <w:r w:rsidR="00545924" w:rsidRPr="00CB0061">
        <w:rPr>
          <w:color w:val="auto"/>
        </w:rPr>
        <w:t>kompilatorze G++.</w:t>
      </w:r>
    </w:p>
    <w:p w:rsidR="00684F38" w:rsidRPr="00CB0061" w:rsidRDefault="00684F38" w:rsidP="00684F38">
      <w:pPr>
        <w:pStyle w:val="Nagwek2"/>
      </w:pPr>
      <w:bookmarkStart w:id="64" w:name="_Toc263329438"/>
      <w:r w:rsidRPr="00CB0061">
        <w:t>Ogólny projekt aplikacji</w:t>
      </w:r>
      <w:bookmarkEnd w:id="64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DD25E4" w:rsidRPr="00CB006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lastRenderedPageBreak/>
        <w:t>u</w:t>
      </w:r>
      <w:r w:rsidR="00FD4EE4" w:rsidRPr="00CB0061">
        <w:rPr>
          <w:color w:val="auto"/>
        </w:rPr>
        <w:t>czenie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CB0061" w:rsidRDefault="00C262A5" w:rsidP="00B16AEB">
      <w:pPr>
        <w:rPr>
          <w:color w:val="auto"/>
        </w:rPr>
      </w:pPr>
      <w:r w:rsidRPr="00CB0061">
        <w:rPr>
          <w:color w:val="auto"/>
        </w:rPr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 za pomocą GPU, ale dodałem</w:t>
      </w:r>
      <w:r w:rsidRPr="00CB0061">
        <w:rPr>
          <w:color w:val="auto"/>
        </w:rPr>
        <w:t xml:space="preserve"> </w:t>
      </w:r>
      <w:r w:rsidR="00684F38" w:rsidRPr="00CB0061">
        <w:rPr>
          <w:color w:val="auto"/>
        </w:rPr>
        <w:t xml:space="preserve">też </w:t>
      </w:r>
      <w:r w:rsidRPr="00CB0061">
        <w:rPr>
          <w:color w:val="auto"/>
        </w:rPr>
        <w:t>możliwość wykonywania tych samych operacji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Zdecydowałem się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to,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mnie to jest najlepszy sposób</w:t>
      </w:r>
      <w:r w:rsidR="00D42D61" w:rsidRPr="00CB006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 xml:space="preserve">obliczenia na 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>przez porównywanie działania sieci uruchomionych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 oraz hoście)</w:t>
      </w:r>
      <w:r w:rsidR="006C19E7" w:rsidRPr="00CB0061">
        <w:rPr>
          <w:color w:val="auto"/>
        </w:rPr>
        <w:t>. Inny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możliwy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spos</w:t>
      </w:r>
      <w:r w:rsidR="00684F38" w:rsidRPr="00CB0061">
        <w:rPr>
          <w:color w:val="auto"/>
        </w:rPr>
        <w:t>obem</w:t>
      </w:r>
      <w:r w:rsidR="006C19E7" w:rsidRPr="00CB0061">
        <w:rPr>
          <w:color w:val="auto"/>
        </w:rPr>
        <w:t xml:space="preserve"> sprawdzania poprawności </w:t>
      </w:r>
      <w:r w:rsidR="001A1393" w:rsidRPr="00CB0061">
        <w:rPr>
          <w:color w:val="auto"/>
        </w:rPr>
        <w:t>obliczeń</w:t>
      </w:r>
      <w:r w:rsidR="00D42D61" w:rsidRPr="00CB0061">
        <w:rPr>
          <w:color w:val="auto"/>
        </w:rPr>
        <w:t xml:space="preserve"> na </w:t>
      </w:r>
      <w:r w:rsidR="001A1393" w:rsidRPr="00CB0061">
        <w:rPr>
          <w:color w:val="auto"/>
        </w:rPr>
        <w:t xml:space="preserve">GPU </w:t>
      </w:r>
      <w:r w:rsidR="00684F38" w:rsidRPr="00CB0061">
        <w:rPr>
          <w:color w:val="auto"/>
        </w:rPr>
        <w:t>mogłoby być</w:t>
      </w:r>
      <w:r w:rsidR="006C19E7" w:rsidRPr="00CB0061">
        <w:rPr>
          <w:color w:val="auto"/>
        </w:rPr>
        <w:t xml:space="preserve"> np. stworzenie sieci</w:t>
      </w:r>
      <w:r w:rsidR="00DD25E4" w:rsidRPr="00CB0061">
        <w:rPr>
          <w:color w:val="auto"/>
        </w:rPr>
        <w:t xml:space="preserve"> o </w:t>
      </w:r>
      <w:r w:rsidR="001A1393" w:rsidRPr="00CB0061">
        <w:rPr>
          <w:color w:val="auto"/>
        </w:rPr>
        <w:t>tej samej strukturze</w:t>
      </w:r>
      <w:r w:rsidR="00DD25E4" w:rsidRPr="00CB0061">
        <w:rPr>
          <w:color w:val="auto"/>
        </w:rPr>
        <w:t xml:space="preserve"> w </w:t>
      </w:r>
      <w:r w:rsidR="001A1393" w:rsidRPr="00CB0061">
        <w:rPr>
          <w:color w:val="auto"/>
        </w:rPr>
        <w:t xml:space="preserve">jakimś </w:t>
      </w:r>
      <w:r w:rsidR="008E3C21" w:rsidRPr="00CB0061">
        <w:rPr>
          <w:color w:val="auto"/>
        </w:rPr>
        <w:t>istniejącym</w:t>
      </w:r>
      <w:r w:rsidR="001A1393" w:rsidRPr="00CB0061">
        <w:rPr>
          <w:color w:val="auto"/>
        </w:rPr>
        <w:t xml:space="preserve"> programie</w:t>
      </w:r>
      <w:r w:rsidR="00D42D61" w:rsidRPr="00CB0061">
        <w:rPr>
          <w:color w:val="auto"/>
        </w:rPr>
        <w:t xml:space="preserve"> do </w:t>
      </w:r>
      <w:r w:rsidR="001A1393" w:rsidRPr="00CB0061">
        <w:rPr>
          <w:color w:val="auto"/>
        </w:rPr>
        <w:t>obsługi sieci neuronowych</w:t>
      </w:r>
      <w:r w:rsidR="008E3C21" w:rsidRPr="00CB0061">
        <w:rPr>
          <w:color w:val="auto"/>
        </w:rPr>
        <w:t xml:space="preserve"> i porównanie jej działania z siecią stworzoną w bibliotece CNL</w:t>
      </w:r>
      <w:r w:rsidR="00B55268" w:rsidRPr="00CB0061">
        <w:rPr>
          <w:color w:val="auto"/>
        </w:rPr>
        <w:t xml:space="preserve">. </w:t>
      </w:r>
      <w:r w:rsidR="00304E69" w:rsidRPr="00CB0061">
        <w:rPr>
          <w:color w:val="auto"/>
        </w:rPr>
        <w:t>Wolałem jednak mieć możliwość porównywania działania algorytmu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i </w:t>
      </w:r>
      <w:r w:rsidR="00304E69" w:rsidRPr="00CB0061">
        <w:rPr>
          <w:color w:val="auto"/>
        </w:rPr>
        <w:t>CPU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wszystkich etapach dzi</w:t>
      </w:r>
      <w:r w:rsidR="008E3C21" w:rsidRPr="00CB0061">
        <w:rPr>
          <w:color w:val="auto"/>
        </w:rPr>
        <w:t>ałania algorytmu (bardzo ułatwiło mi</w:t>
      </w:r>
      <w:r w:rsidR="00304E69" w:rsidRPr="00CB0061">
        <w:rPr>
          <w:color w:val="auto"/>
        </w:rPr>
        <w:t xml:space="preserve"> to wyszukiwanie błędów).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hoście oraz GPU </w:t>
      </w:r>
      <w:r w:rsidR="00E53FF0" w:rsidRPr="00CB0061">
        <w:rPr>
          <w:color w:val="auto"/>
        </w:rPr>
        <w:t>w bibliotece CNL pozwala na użycie</w:t>
      </w:r>
      <w:r w:rsidRPr="00CB0061">
        <w:rPr>
          <w:color w:val="auto"/>
        </w:rPr>
        <w:t xml:space="preserve"> więcej niż jednego testu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DD25E4" w:rsidRPr="00CB006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DD25E4" w:rsidRPr="00CB006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już zaimplementowałem).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A91023" w:rsidP="00A91023">
      <w:pPr>
        <w:pStyle w:val="Akapitzlist"/>
      </w:pPr>
      <w:r w:rsidRPr="00CB0061">
        <w:t>R</w:t>
      </w:r>
      <w:r w:rsidR="00C94572" w:rsidRPr="00CB0061">
        <w:t>ozdzieliłem</w:t>
      </w:r>
      <w:r w:rsidR="007D48B4" w:rsidRPr="00CB0061">
        <w:t xml:space="preserve"> implementację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D42D61" w:rsidRPr="00CB006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DD25E4" w:rsidRPr="00CB006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 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Zrobiłem tak,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>komputerze który posiadam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5" w:name="_Toc263329439"/>
      <w:r w:rsidRPr="00CB0061">
        <w:t>Zastosowania programu</w:t>
      </w:r>
      <w:bookmarkEnd w:id="65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D42D61" w:rsidRPr="00CB006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DD25E4" w:rsidRPr="00CB006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 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D42D61" w:rsidRPr="00CB006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DD25E4" w:rsidRPr="00CB006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D42D61" w:rsidRPr="00CB006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DD25E4" w:rsidRPr="00CB006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DD25E4" w:rsidRPr="00CB006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6" w:name="_Toc263329440"/>
      <w:r w:rsidRPr="00CB0061">
        <w:t>Diagramy</w:t>
      </w:r>
      <w:bookmarkEnd w:id="66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 w rozdziałach </w:t>
      </w:r>
      <w:r w:rsidR="009A4EB7">
        <w:rPr>
          <w:color w:val="auto"/>
        </w:rPr>
        <w:lastRenderedPageBreak/>
        <w:fldChar w:fldCharType="begin"/>
      </w:r>
      <w:r w:rsidR="009A4EB7">
        <w:rPr>
          <w:color w:val="auto"/>
        </w:rPr>
        <w:instrText xml:space="preserve"> REF _Ref263330613 \r \h </w:instrText>
      </w:r>
      <w:r w:rsidR="009A4EB7">
        <w:rPr>
          <w:color w:val="auto"/>
        </w:rPr>
      </w:r>
      <w:r w:rsidR="009A4EB7">
        <w:rPr>
          <w:color w:val="auto"/>
        </w:rPr>
        <w:fldChar w:fldCharType="separate"/>
      </w:r>
      <w:r w:rsidR="009A4EB7">
        <w:rPr>
          <w:color w:val="auto"/>
        </w:rPr>
        <w:t>4.2.1</w:t>
      </w:r>
      <w:r w:rsidR="009A4EB7">
        <w:rPr>
          <w:color w:val="auto"/>
        </w:rPr>
        <w:fldChar w:fldCharType="end"/>
      </w:r>
      <w:r w:rsidR="009A4EB7">
        <w:rPr>
          <w:color w:val="auto"/>
        </w:rPr>
        <w:t xml:space="preserve"> i </w:t>
      </w:r>
      <w:r w:rsidR="009A4EB7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9A4EB7">
        <w:rPr>
          <w:color w:val="auto"/>
        </w:rPr>
      </w:r>
      <w:r w:rsidR="009A4EB7">
        <w:rPr>
          <w:color w:val="auto"/>
        </w:rPr>
        <w:fldChar w:fldCharType="separate"/>
      </w:r>
      <w:r w:rsidR="009A4EB7">
        <w:rPr>
          <w:color w:val="auto"/>
        </w:rPr>
        <w:t>4.3.1</w:t>
      </w:r>
      <w:r w:rsidR="009A4EB7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 i uczenia sieci. Wszystkie diagramy z</w:t>
      </w:r>
      <w:r w:rsidR="00D61A56" w:rsidRPr="00CB0061">
        <w:rPr>
          <w:color w:val="auto"/>
        </w:rPr>
        <w:t xml:space="preserve">ostały stworzone w 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 program używający biblioteki, zarządza osobno obiektami zestawu testów i 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 kolei wywołują kernele. Biblioteki zawarte w CUDA Toolkit oraz sterowniku graficznym kopiują wersję binarną kerneli do pamięci graficznej i 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7" w:name="_Toc263023032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13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7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 na 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8" w:name="_Toc263023033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14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8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9" w:name="_Toc263023034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15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9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 xml:space="preserve">) oraz załadować testy z 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 xml:space="preserve">), skonfigurować jego strukturę, a następnie wykonać procedurę uczenia </w:t>
      </w:r>
      <w:r w:rsidRPr="00CB0061">
        <w:rPr>
          <w:color w:val="auto"/>
        </w:rPr>
        <w:lastRenderedPageBreak/>
        <w:t xml:space="preserve">(wykonaną na hoście lub na GPU). Po zakończeniu uczenia, można uruchomić sieć na podanym zestawie testów i zapisać zaktualizowany plik sieci neuronowej i plik zestawu testów. Kod odpowiadający razem z dokładnym opisem wszystkich parametrów metod znajduje się w rozdziale </w:t>
      </w:r>
      <w:r w:rsidR="00B664B3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B664B3" w:rsidRPr="00CB0061">
        <w:rPr>
          <w:color w:val="auto"/>
        </w:rPr>
      </w:r>
      <w:r w:rsidR="00B664B3" w:rsidRPr="00CB0061">
        <w:rPr>
          <w:color w:val="auto"/>
        </w:rPr>
        <w:fldChar w:fldCharType="separate"/>
      </w:r>
      <w:r>
        <w:rPr>
          <w:color w:val="auto"/>
        </w:rPr>
        <w:t>4.1.3</w:t>
      </w:r>
      <w:r w:rsidR="00B664B3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70" w:name="_Toc263023035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16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70"/>
          </w:p>
        </w:tc>
      </w:tr>
    </w:tbl>
    <w:p w:rsidR="001B7D2B" w:rsidRPr="00CB0061" w:rsidRDefault="001B7D2B" w:rsidP="00F05B9A">
      <w:pPr>
        <w:pStyle w:val="Nagwek3"/>
      </w:pPr>
      <w:bookmarkStart w:id="71" w:name="_Ref261984161"/>
      <w:bookmarkStart w:id="72" w:name="_Toc263329441"/>
      <w:r w:rsidRPr="00CB0061">
        <w:lastRenderedPageBreak/>
        <w:t>Struktura plików danych</w:t>
      </w:r>
      <w:bookmarkEnd w:id="71"/>
      <w:bookmarkEnd w:id="72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 na sieciach neuronowych, żeby mieć pełnię funkcjonalności</w:t>
      </w:r>
      <w:r w:rsidRPr="00CB0061">
        <w:rPr>
          <w:color w:val="auto"/>
        </w:rPr>
        <w:t>, musi mieć możliwość zapisywania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 </w:t>
      </w:r>
      <w:r w:rsidR="00F331E7" w:rsidRPr="00CB0061">
        <w:rPr>
          <w:color w:val="auto"/>
        </w:rPr>
        <w:t>dostępnymi formatami plików</w:t>
      </w:r>
      <w:r w:rsidR="00DD25E4" w:rsidRPr="00CB006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3" w:name="_Toc263023249"/>
            <w:bookmarkStart w:id="74" w:name="_Toc263023320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5" w:name="_Toc263023175"/>
            <w:r w:rsidRPr="00CB0061">
              <w:t>Formaty plików danych obsługiwane przez bibliotekę CNL</w:t>
            </w:r>
            <w:bookmarkEnd w:id="73"/>
            <w:bookmarkEnd w:id="74"/>
            <w:bookmarkEnd w:id="75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>, więc dodałem możliwość ich odczytania</w:t>
      </w:r>
      <w:r w:rsidRPr="00CB0061">
        <w:rPr>
          <w:color w:val="auto"/>
        </w:rPr>
        <w:t xml:space="preserve">. Chciałem też </w:t>
      </w:r>
      <w:r w:rsidR="00134C73" w:rsidRPr="00CB0061">
        <w:rPr>
          <w:color w:val="auto"/>
        </w:rPr>
        <w:t>dodać przydatną możliwość wczytywania</w:t>
      </w:r>
      <w:r w:rsidR="00DD25E4" w:rsidRPr="00CB006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Zależało mi</w:t>
      </w:r>
      <w:r w:rsidR="00D42D61" w:rsidRPr="00CB006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DD25E4" w:rsidRPr="00CB006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DD25E4" w:rsidRPr="00CB006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70479E" w:rsidRPr="00CB0061">
        <w:rPr>
          <w:color w:val="auto"/>
        </w:rPr>
        <w:t xml:space="preserve">tym wybrałem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 xml:space="preserve">ów znajduje się w </w:t>
      </w:r>
      <w:r w:rsidR="00B664B3" w:rsidRPr="00CB0061">
        <w:rPr>
          <w:rFonts w:eastAsiaTheme="minorHAnsi"/>
          <w:color w:val="auto"/>
          <w:lang w:eastAsia="en-US"/>
        </w:rPr>
        <w:fldChar w:fldCharType="begin"/>
      </w:r>
      <w:r w:rsidR="00CA1765" w:rsidRPr="00CB0061">
        <w:rPr>
          <w:rFonts w:eastAsiaTheme="minorHAnsi"/>
          <w:color w:val="auto"/>
          <w:lang w:eastAsia="en-US"/>
        </w:rPr>
        <w:instrText xml:space="preserve"> REF _Ref261986597 \r \h </w:instrText>
      </w:r>
      <w:r w:rsidR="00B664B3" w:rsidRPr="00CB0061">
        <w:rPr>
          <w:rFonts w:eastAsiaTheme="minorHAnsi"/>
          <w:color w:val="auto"/>
          <w:lang w:eastAsia="en-US"/>
        </w:rPr>
      </w:r>
      <w:r w:rsidR="00B664B3" w:rsidRPr="00CB0061">
        <w:rPr>
          <w:rFonts w:eastAsiaTheme="minorHAnsi"/>
          <w:color w:val="auto"/>
          <w:lang w:eastAsia="en-US"/>
        </w:rPr>
        <w:fldChar w:fldCharType="separate"/>
      </w:r>
      <w:r w:rsidR="009A4EB7">
        <w:rPr>
          <w:rFonts w:eastAsiaTheme="minorHAnsi"/>
          <w:color w:val="auto"/>
          <w:lang w:eastAsia="en-US"/>
        </w:rPr>
        <w:t>załączniku 2</w:t>
      </w:r>
      <w:r w:rsidR="00B664B3" w:rsidRPr="00CB0061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6" w:name="_Toc263329442"/>
      <w:r w:rsidRPr="00CB0061">
        <w:lastRenderedPageBreak/>
        <w:t>Katalogi</w:t>
      </w:r>
      <w:r w:rsidR="00DD25E4" w:rsidRPr="00CB0061">
        <w:t xml:space="preserve"> i </w:t>
      </w:r>
      <w:r w:rsidRPr="00CB0061">
        <w:t>p</w:t>
      </w:r>
      <w:r w:rsidR="001B7D2B" w:rsidRPr="00CB0061">
        <w:t>liki</w:t>
      </w:r>
      <w:r w:rsidR="00DD25E4" w:rsidRPr="00CB0061">
        <w:t xml:space="preserve"> w </w:t>
      </w:r>
      <w:r w:rsidR="001B7D2B" w:rsidRPr="00CB0061">
        <w:t>projekcie</w:t>
      </w:r>
      <w:bookmarkEnd w:id="76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DD25E4" w:rsidRPr="00CB0061">
        <w:rPr>
          <w:color w:val="auto"/>
        </w:rPr>
        <w:t xml:space="preserve"> w </w:t>
      </w:r>
      <w:r w:rsidR="006B1D90" w:rsidRPr="00CB0061">
        <w:rPr>
          <w:color w:val="auto"/>
        </w:rPr>
        <w:t xml:space="preserve">projekcie Visual Studio 200. Na czerwono zaznaczone są katalogi programu, natomiast na </w:t>
      </w:r>
      <w:r w:rsidR="00855906" w:rsidRPr="00CB0061">
        <w:rPr>
          <w:color w:val="auto"/>
        </w:rPr>
        <w:t xml:space="preserve">brązowo z wcięciem są zaznaczone pliki. Jeśli dana klasa jest umieszczona w 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7" w:name="_Toc263023250"/>
            <w:bookmarkStart w:id="78" w:name="_Toc263023321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9" w:name="_Toc263023176"/>
            <w:r w:rsidRPr="00CB0061">
              <w:t xml:space="preserve">Lista katalogów i plików w 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7"/>
            <w:bookmarkEnd w:id="78"/>
            <w:bookmarkEnd w:id="79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 do alokowania, kopiowania, usuwania 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amięci GPU, wywoływania plików 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 i 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 do 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wywołuje podstawowe operacje na sieci i 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 do pliku i/lub na 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. Bliżej opisana w rozdziale </w:t>
            </w:r>
            <w:r w:rsidR="00B664B3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_Ref261988254 \r \h </w:instrText>
            </w:r>
            <w:r w:rsidR="00B664B3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B664B3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ED5C84">
              <w:rPr>
                <w:rFonts w:eastAsiaTheme="minorHAnsi"/>
                <w:noProof/>
                <w:sz w:val="20"/>
                <w:szCs w:val="20"/>
                <w:lang w:eastAsia="en-US"/>
              </w:rPr>
              <w:t>4.5.1</w:t>
            </w:r>
            <w:r w:rsidR="00B664B3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 do zarządzania testami, w założeniu mogą być używane też w 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 o 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jednym teście - wejścia, oczekiwane wyjścia, oraz ostatnie wyjścia sieci wygenerowane na CPU i 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 o zestawie testów. Zestawy testów można wczytywać/zapisywać do pliku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sieci MLP. Klasa dziedziczy z klasy NeuralNetwork.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 do zaimplementowania w 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acje o 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 w 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zmodyfikowałem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6B1D9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modyfikowałem tę klasę, żeby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 do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80" w:name="_Toc263329443"/>
      <w:r w:rsidRPr="00CB0061">
        <w:lastRenderedPageBreak/>
        <w:t>Logowanie</w:t>
      </w:r>
      <w:bookmarkEnd w:id="80"/>
    </w:p>
    <w:p w:rsidR="00780866" w:rsidRPr="00CB0061" w:rsidRDefault="006B0FCD" w:rsidP="009166C7">
      <w:r w:rsidRPr="00CB0061">
        <w:t>W programie dodał</w:t>
      </w:r>
      <w:r w:rsidR="00134F66" w:rsidRPr="00CB0061">
        <w:t>em obsługę logowania wiadomości</w:t>
      </w:r>
      <w:r w:rsidR="00D42D61" w:rsidRPr="00CB0061">
        <w:t xml:space="preserve"> do </w:t>
      </w:r>
      <w:r w:rsidR="00134F66" w:rsidRPr="00CB0061">
        <w:t>pliku lub</w:t>
      </w:r>
      <w:r w:rsidR="00D42D61" w:rsidRPr="00CB0061">
        <w:t xml:space="preserve"> na </w:t>
      </w:r>
      <w:r w:rsidR="004B1C97" w:rsidRPr="00CB0061">
        <w:t>konsolę, które służy</w:t>
      </w:r>
      <w:r w:rsidR="00D42D61" w:rsidRPr="00CB006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DD25E4" w:rsidRPr="00CB0061">
        <w:t xml:space="preserve"> w </w:t>
      </w:r>
      <w:r w:rsidR="007365CD" w:rsidRPr="00CB0061">
        <w:t>konsoli,</w:t>
      </w:r>
      <w:r w:rsidR="00DD25E4" w:rsidRPr="00CB0061">
        <w:t xml:space="preserve"> a </w:t>
      </w:r>
      <w:r w:rsidR="007365CD" w:rsidRPr="00CB0061">
        <w:t>które</w:t>
      </w:r>
      <w:r w:rsidR="00DD25E4" w:rsidRPr="00CB006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DD25E4" w:rsidRPr="00CB0061">
        <w:rPr>
          <w:color w:val="auto"/>
        </w:rPr>
        <w:t>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DD25E4" w:rsidRPr="00CB0061">
        <w:rPr>
          <w:color w:val="auto"/>
        </w:rPr>
        <w:t xml:space="preserve"> w </w:t>
      </w:r>
      <w:r w:rsidR="00C0359F" w:rsidRPr="00CB0061">
        <w:rPr>
          <w:color w:val="auto"/>
        </w:rPr>
        <w:t>czasie pisania programu, logowanie pewnych danych bardzo ułatwiło mi rozwiązanie problemów</w:t>
      </w:r>
      <w:r w:rsidR="00DD25E4" w:rsidRPr="00CB0061">
        <w:rPr>
          <w:color w:val="auto"/>
        </w:rPr>
        <w:t xml:space="preserve"> z 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logowanie pewnych informacji o wszystkich kolumnach testów </w:t>
      </w:r>
      <w:r w:rsidR="00792E6A" w:rsidRPr="00CB0061">
        <w:rPr>
          <w:color w:val="auto"/>
        </w:rPr>
        <w:t>w czasie wczytywania zestawu testów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DD25E4" w:rsidRPr="00CB006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81" w:name="_Toc263329444"/>
      <w:r w:rsidRPr="00CB0061">
        <w:t>Część CPU</w:t>
      </w:r>
      <w:bookmarkEnd w:id="81"/>
    </w:p>
    <w:p w:rsidR="007337FD" w:rsidRPr="00CB0061" w:rsidRDefault="00A436A2" w:rsidP="007337FD">
      <w:r w:rsidRPr="00CB0061">
        <w:t>W bibliotece została zaimplementowana możliwość uruchamiania</w:t>
      </w:r>
      <w:r w:rsidR="00DD25E4" w:rsidRPr="00CB006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 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DD25E4" w:rsidRPr="00CB0061">
        <w:t xml:space="preserve"> w </w:t>
      </w:r>
      <w:r w:rsidRPr="00CB0061">
        <w:t>nim zawartych</w:t>
      </w:r>
    </w:p>
    <w:p w:rsidR="007337FD" w:rsidRPr="00CB0061" w:rsidRDefault="006D79D9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neuronach</w:t>
      </w:r>
      <w:r w:rsidR="00DD25E4" w:rsidRPr="00CB0061">
        <w:t xml:space="preserve"> w </w:t>
      </w:r>
      <w:r w:rsidRPr="00CB0061">
        <w:t>nim zawartych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DD25E4" w:rsidRPr="00CB006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82" w:name="_Toc262578694"/>
      <w:bookmarkStart w:id="83" w:name="_Toc263329445"/>
      <w:bookmarkStart w:id="84" w:name="_Ref263330613"/>
      <w:r>
        <w:t>Przebieg procesów</w:t>
      </w:r>
      <w:r w:rsidRPr="00CB0061">
        <w:t xml:space="preserve"> na MLP</w:t>
      </w:r>
      <w:bookmarkEnd w:id="82"/>
      <w:bookmarkEnd w:id="83"/>
      <w:bookmarkEnd w:id="84"/>
    </w:p>
    <w:p w:rsidR="0054775F" w:rsidRPr="00CB0061" w:rsidRDefault="003B58E7" w:rsidP="0054775F">
      <w:pPr>
        <w:rPr>
          <w:color w:val="auto"/>
        </w:rPr>
      </w:pPr>
      <w:r w:rsidRPr="00CB0061">
        <w:t>Poniżej zamieściłem dwa diagramy przedstawiające uruchamianie</w:t>
      </w:r>
      <w:r w:rsidR="00DD25E4" w:rsidRPr="00CB0061">
        <w:t xml:space="preserve"> i </w:t>
      </w:r>
      <w:r w:rsidRPr="00CB0061">
        <w:t>trenowanie sieci MLP razem</w:t>
      </w:r>
      <w:r w:rsidR="00DD25E4" w:rsidRPr="00CB0061">
        <w:t xml:space="preserve"> z 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 a obiekt każdej warstwy oblicza wyjście każdego neuronu w 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5" w:name="_Toc263023036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17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 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6" w:name="_Toc263023037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18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6"/>
          </w:p>
        </w:tc>
      </w:tr>
    </w:tbl>
    <w:p w:rsidR="00D973D2" w:rsidRPr="00CB0061" w:rsidRDefault="00D973D2" w:rsidP="00F05B9A">
      <w:pPr>
        <w:pStyle w:val="Nagwek2"/>
      </w:pPr>
      <w:bookmarkStart w:id="87" w:name="_Toc263329446"/>
      <w:r w:rsidRPr="00CB0061">
        <w:t>Część GPU</w:t>
      </w:r>
      <w:bookmarkEnd w:id="87"/>
    </w:p>
    <w:p w:rsidR="0069653C" w:rsidRDefault="00317ED1" w:rsidP="00DA666F">
      <w:pPr>
        <w:rPr>
          <w:color w:val="auto"/>
        </w:rPr>
      </w:pPr>
      <w:r>
        <w:rPr>
          <w:color w:val="auto"/>
        </w:rPr>
        <w:t xml:space="preserve">Do zaimplementowania części biblioteki uruchamianej na GPU, użyłem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</w:p>
    <w:p w:rsidR="003616A0" w:rsidRDefault="00BE30FC" w:rsidP="0096329A">
      <w:pPr>
        <w:rPr>
          <w:color w:val="auto"/>
        </w:rPr>
      </w:pPr>
      <w:r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Pr="00CB0061">
        <w:rPr>
          <w:color w:val="auto"/>
        </w:rPr>
        <w:t>oraz funkcje języka C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wywoływania kerneli, zawarte są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 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DD25E4" w:rsidRPr="00CB006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 za pozostałą komunikację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 xml:space="preserve">alokowania, </w:t>
      </w:r>
      <w:r w:rsidR="00AC51D9" w:rsidRPr="00CB0061">
        <w:rPr>
          <w:color w:val="auto"/>
        </w:rPr>
        <w:lastRenderedPageBreak/>
        <w:t>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>zawartych</w:t>
      </w:r>
      <w:r w:rsidR="00DD25E4" w:rsidRPr="00CB006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88" w:name="_Toc263329447"/>
      <w:bookmarkStart w:id="89" w:name="_Ref263330617"/>
      <w:r>
        <w:t>Przebieg procesó</w:t>
      </w:r>
      <w:r w:rsidR="0096329A">
        <w:t>w</w:t>
      </w:r>
      <w:r>
        <w:t xml:space="preserve"> na MLP</w:t>
      </w:r>
      <w:bookmarkEnd w:id="88"/>
      <w:bookmarkEnd w:id="8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 i 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 xml:space="preserve">, która uruchamia kernel wykonujący równolegle operacje uruchamiania neuronów na danej warstwie. Sam kernel opisany jest </w:t>
      </w:r>
      <w:r>
        <w:rPr>
          <w:color w:val="auto"/>
        </w:rPr>
        <w:t xml:space="preserve">dokładniej </w:t>
      </w:r>
      <w:r w:rsidRPr="00CB0061">
        <w:rPr>
          <w:color w:val="auto"/>
        </w:rPr>
        <w:t>w </w:t>
      </w:r>
      <w:r>
        <w:rPr>
          <w:color w:val="auto"/>
        </w:rPr>
        <w:t xml:space="preserve">rozdziale </w:t>
      </w:r>
      <w:r w:rsidR="00B664B3">
        <w:rPr>
          <w:color w:val="auto"/>
        </w:rPr>
        <w:fldChar w:fldCharType="begin"/>
      </w:r>
      <w:r>
        <w:rPr>
          <w:color w:val="auto"/>
        </w:rPr>
        <w:instrText xml:space="preserve"> REF _Ref262236544 \r \h </w:instrText>
      </w:r>
      <w:r w:rsidR="00B664B3">
        <w:rPr>
          <w:color w:val="auto"/>
        </w:rPr>
      </w:r>
      <w:r w:rsidR="00B664B3">
        <w:rPr>
          <w:color w:val="auto"/>
        </w:rPr>
        <w:fldChar w:fldCharType="separate"/>
      </w:r>
      <w:r>
        <w:rPr>
          <w:color w:val="auto"/>
        </w:rPr>
        <w:t>4.3.1.5</w:t>
      </w:r>
      <w:r w:rsidR="00B664B3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90" w:name="_Toc263023038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19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 na GPU</w:t>
            </w:r>
            <w:bookmarkEnd w:id="90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</w:t>
      </w:r>
      <w:r w:rsidRPr="00CB0061">
        <w:rPr>
          <w:color w:val="auto"/>
        </w:rPr>
        <w:lastRenderedPageBreak/>
        <w:t>z 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 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91" w:name="_Toc263023039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20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 na GPU</w:t>
            </w:r>
            <w:bookmarkEnd w:id="91"/>
          </w:p>
        </w:tc>
      </w:tr>
    </w:tbl>
    <w:p w:rsidR="001B7D2B" w:rsidRPr="00CB0061" w:rsidRDefault="001B7D2B" w:rsidP="00F05B9A">
      <w:pPr>
        <w:pStyle w:val="Nagwek3"/>
      </w:pPr>
      <w:bookmarkStart w:id="92" w:name="_Toc263329448"/>
      <w:r w:rsidRPr="00CB0061">
        <w:lastRenderedPageBreak/>
        <w:t xml:space="preserve">Implementacja </w:t>
      </w:r>
      <w:r w:rsidR="006C3F31" w:rsidRPr="00CB0061">
        <w:t>MLP</w:t>
      </w:r>
      <w:r w:rsidR="00D42D61" w:rsidRPr="00CB0061">
        <w:t xml:space="preserve"> na </w:t>
      </w:r>
      <w:r w:rsidRPr="00CB0061">
        <w:t>GPU</w:t>
      </w:r>
      <w:bookmarkEnd w:id="92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 xml:space="preserve">wykonywane na </w:t>
      </w:r>
      <w:r w:rsidR="0054775F" w:rsidRPr="00CB0061">
        <w:rPr>
          <w:color w:val="auto"/>
        </w:rPr>
        <w:t xml:space="preserve">CPU i 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 w kolejności</w:t>
      </w:r>
      <w:r w:rsidRPr="00CB0061">
        <w:rPr>
          <w:color w:val="auto"/>
        </w:rPr>
        <w:t xml:space="preserve"> dodawania kolejnych czynników). </w:t>
      </w:r>
      <w:r w:rsidR="00516BD4" w:rsidRPr="00CB0061">
        <w:rPr>
          <w:color w:val="auto"/>
        </w:rPr>
        <w:t>Mimo to, wykonanie tych algorytmów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D67C95">
        <w:rPr>
          <w:color w:val="auto"/>
        </w:rPr>
        <w:t xml:space="preserve"> do</w:t>
      </w:r>
      <w:r w:rsidR="004D61FD">
        <w:rPr>
          <w:color w:val="auto"/>
        </w:rPr>
        <w:t xml:space="preserve"> </w:t>
      </w:r>
      <w:r w:rsidR="00516BD4" w:rsidRPr="00CB0061">
        <w:rPr>
          <w:color w:val="auto"/>
        </w:rPr>
        <w:t>tablic</w:t>
      </w:r>
      <w:r w:rsidR="00DD25E4" w:rsidRPr="00CB006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D67C95">
        <w:rPr>
          <w:color w:val="auto"/>
        </w:rPr>
        <w:t xml:space="preserve"> i z powrotem</w:t>
      </w:r>
      <w:r w:rsidR="00516BD4" w:rsidRPr="00CB0061">
        <w:rPr>
          <w:color w:val="auto"/>
        </w:rPr>
        <w:t xml:space="preserve"> oraz równoległy charakter operacji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 na</w:t>
      </w:r>
      <w:r w:rsidR="00F85F5C" w:rsidRPr="00CB0061">
        <w:rPr>
          <w:color w:val="auto"/>
        </w:rPr>
        <w:t xml:space="preserve"> 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DD25E4" w:rsidRPr="00CB006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D42D61" w:rsidRPr="00CB006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DD25E4" w:rsidRPr="00CB006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DD25E4" w:rsidRPr="00CB006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DD25E4" w:rsidRPr="00CB006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DD25E4" w:rsidRPr="00CB006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DD25E4" w:rsidRPr="00CB006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DD25E4" w:rsidRPr="00CB006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DD25E4" w:rsidRPr="00CB006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lastRenderedPageBreak/>
        <w:t>Wszystkie operacje</w:t>
      </w:r>
      <w:r w:rsidR="00D42D61" w:rsidRPr="00CB0061">
        <w:rPr>
          <w:color w:val="auto"/>
        </w:rPr>
        <w:t xml:space="preserve"> </w:t>
      </w:r>
      <w:r w:rsidR="0038256C">
        <w:rPr>
          <w:color w:val="auto"/>
        </w:rPr>
        <w:t xml:space="preserve">w technologii CUDA wykonywane </w:t>
      </w:r>
      <w:r w:rsidR="00D42D61" w:rsidRPr="00CB0061">
        <w:rPr>
          <w:color w:val="auto"/>
        </w:rPr>
        <w:t>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 xml:space="preserve">znajdują się </w:t>
      </w:r>
      <w:r w:rsidR="00DD25E4" w:rsidRPr="00CB0061">
        <w:rPr>
          <w:color w:val="auto"/>
        </w:rPr>
        <w:t>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D42D61" w:rsidRPr="00CB006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DD25E4" w:rsidRPr="00CB006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DD25E4" w:rsidRPr="00CB006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bookmarkStart w:id="93" w:name="_Toc263023251"/>
            <w:bookmarkStart w:id="94" w:name="_Toc263023322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5" w:name="_Toc263023177"/>
            <w:r w:rsidRPr="00CB0061">
              <w:t>Opis użytych kerneli</w:t>
            </w:r>
            <w:bookmarkEnd w:id="93"/>
            <w:bookmarkEnd w:id="94"/>
            <w:bookmarkEnd w:id="95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D42D61" w:rsidRPr="00E87CD3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DD25E4" w:rsidRPr="00CB006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 od czego zależy ilość bloków oraz wątków</w:t>
      </w:r>
      <w:r>
        <w:rPr>
          <w:color w:val="auto"/>
        </w:rPr>
        <w:t xml:space="preserve"> w 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DF0347" w:rsidRPr="00CB0061">
        <w:rPr>
          <w:color w:val="auto"/>
        </w:rPr>
        <w:t> </w:t>
      </w:r>
      <w:r w:rsidR="00F06DF5">
        <w:rPr>
          <w:color w:val="auto"/>
        </w:rPr>
        <w:t>jest w 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DD25E4" w:rsidRPr="00CB006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 </w:t>
      </w:r>
      <w:r w:rsidR="00D55197" w:rsidRPr="00CB0061">
        <w:rPr>
          <w:rFonts w:eastAsiaTheme="minorHAnsi"/>
          <w:color w:val="auto"/>
          <w:lang w:eastAsia="en-US"/>
        </w:rPr>
        <w:lastRenderedPageBreak/>
        <w:t>sposób niż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D42D61" w:rsidRPr="00CB006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DD25E4" w:rsidRPr="00CB006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>. Jeśli dana komórka pamięci może być</w:t>
      </w:r>
      <w:r w:rsidR="00DD25E4" w:rsidRPr="00CB006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 xml:space="preserve">czasu zapisywana przez jeden wątek </w:t>
      </w:r>
      <w:r w:rsidR="00DD25E4" w:rsidRPr="00CB0061">
        <w:rPr>
          <w:color w:val="auto"/>
        </w:rPr>
        <w:t>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szerzej opisana</w:t>
      </w:r>
      <w:r w:rsidR="00DD25E4" w:rsidRPr="00CB0061">
        <w:rPr>
          <w:color w:val="auto"/>
        </w:rPr>
        <w:t xml:space="preserve"> w </w:t>
      </w:r>
      <w:sdt>
        <w:sdtPr>
          <w:rPr>
            <w:color w:val="auto"/>
          </w:rPr>
          <w:id w:val="187127110"/>
          <w:citation/>
        </w:sdtPr>
        <w:sdtContent>
          <w:r w:rsidR="00B664B3" w:rsidRPr="00CB0061">
            <w:rPr>
              <w:color w:val="auto"/>
            </w:rPr>
            <w:fldChar w:fldCharType="begin"/>
          </w:r>
          <w:r w:rsidR="003B5DEA" w:rsidRPr="00CB0061">
            <w:rPr>
              <w:color w:val="auto"/>
            </w:rPr>
            <w:instrText xml:space="preserve"> CITATION Joe05 \l 1045 </w:instrText>
          </w:r>
          <w:r w:rsidR="00B664B3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(Pfeiffer, 2005)</w:t>
          </w:r>
          <w:r w:rsidR="00B664B3" w:rsidRPr="00CB0061">
            <w:rPr>
              <w:color w:val="auto"/>
            </w:rPr>
            <w:fldChar w:fldCharType="end"/>
          </w:r>
        </w:sdtContent>
      </w:sdt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5532F4" w:rsidRPr="00CB0061">
        <w:rPr>
          <w:color w:val="auto"/>
        </w:rPr>
        <w:t>kernelach użytych</w:t>
      </w:r>
      <w:r w:rsidR="00DD25E4" w:rsidRPr="00CB006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D42D61" w:rsidRPr="00CB006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 </w:t>
      </w:r>
      <w:r w:rsidR="0004245B" w:rsidRPr="00CB0061">
        <w:rPr>
          <w:color w:val="auto"/>
        </w:rPr>
        <w:t>zależne od siebie operacje zawsze będą wykonane</w:t>
      </w:r>
      <w:r w:rsidR="00DD25E4" w:rsidRPr="00CB006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96" w:name="_Toc263329449"/>
      <w:r w:rsidRPr="00CB0061">
        <w:t>Użyte optymalizacje kerneli</w:t>
      </w:r>
      <w:bookmarkEnd w:id="96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zauważyłem,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 na uruchomienie</w:t>
      </w:r>
      <w:r w:rsidRPr="00CB0061">
        <w:rPr>
          <w:color w:val="auto"/>
        </w:rPr>
        <w:t xml:space="preserve"> kernela jest często większy niż jego wykonania. Jest to problemem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 </w:t>
      </w:r>
      <w:r w:rsidR="001744C9" w:rsidRPr="00CB0061">
        <w:rPr>
          <w:color w:val="auto"/>
        </w:rPr>
        <w:t>wywołania niewielkich kerneli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 xml:space="preserve">ich odpowiedniki </w:t>
      </w:r>
      <w:r w:rsidR="00D42D61" w:rsidRPr="00CB0061">
        <w:rPr>
          <w:color w:val="auto"/>
        </w:rPr>
        <w:t>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D42D61" w:rsidRPr="00CB006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 </w:t>
      </w:r>
      <w:r w:rsidR="004F059C">
        <w:rPr>
          <w:color w:val="auto"/>
        </w:rPr>
        <w:t xml:space="preserve">na 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 </w:t>
      </w:r>
      <w:r w:rsidR="00EC43BE" w:rsidRPr="00CB0061">
        <w:rPr>
          <w:color w:val="auto"/>
        </w:rPr>
        <w:t>modyfikacja</w:t>
      </w:r>
      <w:r w:rsidR="00DD25E4" w:rsidRPr="00CB006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D42D61" w:rsidRPr="00CB006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202F21">
        <w:rPr>
          <w:color w:val="auto"/>
        </w:rPr>
        <w:t xml:space="preserve"> o 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9961FC" w:rsidRPr="00CB0061">
        <w:rPr>
          <w:color w:val="auto"/>
        </w:rPr>
        <w:t>, których</w:t>
      </w:r>
      <w:r w:rsidR="00D05438" w:rsidRPr="00CB0061">
        <w:rPr>
          <w:color w:val="auto"/>
        </w:rPr>
        <w:t xml:space="preserve"> użyłem, żeby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B664B3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B664B3">
        <w:rPr>
          <w:color w:val="auto"/>
        </w:rPr>
      </w:r>
      <w:r w:rsidR="00B664B3">
        <w:rPr>
          <w:color w:val="auto"/>
        </w:rPr>
        <w:fldChar w:fldCharType="separate"/>
      </w:r>
      <w:r w:rsidR="00ED5C84">
        <w:rPr>
          <w:color w:val="auto"/>
        </w:rPr>
        <w:t>2</w:t>
      </w:r>
      <w:r w:rsidR="00ED5C84">
        <w:rPr>
          <w:color w:val="auto"/>
        </w:rPr>
        <w:t>.</w:t>
      </w:r>
      <w:r w:rsidR="00ED5C84">
        <w:rPr>
          <w:color w:val="auto"/>
        </w:rPr>
        <w:t>1.2</w:t>
      </w:r>
      <w:r w:rsidR="00B664B3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 xml:space="preserve">, które są wymagane do uzyskania wysokiej </w:t>
      </w:r>
      <w:r w:rsidR="009D20B3" w:rsidRPr="00CB0061">
        <w:rPr>
          <w:color w:val="auto"/>
        </w:rPr>
        <w:lastRenderedPageBreak/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 a GPU</w:t>
      </w:r>
      <w:r w:rsidR="009D20B3">
        <w:rPr>
          <w:color w:val="auto"/>
        </w:rPr>
        <w:t>. Aby zwiększyć ilość złączonych dostępów do pamięci w 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D42D61" w:rsidRPr="00CB006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się </w:t>
      </w:r>
      <w:r w:rsidR="00273047">
        <w:rPr>
          <w:color w:val="auto"/>
        </w:rPr>
        <w:t xml:space="preserve">od elementu o 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D42D61" w:rsidRPr="00CB006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dwóch razy więcej 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087AAF" w:rsidRPr="00CB0061">
        <w:rPr>
          <w:rFonts w:eastAsiaTheme="minorHAnsi"/>
          <w:color w:val="auto"/>
          <w:lang w:eastAsia="en-US"/>
        </w:rPr>
        <w:t xml:space="preserve"> od 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 w końcowej wersji biblioteki, ponieważ przyspiesza jej działanie w 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CB0061">
        <w:rPr>
          <w:rStyle w:val="PodkrelenieZnak"/>
        </w:rPr>
        <w:t>shared</w:t>
      </w:r>
      <w:r w:rsidR="00665820" w:rsidRPr="00CB0061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DD25E4" w:rsidRPr="00CB006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 od 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DD25E4" w:rsidRPr="00CB006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 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DD25E4" w:rsidRPr="00CB006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98487A">
        <w:rPr>
          <w:color w:val="auto"/>
        </w:rPr>
        <w:t xml:space="preserve"> na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pamięci globalnej</w:t>
      </w:r>
      <w:r w:rsidR="0098487A">
        <w:rPr>
          <w:color w:val="auto"/>
        </w:rPr>
        <w:t xml:space="preserve"> i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operowanie</w:t>
      </w:r>
      <w:r w:rsidR="00D42D61" w:rsidRPr="00CB006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DD25E4" w:rsidRPr="00CB006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DD25E4" w:rsidRPr="00CB006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 xml:space="preserve">konieczne jest zsynchronizowanie między wszystkimi wątkami </w:t>
      </w:r>
      <w:r w:rsidR="00D7348E" w:rsidRPr="00CB0061">
        <w:rPr>
          <w:rFonts w:eastAsiaTheme="minorHAnsi"/>
          <w:color w:val="auto"/>
          <w:lang w:eastAsia="en-US"/>
        </w:rPr>
        <w:lastRenderedPageBreak/>
        <w:t>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7D1AD2" w:rsidRPr="00CB0061">
        <w:rPr>
          <w:rFonts w:eastAsiaTheme="minorHAnsi"/>
          <w:color w:val="auto"/>
          <w:lang w:eastAsia="en-US"/>
        </w:rPr>
        <w:t xml:space="preserve"> dwóch pozostałych kernelach odbywa się to </w:t>
      </w:r>
      <w:r w:rsidR="007D1AD2">
        <w:rPr>
          <w:rFonts w:eastAsiaTheme="minorHAnsi"/>
          <w:color w:val="auto"/>
          <w:lang w:eastAsia="en-US"/>
        </w:rPr>
        <w:t xml:space="preserve">w 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797745">
        <w:tc>
          <w:tcPr>
            <w:tcW w:w="9308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DD25E4" w:rsidRPr="00CB006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 </w:t>
      </w:r>
      <w:r w:rsidR="00FC773E">
        <w:rPr>
          <w:rFonts w:eastAsiaTheme="minorHAnsi"/>
          <w:color w:val="auto"/>
          <w:lang w:eastAsia="en-US"/>
        </w:rPr>
        <w:t xml:space="preserve">na 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 xml:space="preserve">w </w:t>
      </w:r>
      <w:r w:rsidRPr="00CB0061">
        <w:rPr>
          <w:rFonts w:eastAsiaTheme="minorHAnsi"/>
          <w:color w:val="auto"/>
          <w:lang w:eastAsia="en-US"/>
        </w:rPr>
        <w:t>za każdym razem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AB004F" w:rsidRPr="00CB0061">
        <w:rPr>
          <w:rFonts w:eastAsiaTheme="minorHAnsi"/>
          <w:color w:val="auto"/>
          <w:lang w:eastAsia="en-US"/>
        </w:rPr>
        <w:t xml:space="preserve">tego względu </w:t>
      </w:r>
      <w:r w:rsidR="00AB004F" w:rsidRPr="00CB0061">
        <w:rPr>
          <w:rFonts w:eastAsiaTheme="minorHAnsi"/>
          <w:color w:val="auto"/>
          <w:lang w:eastAsia="en-US"/>
        </w:rPr>
        <w:lastRenderedPageBreak/>
        <w:t xml:space="preserve">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97" w:name="_Ref262305604"/>
      <w:bookmarkStart w:id="98" w:name="_Toc263329450"/>
      <w:r w:rsidRPr="00CB0061">
        <w:t>Ograniczenia wykonanego algorytmu</w:t>
      </w:r>
      <w:bookmarkEnd w:id="97"/>
      <w:bookmarkEnd w:id="98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 na wykonywanie programów niegraficznych, to cały czas ich głównym zastosowaniem jest rendering grafiki</w:t>
      </w:r>
      <w:r>
        <w:rPr>
          <w:color w:val="auto"/>
        </w:rPr>
        <w:t xml:space="preserve"> w czasie rzeczywistym</w:t>
      </w:r>
      <w:r w:rsidRPr="00CB0061">
        <w:rPr>
          <w:color w:val="auto"/>
        </w:rPr>
        <w:t xml:space="preserve">.  Architektura GPU i różnego typu pamięci graficznych jest głównie przygotowana do tych zastosowań – przez co programy ogólnego zastosowania wykonywane na 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mojej biblioteki są właśnie związane z 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 warstw może zawierać nie więcej niż 511 neuronów. Jest to związane z maksymalną ilością wątków w bloku.</w:t>
      </w:r>
    </w:p>
    <w:p w:rsidR="003616A0" w:rsidRPr="00CB0061" w:rsidRDefault="003616A0" w:rsidP="003616A0">
      <w:pPr>
        <w:pStyle w:val="Akapitzlist"/>
      </w:pPr>
      <w:r w:rsidRPr="00CB0061">
        <w:t xml:space="preserve">Jeden zestaw testów może zawierać maksymalnie 65535 testów. Jest to związane z maksymalną ilością bloków w 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 a 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 xml:space="preserve">Pamięć GPU jest zwykle mniejsza niż RAM, a wszystkie dane muszą się na niej zmieścić, jednak nie jest to problemem w przypadku biblioteki CNL. Maksymalna możliwa wielkość jednocześnie zadeklarowanej pamięci graficznej wynosi około </w:t>
      </w:r>
      <w:r w:rsidRPr="00CB0061">
        <w:t>140 MB</w:t>
      </w:r>
      <w:r w:rsidRPr="00CB0061">
        <w:rPr>
          <w:color w:val="auto"/>
        </w:rPr>
        <w:t>, czyli mniej od minimalnej wymaganej pamięci graficznej potrzebnej do używania CUDA (256 MB)</w:t>
      </w:r>
      <w:r>
        <w:rPr>
          <w:color w:val="auto"/>
        </w:rPr>
        <w:t xml:space="preserve"> – </w:t>
      </w:r>
      <w:r>
        <w:t>w 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99" w:name="_Toc263329451"/>
      <w:r w:rsidRPr="00CB0061">
        <w:t>Testy implementacji sieci ML</w:t>
      </w:r>
      <w:r w:rsidR="005117FD" w:rsidRPr="00CB0061">
        <w:t>P</w:t>
      </w:r>
      <w:bookmarkEnd w:id="99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zadań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493CA0">
        <w:rPr>
          <w:color w:val="auto"/>
        </w:rPr>
        <w:t>mogłem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DD25E4" w:rsidRPr="00CB006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lastRenderedPageBreak/>
        <w:t>p</w:t>
      </w:r>
      <w:r w:rsidR="00AE2E7B" w:rsidRPr="00CB0061">
        <w:t xml:space="preserve">orównać prędkość </w:t>
      </w:r>
      <w:r w:rsidRPr="00CB0061">
        <w:t>działania operacji</w:t>
      </w:r>
      <w:r w:rsidR="00D42D61" w:rsidRPr="00CB0061">
        <w:t xml:space="preserve"> na </w:t>
      </w:r>
      <w:r w:rsidRPr="00CB0061">
        <w:t>CPU</w:t>
      </w:r>
      <w:r w:rsidR="00DD25E4" w:rsidRPr="00CB006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D42D61" w:rsidRPr="00CB006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DD25E4" w:rsidRPr="00CB006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100" w:name="_Toc263329452"/>
      <w:r w:rsidRPr="00CB0061">
        <w:t>Opis danych testowych</w:t>
      </w:r>
      <w:bookmarkEnd w:id="100"/>
    </w:p>
    <w:p w:rsidR="008151D3" w:rsidRPr="00CB0061" w:rsidRDefault="008151D3" w:rsidP="008151D3">
      <w:pPr>
        <w:rPr>
          <w:color w:val="auto"/>
        </w:rPr>
      </w:pPr>
      <w:r w:rsidRPr="00CB0061">
        <w:rPr>
          <w:color w:val="auto"/>
        </w:rPr>
        <w:t>Wybrałem 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 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DD25E4" w:rsidRPr="00CB006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 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D42D61" w:rsidRPr="00CB006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 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sdt>
        <w:sdtPr>
          <w:rPr>
            <w:color w:val="auto"/>
          </w:rPr>
          <w:id w:val="280262751"/>
          <w:citation/>
        </w:sdtPr>
        <w:sdtContent>
          <w:r w:rsidR="00B664B3" w:rsidRPr="00CB0061">
            <w:rPr>
              <w:color w:val="auto"/>
            </w:rPr>
            <w:fldChar w:fldCharType="begin"/>
          </w:r>
          <w:r w:rsidR="00B4712D" w:rsidRPr="00CB0061">
            <w:rPr>
              <w:color w:val="auto"/>
            </w:rPr>
            <w:instrText xml:space="preserve"> CITATION AAs10 \l 1045  </w:instrText>
          </w:r>
          <w:r w:rsidR="00B664B3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(Asuncion &amp; Newman, 2010)</w:t>
          </w:r>
          <w:r w:rsidR="00B664B3" w:rsidRPr="00CB0061">
            <w:rPr>
              <w:color w:val="auto"/>
            </w:rPr>
            <w:fldChar w:fldCharType="end"/>
          </w:r>
        </w:sdtContent>
      </w:sdt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101" w:name="_Toc263329453"/>
      <w:r w:rsidRPr="00CB0061">
        <w:t>Środowisko testowe</w:t>
      </w:r>
      <w:bookmarkEnd w:id="101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D42D61" w:rsidRPr="006708B4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 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F916DD">
        <w:rPr>
          <w:lang w:val="en-US"/>
        </w:rPr>
        <w:t>p</w:t>
      </w:r>
      <w:r w:rsidR="00B5248C" w:rsidRPr="00F916DD">
        <w:rPr>
          <w:lang w:val="en-US"/>
        </w:rPr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k</w:t>
      </w:r>
      <w:r w:rsidR="00B5248C" w:rsidRPr="006708B4">
        <w:t>arta graficzna</w:t>
      </w:r>
      <w:r w:rsidR="00DD25E4" w:rsidRPr="006708B4">
        <w:t xml:space="preserve"> z 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F916DD">
        <w:rPr>
          <w:lang w:val="en-US"/>
        </w:rPr>
        <w:t>W</w:t>
      </w:r>
      <w:r w:rsidR="00B5248C" w:rsidRPr="00F916DD">
        <w:rPr>
          <w:lang w:val="en-US"/>
        </w:rPr>
        <w:t>indows Vista 32bit SP2 oraz Windows 7 64bit</w:t>
      </w:r>
      <w:r w:rsidR="00B5248C" w:rsidRPr="006708B4">
        <w:rPr>
          <w:rStyle w:val="Odwoanieprzypisudolnego"/>
        </w:rPr>
        <w:footnoteReference w:id="34"/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  <w:rPr>
          <w:color w:val="auto"/>
        </w:rPr>
      </w:pPr>
      <w:r w:rsidRPr="006708B4">
        <w:t>CUDA Toolkit 2.3, CUDA SDK 2.3</w:t>
      </w:r>
      <w:r w:rsidRPr="006708B4">
        <w:rPr>
          <w:rStyle w:val="Odwoanieprzypisudolnego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Nagwek3"/>
      </w:pPr>
      <w:bookmarkStart w:id="102" w:name="_Toc263329454"/>
      <w:r w:rsidRPr="00CB0061">
        <w:lastRenderedPageBreak/>
        <w:t>Wpływ parametrów sieci</w:t>
      </w:r>
      <w:r w:rsidR="00D42D61" w:rsidRPr="00CB0061">
        <w:t xml:space="preserve"> na </w:t>
      </w:r>
      <w:r w:rsidRPr="00CB0061">
        <w:t>jakość uczenia</w:t>
      </w:r>
      <w:bookmarkEnd w:id="102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t xml:space="preserve">trenuje sieci neuronowe przy użyciu różnych kombinacji parametrów uczenia. </w:t>
      </w:r>
      <w:r w:rsidR="007D1AB9" w:rsidRPr="00CB0061">
        <w:t>Sieć MLP używana</w:t>
      </w:r>
      <w:r w:rsidR="00DD25E4" w:rsidRPr="00CB006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 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D42D61" w:rsidRPr="00CB0061">
        <w:t xml:space="preserve"> na </w:t>
      </w:r>
      <w:r w:rsidR="001579EA" w:rsidRPr="00CB0061">
        <w:t>GPU były praktycznie identyczne</w:t>
      </w:r>
      <w:r w:rsidR="00D42D61" w:rsidRPr="00CB0061">
        <w:t xml:space="preserve"> do </w:t>
      </w:r>
      <w:r w:rsidR="001579EA" w:rsidRPr="00CB0061">
        <w:t>tych przeprowadzanych</w:t>
      </w:r>
      <w:r w:rsidR="00D42D61" w:rsidRPr="00CB006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DD25E4" w:rsidRPr="00CB006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DD25E4" w:rsidRPr="00CB006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DD25E4" w:rsidRPr="00CB006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DD25E4" w:rsidRPr="00CB006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DD25E4" w:rsidRPr="00CB006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 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>. Kolorem żółtym oznaczono najlepsze kombinacje parametrów (o najmniejszych błędach) dla każdej</w:t>
      </w:r>
      <w:r w:rsidR="00DD25E4" w:rsidRPr="00CB0061">
        <w:rPr>
          <w:lang w:eastAsia="en-US"/>
        </w:rPr>
        <w:t xml:space="preserve"> z </w:t>
      </w:r>
      <w:r w:rsidR="0002050D" w:rsidRPr="00CB0061">
        <w:rPr>
          <w:lang w:eastAsia="en-US"/>
        </w:rPr>
        <w:t>trzech ilości iteracji,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których był użyty jeden test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 (koloru zielonego użyto odpowiednio przy kombinacjach</w:t>
      </w:r>
      <w:r w:rsidR="00DD25E4" w:rsidRPr="00CB0061">
        <w:rPr>
          <w:lang w:eastAsia="en-US"/>
        </w:rPr>
        <w:t xml:space="preserve"> z </w:t>
      </w:r>
      <w:r w:rsidR="00966A70" w:rsidRPr="00CB0061">
        <w:rPr>
          <w:lang w:eastAsia="en-US"/>
        </w:rPr>
        <w:t>4</w:t>
      </w:r>
      <w:r w:rsidR="0002050D" w:rsidRPr="00CB0061">
        <w:rPr>
          <w:lang w:eastAsia="en-US"/>
        </w:rPr>
        <w:t xml:space="preserve"> testami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iteracji).</w:t>
      </w:r>
      <w:r w:rsidR="00AD78D4" w:rsidRPr="00CB0061">
        <w:rPr>
          <w:lang w:eastAsia="en-US"/>
        </w:rPr>
        <w:t xml:space="preserve">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3" w:name="_Toc263023252"/>
            <w:bookmarkStart w:id="104" w:name="_Toc263023323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5" w:name="_Toc263023178"/>
            <w:r w:rsidR="001507E6">
              <w:t>Jakość</w:t>
            </w:r>
            <w:r w:rsidRPr="00CB0061">
              <w:t xml:space="preserve"> uczenia sieci w zależności od różnych parametrów</w:t>
            </w:r>
            <w:bookmarkEnd w:id="103"/>
            <w:bookmarkEnd w:id="104"/>
            <w:bookmarkEnd w:id="105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745173">
        <w:trPr>
          <w:trHeight w:val="929"/>
        </w:trPr>
        <w:tc>
          <w:tcPr>
            <w:tcW w:w="890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4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69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0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2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3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6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745173">
        <w:trPr>
          <w:trHeight w:val="986"/>
        </w:trPr>
        <w:tc>
          <w:tcPr>
            <w:tcW w:w="89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4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69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0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6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3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6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745173">
        <w:tc>
          <w:tcPr>
            <w:tcW w:w="890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lastRenderedPageBreak/>
              <w:t>1</w:t>
            </w:r>
          </w:p>
        </w:tc>
        <w:tc>
          <w:tcPr>
            <w:tcW w:w="634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398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698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6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 na 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D42D61" w:rsidRPr="00CB006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 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4 testami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1 testem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DD25E4" w:rsidRPr="00CB006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lastRenderedPageBreak/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DD25E4" w:rsidRPr="00CB006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DD25E4" w:rsidRPr="00CB006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106" w:name="_Ref260609135"/>
      <w:bookmarkStart w:id="107" w:name="_Toc263329455"/>
      <w:r w:rsidRPr="00CB0061">
        <w:t>Wpływ optymalizacji</w:t>
      </w:r>
      <w:r w:rsidR="00D42D61" w:rsidRPr="00CB0061">
        <w:t xml:space="preserve"> na </w:t>
      </w:r>
      <w:r w:rsidRPr="00CB0061">
        <w:t>wydajność kerneli</w:t>
      </w:r>
      <w:bookmarkEnd w:id="106"/>
      <w:bookmarkEnd w:id="107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>. Poniżej zamieściłem porównanie prędkości działania uruchamiania sieci neuronowej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 a sieć MLP ma dwie warstwy ukryte</w:t>
      </w:r>
      <w:r w:rsidR="00DD25E4" w:rsidRPr="00CB006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DD25E4" w:rsidRPr="00CB006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8" w:name="_Toc263023253"/>
            <w:bookmarkStart w:id="109" w:name="_Toc263023324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0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 na CPU i GPU</w:t>
            </w:r>
            <w:bookmarkEnd w:id="108"/>
            <w:bookmarkEnd w:id="109"/>
            <w:bookmarkEnd w:id="110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CB0061">
              <w:rPr>
                <w:rStyle w:val="KlasametodafunkcjaZnak"/>
                <w:rFonts w:eastAsiaTheme="minorHAnsi"/>
                <w:sz w:val="22"/>
                <w:szCs w:val="22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czas alokacji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DD25E4" w:rsidRPr="00CB006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 od ilości zadeklarowanych danych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korzyść algorytmu GPU. Przy maksymalnej wielkości sieci, wersja CUDA jest 2.15 razy szybsza od wersji CPU (oraz ok. 1.8 razy szybsza od wersji niezoptymalizowanej). </w:t>
      </w:r>
      <w:r w:rsidRPr="00CB0061">
        <w:rPr>
          <w:color w:val="auto"/>
        </w:rPr>
        <w:lastRenderedPageBreak/>
        <w:t>Co ciekawe, wersja niezoptymalizowana jest bardzo wrażliwa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 przy 510 neuronach, dostęp do 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111" w:name="_Toc263329456"/>
      <w:r w:rsidRPr="00CB0061"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DD25E4" w:rsidRPr="00CB0061">
        <w:t xml:space="preserve"> i </w:t>
      </w:r>
      <w:r w:rsidRPr="00CB0061">
        <w:t>GPU</w:t>
      </w:r>
      <w:bookmarkEnd w:id="111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DD25E4" w:rsidRPr="00CB0061">
        <w:t xml:space="preserve"> w </w:t>
      </w:r>
      <w:r w:rsidRPr="00CB0061">
        <w:t>rozdziale</w:t>
      </w:r>
      <w:r w:rsidR="00204107">
        <w:t xml:space="preserve"> </w:t>
      </w:r>
      <w:r w:rsidR="00B664B3">
        <w:fldChar w:fldCharType="begin"/>
      </w:r>
      <w:r w:rsidR="00204107">
        <w:instrText xml:space="preserve"> REF _Ref260609135 \r \h </w:instrText>
      </w:r>
      <w:r w:rsidR="00B664B3">
        <w:fldChar w:fldCharType="separate"/>
      </w:r>
      <w:r w:rsidR="00ED5C84">
        <w:t>4.</w:t>
      </w:r>
      <w:r w:rsidR="00ED5C84">
        <w:t>4</w:t>
      </w:r>
      <w:r w:rsidR="00ED5C84">
        <w:t>.4</w:t>
      </w:r>
      <w:r w:rsidR="00B664B3">
        <w:fldChar w:fldCharType="end"/>
      </w:r>
      <w:r w:rsidRPr="00CB0061">
        <w:t>, sieć ta zawiera 2 warstwy ukryte</w:t>
      </w:r>
      <w:r w:rsidR="00DD25E4" w:rsidRPr="00CB0061">
        <w:t xml:space="preserve"> o </w:t>
      </w:r>
      <w:r w:rsidRPr="00CB0061">
        <w:t>tej samej ilości neuronów</w:t>
      </w:r>
      <w:r w:rsidR="00204107">
        <w:t xml:space="preserve">, a </w:t>
      </w:r>
      <w:r w:rsidR="00A94170">
        <w:t>ilość wejść i wyjść testów jest równa dwa</w:t>
      </w:r>
      <w:r w:rsidRPr="00CB0061">
        <w:t>.</w:t>
      </w:r>
      <w:r w:rsidR="00204107">
        <w:t xml:space="preserve"> W</w:t>
      </w:r>
      <w:r w:rsidR="00DD25E4" w:rsidRPr="00CB0061">
        <w:t> </w:t>
      </w:r>
      <w:r w:rsidRPr="00CB0061">
        <w:t>następującej tabeli zostały umieszczone obliczone czasy</w:t>
      </w:r>
      <w:r w:rsidR="00DD25E4" w:rsidRPr="00CB006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 </w:t>
      </w:r>
      <w:r w:rsidR="00E705AA" w:rsidRPr="00CB0061">
        <w:t>podziałem</w:t>
      </w:r>
      <w:r w:rsidR="00D42D61" w:rsidRPr="00CB0061">
        <w:t xml:space="preserve"> na </w:t>
      </w:r>
      <w:r w:rsidR="00E705AA" w:rsidRPr="00CB0061">
        <w:t>czas uruchomienia</w:t>
      </w:r>
      <w:r w:rsidR="00D42D61" w:rsidRPr="00CB0061">
        <w:t xml:space="preserve"> na </w:t>
      </w:r>
      <w:r w:rsidR="00E705AA" w:rsidRPr="00CB0061">
        <w:t>procesorze CPU oraz GPU, oraz</w:t>
      </w:r>
      <w:r w:rsidR="00D42D61" w:rsidRPr="00CB006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2" w:name="_Toc263023254"/>
            <w:bookmarkStart w:id="113" w:name="_Toc263023325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4" w:name="_Toc263023180"/>
            <w:r w:rsidRPr="00CB0061">
              <w:t>Porównanie czasu uczenia sieci na platformach 32 i 64-bitowych</w:t>
            </w:r>
            <w:bookmarkEnd w:id="112"/>
            <w:bookmarkEnd w:id="113"/>
            <w:bookmarkEnd w:id="114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 xml:space="preserve">est to związane z tym, że różne testy w iteracji mogą być jednocześnie przetwarzane na różnych mikroprocesorach </w:t>
      </w:r>
      <w:r w:rsidR="00792940">
        <w:lastRenderedPageBreak/>
        <w:t>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 xml:space="preserve">temu </w:t>
      </w:r>
      <w:r w:rsidR="00DD25E4" w:rsidRPr="00CB0061">
        <w:rPr>
          <w:rFonts w:eastAsiaTheme="minorHAnsi"/>
          <w:color w:val="auto"/>
          <w:lang w:eastAsia="en-US"/>
        </w:rPr>
        <w:t>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 w 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="004A2282">
        <w:rPr>
          <w:rFonts w:eastAsiaTheme="minorHAnsi"/>
          <w:color w:val="auto"/>
          <w:lang w:eastAsia="en-US"/>
        </w:rPr>
        <w:t>w przypadku wykonania na</w:t>
      </w:r>
      <w:r w:rsidR="00D42D61" w:rsidRPr="00CB0061">
        <w:rPr>
          <w:rFonts w:eastAsiaTheme="minorHAnsi"/>
          <w:color w:val="auto"/>
          <w:lang w:eastAsia="en-US"/>
        </w:rPr>
        <w:t> </w:t>
      </w:r>
      <w:r w:rsidR="0017581A" w:rsidRPr="00CB0061">
        <w:rPr>
          <w:rFonts w:eastAsiaTheme="minorHAnsi"/>
          <w:color w:val="auto"/>
          <w:lang w:eastAsia="en-US"/>
        </w:rPr>
        <w:t>GPU. Przyspieszenie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115" w:name="_Toc263329457"/>
      <w:r w:rsidRPr="00CB0061">
        <w:t>Informacje końcowe</w:t>
      </w:r>
      <w:bookmarkEnd w:id="115"/>
    </w:p>
    <w:p w:rsidR="00E347A5" w:rsidRDefault="00A87C11" w:rsidP="00C61685">
      <w:r>
        <w:t>W związku z tym, że testy zostały przeprowadzone na 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FE4736">
        <w:t xml:space="preserve"> od najszybszych obecnie dostępnych układów</w:t>
      </w:r>
      <w:r w:rsidR="00802E3B">
        <w:t xml:space="preserve"> – w związku z tym n</w:t>
      </w:r>
      <w:r w:rsidR="003128EF">
        <w:t xml:space="preserve">a 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3128EF">
        <w:t xml:space="preserve"> w powyższych tabelach. </w:t>
      </w:r>
      <w:r w:rsidR="00D07241">
        <w:t>Należy wziąć pod uwagę, że m</w:t>
      </w:r>
      <w:r w:rsidR="00C61685">
        <w:t xml:space="preserve">aksymalną </w:t>
      </w:r>
      <w:r w:rsidR="000436F1">
        <w:t xml:space="preserve">wydajność na 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 na iterację użytych w czasie uczenia sieci.</w:t>
      </w:r>
    </w:p>
    <w:p w:rsidR="00F07C4C" w:rsidRDefault="00E347A5" w:rsidP="00C61685">
      <w:r>
        <w:t xml:space="preserve">W programie nie ma możliwości zrównoleglenia obliczeń na CPU. Oprócz tego, przy porównywaniu prędkości CPU i GPU trzeba wziąć pod uwagę, że obliczenia na 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>
        <w:t xml:space="preserve"> od 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 a GPU zwykle są bardzo małe – oznacza</w:t>
      </w:r>
      <w:r>
        <w:t xml:space="preserve"> to, że </w:t>
      </w:r>
      <w:r w:rsidR="00E914E8">
        <w:t xml:space="preserve"> mimo że </w:t>
      </w:r>
      <w:r w:rsidR="00E102E4">
        <w:t>operacje na GPU są wykonywane na zmiennych pojedynczej precyzji</w:t>
      </w:r>
      <w:r>
        <w:t xml:space="preserve">, nie pogarsza </w:t>
      </w:r>
      <w:r w:rsidR="00E914E8">
        <w:t xml:space="preserve">to w 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>różnice zaczynają się zwiększać.</w:t>
      </w:r>
    </w:p>
    <w:p w:rsidR="008B7832" w:rsidRPr="00CB0061" w:rsidRDefault="008B7832" w:rsidP="00BA1E68">
      <w:pPr>
        <w:pStyle w:val="Nagwek2"/>
      </w:pPr>
      <w:bookmarkStart w:id="116" w:name="_Toc263329458"/>
      <w:r w:rsidRPr="00CB0061">
        <w:t>Zewnętrzne biblioteki</w:t>
      </w:r>
      <w:bookmarkEnd w:id="116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2"/>
          <w:citation/>
        </w:sdtPr>
        <w:sdtContent>
          <w:r w:rsidR="00B664B3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Ric09 \l 1045 </w:instrText>
          </w:r>
          <w:r w:rsidR="00B664B3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(Wagner, 2009)</w:t>
          </w:r>
          <w:r w:rsidR="00B664B3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3"/>
          <w:citation/>
        </w:sdtPr>
        <w:sdtContent>
          <w:r w:rsidR="00B664B3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Lee \l 1045 </w:instrText>
          </w:r>
          <w:r w:rsidR="00B664B3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(Thomason)</w:t>
          </w:r>
          <w:r w:rsidR="00B664B3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117" w:name="_Toc263329459"/>
      <w:r w:rsidRPr="00CB0061">
        <w:t>Narzędzia pomocnicze</w:t>
      </w:r>
      <w:bookmarkEnd w:id="117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DD25E4" w:rsidRPr="00CB006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DD25E4" w:rsidRPr="00CB006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 </w:t>
      </w:r>
      <w:r w:rsidR="00CE2B2A" w:rsidRPr="00CB0061">
        <w:t>pamięci globalnej,</w:t>
      </w:r>
      <w:r w:rsidR="00DD25E4" w:rsidRPr="00CB0061">
        <w:t xml:space="preserve"> z </w:t>
      </w:r>
      <w:r w:rsidR="00CE2B2A" w:rsidRPr="00CB0061">
        <w:t>podziałem</w:t>
      </w:r>
      <w:r w:rsidR="00D42D61" w:rsidRPr="00CB006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DD25E4" w:rsidRPr="00CB006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 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18" w:name="_Toc263023040"/>
            <w:r w:rsidRPr="00CB0061">
              <w:rPr>
                <w:rFonts w:ascii="Verdana" w:hAnsi="Verdana"/>
              </w:rPr>
              <w:t xml:space="preserve">Rysunek </w:t>
            </w:r>
            <w:r w:rsidR="00B664B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B664B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21</w:t>
            </w:r>
            <w:r w:rsidR="00B664B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18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>ił mi</w:t>
      </w:r>
      <w:r w:rsidRPr="00CB0061">
        <w:rPr>
          <w:color w:val="auto"/>
        </w:rPr>
        <w:t xml:space="preserve"> wiele informacji</w:t>
      </w:r>
      <w:r w:rsidR="00DD25E4" w:rsidRPr="00CB006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mi bardzo </w:t>
      </w:r>
      <w:r w:rsidR="008C6803" w:rsidRPr="00CB0061">
        <w:rPr>
          <w:color w:val="auto"/>
        </w:rPr>
        <w:t>pomocne</w:t>
      </w:r>
      <w:r w:rsidR="00DD25E4" w:rsidRPr="00CB006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D42D61" w:rsidRPr="00CB006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19" w:name="_Toc263329460"/>
      <w:r w:rsidRPr="00CB0061">
        <w:t>Możliwości rozwoju programu</w:t>
      </w:r>
      <w:bookmarkEnd w:id="119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 na sie</w:t>
      </w:r>
      <w:r w:rsidR="00340B25">
        <w:rPr>
          <w:rFonts w:eastAsiaTheme="minorHAnsi"/>
          <w:color w:val="auto"/>
          <w:lang w:eastAsia="en-US"/>
        </w:rPr>
        <w:t>ci MLP oraz zestawie testów, jednak jest mogłaby być rozbudowana na wiele sposobów</w:t>
      </w:r>
      <w:r w:rsidRPr="00CB0061">
        <w:rPr>
          <w:rFonts w:eastAsiaTheme="minorHAnsi"/>
          <w:color w:val="auto"/>
          <w:lang w:eastAsia="en-US"/>
        </w:rPr>
        <w:t xml:space="preserve"> mogłaby być poprawiona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D42D61" w:rsidRPr="00340B25">
        <w:rPr>
          <w:rFonts w:eastAsiaTheme="minorHAnsi"/>
          <w:color w:val="auto"/>
          <w:lang w:eastAsia="en-US"/>
        </w:rPr>
        <w:t> 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D42D61" w:rsidRPr="00340B25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DD25E4" w:rsidRPr="00340B25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D42D61" w:rsidRPr="00340B25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Zmiana w kernelach z operatora mnożenia liczb całkowitych na 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 </w:t>
      </w:r>
      <w:r w:rsidR="008F366B">
        <w:rPr>
          <w:rFonts w:eastAsiaTheme="minorHAnsi"/>
          <w:color w:val="auto"/>
          <w:lang w:eastAsia="en-US"/>
        </w:rPr>
        <w:t>w 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DC7517" w:rsidRPr="008F366B">
        <w:rPr>
          <w:rFonts w:eastAsiaTheme="minorHAnsi"/>
          <w:color w:val="auto"/>
          <w:lang w:eastAsia="en-US"/>
        </w:rPr>
        <w:t xml:space="preserve"> </w:t>
      </w:r>
      <w:r w:rsidR="008F366B">
        <w:rPr>
          <w:rFonts w:eastAsiaTheme="minorHAnsi"/>
          <w:color w:val="auto"/>
          <w:lang w:eastAsia="en-US"/>
        </w:rPr>
        <w:t xml:space="preserve">na ilość neuronów </w:t>
      </w:r>
      <w:r>
        <w:rPr>
          <w:rFonts w:eastAsiaTheme="minorHAnsi"/>
          <w:color w:val="auto"/>
          <w:lang w:eastAsia="en-US"/>
        </w:rPr>
        <w:t xml:space="preserve">w warstwie do 511 oraz na ilość testów w zestawie testów do 65535 (opisane w rozdziale </w:t>
      </w:r>
      <w:r w:rsidR="00B664B3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B664B3">
        <w:rPr>
          <w:rFonts w:eastAsiaTheme="minorHAnsi"/>
          <w:color w:val="auto"/>
          <w:lang w:eastAsia="en-US"/>
        </w:rPr>
      </w:r>
      <w:r w:rsidR="00B664B3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4.3</w:t>
      </w:r>
      <w:r w:rsidR="00FC614B">
        <w:rPr>
          <w:rFonts w:eastAsiaTheme="minorHAnsi"/>
          <w:color w:val="auto"/>
          <w:lang w:eastAsia="en-US"/>
        </w:rPr>
        <w:t>.4</w:t>
      </w:r>
      <w:r w:rsidR="00B664B3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 na 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0" w:name="_Wnioski"/>
      <w:bookmarkEnd w:id="120"/>
      <w:r>
        <w:br w:type="page"/>
      </w:r>
    </w:p>
    <w:p w:rsidR="00204DF2" w:rsidRDefault="00836D01" w:rsidP="00204DF2">
      <w:pPr>
        <w:pStyle w:val="Nagwek1"/>
      </w:pPr>
      <w:bookmarkStart w:id="121" w:name="_Toc263329461"/>
      <w:r w:rsidRPr="00CB0061">
        <w:lastRenderedPageBreak/>
        <w:t>Wnioski</w:t>
      </w:r>
      <w:bookmarkEnd w:id="121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1D6F89">
        <w:t>łem</w:t>
      </w:r>
      <w:r w:rsidR="00DD25E4" w:rsidRPr="00CB0061">
        <w:t xml:space="preserve"> w </w:t>
      </w:r>
      <w:r w:rsidRPr="00CB0061">
        <w:t xml:space="preserve">niniejszej pracy, </w:t>
      </w:r>
      <w:r w:rsidR="001D6F89">
        <w:t xml:space="preserve">na 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DD25E4" w:rsidRPr="00CB0061">
        <w:t xml:space="preserve"> a </w:t>
      </w:r>
      <w:r w:rsidR="00A413EA">
        <w:t>w</w:t>
      </w:r>
      <w:r w:rsidR="00A71363" w:rsidRPr="00CB0061">
        <w:t xml:space="preserve"> 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 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D42D61" w:rsidRPr="00CB0061">
        <w:t xml:space="preserve"> na </w:t>
      </w:r>
      <w:r w:rsidR="00A71363" w:rsidRPr="00CB0061">
        <w:t>GPU może być większa niż</w:t>
      </w:r>
      <w:r w:rsidR="00D42D61" w:rsidRPr="00CB0061">
        <w:t xml:space="preserve"> na </w:t>
      </w:r>
      <w:r w:rsidR="00A71363" w:rsidRPr="00CB0061">
        <w:t xml:space="preserve">CPU. </w:t>
      </w:r>
      <w:r w:rsidR="00D83576" w:rsidRPr="00CB0061">
        <w:t>Przyspieszenie działania w stosunku do wersji uruchamianej na CPU</w:t>
      </w:r>
      <w:r w:rsidR="009E4CD4" w:rsidRPr="00CB0061">
        <w:t xml:space="preserve"> zostało osiągnięte dzięki kolejnym optymalizacjom</w:t>
      </w:r>
      <w:r w:rsidR="00D83576" w:rsidRPr="00CB0061">
        <w:t xml:space="preserve"> i usuwaniu wąskich gardeł algorytmu</w:t>
      </w:r>
      <w:r w:rsidR="007F360B">
        <w:t>.</w:t>
      </w:r>
      <w:r w:rsidR="00B14A70" w:rsidRPr="00B14A70">
        <w:t xml:space="preserve"> </w:t>
      </w:r>
      <w:r w:rsidR="00B14A70">
        <w:t xml:space="preserve">Należy pamiętać jednak o tym, że aby osiągnąć </w:t>
      </w:r>
      <w:r w:rsidR="00B14A70" w:rsidRPr="00CB0061">
        <w:t xml:space="preserve">przyspieszenie </w:t>
      </w:r>
      <w:r w:rsidR="00B14A70">
        <w:t xml:space="preserve">działania </w:t>
      </w:r>
      <w:r w:rsidR="00B14A70" w:rsidRPr="00CB0061">
        <w:t>na GPU</w:t>
      </w:r>
      <w:r w:rsidR="00B14A70">
        <w:t>, trzeba użyć problemów o dużych rozmiarach</w:t>
      </w:r>
      <w:r w:rsidR="00B14A70" w:rsidRPr="00CB0061">
        <w:t xml:space="preserve"> (</w:t>
      </w:r>
      <w:r w:rsidR="00F916DD">
        <w:t>zostało to zauważone również w pracach innych autorów na temat GPGPU</w:t>
      </w:r>
      <w:r w:rsidR="00B14A70" w:rsidRPr="00CB0061">
        <w:t>).</w:t>
      </w:r>
    </w:p>
    <w:p w:rsidR="00BF7B53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B336A2">
        <w:t xml:space="preserve">zauważyłem, </w:t>
      </w:r>
      <w:r w:rsidR="00D42D61" w:rsidRPr="00CB0061">
        <w:t>że 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DD25E4" w:rsidRPr="00CB006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 na wiele sposobów oraz</w:t>
      </w:r>
      <w:r w:rsidR="009C1F4F">
        <w:t xml:space="preserve"> może używać wielu różnych typów pamięci</w:t>
      </w:r>
      <w:r w:rsidR="003E00A7">
        <w:t xml:space="preserve">. Oprócz tego, </w:t>
      </w:r>
      <w:r w:rsidR="00285A48">
        <w:t>w każdym programie wymagany jest kompromis między dbaniem</w:t>
      </w:r>
      <w:r w:rsidR="009C1F4F">
        <w:t xml:space="preserve"> o </w:t>
      </w:r>
      <w:r w:rsidR="004C7E54">
        <w:t xml:space="preserve">wysoką </w:t>
      </w:r>
      <w:r w:rsidR="009C1F4F">
        <w:t xml:space="preserve">prędkość transferu </w:t>
      </w:r>
      <w:r w:rsidR="003A7B7F">
        <w:t>z pamięci globalnej</w:t>
      </w:r>
      <w:r w:rsidR="00285A48">
        <w:t>, ilością funkcji skoku zwalniających program, a złożonością algorytmu</w:t>
      </w:r>
      <w:r w:rsidR="003A7B7F">
        <w:t>.</w:t>
      </w:r>
      <w:r w:rsidR="00285A48" w:rsidRPr="00285A48">
        <w:rPr>
          <w:b/>
          <w:i/>
          <w:sz w:val="40"/>
          <w:szCs w:val="40"/>
          <w:u w:val="single"/>
        </w:rPr>
        <w:t>(?)</w:t>
      </w:r>
      <w:r w:rsidR="00D049BB">
        <w:t xml:space="preserve"> </w:t>
      </w:r>
      <w:r w:rsidR="0013658E">
        <w:t xml:space="preserve">W przypadku mojej biblioteki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 xml:space="preserve">przetwarzanych na 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B14A70">
        <w:t xml:space="preserve"> w czasie kompilacji.</w:t>
      </w:r>
    </w:p>
    <w:p w:rsidR="00326B48" w:rsidRDefault="00326B48" w:rsidP="00326B48">
      <w:r>
        <w:t xml:space="preserve">Uważam, że użycie CUDA do </w:t>
      </w:r>
      <w:r w:rsidR="004A6D03">
        <w:t xml:space="preserve">wykonania mojego programu </w:t>
      </w:r>
      <w:r>
        <w:t>był</w:t>
      </w:r>
      <w:r w:rsidR="004A6D03">
        <w:t>o</w:t>
      </w:r>
      <w:r>
        <w:t xml:space="preserve"> dobry</w:t>
      </w:r>
      <w:r w:rsidR="004A6D03">
        <w:t>m</w:t>
      </w:r>
      <w:r>
        <w:t xml:space="preserve"> wyb</w:t>
      </w:r>
      <w:r w:rsidR="004A6D03">
        <w:t>orem</w:t>
      </w:r>
      <w:r>
        <w:t>. Nauczenie się tej technologii nie było trudne</w:t>
      </w:r>
      <w:r w:rsidR="004A6D03">
        <w:t>, wszystkie pojawi</w:t>
      </w:r>
      <w:r w:rsidR="00F46AC1">
        <w:t>a</w:t>
      </w:r>
      <w:r w:rsidR="004A6D03">
        <w:t>jące się problemy mogłem rozwiązać czytając dokumentację lub zasięgając pomocy na forum NVIDIA</w:t>
      </w:r>
      <w:r w:rsidR="00F46AC1">
        <w:t>, a w 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 xml:space="preserve">pomogło mi </w:t>
      </w:r>
      <w:r w:rsidR="00F46AC1">
        <w:t xml:space="preserve">specjalne </w:t>
      </w:r>
      <w:r>
        <w:t xml:space="preserve">narzędzie </w:t>
      </w:r>
      <w:r w:rsidR="00F46AC1">
        <w:t>profilujące kod GPU</w:t>
      </w:r>
      <w:r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 w swej pracy przykłada dużą wagę do 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 w 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 xml:space="preserve">Jak wykazują ostatnie lata, moc obliczeniowa GPU zwiększa się wyraźnie szybciej niż w 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CPU. Jeśli ten trend w przyszłości się utrzyma, </w:t>
      </w:r>
      <w:r w:rsidR="0067121C">
        <w:rPr>
          <w:color w:val="auto"/>
        </w:rPr>
        <w:t xml:space="preserve">zastosowanie GPGPU będzie dawało coraz więcej korzyści i </w:t>
      </w:r>
      <w:r w:rsidR="00836535">
        <w:rPr>
          <w:color w:val="auto"/>
        </w:rPr>
        <w:t xml:space="preserve">przyczyni się to do 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</w:t>
      </w:r>
      <w:r w:rsidR="002E758A">
        <w:rPr>
          <w:color w:val="auto"/>
        </w:rPr>
        <w:lastRenderedPageBreak/>
        <w:t xml:space="preserve">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 a pamięcią graficzną.</w:t>
      </w:r>
      <w:r w:rsidR="002256E2">
        <w:rPr>
          <w:color w:val="auto"/>
        </w:rPr>
        <w:t xml:space="preserve"> Jednak uważam, że ze względu na wcześniej wymienione korzyści, technologia GPGPU może być bardzo przydatna w wielu sytuacjach</w:t>
      </w:r>
      <w:r>
        <w:rPr>
          <w:color w:val="auto"/>
        </w:rPr>
        <w:t xml:space="preserve"> (i w dziedzinie superkomputerów, i w programach uruchamianych na zwykłych komputerach)</w:t>
      </w:r>
      <w:r w:rsidR="002256E2">
        <w:rPr>
          <w:color w:val="auto"/>
        </w:rPr>
        <w:t>.</w:t>
      </w:r>
      <w:bookmarkStart w:id="122" w:name="_Zakończenie"/>
      <w:bookmarkEnd w:id="122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3" w:name="_Toc263329462" w:displacedByCustomXml="prev"/>
        <w:p w:rsidR="00B87033" w:rsidRPr="00CB0061" w:rsidRDefault="00B87033" w:rsidP="00D56F55">
          <w:pPr>
            <w:pStyle w:val="Nagwek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3"/>
        </w:p>
        <w:sdt>
          <w:sdtPr>
            <w:id w:val="111145805"/>
            <w:bibliography/>
          </w:sdtPr>
          <w:sdtContent>
            <w:p w:rsidR="00B31512" w:rsidRDefault="00B664B3" w:rsidP="00B31512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B31512">
                <w:rPr>
                  <w:noProof/>
                </w:rPr>
                <w:t xml:space="preserve">AMD. (brak daty). </w:t>
              </w:r>
              <w:r w:rsidR="00B31512">
                <w:rPr>
                  <w:i/>
                  <w:iCs/>
                  <w:noProof/>
                </w:rPr>
                <w:t>ATI Stream Technology.</w:t>
              </w:r>
              <w:r w:rsidR="00B31512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Asuncion, A., &amp; Newman, D. (2010). </w:t>
              </w:r>
              <w:r w:rsidRPr="002203E9">
                <w:rPr>
                  <w:i/>
                  <w:iCs/>
                  <w:noProof/>
                  <w:lang w:val="en-US"/>
                </w:rPr>
                <w:t>UCI Machine Learning Repository.</w:t>
              </w:r>
              <w:r w:rsidRPr="002203E9">
                <w:rPr>
                  <w:noProof/>
                  <w:lang w:val="en-US"/>
                </w:rPr>
                <w:t xml:space="preserve"> Pobrano z lokalizacji Irvine, CA: University of California, School of Information and Computer Science: http://mlr.cs.umass.edu/ml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Baggio, D. L. (2007). </w:t>
              </w:r>
              <w:r w:rsidRPr="002203E9">
                <w:rPr>
                  <w:i/>
                  <w:iCs/>
                  <w:noProof/>
                  <w:lang w:val="en-US"/>
                </w:rPr>
                <w:t>GPGPU Based Image Segmentation Livewire Algorithm Implementation.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GPGPU.org: http://gpgpu.org/2008/04/01/gpgpu-based-image-segmentation-livewire-algorithm-implementation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Berillo, A. (2008, Październik 21). </w:t>
              </w:r>
              <w:r w:rsidRPr="002203E9">
                <w:rPr>
                  <w:i/>
                  <w:iCs/>
                  <w:noProof/>
                  <w:lang w:val="en-US"/>
                </w:rPr>
                <w:t>NVIDIA CUDA - Non-graphic computing with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iXBT Labs: http://ixbtlabs.com/articles3/video/cuda-1-p1.html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Breitbart, J. (2008, Sierpień 7). </w:t>
              </w:r>
              <w:r w:rsidRPr="002203E9">
                <w:rPr>
                  <w:i/>
                  <w:iCs/>
                  <w:noProof/>
                  <w:lang w:val="en-US"/>
                </w:rPr>
                <w:t>Case studies on GPU usage and data structure design.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Geeks3D: http://www.geeks3d.com/downloads/200808/Jens_Breitbart_thesis.pdf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Buck, I., Foley, T., Horn, D., Sugerman, J., Fatahalian, K., Houston, M., i inni. (2004). </w:t>
              </w:r>
              <w:r w:rsidRPr="002203E9">
                <w:rPr>
                  <w:i/>
                  <w:iCs/>
                  <w:noProof/>
                  <w:lang w:val="en-US"/>
                </w:rPr>
                <w:t>Brook for GPUs: Stream Computing on Graphics Hardware.</w:t>
              </w:r>
              <w:r w:rsidRPr="002203E9">
                <w:rPr>
                  <w:noProof/>
                  <w:lang w:val="en-US"/>
                </w:rPr>
                <w:t xml:space="preserve"> Pobrano z lokalizacji CiteSeerX: http://citeseerx.ist.psu.edu/viewdoc/download?doi=10.1.1.1.5420&amp;rep=rep1&amp;type=pdf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Cristianini, N. (2007). </w:t>
              </w:r>
              <w:r w:rsidRPr="002203E9">
                <w:rPr>
                  <w:i/>
                  <w:iCs/>
                  <w:noProof/>
                  <w:lang w:val="en-US"/>
                </w:rPr>
                <w:t>Support Vector Machines - Online References for Further Reading.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Support Vector Machines Homepage: http://www.support-vector.net/references.html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 w:rsidRPr="002203E9">
                <w:rPr>
                  <w:i/>
                  <w:iCs/>
                  <w:noProof/>
                  <w:lang w:val="en-US"/>
                </w:rPr>
                <w:t>Building CUDA Photoshop Filters for the GPU.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http://developer.download.nvidia.com/compute/cuda/Photoshop/CUDAFilters4.pdf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Harris, M., &amp; Buck, I. (2005, Kwiecień). </w:t>
              </w:r>
              <w:r w:rsidRPr="002203E9">
                <w:rPr>
                  <w:i/>
                  <w:iCs/>
                  <w:noProof/>
                  <w:lang w:val="en-US"/>
                </w:rPr>
                <w:t>GPU Gems 2, Chapter 34. GPU Flow-Control Idioms.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Zone: http://http.developer.nvidia.com/GPUGems2/gpugems2_chapter34.html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lastRenderedPageBreak/>
                <w:t xml:space="preserve">Harvey, J. P. (2009, Wrzesień). </w:t>
              </w:r>
              <w:r w:rsidRPr="002203E9">
                <w:rPr>
                  <w:i/>
                  <w:iCs/>
                  <w:noProof/>
                  <w:lang w:val="en-US"/>
                </w:rPr>
                <w:t>GPU acceleration of object classification algorithms using NVIDIA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Digital media library - RIT Scholars: https://ritdml.rit.edu/handle/1850/10894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 w:rsidRPr="002203E9">
                <w:rPr>
                  <w:i/>
                  <w:iCs/>
                  <w:noProof/>
                  <w:lang w:val="en-US"/>
                </w:rPr>
                <w:t>Efficient Simulation of Large-Scale Spiking Neural Networks Using CUDA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Jayram, Moorkanikara Nageswaran - Home Page: http://www.ics.uci.edu/~jmoorkan/pub/gpusnn-ijcnn.pdf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Lavignotte, F. (2010, Marzec 23). </w:t>
              </w:r>
              <w:r w:rsidRPr="002203E9">
                <w:rPr>
                  <w:i/>
                  <w:iCs/>
                  <w:noProof/>
                  <w:lang w:val="en-US"/>
                </w:rPr>
                <w:t>CUDA Toolkit 3.0 released.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http://forums.nvidia.com/index.php?showtopic=163511&amp;st=20&amp;p=1025290&amp;#entry1025290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Longbottom, R. (2009, Listopad). </w:t>
              </w:r>
              <w:r w:rsidRPr="002203E9">
                <w:rPr>
                  <w:i/>
                  <w:iCs/>
                  <w:noProof/>
                  <w:lang w:val="en-US"/>
                </w:rPr>
                <w:t>Dhrystone Benchmark Results On PCs.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Roy Longbottom's PC Benchmark Collection: http://www.roylongbottom.org.uk/dhrystone%20results.htm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 w:rsidRPr="002203E9">
                <w:rPr>
                  <w:i/>
                  <w:iCs/>
                  <w:noProof/>
                  <w:lang w:val="en-US"/>
                </w:rPr>
                <w:t>Poor cgemm performance with cuda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http://forums.nvidia.com/index.php?showtopic=166184&amp;st=0&amp;p=1039424&amp;#entry1039424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Nasse, F., Thurau, C., &amp; Fink, G. A. (2009). </w:t>
              </w:r>
              <w:r w:rsidRPr="002203E9">
                <w:rPr>
                  <w:i/>
                  <w:iCs/>
                  <w:noProof/>
                  <w:lang w:val="en-US"/>
                </w:rPr>
                <w:t>Face Detection Using GPU-Based Convolutional Neural Networks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CUDA-Accelerated Applications.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http://www.nvidia.com/object/cuda_app_tesla.html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8). </w:t>
              </w:r>
              <w:r w:rsidRPr="002203E9">
                <w:rPr>
                  <w:i/>
                  <w:iCs/>
                  <w:noProof/>
                  <w:lang w:val="en-US"/>
                </w:rPr>
                <w:t>MATLAB plug-in for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Web Site: http://developer.nvidia.com/object/matlab_cuda.html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20). </w:t>
              </w:r>
              <w:r w:rsidRPr="002203E9">
                <w:rPr>
                  <w:i/>
                  <w:iCs/>
                  <w:noProof/>
                  <w:lang w:val="en-US"/>
                </w:rPr>
                <w:t>NVIDIA CUDA Programming Guide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http://developer.download.nvidia.com/compute/cuda/3_0/toolkit/docs/NVIDIA_CUDA_ProgrammingGuide.pdf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(2009). </w:t>
              </w:r>
              <w:r w:rsidRPr="002203E9">
                <w:rPr>
                  <w:i/>
                  <w:iCs/>
                  <w:noProof/>
                  <w:lang w:val="en-US"/>
                </w:rPr>
                <w:t>NVIDIA’s Next Generation CUDA Compute Architecture: Fermi, v1.1.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http://www.nvidia.com/content/PDF/fermi_white_papers/NVIDIA_Fermi_Compute_Architecture_Whitepaper.pdf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Supercomputing at 1/10th the Cost.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http://www.nvidia.com/object/tesla_computing_solutions.html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What is CUDA?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http://www.nvidia.com/object/what_is_cuda_new.html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lastRenderedPageBreak/>
                <w:t xml:space="preserve">Prabhu, R. D. (2007). </w:t>
              </w:r>
              <w:r w:rsidRPr="002203E9">
                <w:rPr>
                  <w:i/>
                  <w:iCs/>
                  <w:noProof/>
                  <w:lang w:val="en-US"/>
                </w:rPr>
                <w:t>GNeuron: Parallel Neural Networks with GPU.</w:t>
              </w:r>
              <w:r w:rsidRPr="002203E9">
                <w:rPr>
                  <w:noProof/>
                  <w:lang w:val="en-US"/>
                </w:rPr>
                <w:t xml:space="preserve"> Pobrano z lokalizacji HiPC - International Conference on High Performance Computing: http://www.hipc.org/hipc2007/posters/GNeuron.pdf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 w:rsidRPr="002203E9">
                <w:rPr>
                  <w:i/>
                  <w:iCs/>
                  <w:noProof/>
                  <w:lang w:val="en-US"/>
                </w:rPr>
                <w:t xml:space="preserve">NVIDIA's GeForce GTX 480 finally unleashed. </w:t>
              </w:r>
              <w:r>
                <w:rPr>
                  <w:i/>
                  <w:iCs/>
                  <w:noProof/>
                </w:rPr>
                <w:t>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Schabauer, H., Schikuta, E., &amp; Weishaupl, T. (2005). </w:t>
              </w:r>
              <w:r w:rsidRPr="002203E9">
                <w:rPr>
                  <w:i/>
                  <w:iCs/>
                  <w:noProof/>
                  <w:lang w:val="en-US"/>
                </w:rPr>
                <w:t>Solving Very Large Traveling Salesman Problems by SOM Parallelization on Cluster Architectures.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ACM Portal: http://portal.acm.org/citation.cfm?id=1110441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Spek, J. v. (2008, Kwiecień 1). </w:t>
              </w:r>
              <w:r w:rsidRPr="002203E9">
                <w:rPr>
                  <w:i/>
                  <w:iCs/>
                  <w:noProof/>
                  <w:lang w:val="en-US"/>
                </w:rPr>
                <w:t>The CUDA Compiler Driver - NVCC.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Frank Mueller Homepage: http://moss.csc.ncsu.edu/~mueller/cluster/nvidia/2.0/nvcc_2.0.pdf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The Khronos Group. (brak daty). </w:t>
              </w:r>
              <w:r w:rsidRPr="002203E9">
                <w:rPr>
                  <w:i/>
                  <w:iCs/>
                  <w:noProof/>
                  <w:lang w:val="en-US"/>
                </w:rPr>
                <w:t>OpenCL - The open standard for parallel programming of heterogeneous systems.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The Knronos Group: http://www.khronos.org/opencl/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Thomason, L. (brak daty). </w:t>
              </w:r>
              <w:r w:rsidRPr="002203E9">
                <w:rPr>
                  <w:i/>
                  <w:iCs/>
                  <w:noProof/>
                  <w:lang w:val="en-US"/>
                </w:rPr>
                <w:t>Lee Thomason's Homepage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TinyXML Main Page: http://sourceforge.net/projects/tinyxml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Wagner, R. J. (2009, Wrzesień 28). </w:t>
              </w:r>
              <w:r w:rsidRPr="002203E9">
                <w:rPr>
                  <w:i/>
                  <w:iCs/>
                  <w:noProof/>
                  <w:lang w:val="en-US"/>
                </w:rPr>
                <w:t>Mersenne Twister Random Number Generator.</w:t>
              </w:r>
              <w:r w:rsidRPr="002203E9">
                <w:rPr>
                  <w:noProof/>
                  <w:lang w:val="en-US"/>
                </w:rPr>
                <w:t xml:space="preserve"> Pobrano z lokalizacji Creations of Rick Wagner: http://www-personal.umich.edu/~wagnerr/MersenneTwister.html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14). </w:t>
              </w:r>
              <w:r w:rsidRPr="002203E9">
                <w:rPr>
                  <w:i/>
                  <w:iCs/>
                  <w:noProof/>
                  <w:lang w:val="en-US"/>
                </w:rPr>
                <w:t>Comparison of Nvidia graphics processing units.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Wikipedia: http://en.wikipedia.org/wiki/Comparison_of_Nvidia_graphics_processing_units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B664B3" w:rsidP="00B31512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Nagwek1"/>
        <w:numPr>
          <w:ilvl w:val="0"/>
          <w:numId w:val="0"/>
        </w:numPr>
        <w:ind w:left="360" w:hanging="360"/>
      </w:pPr>
      <w:bookmarkStart w:id="124" w:name="_Toc263329463"/>
      <w:r w:rsidRPr="00CB0061">
        <w:lastRenderedPageBreak/>
        <w:t>Załączniki</w:t>
      </w:r>
      <w:bookmarkEnd w:id="124"/>
    </w:p>
    <w:p w:rsidR="009230F2" w:rsidRPr="00A814FE" w:rsidRDefault="00A814FE" w:rsidP="00A814FE">
      <w:pPr>
        <w:pStyle w:val="bbb"/>
      </w:pPr>
      <w:bookmarkStart w:id="125" w:name="_Ref261729608"/>
      <w:bookmarkStart w:id="126" w:name="_Ref261734626"/>
      <w:r w:rsidRPr="00A814FE">
        <w:t xml:space="preserve">Załącznik 1 - </w:t>
      </w:r>
      <w:r w:rsidR="00AF67A5" w:rsidRPr="00A814FE">
        <w:t>Przykłady kodu CUDA</w:t>
      </w:r>
      <w:bookmarkEnd w:id="125"/>
      <w:bookmarkEnd w:id="126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>. Są one wzajemnie wykluczające – program musi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 do języka C. Pozwalają one zdefiniować kernel jako funkcję C oraz pozwa</w:t>
      </w:r>
      <w:r w:rsidR="0085642A" w:rsidRPr="00CB0061">
        <w:t xml:space="preserve">lają wyspecyfikować wymiary gridu oraz bloku przy uruchamianiu kernela. </w:t>
      </w:r>
      <w:r w:rsidR="009D6054" w:rsidRPr="00CB0061">
        <w:t xml:space="preserve">Ten </w:t>
      </w:r>
      <w:r w:rsidR="00CC7EF5" w:rsidRPr="00CB0061">
        <w:t>interfejs, jako</w:t>
      </w:r>
      <w:r w:rsidR="009D6054" w:rsidRPr="00CB0061">
        <w:t xml:space="preserve"> jedyny wspiera tryb emulacji. </w:t>
      </w:r>
      <w:r w:rsidR="0085642A" w:rsidRPr="00CB0061">
        <w:t>Ten interfejs jest łatwiejszy w użyciu i 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 do ładowania kerneli jako moduły, ustawiania ich parametrów, oraz do uruchamiania ich</w:t>
      </w:r>
      <w:r w:rsidR="009B7C04" w:rsidRPr="00CB0061">
        <w:t xml:space="preserve"> </w:t>
      </w:r>
      <w:sdt>
        <w:sdtPr>
          <w:id w:val="51884108"/>
          <w:citation/>
        </w:sdtPr>
        <w:sdtContent>
          <w:fldSimple w:instr=" CITATION NVI091 \p 15 \l 1045  ">
            <w:r w:rsidR="00B31512">
              <w:rPr>
                <w:noProof/>
              </w:rPr>
              <w:t>(NVIDIA, 2009, str. 15)</w:t>
            </w:r>
          </w:fldSimple>
        </w:sdtContent>
      </w:sdt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 xml:space="preserve">Polegają one na uruchomieniu kernela sumującego wartości w dwóch wektorach i zapisującego </w:t>
      </w:r>
      <w:r w:rsidR="00EA7CC5" w:rsidRPr="00CB0061">
        <w:t>je do 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 xml:space="preserve">Przed uruchomieniem programu w 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 do 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 do 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 a 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 od 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 xml:space="preserve">kernela do pamięci, a uruchamianie kernela jest dużo bardziej skomplikowane. To wszystko powoduje, że </w:t>
      </w:r>
      <w:r w:rsidR="009B7C04" w:rsidRPr="00CB0061">
        <w:t>wymaga więcej kodu do napisania, jest trudniejszy w użyciu, ale pozwala na większy zakres kontroli nad przebiegiem programu.</w:t>
      </w:r>
    </w:p>
    <w:p w:rsidR="000F72EF" w:rsidRPr="00CB0061" w:rsidRDefault="00513452" w:rsidP="00C80F74">
      <w:r w:rsidRPr="00CB0061">
        <w:t xml:space="preserve">W konkurencyjnych bibliotekach OpenCL oraz ATI Stream, procedura uruchamiania programu na 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CC79B4" w:rsidRPr="00CB0061">
        <w:t xml:space="preserve"> w 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 xml:space="preserve">programy w nich napisane </w:t>
      </w:r>
      <w:r w:rsidR="00FA10CE" w:rsidRPr="00CB0061">
        <w:t xml:space="preserve">wymagają podobnej liczby linii </w:t>
      </w:r>
      <w:r w:rsidR="00101694" w:rsidRPr="00CB0061">
        <w:t xml:space="preserve">kodu, co w 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sdt>
        <w:sdtPr>
          <w:id w:val="51884114"/>
          <w:citation/>
        </w:sdtPr>
        <w:sdtContent>
          <w:fldSimple w:instr=" CITATION Wik2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482DC8" w:rsidRPr="00CB0061">
        <w:t xml:space="preserve"> oraz</w:t>
      </w:r>
      <w:r w:rsidR="00C25873" w:rsidRPr="00CB0061">
        <w:t xml:space="preserve"> </w:t>
      </w:r>
      <w:sdt>
        <w:sdtPr>
          <w:id w:val="51884110"/>
          <w:citation/>
        </w:sdtPr>
        <w:sdtContent>
          <w:fldSimple w:instr=" CITATION Buc \l 1045  ">
            <w:r w:rsidR="00B31512">
              <w:rPr>
                <w:noProof/>
              </w:rPr>
              <w:t>(Buck, i inni, 2004)</w:t>
            </w:r>
          </w:fldSimple>
        </w:sdtContent>
      </w:sdt>
      <w:r w:rsidR="00482DC8" w:rsidRPr="00CB0061">
        <w:t>.</w:t>
      </w:r>
    </w:p>
    <w:p w:rsidR="00882D33" w:rsidRDefault="00A814FE" w:rsidP="00A814FE">
      <w:pPr>
        <w:pStyle w:val="bbb"/>
      </w:pPr>
      <w:bookmarkStart w:id="127" w:name="_Toc261980774"/>
      <w:bookmarkStart w:id="128" w:name="_Ref261986597"/>
      <w:r>
        <w:t xml:space="preserve">Załącznik 2 – </w:t>
      </w:r>
      <w:r w:rsidR="00882D33">
        <w:t>Formaty plików</w:t>
      </w:r>
      <w:bookmarkEnd w:id="127"/>
      <w:bookmarkEnd w:id="128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29" w:name="_Toc261980775"/>
      <w:r w:rsidRPr="00ED676A">
        <w:lastRenderedPageBreak/>
        <w:t>Plik zestawu testów CSV</w:t>
      </w:r>
      <w:bookmarkEnd w:id="129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>
        <w:rPr>
          <w:color w:val="auto"/>
        </w:rPr>
        <w:t xml:space="preserve"> w kodzie z rozdziału</w:t>
      </w:r>
      <w:r w:rsidR="00FC614B">
        <w:rPr>
          <w:color w:val="auto"/>
        </w:rPr>
        <w:t xml:space="preserve"> </w:t>
      </w:r>
      <w:r w:rsidR="00FC614B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FC614B">
        <w:rPr>
          <w:color w:val="auto"/>
        </w:rPr>
      </w:r>
      <w:r w:rsidR="00FC614B">
        <w:rPr>
          <w:color w:val="auto"/>
        </w:rPr>
        <w:fldChar w:fldCharType="separate"/>
      </w:r>
      <w:r w:rsidR="00FC614B">
        <w:rPr>
          <w:color w:val="auto"/>
        </w:rPr>
        <w:t>4.1.3</w:t>
      </w:r>
      <w:r w:rsidR="00FC614B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F916DD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X,Y,month,day,FFMC,DMC,DC,ISI,temp,RH,wind,rain,area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7,5,mar,fri,86.2,26.2,94.3,5.1,8.2,51,6.7,1,0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7,4,oct,tue,90.6,35.4,669.1,6.7,18,33,0.9,0,0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8,4,oct,sat,90.6,43.7,686.9,6.7,14.6,33,1.3,0,1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>nie były stworzone przez mnie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 w 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0" w:name="_Toc261980776"/>
      <w:r w:rsidRPr="00ED676A">
        <w:t>Plik zestawu testów XML</w:t>
      </w:r>
      <w:bookmarkEnd w:id="130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FC614B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FC614B">
        <w:rPr>
          <w:color w:val="auto"/>
        </w:rPr>
      </w:r>
      <w:r w:rsidR="00FC614B">
        <w:rPr>
          <w:color w:val="auto"/>
        </w:rPr>
        <w:fldChar w:fldCharType="separate"/>
      </w:r>
      <w:r w:rsidR="00FC614B">
        <w:rPr>
          <w:color w:val="auto"/>
        </w:rPr>
        <w:t>4.1.3</w:t>
      </w:r>
      <w:r w:rsidR="00FC614B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34651D">
        <w:tc>
          <w:tcPr>
            <w:tcW w:w="8735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formacie XML jest zdecydowanie większy od pliku CSV. </w:t>
      </w:r>
      <w:r>
        <w:rPr>
          <w:color w:val="auto"/>
        </w:rPr>
        <w:t>Głównym powodem większego rozmiaru jest to, że k</w:t>
      </w:r>
      <w:r w:rsidRPr="00295696">
        <w:t>ażda wartość jest opisana nazwą</w:t>
      </w:r>
      <w:r>
        <w:t>. Oprócz tego, zestaw testów w formacie XML zawiera dodatkową informację niedostępną w pliku CSV – zawarte są w nim</w:t>
      </w:r>
      <w:r w:rsidRPr="00295696">
        <w:rPr>
          <w:color w:val="auto"/>
        </w:rPr>
        <w:t xml:space="preserve"> również wyjścia sieci obliczone przez CPU</w:t>
      </w:r>
      <w:r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 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>, który zapisywał dane, był wczytany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>
        <w:t xml:space="preserve"> o </w:t>
      </w:r>
      <w:r w:rsidRPr="00ED676A">
        <w:t>wszystkich atrybutach (kolumnach)</w:t>
      </w:r>
      <w:r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lastRenderedPageBreak/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>
        <w:rPr>
          <w:rFonts w:eastAsiaTheme="minorHAnsi"/>
          <w:lang w:eastAsia="en-US"/>
        </w:rPr>
        <w:t xml:space="preserve"> w zestawie testów;</w:t>
      </w:r>
      <w:r w:rsidRPr="00ED676A">
        <w:rPr>
          <w:rFonts w:eastAsiaTheme="minorHAnsi"/>
          <w:lang w:eastAsia="en-US"/>
        </w:rPr>
        <w:t xml:space="preserve"> Mogła być ustawiona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>
        <w:rPr>
          <w:rFonts w:eastAsiaTheme="minorHAnsi"/>
          <w:lang w:eastAsia="en-US"/>
        </w:rPr>
        <w:t xml:space="preserve"> do 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>
        <w:rPr>
          <w:rFonts w:eastAsiaTheme="minorHAnsi"/>
          <w:lang w:eastAsia="en-US"/>
        </w:rPr>
        <w:t xml:space="preserve"> w 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Pr="00ED676A">
        <w:rPr>
          <w:rFonts w:eastAsiaTheme="minorHAnsi"/>
          <w:lang w:eastAsia="en-US"/>
        </w:rPr>
        <w:t xml:space="preserve"> – jeśli zestaw testów pochodzi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pliku CSV, to ten atrybut zawiera indeks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 </w:t>
      </w:r>
      <w:r>
        <w:rPr>
          <w:rFonts w:eastAsiaTheme="minorHAnsi"/>
          <w:lang w:eastAsia="en-US"/>
        </w:rPr>
        <w:t xml:space="preserve">w 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>
        <w:rPr>
          <w:rFonts w:eastAsiaTheme="minorHAnsi"/>
          <w:lang w:eastAsia="en-US"/>
        </w:rPr>
        <w:t xml:space="preserve"> w 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4530AA">
        <w:rPr>
          <w:rStyle w:val="KlasametodafunkcjaZnak"/>
          <w:rFonts w:eastAsiaTheme="minorHAnsi"/>
        </w:rPr>
        <w:t>true</w:t>
      </w:r>
      <w:r w:rsidR="006C4122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 w 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-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 w 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>tych potomków zawiera literalną wartość 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 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 xml:space="preserve">neurony </w:t>
      </w:r>
      <w:r>
        <w:rPr>
          <w:rFonts w:eastAsiaTheme="minorHAnsi"/>
          <w:color w:val="auto"/>
          <w:lang w:eastAsia="en-US"/>
        </w:rPr>
        <w:lastRenderedPageBreak/>
        <w:t>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>
        <w:rPr>
          <w:rFonts w:eastAsiaTheme="minorHAnsi"/>
          <w:color w:val="auto"/>
          <w:lang w:eastAsia="en-US"/>
        </w:rPr>
        <w:t xml:space="preserve"> do 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NeuralNetwork::executeNetworkGPU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NeuralNetwork::trainNetworkGPU</w:t>
      </w:r>
      <w:r w:rsidRPr="00ED676A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 a wartości neuronów wyjściowych odpowiadających tej kolumnie wynoszą </w:t>
      </w:r>
      <w:r>
        <w:rPr>
          <w:color w:val="auto"/>
        </w:rPr>
        <w:noBreakHyphen/>
        <w:t>0.8, 0.3, 0.1, to oznacza, że w 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 o zestawie testów są nadmiarowe: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1" w:name="_Toc261980777"/>
      <w:r w:rsidRPr="00ED676A">
        <w:lastRenderedPageBreak/>
        <w:t>F</w:t>
      </w:r>
      <w:r>
        <w:t>ormat s</w:t>
      </w:r>
      <w:r w:rsidRPr="00ED676A">
        <w:t>ieci MLP</w:t>
      </w:r>
      <w:r>
        <w:t xml:space="preserve"> w </w:t>
      </w:r>
      <w:r w:rsidRPr="00ED676A">
        <w:t>XML</w:t>
      </w:r>
      <w:bookmarkEnd w:id="131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 xml:space="preserve">Poniżej jest plik sieci MLP stworzony </w:t>
      </w:r>
      <w:r>
        <w:rPr>
          <w:rFonts w:eastAsiaTheme="minorHAnsi"/>
          <w:color w:val="auto"/>
          <w:lang w:eastAsia="en-US"/>
        </w:rPr>
        <w:t>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B664B3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B664B3">
        <w:rPr>
          <w:color w:val="auto"/>
        </w:rPr>
      </w:r>
      <w:r w:rsidR="00B664B3">
        <w:rPr>
          <w:color w:val="auto"/>
        </w:rPr>
        <w:fldChar w:fldCharType="separate"/>
      </w:r>
      <w:r>
        <w:rPr>
          <w:color w:val="auto"/>
        </w:rPr>
        <w:t>4.1.3</w:t>
      </w:r>
      <w:r w:rsidR="00B664B3">
        <w:rPr>
          <w:color w:val="auto"/>
        </w:rPr>
        <w:fldChar w:fldCharType="end"/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>
        <w:rPr>
          <w:color w:val="auto"/>
        </w:rPr>
        <w:t xml:space="preserve"> w </w:t>
      </w:r>
      <w:r w:rsidRPr="00ED676A">
        <w:rPr>
          <w:color w:val="auto"/>
        </w:rPr>
        <w:t>kolejności od 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>
        <w:rPr>
          <w:color w:val="auto"/>
        </w:rPr>
        <w:t xml:space="preserve"> w testach przyjmowana przez tę sieć </w:t>
      </w:r>
      <w:r w:rsidRPr="00ED676A">
        <w:rPr>
          <w:color w:val="auto"/>
        </w:rPr>
        <w:t>jest równa ilości wag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Nagwek1"/>
        <w:numPr>
          <w:ilvl w:val="0"/>
          <w:numId w:val="0"/>
        </w:numPr>
        <w:ind w:left="360" w:hanging="360"/>
      </w:pPr>
      <w:bookmarkStart w:id="132" w:name="_Toc263329464"/>
      <w:r w:rsidRPr="00CB0061">
        <w:lastRenderedPageBreak/>
        <w:t>Spis ilustracji</w:t>
      </w:r>
      <w:bookmarkEnd w:id="132"/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1507E6">
        <w:rPr>
          <w:color w:val="auto"/>
        </w:rPr>
        <w:fldChar w:fldCharType="begin"/>
      </w:r>
      <w:r w:rsidR="001E6E78" w:rsidRPr="001507E6">
        <w:rPr>
          <w:color w:val="auto"/>
        </w:rPr>
        <w:instrText xml:space="preserve"> TOC \h \z \c "Rysunek" </w:instrText>
      </w:r>
      <w:r w:rsidRPr="001507E6">
        <w:rPr>
          <w:color w:val="auto"/>
        </w:rPr>
        <w:fldChar w:fldCharType="separate"/>
      </w:r>
      <w:hyperlink w:anchor="_Toc263023020" w:history="1">
        <w:r w:rsidR="001507E6" w:rsidRPr="001507E6">
          <w:rPr>
            <w:rStyle w:val="Hipercze"/>
            <w:rFonts w:eastAsiaTheme="majorEastAsia"/>
            <w:noProof/>
          </w:rPr>
          <w:t>Rysunek 1. Model fizyczny CPU i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1" w:history="1">
        <w:r w:rsidR="001507E6" w:rsidRPr="001507E6">
          <w:rPr>
            <w:rStyle w:val="Hipercze"/>
            <w:rFonts w:eastAsiaTheme="majorEastAsia"/>
            <w:noProof/>
          </w:rPr>
          <w:t>Rysunek 2. Hierarchia procesorów oraz typów pamięci w karcie graficznej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2" w:history="1">
        <w:r w:rsidR="001507E6" w:rsidRPr="001507E6">
          <w:rPr>
            <w:rStyle w:val="Hipercze"/>
            <w:rFonts w:eastAsiaTheme="majorEastAsia"/>
            <w:noProof/>
          </w:rPr>
          <w:t>Rysunek 3. Złączone dostępy do pamięci na urządzeniach CC 1.0 i 1.1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11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3" w:history="1">
        <w:r w:rsidR="001507E6" w:rsidRPr="001507E6">
          <w:rPr>
            <w:rStyle w:val="Hipercze"/>
            <w:rFonts w:eastAsiaTheme="majorEastAsia"/>
            <w:noProof/>
          </w:rPr>
          <w:t>Rysunek 4. Architektura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4" w:history="1">
        <w:r w:rsidR="001507E6" w:rsidRPr="001507E6">
          <w:rPr>
            <w:rStyle w:val="Hipercze"/>
            <w:rFonts w:eastAsiaTheme="majorEastAsia"/>
            <w:noProof/>
          </w:rPr>
          <w:t>Rysunek 5. Podział pracy na bloki i watki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5" w:history="1">
        <w:r w:rsidR="001507E6" w:rsidRPr="001507E6">
          <w:rPr>
            <w:rStyle w:val="Hipercze"/>
            <w:rFonts w:eastAsiaTheme="majorEastAsia"/>
            <w:noProof/>
          </w:rPr>
          <w:t>Rysunek 6. Proces kompilacji plików źródłowych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6" w:history="1">
        <w:r w:rsidR="001507E6" w:rsidRPr="001507E6">
          <w:rPr>
            <w:rStyle w:val="Hipercze"/>
            <w:rFonts w:eastAsiaTheme="majorEastAsia"/>
            <w:noProof/>
          </w:rPr>
          <w:t>Rysunek 7. Schemat neuronu biologicznego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7" w:history="1">
        <w:r w:rsidR="001507E6" w:rsidRPr="001507E6">
          <w:rPr>
            <w:rStyle w:val="Hipercze"/>
            <w:rFonts w:eastAsiaTheme="majorEastAsia"/>
            <w:noProof/>
          </w:rPr>
          <w:t>Rysunek 8. Schemat sztucznego neuronu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8" w:history="1">
        <w:r w:rsidR="001507E6" w:rsidRPr="001507E6">
          <w:rPr>
            <w:rStyle w:val="Hipercze"/>
            <w:rFonts w:eastAsiaTheme="majorEastAsia"/>
            <w:noProof/>
          </w:rPr>
          <w:t>Rysunek 9. Wykres funkcji y = tanh(ßx)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9" w:history="1">
        <w:r w:rsidR="001507E6" w:rsidRPr="001507E6">
          <w:rPr>
            <w:rStyle w:val="Hipercze"/>
            <w:rFonts w:eastAsiaTheme="majorEastAsia"/>
            <w:noProof/>
          </w:rPr>
          <w:t>Rysunek 10. Sieć MLP z jedną warstwą ukrytą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0" w:history="1">
        <w:r w:rsidR="001507E6" w:rsidRPr="001507E6">
          <w:rPr>
            <w:rStyle w:val="Hipercze"/>
            <w:rFonts w:eastAsiaTheme="majorEastAsia"/>
            <w:noProof/>
          </w:rPr>
          <w:t>Rysunek 11. Sieć MLP z wieloma warstwami ukrytymi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1" w:history="1">
        <w:r w:rsidR="001507E6" w:rsidRPr="001507E6">
          <w:rPr>
            <w:rStyle w:val="Hipercze"/>
            <w:rFonts w:eastAsiaTheme="majorEastAsia"/>
            <w:noProof/>
          </w:rPr>
          <w:t>Rysunek 12. Schemat sieci Hopfielda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2" w:history="1">
        <w:r w:rsidR="001507E6" w:rsidRPr="001507E6">
          <w:rPr>
            <w:rStyle w:val="Hipercze"/>
            <w:rFonts w:eastAsiaTheme="majorEastAsia"/>
            <w:noProof/>
          </w:rPr>
          <w:t>Rysunek 13. Diagram komponentów biblioteki CNL oraz jej otoczenia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3" w:history="1">
        <w:r w:rsidR="001507E6" w:rsidRPr="001507E6">
          <w:rPr>
            <w:rStyle w:val="Hipercze"/>
            <w:rFonts w:eastAsiaTheme="majorEastAsia"/>
            <w:noProof/>
          </w:rPr>
          <w:t>Rysunek 14. Diagram klas biblioteki CNL (część pierwsza)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4" w:history="1">
        <w:r w:rsidR="001507E6" w:rsidRPr="001507E6">
          <w:rPr>
            <w:rStyle w:val="Hipercze"/>
            <w:rFonts w:eastAsiaTheme="majorEastAsia"/>
            <w:noProof/>
          </w:rPr>
          <w:t>Rysunek 15. Diagram klas biblioteki CNL (część druga)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5" w:history="1">
        <w:r w:rsidR="001507E6" w:rsidRPr="001507E6">
          <w:rPr>
            <w:rStyle w:val="Hipercze"/>
            <w:rFonts w:eastAsiaTheme="majorEastAsia"/>
            <w:noProof/>
          </w:rPr>
          <w:t>Rysunek 16. Diagram sekwencji uczenia sieci w bibliotece CNL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6" w:history="1">
        <w:r w:rsidR="001507E6" w:rsidRPr="001507E6">
          <w:rPr>
            <w:rStyle w:val="Hipercze"/>
            <w:rFonts w:eastAsiaTheme="majorEastAsia"/>
            <w:noProof/>
          </w:rPr>
          <w:t>Rysunek 17. Diagram sekwencji uruchamiania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43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7" w:history="1">
        <w:r w:rsidR="001507E6" w:rsidRPr="001507E6">
          <w:rPr>
            <w:rStyle w:val="Hipercze"/>
            <w:rFonts w:eastAsiaTheme="majorEastAsia"/>
            <w:noProof/>
          </w:rPr>
          <w:t>Rysunek 18. Diagram sekwencji trenowania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8" w:history="1">
        <w:r w:rsidR="001507E6" w:rsidRPr="001507E6">
          <w:rPr>
            <w:rStyle w:val="Hipercze"/>
            <w:rFonts w:eastAsiaTheme="majorEastAsia"/>
            <w:noProof/>
          </w:rPr>
          <w:t>Rysunek 19. Diagram sekwencji uruchamiania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9" w:history="1">
        <w:r w:rsidR="001507E6" w:rsidRPr="001507E6">
          <w:rPr>
            <w:rStyle w:val="Hipercze"/>
            <w:rFonts w:eastAsiaTheme="majorEastAsia"/>
            <w:noProof/>
          </w:rPr>
          <w:t>Rysunek 20. Diagram sekwencji trenowania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B664B3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40" w:history="1">
        <w:r w:rsidR="001507E6" w:rsidRPr="001507E6">
          <w:rPr>
            <w:rStyle w:val="Hipercze"/>
            <w:rFonts w:eastAsiaTheme="majorEastAsia"/>
            <w:noProof/>
          </w:rPr>
          <w:t>Rysunek 21. Program CUDA Visual Profiler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_Toc263023040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60</w:t>
        </w:r>
        <w:r w:rsidRPr="001507E6">
          <w:rPr>
            <w:noProof/>
            <w:webHidden/>
          </w:rPr>
          <w:fldChar w:fldCharType="end"/>
        </w:r>
      </w:hyperlink>
    </w:p>
    <w:p w:rsidR="001E6E78" w:rsidRPr="00F6782A" w:rsidRDefault="00B664B3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1507E6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Nagwek1"/>
        <w:numPr>
          <w:ilvl w:val="0"/>
          <w:numId w:val="0"/>
        </w:numPr>
      </w:pPr>
      <w:bookmarkStart w:id="133" w:name="_Toc263329465"/>
      <w:r w:rsidRPr="00CB0061">
        <w:lastRenderedPageBreak/>
        <w:t>Spis tabel</w:t>
      </w:r>
      <w:bookmarkEnd w:id="133"/>
    </w:p>
    <w:p w:rsidR="001507E6" w:rsidRDefault="00B664B3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1507E6">
        <w:rPr>
          <w:noProof/>
        </w:rPr>
        <w:t>Tabela 1. Porównanie technologii GPGPU</w:t>
      </w:r>
      <w:r w:rsidR="001507E6">
        <w:rPr>
          <w:noProof/>
        </w:rPr>
        <w:tab/>
      </w:r>
      <w:r>
        <w:rPr>
          <w:noProof/>
        </w:rPr>
        <w:fldChar w:fldCharType="begin"/>
      </w:r>
      <w:r w:rsidR="001507E6">
        <w:rPr>
          <w:noProof/>
        </w:rPr>
        <w:instrText xml:space="preserve"> PAGEREF _Toc263023319 \h </w:instrText>
      </w:r>
      <w:r>
        <w:rPr>
          <w:noProof/>
        </w:rPr>
      </w:r>
      <w:r>
        <w:rPr>
          <w:noProof/>
        </w:rPr>
        <w:fldChar w:fldCharType="separate"/>
      </w:r>
      <w:r w:rsidR="001507E6">
        <w:rPr>
          <w:noProof/>
        </w:rPr>
        <w:t>12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B664B3">
        <w:rPr>
          <w:noProof/>
        </w:rPr>
        <w:fldChar w:fldCharType="begin"/>
      </w:r>
      <w:r>
        <w:rPr>
          <w:noProof/>
        </w:rPr>
        <w:instrText xml:space="preserve"> PAGEREF _Toc263023320 \h </w:instrText>
      </w:r>
      <w:r w:rsidR="00B664B3">
        <w:rPr>
          <w:noProof/>
        </w:rPr>
      </w:r>
      <w:r w:rsidR="00B664B3">
        <w:rPr>
          <w:noProof/>
        </w:rPr>
        <w:fldChar w:fldCharType="separate"/>
      </w:r>
      <w:r>
        <w:rPr>
          <w:noProof/>
        </w:rPr>
        <w:t>39</w:t>
      </w:r>
      <w:r w:rsidR="00B664B3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 i plików w projekcie razem z opisami</w:t>
      </w:r>
      <w:r>
        <w:rPr>
          <w:noProof/>
        </w:rPr>
        <w:tab/>
      </w:r>
      <w:r w:rsidR="00B664B3">
        <w:rPr>
          <w:noProof/>
        </w:rPr>
        <w:fldChar w:fldCharType="begin"/>
      </w:r>
      <w:r>
        <w:rPr>
          <w:noProof/>
        </w:rPr>
        <w:instrText xml:space="preserve"> PAGEREF _Toc263023321 \h </w:instrText>
      </w:r>
      <w:r w:rsidR="00B664B3">
        <w:rPr>
          <w:noProof/>
        </w:rPr>
      </w:r>
      <w:r w:rsidR="00B664B3">
        <w:rPr>
          <w:noProof/>
        </w:rPr>
        <w:fldChar w:fldCharType="separate"/>
      </w:r>
      <w:r>
        <w:rPr>
          <w:noProof/>
        </w:rPr>
        <w:t>40</w:t>
      </w:r>
      <w:r w:rsidR="00B664B3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B664B3">
        <w:rPr>
          <w:noProof/>
        </w:rPr>
        <w:fldChar w:fldCharType="begin"/>
      </w:r>
      <w:r>
        <w:rPr>
          <w:noProof/>
        </w:rPr>
        <w:instrText xml:space="preserve"> PAGEREF _Toc263023322 \h </w:instrText>
      </w:r>
      <w:r w:rsidR="00B664B3">
        <w:rPr>
          <w:noProof/>
        </w:rPr>
      </w:r>
      <w:r w:rsidR="00B664B3">
        <w:rPr>
          <w:noProof/>
        </w:rPr>
        <w:fldChar w:fldCharType="separate"/>
      </w:r>
      <w:r>
        <w:rPr>
          <w:noProof/>
        </w:rPr>
        <w:t>48</w:t>
      </w:r>
      <w:r w:rsidR="00B664B3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 w zależności od różnych parametrów</w:t>
      </w:r>
      <w:r>
        <w:rPr>
          <w:noProof/>
        </w:rPr>
        <w:tab/>
      </w:r>
      <w:r w:rsidR="00B664B3">
        <w:rPr>
          <w:noProof/>
        </w:rPr>
        <w:fldChar w:fldCharType="begin"/>
      </w:r>
      <w:r>
        <w:rPr>
          <w:noProof/>
        </w:rPr>
        <w:instrText xml:space="preserve"> PAGEREF _Toc263023323 \h </w:instrText>
      </w:r>
      <w:r w:rsidR="00B664B3">
        <w:rPr>
          <w:noProof/>
        </w:rPr>
      </w:r>
      <w:r w:rsidR="00B664B3">
        <w:rPr>
          <w:noProof/>
        </w:rPr>
        <w:fldChar w:fldCharType="separate"/>
      </w:r>
      <w:r>
        <w:rPr>
          <w:noProof/>
        </w:rPr>
        <w:t>54</w:t>
      </w:r>
      <w:r w:rsidR="00B664B3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 na CPU i GPU</w:t>
      </w:r>
      <w:r>
        <w:rPr>
          <w:noProof/>
        </w:rPr>
        <w:tab/>
      </w:r>
      <w:r w:rsidR="00B664B3">
        <w:rPr>
          <w:noProof/>
        </w:rPr>
        <w:fldChar w:fldCharType="begin"/>
      </w:r>
      <w:r>
        <w:rPr>
          <w:noProof/>
        </w:rPr>
        <w:instrText xml:space="preserve"> PAGEREF _Toc263023324 \h </w:instrText>
      </w:r>
      <w:r w:rsidR="00B664B3">
        <w:rPr>
          <w:noProof/>
        </w:rPr>
      </w:r>
      <w:r w:rsidR="00B664B3">
        <w:rPr>
          <w:noProof/>
        </w:rPr>
        <w:fldChar w:fldCharType="separate"/>
      </w:r>
      <w:r>
        <w:rPr>
          <w:noProof/>
        </w:rPr>
        <w:t>56</w:t>
      </w:r>
      <w:r w:rsidR="00B664B3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 na platformach 32 i 64-bitowych</w:t>
      </w:r>
      <w:r>
        <w:rPr>
          <w:noProof/>
        </w:rPr>
        <w:tab/>
      </w:r>
      <w:r w:rsidR="00B664B3">
        <w:rPr>
          <w:noProof/>
        </w:rPr>
        <w:fldChar w:fldCharType="begin"/>
      </w:r>
      <w:r>
        <w:rPr>
          <w:noProof/>
        </w:rPr>
        <w:instrText xml:space="preserve"> PAGEREF _Toc263023325 \h </w:instrText>
      </w:r>
      <w:r w:rsidR="00B664B3">
        <w:rPr>
          <w:noProof/>
        </w:rPr>
      </w:r>
      <w:r w:rsidR="00B664B3">
        <w:rPr>
          <w:noProof/>
        </w:rPr>
        <w:fldChar w:fldCharType="separate"/>
      </w:r>
      <w:r>
        <w:rPr>
          <w:noProof/>
        </w:rPr>
        <w:t>57</w:t>
      </w:r>
      <w:r w:rsidR="00B664B3">
        <w:rPr>
          <w:noProof/>
        </w:rPr>
        <w:fldChar w:fldCharType="end"/>
      </w:r>
    </w:p>
    <w:p w:rsidR="001507E6" w:rsidRPr="001507E6" w:rsidRDefault="00B664B3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1507E6" w:rsidRPr="001507E6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49FF" w:rsidRDefault="006C49FF" w:rsidP="00BB2E40">
      <w:r>
        <w:separator/>
      </w:r>
    </w:p>
  </w:endnote>
  <w:endnote w:type="continuationSeparator" w:id="0">
    <w:p w:rsidR="006C49FF" w:rsidRDefault="006C49FF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741795" w:rsidRDefault="00741795">
        <w:pPr>
          <w:pStyle w:val="Stopka"/>
          <w:jc w:val="right"/>
        </w:pPr>
        <w:fldSimple w:instr=" PAGE   \* MERGEFORMAT ">
          <w:r w:rsidR="00B45A47">
            <w:rPr>
              <w:noProof/>
            </w:rPr>
            <w:t>79</w:t>
          </w:r>
        </w:fldSimple>
      </w:p>
    </w:sdtContent>
  </w:sdt>
  <w:p w:rsidR="00741795" w:rsidRDefault="0074179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49FF" w:rsidRDefault="006C49FF" w:rsidP="00BB2E40">
      <w:r>
        <w:separator/>
      </w:r>
    </w:p>
  </w:footnote>
  <w:footnote w:type="continuationSeparator" w:id="0">
    <w:p w:rsidR="006C49FF" w:rsidRDefault="006C49FF" w:rsidP="00BB2E40">
      <w:r>
        <w:continuationSeparator/>
      </w:r>
    </w:p>
  </w:footnote>
  <w:footnote w:id="1">
    <w:p w:rsidR="00741795" w:rsidRPr="00FF09B2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Nazywanych też </w:t>
      </w:r>
      <w:r w:rsidRPr="00FF09B2">
        <w:t xml:space="preserve">GPU (ang. </w:t>
      </w:r>
      <w:r w:rsidRPr="006708B4">
        <w:rPr>
          <w:rStyle w:val="PodkrelenieZnak"/>
        </w:rPr>
        <w:t>graphics processing unit</w:t>
      </w:r>
      <w:r w:rsidRPr="00FF09B2">
        <w:t>).</w:t>
      </w:r>
    </w:p>
  </w:footnote>
  <w:footnote w:id="2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Operacje wykonywane na procesorze CPU (w odróżnieniu od tych wykonywanych na GPU) są też nazywane operacjami wykonywanymi na hoście.</w:t>
      </w:r>
    </w:p>
  </w:footnote>
  <w:footnote w:id="3">
    <w:p w:rsidR="00741795" w:rsidRPr="001D6F89" w:rsidRDefault="00741795">
      <w:pPr>
        <w:pStyle w:val="Tekstprzypisudolnego"/>
        <w:rPr>
          <w:rStyle w:val="PodkrelenieZnak"/>
          <w:sz w:val="20"/>
          <w:szCs w:val="20"/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741795" w:rsidRPr="00646E85" w:rsidRDefault="00741795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 w:rsidRPr="00646E85">
        <w:t xml:space="preserve">Ang. </w:t>
      </w:r>
      <w:r w:rsidRPr="000070E4">
        <w:rPr>
          <w:rStyle w:val="PodkrelenieZnak"/>
          <w:sz w:val="20"/>
          <w:szCs w:val="20"/>
        </w:rPr>
        <w:t>multi-layer perceptron</w:t>
      </w:r>
      <w:r w:rsidRPr="00646E85">
        <w:t xml:space="preserve"> – jeden z najpopularniejszych typów sieci neuronowych. Został opisany w rozdziale</w:t>
      </w:r>
      <w:r>
        <w:t xml:space="preserve"> </w:t>
      </w:r>
      <w:r>
        <w:fldChar w:fldCharType="begin"/>
      </w:r>
      <w:r>
        <w:instrText xml:space="preserve"> REF _Ref261557780 \r \h </w:instrText>
      </w:r>
      <w:r>
        <w:fldChar w:fldCharType="separate"/>
      </w:r>
      <w:r>
        <w:t>3.2.1</w:t>
      </w:r>
      <w:r>
        <w:fldChar w:fldCharType="end"/>
      </w:r>
      <w:r>
        <w:t>.</w:t>
      </w:r>
    </w:p>
  </w:footnote>
  <w:footnote w:id="5">
    <w:p w:rsidR="00741795" w:rsidRPr="00ED676A" w:rsidRDefault="00741795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>
        <w:t xml:space="preserve">Ang. </w:t>
      </w:r>
      <w:r>
        <w:rPr>
          <w:rStyle w:val="PodkrelenieZnak"/>
          <w:sz w:val="20"/>
          <w:szCs w:val="20"/>
        </w:rPr>
        <w:t>g</w:t>
      </w:r>
      <w:r w:rsidRPr="002B3A33">
        <w:rPr>
          <w:rStyle w:val="PodkrelenieZnak"/>
          <w:sz w:val="20"/>
          <w:szCs w:val="20"/>
        </w:rPr>
        <w:t>eneral</w:t>
      </w:r>
      <w:r w:rsidRPr="00EA7778">
        <w:rPr>
          <w:rStyle w:val="PodkrelenieZnak"/>
        </w:rPr>
        <w:t xml:space="preserve"> </w:t>
      </w:r>
      <w:r>
        <w:rPr>
          <w:rStyle w:val="PodkrelenieZnak"/>
          <w:sz w:val="20"/>
          <w:szCs w:val="20"/>
        </w:rPr>
        <w:t>p</w:t>
      </w:r>
      <w:r w:rsidRPr="002B3A33">
        <w:rPr>
          <w:rStyle w:val="PodkrelenieZnak"/>
          <w:sz w:val="20"/>
          <w:szCs w:val="20"/>
        </w:rPr>
        <w:t>urpose computing on graphics processing units</w:t>
      </w:r>
      <w:r w:rsidRPr="00ED676A">
        <w:t xml:space="preserve">– </w:t>
      </w:r>
      <w:r>
        <w:t>technika użycia</w:t>
      </w:r>
      <w:r w:rsidRPr="00ED676A">
        <w:t xml:space="preserve"> </w:t>
      </w:r>
      <w:r>
        <w:t>procesora graficznego GPU do </w:t>
      </w:r>
      <w:r w:rsidRPr="00ED676A">
        <w:t>ogólnych zastosowań</w:t>
      </w:r>
      <w:r>
        <w:t>.</w:t>
      </w:r>
    </w:p>
  </w:footnote>
  <w:footnote w:id="6">
    <w:p w:rsidR="00741795" w:rsidRPr="00152459" w:rsidRDefault="00741795">
      <w:pPr>
        <w:pStyle w:val="Tekstprzypisudolnego"/>
      </w:pPr>
      <w:r w:rsidRPr="00ED676A">
        <w:rPr>
          <w:rStyle w:val="Odwoanieprzypisudolnego"/>
        </w:rPr>
        <w:footnoteRef/>
      </w:r>
      <w:r>
        <w:t xml:space="preserve"> </w:t>
      </w:r>
      <w:r w:rsidRPr="00152459">
        <w:t>Do tej pory operacje 3D musiały być obliczane przez główny procesor komputera.</w:t>
      </w:r>
    </w:p>
  </w:footnote>
  <w:footnote w:id="7">
    <w:p w:rsidR="00741795" w:rsidRPr="00152459" w:rsidRDefault="00741795" w:rsidP="0059477A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Porównuję prędkości GPU oraz CPU z 1999 roku z tymi z 2009 roku: </w:t>
      </w:r>
      <w:r>
        <w:t>według</w:t>
      </w:r>
      <w:r w:rsidRPr="00152459">
        <w:t xml:space="preserve"> </w:t>
      </w:r>
      <w:sdt>
        <w:sdtPr>
          <w:id w:val="34069896"/>
          <w:citation/>
        </w:sdtPr>
        <w:sdtContent>
          <w:fldSimple w:instr=" CITATION Wik101 \l 1045 ">
            <w:r>
              <w:rPr>
                <w:noProof/>
              </w:rPr>
              <w:t>(Wikipedia, 2010)</w:t>
            </w:r>
          </w:fldSimple>
        </w:sdtContent>
      </w:sdt>
      <w:r w:rsidRPr="00152459">
        <w:t xml:space="preserve">, karta GeForce 256 posiadała zdolność wypełniania 480 mln tekseli/s, karta GeForce GTX 285 – ponad 50 mld tekseli/s - różnica ponad 100 razy. Wg. </w:t>
      </w:r>
      <w:sdt>
        <w:sdtPr>
          <w:id w:val="34069897"/>
          <w:citation/>
        </w:sdtPr>
        <w:sdtContent>
          <w:fldSimple w:instr=" CITATION Roy09 \l 1045 ">
            <w:r>
              <w:rPr>
                <w:noProof/>
              </w:rPr>
              <w:t>(Longbottom, 2009)</w:t>
            </w:r>
          </w:fldSimple>
        </w:sdtContent>
      </w:sdt>
      <w:r w:rsidRPr="00152459">
        <w:t>, procesor Pentium III 1000Mhz ma 2205 pkt. w teście, natomiast procesor Core i7 2800Mhz ma 10094 pkt</w:t>
      </w:r>
      <w:r>
        <w:t>.</w:t>
      </w:r>
      <w:r w:rsidRPr="00152459">
        <w:t xml:space="preserve">, ma też 4 rdzenie, więc różnica prędkości to 18.3, dużo mniejsza niż w przypadku GPU. </w:t>
      </w:r>
    </w:p>
  </w:footnote>
  <w:footnote w:id="8">
    <w:p w:rsidR="00741795" w:rsidRPr="00152459" w:rsidRDefault="00741795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Ang. </w:t>
      </w:r>
      <w:r w:rsidRPr="006C4122">
        <w:rPr>
          <w:rStyle w:val="PodkrelenieZnak"/>
        </w:rPr>
        <w:t>floating point operations per second</w:t>
      </w:r>
      <w:r w:rsidRPr="00152459">
        <w:rPr>
          <w:i/>
          <w:iCs/>
        </w:rPr>
        <w:t xml:space="preserve"> – </w:t>
      </w:r>
      <w:r w:rsidRPr="00152459">
        <w:t>liczba operacji zmiennoprzecinkowych na sekundę.</w:t>
      </w:r>
    </w:p>
  </w:footnote>
  <w:footnote w:id="9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926E7">
        <w:t xml:space="preserve">Ang. </w:t>
      </w:r>
      <w:r w:rsidRPr="002926E7">
        <w:rPr>
          <w:rStyle w:val="PodkrelenieZnak"/>
          <w:sz w:val="20"/>
          <w:szCs w:val="20"/>
        </w:rPr>
        <w:t>Arithmetic Logic Unit</w:t>
      </w:r>
      <w:r w:rsidRPr="002926E7">
        <w:t>, układ wykonujący operacje na liczbach całkowitych</w:t>
      </w:r>
      <w:r>
        <w:t>.</w:t>
      </w:r>
    </w:p>
  </w:footnote>
  <w:footnote w:id="10">
    <w:p w:rsidR="00741795" w:rsidRDefault="00741795" w:rsidP="00D638C5">
      <w:pPr>
        <w:pStyle w:val="Tekstprzypisudolnego"/>
      </w:pPr>
      <w:r>
        <w:rPr>
          <w:rStyle w:val="Odwoanieprzypisudolnego"/>
        </w:rPr>
        <w:footnoteRef/>
      </w:r>
      <w:r>
        <w:t xml:space="preserve"> Ang. </w:t>
      </w:r>
      <w:r w:rsidRPr="002926E7">
        <w:rPr>
          <w:rStyle w:val="PodkrelenieZnak"/>
          <w:sz w:val="20"/>
          <w:szCs w:val="20"/>
        </w:rPr>
        <w:t>Floating Point Unit</w:t>
      </w:r>
    </w:p>
  </w:footnote>
  <w:footnote w:id="11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Nie ma konieczności używania wielu instrukcji sterujących </w:t>
      </w:r>
      <w:r w:rsidRPr="00C71CF1">
        <w:rPr>
          <w:rStyle w:val="KlasametodafunkcjaZnak"/>
        </w:rPr>
        <w:t>for</w:t>
      </w:r>
      <w:r>
        <w:t xml:space="preserve">, </w:t>
      </w:r>
      <w:r w:rsidRPr="00C71CF1">
        <w:rPr>
          <w:rStyle w:val="KlasametodafunkcjaZnak"/>
        </w:rPr>
        <w:t>do</w:t>
      </w:r>
      <w:r>
        <w:t xml:space="preserve">, </w:t>
      </w:r>
      <w:r w:rsidRPr="00C71CF1">
        <w:rPr>
          <w:rStyle w:val="KlasametodafunkcjaZnak"/>
        </w:rPr>
        <w:t>while</w:t>
      </w:r>
      <w:r w:rsidRPr="004B6A1B">
        <w:t>.</w:t>
      </w:r>
    </w:p>
  </w:footnote>
  <w:footnote w:id="12">
    <w:p w:rsidR="00741795" w:rsidRPr="005B5D7A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streaming multiprocessor</w:t>
      </w:r>
      <w:r w:rsidRPr="005B5D7A">
        <w:rPr>
          <w:lang w:val="en-US"/>
        </w:rPr>
        <w:t xml:space="preserve"> (SM)</w:t>
      </w:r>
      <w:r>
        <w:rPr>
          <w:lang w:val="en-US"/>
        </w:rPr>
        <w:t>.</w:t>
      </w:r>
    </w:p>
  </w:footnote>
  <w:footnote w:id="13">
    <w:p w:rsidR="00741795" w:rsidRPr="005B5D7A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scalar processor</w:t>
      </w:r>
      <w:r w:rsidRPr="005B5D7A">
        <w:rPr>
          <w:lang w:val="en-US"/>
        </w:rPr>
        <w:t xml:space="preserve"> (SP)</w:t>
      </w:r>
      <w:r>
        <w:rPr>
          <w:lang w:val="en-US"/>
        </w:rPr>
        <w:t>.</w:t>
      </w:r>
    </w:p>
  </w:footnote>
  <w:footnote w:id="14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6C4122">
        <w:rPr>
          <w:rStyle w:val="PodkrelenieZnak"/>
        </w:rPr>
        <w:t>C</w:t>
      </w:r>
      <w:r w:rsidRPr="006C4122">
        <w:rPr>
          <w:rStyle w:val="PodkrelenieZnak"/>
          <w:rFonts w:eastAsiaTheme="majorEastAsia"/>
        </w:rPr>
        <w:t>ompute capability</w:t>
      </w:r>
      <w:r w:rsidRPr="0034651D">
        <w:t xml:space="preserve"> (lub CC) określa architekturę jądra GPU. Jest to dokładniej opisane w rozdziale </w:t>
      </w:r>
      <w:fldSimple w:instr=" REF _Ref262338635 \r \h  \* MERGEFORMAT ">
        <w:r w:rsidRPr="0034651D">
          <w:t>2.3.3</w:t>
        </w:r>
      </w:fldSimple>
      <w:r>
        <w:t>.</w:t>
      </w:r>
    </w:p>
  </w:footnote>
  <w:footnote w:id="15">
    <w:p w:rsidR="00741795" w:rsidRPr="002203E9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5B5D7A">
        <w:rPr>
          <w:lang w:val="en-US"/>
        </w:rPr>
        <w:t xml:space="preserve"> </w:t>
      </w:r>
      <w:r w:rsidRPr="00F916DD">
        <w:rPr>
          <w:lang w:val="en-US"/>
        </w:rPr>
        <w:t>Technologia</w:t>
      </w:r>
      <w:r w:rsidRPr="005B5D7A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Hardware T&amp;L</w:t>
      </w:r>
      <w:r w:rsidRPr="002203E9">
        <w:rPr>
          <w:lang w:val="en-US"/>
        </w:rPr>
        <w:t xml:space="preserve"> (</w:t>
      </w:r>
      <w:r w:rsidRPr="00F916DD">
        <w:rPr>
          <w:lang w:val="en-US"/>
        </w:rPr>
        <w:t>ang.</w:t>
      </w:r>
      <w:r w:rsidRPr="002203E9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Tranform and Lighting</w:t>
      </w:r>
      <w:r w:rsidRPr="002203E9">
        <w:rPr>
          <w:lang w:val="en-US"/>
        </w:rPr>
        <w:t>).</w:t>
      </w:r>
    </w:p>
  </w:footnote>
  <w:footnote w:id="16">
    <w:p w:rsidR="00741795" w:rsidRPr="002203E9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2203E9">
        <w:rPr>
          <w:lang w:val="en-US"/>
        </w:rPr>
        <w:t xml:space="preserve"> Ang. </w:t>
      </w:r>
      <w:r w:rsidRPr="002203E9">
        <w:rPr>
          <w:rStyle w:val="PodkrelenieZnak"/>
          <w:lang w:val="en-US"/>
        </w:rPr>
        <w:t>Software Development Kit.</w:t>
      </w:r>
    </w:p>
  </w:footnote>
  <w:footnote w:id="17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Więcej informacji na temat składni programów CUDA jest w  </w:t>
      </w:r>
      <w:r>
        <w:fldChar w:fldCharType="begin"/>
      </w:r>
      <w:r>
        <w:instrText xml:space="preserve"> REF _Ref261729608 \r \h </w:instrText>
      </w:r>
      <w:r>
        <w:fldChar w:fldCharType="separate"/>
      </w:r>
      <w:r>
        <w:t>załąc</w:t>
      </w:r>
      <w:r>
        <w:t>z</w:t>
      </w:r>
      <w:r>
        <w:t>niku 1</w:t>
      </w:r>
      <w:r>
        <w:fldChar w:fldCharType="end"/>
      </w:r>
      <w:r>
        <w:t>.</w:t>
      </w:r>
    </w:p>
  </w:footnote>
  <w:footnote w:id="18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Dokumentacja zaleca, by była przynajmniej dwa razy większa od ilości multiprocesorów.</w:t>
      </w:r>
    </w:p>
  </w:footnote>
  <w:footnote w:id="19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W nowej architekturze Fermi nie ma już takich różnic.</w:t>
      </w:r>
    </w:p>
  </w:footnote>
  <w:footnote w:id="20">
    <w:p w:rsidR="00741795" w:rsidRPr="001D6F89" w:rsidRDefault="00741795" w:rsidP="0003578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Error Correction Code</w:t>
      </w:r>
      <w:r>
        <w:rPr>
          <w:lang w:val="en-US"/>
        </w:rPr>
        <w:t xml:space="preserve"> – </w:t>
      </w:r>
      <w:r w:rsidRPr="00F916DD">
        <w:rPr>
          <w:lang w:val="en-US"/>
        </w:rPr>
        <w:t>kody korekcyjne</w:t>
      </w:r>
      <w:r w:rsidRPr="001D6F89">
        <w:rPr>
          <w:lang w:val="en-US"/>
        </w:rPr>
        <w:t>.</w:t>
      </w:r>
    </w:p>
  </w:footnote>
  <w:footnote w:id="21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Ze wzoru w źródle usunąłem zmienną </w:t>
      </w:r>
      <w:r w:rsidRPr="00AA35CF">
        <w:rPr>
          <w:rStyle w:val="PodkrelenieZnak"/>
        </w:rPr>
        <w:t>t</w:t>
      </w:r>
      <w:r>
        <w:t xml:space="preserve"> oraz poprawiłem wzór 3.5 – we wzorze w książce, wszystkie warstwy muszą mieć tę samą funkcję aktywacji.</w:t>
      </w:r>
    </w:p>
  </w:footnote>
  <w:footnote w:id="22">
    <w:p w:rsidR="00741795" w:rsidRPr="001D6F89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 xml:space="preserve">Support Vector Machine, opisana w </w:t>
      </w:r>
      <w:sdt>
        <w:sdtPr>
          <w:rPr>
            <w:i/>
            <w:noProof/>
            <w:sz w:val="23"/>
            <w:szCs w:val="23"/>
          </w:rPr>
          <w:id w:val="34069944"/>
          <w:citation/>
        </w:sdtPr>
        <w:sdtContent>
          <w:r w:rsidRPr="00CB0061">
            <w:rPr>
              <w:sz w:val="23"/>
              <w:szCs w:val="23"/>
            </w:rPr>
            <w:fldChar w:fldCharType="begin"/>
          </w:r>
          <w:r w:rsidRPr="001D6F89">
            <w:rPr>
              <w:sz w:val="23"/>
              <w:szCs w:val="23"/>
              <w:lang w:val="en-US"/>
            </w:rPr>
            <w:instrText xml:space="preserve"> CITATION Nel07 \l 1045 </w:instrText>
          </w:r>
          <w:r w:rsidRPr="00CB0061">
            <w:rPr>
              <w:sz w:val="23"/>
              <w:szCs w:val="23"/>
            </w:rPr>
            <w:fldChar w:fldCharType="separate"/>
          </w:r>
          <w:r w:rsidRPr="00B31512">
            <w:rPr>
              <w:noProof/>
              <w:sz w:val="23"/>
              <w:szCs w:val="23"/>
              <w:lang w:val="en-US"/>
            </w:rPr>
            <w:t>(Cristianini, 2007)</w:t>
          </w:r>
          <w:r w:rsidRPr="00CB0061">
            <w:rPr>
              <w:sz w:val="23"/>
              <w:szCs w:val="23"/>
            </w:rPr>
            <w:fldChar w:fldCharType="end"/>
          </w:r>
        </w:sdtContent>
      </w:sdt>
      <w:r w:rsidRPr="001D6F89">
        <w:rPr>
          <w:sz w:val="23"/>
          <w:szCs w:val="23"/>
          <w:lang w:val="en-US"/>
        </w:rPr>
        <w:t>.</w:t>
      </w:r>
    </w:p>
  </w:footnote>
  <w:footnote w:id="23">
    <w:p w:rsidR="00741795" w:rsidRPr="001D6F89" w:rsidRDefault="00741795" w:rsidP="006F258E">
      <w:pPr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Extensible Markup Language</w:t>
      </w:r>
      <w:r w:rsidRPr="001D6F89">
        <w:rPr>
          <w:lang w:val="en-US"/>
        </w:rPr>
        <w:t>.</w:t>
      </w:r>
    </w:p>
  </w:footnote>
  <w:footnote w:id="24">
    <w:p w:rsidR="00741795" w:rsidRPr="001D6F89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Comma Separated Values</w:t>
      </w:r>
      <w:r w:rsidRPr="001D6F89">
        <w:rPr>
          <w:lang w:val="en-US"/>
        </w:rPr>
        <w:t>.</w:t>
      </w:r>
    </w:p>
  </w:footnote>
  <w:footnote w:id="25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Opisane są one dokładniej w rozdziale </w:t>
      </w:r>
      <w:r>
        <w:fldChar w:fldCharType="begin"/>
      </w:r>
      <w:r>
        <w:instrText xml:space="preserve"> REF _Ref263329471 \r \h </w:instrText>
      </w:r>
      <w:r>
        <w:fldChar w:fldCharType="separate"/>
      </w:r>
      <w:r>
        <w:t>2.3.4</w:t>
      </w:r>
      <w:r>
        <w:fldChar w:fldCharType="end"/>
      </w:r>
      <w:r>
        <w:t>.</w:t>
      </w:r>
    </w:p>
  </w:footnote>
  <w:footnote w:id="26">
    <w:p w:rsidR="00741795" w:rsidRPr="006F513A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141956">
        <w:t>Wymagałoby to zakomentowania linii „</w:t>
      </w:r>
      <w:r w:rsidRPr="006C4122">
        <w:rPr>
          <w:rStyle w:val="KlasametodafunkcjaZnak"/>
          <w:rFonts w:eastAsiaTheme="minorHAnsi"/>
        </w:rPr>
        <w:t>#define REAL_GPU_IS_FLOAT 1</w:t>
      </w:r>
      <w:r w:rsidRPr="00141956">
        <w:rPr>
          <w:rFonts w:eastAsiaTheme="minorHAnsi"/>
        </w:rPr>
        <w:t xml:space="preserve">” wewnątrz </w:t>
      </w:r>
      <w:r w:rsidRPr="006F513A">
        <w:rPr>
          <w:rFonts w:eastAsiaTheme="minorHAnsi"/>
        </w:rPr>
        <w:t xml:space="preserve">pliku </w:t>
      </w:r>
      <w:r w:rsidRPr="006F513A">
        <w:rPr>
          <w:rStyle w:val="NazwaplikuZnak"/>
          <w:rFonts w:eastAsiaTheme="minorHAnsi"/>
          <w:sz w:val="20"/>
          <w:szCs w:val="20"/>
        </w:rPr>
        <w:t>stdafx.h</w:t>
      </w:r>
      <w:r w:rsidRPr="006F513A">
        <w:rPr>
          <w:rFonts w:eastAsiaTheme="minorHAnsi"/>
        </w:rPr>
        <w:t xml:space="preserve"> oraz zmienienia docelowej architektury pliku </w:t>
      </w:r>
      <w:r w:rsidRPr="006F513A">
        <w:rPr>
          <w:rStyle w:val="NazwaplikuZnak"/>
          <w:rFonts w:eastAsiaTheme="minorHAnsi"/>
          <w:sz w:val="20"/>
          <w:szCs w:val="20"/>
        </w:rPr>
        <w:t>TrainNetwork.cu</w:t>
      </w:r>
      <w:r w:rsidRPr="006F513A">
        <w:rPr>
          <w:rFonts w:eastAsiaTheme="minorHAnsi"/>
        </w:rPr>
        <w:t xml:space="preserve"> na sm_13.</w:t>
      </w:r>
    </w:p>
  </w:footnote>
  <w:footnote w:id="27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6629">
        <w:t>Ang.</w:t>
      </w:r>
      <w:r>
        <w:t xml:space="preserve"> </w:t>
      </w:r>
      <w:r w:rsidRPr="006479D5">
        <w:rPr>
          <w:rStyle w:val="PodkrelenieZnak"/>
        </w:rPr>
        <w:t>Unified Modeling Language</w:t>
      </w:r>
      <w:r w:rsidRPr="002C6629">
        <w:t>.</w:t>
      </w:r>
    </w:p>
  </w:footnote>
  <w:footnote w:id="28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J</w:t>
      </w:r>
      <w:r>
        <w:rPr>
          <w:color w:val="auto"/>
        </w:rPr>
        <w:t xml:space="preserve">est on dokładniej opisany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_Ref262235832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</w:t>
      </w:r>
      <w:r>
        <w:rPr>
          <w:color w:val="auto"/>
        </w:rPr>
        <w:t>3</w:t>
      </w:r>
      <w:r>
        <w:rPr>
          <w:color w:val="auto"/>
        </w:rPr>
        <w:t>.5</w:t>
      </w:r>
      <w:r>
        <w:rPr>
          <w:color w:val="auto"/>
        </w:rPr>
        <w:fldChar w:fldCharType="end"/>
      </w:r>
      <w:r>
        <w:rPr>
          <w:color w:val="auto"/>
        </w:rPr>
        <w:t xml:space="preserve"> i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_Ref261729608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załączniku 1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29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>Kernele to f</w:t>
      </w:r>
      <w:r w:rsidRPr="00CB0061">
        <w:rPr>
          <w:color w:val="auto"/>
        </w:rPr>
        <w:t>unkcje wykonywane na GPU</w:t>
      </w:r>
      <w:r>
        <w:rPr>
          <w:color w:val="auto"/>
        </w:rPr>
        <w:t xml:space="preserve">, opisane dokładniej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_Ref262235706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</w:t>
      </w:r>
      <w:r>
        <w:rPr>
          <w:color w:val="auto"/>
        </w:rPr>
        <w:t>.</w:t>
      </w:r>
      <w:r>
        <w:rPr>
          <w:color w:val="auto"/>
        </w:rPr>
        <w:t>3.2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0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Jest to dokładniej opisane w rozdziale </w:t>
      </w:r>
      <w:r>
        <w:fldChar w:fldCharType="begin"/>
      </w:r>
      <w:r>
        <w:instrText xml:space="preserve"> REF _Ref263331013 \r \h </w:instrText>
      </w:r>
      <w:r>
        <w:fldChar w:fldCharType="separate"/>
      </w:r>
      <w:r>
        <w:t>3.4</w:t>
      </w:r>
      <w:r>
        <w:fldChar w:fldCharType="end"/>
      </w:r>
      <w:r>
        <w:t>.</w:t>
      </w:r>
    </w:p>
  </w:footnote>
  <w:footnote w:id="31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 xml:space="preserve">Szerzej jest ona opisana w 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</w:t>
      </w:r>
      <w:r>
        <w:rPr>
          <w:color w:val="auto"/>
        </w:rPr>
        <w:t>3</w:t>
      </w:r>
      <w:r>
        <w:rPr>
          <w:color w:val="auto"/>
        </w:rPr>
        <w:t>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2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Oznacza to d</w:t>
      </w:r>
      <w:r>
        <w:rPr>
          <w:color w:val="auto"/>
        </w:rPr>
        <w:t>uże sieci neuronowe, zestawy testów z dużą ilością wejść i wyjść, duża ilość testów użytych w trenowaniu w każdej iteracji.</w:t>
      </w:r>
    </w:p>
  </w:footnote>
  <w:footnote w:id="33">
    <w:p w:rsidR="00741795" w:rsidRDefault="00741795" w:rsidP="00D7348E">
      <w:pPr>
        <w:pStyle w:val="Tekstprzypisudolnego"/>
      </w:pPr>
      <w:r>
        <w:rPr>
          <w:rStyle w:val="Odwoanieprzypisudolnego"/>
        </w:rPr>
        <w:footnoteRef/>
      </w:r>
      <w:r>
        <w:t xml:space="preserve"> Synchronizacja między wątkami</w:t>
      </w:r>
      <w:r>
        <w:rPr>
          <w:rFonts w:eastAsiaTheme="minorHAnsi"/>
          <w:color w:val="auto"/>
          <w:lang w:eastAsia="en-US"/>
        </w:rPr>
        <w:t xml:space="preserve"> jest dokładniej opisana w </w:t>
      </w:r>
      <w:r w:rsidRPr="00CB0061">
        <w:rPr>
          <w:rFonts w:eastAsiaTheme="minorHAnsi"/>
          <w:color w:val="auto"/>
          <w:lang w:eastAsia="en-US"/>
        </w:rPr>
        <w:t xml:space="preserve">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</w:t>
      </w:r>
      <w:r>
        <w:rPr>
          <w:color w:val="auto"/>
        </w:rPr>
        <w:t>3</w:t>
      </w:r>
      <w:r>
        <w:rPr>
          <w:color w:val="auto"/>
        </w:rPr>
        <w:t>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4">
    <w:p w:rsidR="00741795" w:rsidRDefault="00741795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Wszystkie testy przy których nie zaznaczono inaczej, były uruchamiane w systemie Vista 32bit.</w:t>
      </w:r>
    </w:p>
  </w:footnote>
  <w:footnote w:id="35">
    <w:p w:rsidR="00741795" w:rsidRDefault="00741795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 marcu 2010 udostępniono framework CUDA w wersji 3.0, jednak nie jest ona dopracowana i w wielu sytuacjach programy w nim uruchomione działają wolniej niż w wersji 2.3 – więcej informacji na </w:t>
      </w:r>
      <w:sdt>
        <w:sdtPr>
          <w:id w:val="34069951"/>
          <w:citation/>
        </w:sdtPr>
        <w:sdtContent>
          <w:fldSimple w:instr=" CITATION Fab10 \l 1045 ">
            <w:r>
              <w:rPr>
                <w:noProof/>
              </w:rPr>
              <w:t>(Lavignotte, 2010)</w:t>
            </w:r>
          </w:fldSimple>
        </w:sdtContent>
      </w:sdt>
      <w:r>
        <w:t xml:space="preserve"> i </w:t>
      </w:r>
      <w:sdt>
        <w:sdtPr>
          <w:id w:val="34069952"/>
          <w:citation/>
        </w:sdtPr>
        <w:sdtContent>
          <w:fldSimple w:instr=" CITATION Mat10 \l 1045 ">
            <w:r>
              <w:rPr>
                <w:noProof/>
              </w:rPr>
              <w:t>(Mattb3, 2010)</w:t>
            </w:r>
          </w:fldSimple>
        </w:sdtContent>
      </w:sdt>
      <w:r>
        <w:t>.</w:t>
      </w:r>
    </w:p>
  </w:footnote>
  <w:footnote w:id="36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Wyniki w tym przypadku są błędne. Może to być spowodowane błędnie działającą biblioteką CUDA Toolkit lub sterownikiem graficznym.</w:t>
      </w:r>
    </w:p>
  </w:footnote>
  <w:footnote w:id="37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CB0061">
        <w:rPr>
          <w:rFonts w:eastAsiaTheme="minorHAnsi"/>
          <w:color w:val="auto"/>
          <w:lang w:eastAsia="en-US"/>
        </w:rPr>
        <w:t>DOM</w:t>
      </w:r>
      <w:r>
        <w:rPr>
          <w:rFonts w:eastAsiaTheme="minorHAnsi"/>
          <w:color w:val="auto"/>
          <w:lang w:eastAsia="en-US"/>
        </w:rPr>
        <w:t xml:space="preserve"> (ang. </w:t>
      </w:r>
      <w:r w:rsidRPr="00B339AE">
        <w:rPr>
          <w:rStyle w:val="PodkrelenieZnak"/>
          <w:rFonts w:eastAsiaTheme="minorHAnsi"/>
        </w:rPr>
        <w:t>Document Object Model</w:t>
      </w:r>
      <w:r>
        <w:rPr>
          <w:rFonts w:eastAsiaTheme="minorHAnsi"/>
          <w:color w:val="auto"/>
          <w:lang w:eastAsia="en-US"/>
        </w:rPr>
        <w:t>)</w:t>
      </w:r>
      <w:r w:rsidRPr="00CB0061">
        <w:rPr>
          <w:rFonts w:eastAsiaTheme="minorHAnsi"/>
          <w:color w:val="auto"/>
          <w:lang w:eastAsia="en-US"/>
        </w:rPr>
        <w:t>, opisany w </w:t>
      </w:r>
      <w:sdt>
        <w:sdtPr>
          <w:rPr>
            <w:rFonts w:eastAsiaTheme="minorHAnsi"/>
            <w:color w:val="auto"/>
            <w:lang w:eastAsia="en-US"/>
          </w:rPr>
          <w:id w:val="34069954"/>
          <w:citation/>
        </w:sdtPr>
        <w:sdtContent>
          <w:r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Pr="00CB0061">
            <w:rPr>
              <w:rFonts w:eastAsiaTheme="minorHAnsi"/>
              <w:color w:val="auto"/>
              <w:lang w:eastAsia="en-US"/>
            </w:rPr>
            <w:instrText xml:space="preserve"> CITATION W3C09 \l 1045 </w:instrText>
          </w:r>
          <w:r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Pr="00B31512">
            <w:rPr>
              <w:rFonts w:eastAsiaTheme="minorHAnsi"/>
              <w:noProof/>
              <w:color w:val="auto"/>
              <w:lang w:eastAsia="en-US"/>
            </w:rPr>
            <w:t>(W3C, 2009)</w:t>
          </w:r>
          <w:r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Pr="00CB0061">
        <w:rPr>
          <w:rFonts w:eastAsiaTheme="minorHAnsi"/>
          <w:color w:val="auto"/>
          <w:lang w:eastAsia="en-US"/>
        </w:rPr>
        <w:t>)</w:t>
      </w:r>
      <w:r>
        <w:rPr>
          <w:rFonts w:eastAsiaTheme="minorHAnsi"/>
          <w:color w:val="auto"/>
          <w:lang w:eastAsia="en-US"/>
        </w:rPr>
        <w:t>.</w:t>
      </w:r>
    </w:p>
  </w:footnote>
  <w:footnote w:id="38">
    <w:p w:rsidR="00741795" w:rsidRDefault="00741795" w:rsidP="00B9088F">
      <w:pPr>
        <w:pStyle w:val="Tekstprzypisudolnego"/>
      </w:pPr>
      <w:r>
        <w:rPr>
          <w:rStyle w:val="Odwoanieprzypisudolnego"/>
        </w:rPr>
        <w:footnoteRef/>
      </w:r>
      <w:r>
        <w:t xml:space="preserve"> Nie dotyczy to platformy Fermi – tam spowolniłoby to działanie – zobacz </w:t>
      </w:r>
      <w:sdt>
        <w:sdtPr>
          <w:id w:val="34069955"/>
          <w:citation/>
        </w:sdtPr>
        <w:sdtContent>
          <w:fldSimple w:instr=" CITATION NVI10 \p 90 \l 1045  ">
            <w:r>
              <w:rPr>
                <w:noProof/>
              </w:rPr>
              <w:t>(NVIDIA, 2010, str. 90)</w:t>
            </w:r>
          </w:fldSimple>
        </w:sdtContent>
      </w:sdt>
      <w: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45A8"/>
    <w:rsid w:val="000070E4"/>
    <w:rsid w:val="00007D19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4038"/>
    <w:rsid w:val="00025A07"/>
    <w:rsid w:val="0002606D"/>
    <w:rsid w:val="00026C67"/>
    <w:rsid w:val="0002734B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49FF"/>
    <w:rsid w:val="000C7837"/>
    <w:rsid w:val="000D1F27"/>
    <w:rsid w:val="000D6F8E"/>
    <w:rsid w:val="000D75DE"/>
    <w:rsid w:val="000D7778"/>
    <w:rsid w:val="000E017B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2164"/>
    <w:rsid w:val="000F3527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20983"/>
    <w:rsid w:val="001211DD"/>
    <w:rsid w:val="00123251"/>
    <w:rsid w:val="00123BEB"/>
    <w:rsid w:val="00123CC3"/>
    <w:rsid w:val="00124343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50474"/>
    <w:rsid w:val="001507E6"/>
    <w:rsid w:val="00152459"/>
    <w:rsid w:val="0015289E"/>
    <w:rsid w:val="00153502"/>
    <w:rsid w:val="00153FB7"/>
    <w:rsid w:val="00156BD8"/>
    <w:rsid w:val="001579EA"/>
    <w:rsid w:val="00162965"/>
    <w:rsid w:val="001629DB"/>
    <w:rsid w:val="001633B5"/>
    <w:rsid w:val="001635FC"/>
    <w:rsid w:val="00163619"/>
    <w:rsid w:val="0016443C"/>
    <w:rsid w:val="001672DD"/>
    <w:rsid w:val="00167804"/>
    <w:rsid w:val="00170876"/>
    <w:rsid w:val="00170B8D"/>
    <w:rsid w:val="001722B6"/>
    <w:rsid w:val="001724A1"/>
    <w:rsid w:val="00173BDB"/>
    <w:rsid w:val="001744C9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107"/>
    <w:rsid w:val="0020451F"/>
    <w:rsid w:val="00204DF2"/>
    <w:rsid w:val="002059AF"/>
    <w:rsid w:val="0020691B"/>
    <w:rsid w:val="002131D4"/>
    <w:rsid w:val="00213307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E83"/>
    <w:rsid w:val="002B3236"/>
    <w:rsid w:val="002B342E"/>
    <w:rsid w:val="002B3993"/>
    <w:rsid w:val="002B3A33"/>
    <w:rsid w:val="002B3D53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CB3"/>
    <w:rsid w:val="00373D88"/>
    <w:rsid w:val="003744BD"/>
    <w:rsid w:val="00374D18"/>
    <w:rsid w:val="003754E7"/>
    <w:rsid w:val="0037649D"/>
    <w:rsid w:val="00376E75"/>
    <w:rsid w:val="00377087"/>
    <w:rsid w:val="00377560"/>
    <w:rsid w:val="00377A7A"/>
    <w:rsid w:val="003818A5"/>
    <w:rsid w:val="0038256C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2199"/>
    <w:rsid w:val="0057368D"/>
    <w:rsid w:val="005758FA"/>
    <w:rsid w:val="005763E0"/>
    <w:rsid w:val="00577B28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79A1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48B4"/>
    <w:rsid w:val="007D4E34"/>
    <w:rsid w:val="007D7C28"/>
    <w:rsid w:val="007E03D8"/>
    <w:rsid w:val="007E0932"/>
    <w:rsid w:val="007E0F29"/>
    <w:rsid w:val="007E2011"/>
    <w:rsid w:val="007E2EB5"/>
    <w:rsid w:val="007E4A32"/>
    <w:rsid w:val="007E6DD8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4853"/>
    <w:rsid w:val="008151D3"/>
    <w:rsid w:val="008156C5"/>
    <w:rsid w:val="008162AD"/>
    <w:rsid w:val="008178A5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97A"/>
    <w:rsid w:val="00846982"/>
    <w:rsid w:val="00847697"/>
    <w:rsid w:val="00847B6F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599E"/>
    <w:rsid w:val="008862E5"/>
    <w:rsid w:val="008868CC"/>
    <w:rsid w:val="008873E7"/>
    <w:rsid w:val="008922BC"/>
    <w:rsid w:val="008949F6"/>
    <w:rsid w:val="00895B09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E2E"/>
    <w:rsid w:val="008E0993"/>
    <w:rsid w:val="008E3C21"/>
    <w:rsid w:val="008E614E"/>
    <w:rsid w:val="008F0F38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F93"/>
    <w:rsid w:val="009C1F4F"/>
    <w:rsid w:val="009C214B"/>
    <w:rsid w:val="009C3630"/>
    <w:rsid w:val="009C3E0B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24E1"/>
    <w:rsid w:val="00A06994"/>
    <w:rsid w:val="00A11932"/>
    <w:rsid w:val="00A12AE5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34F5"/>
    <w:rsid w:val="00B14A70"/>
    <w:rsid w:val="00B159DE"/>
    <w:rsid w:val="00B16AEB"/>
    <w:rsid w:val="00B1719E"/>
    <w:rsid w:val="00B210D8"/>
    <w:rsid w:val="00B221B4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721A"/>
    <w:rsid w:val="00BC0E6F"/>
    <w:rsid w:val="00BC1016"/>
    <w:rsid w:val="00BC1592"/>
    <w:rsid w:val="00BC182F"/>
    <w:rsid w:val="00BC2198"/>
    <w:rsid w:val="00BC2E00"/>
    <w:rsid w:val="00BC3E03"/>
    <w:rsid w:val="00BC52B8"/>
    <w:rsid w:val="00BC5486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60BA"/>
    <w:rsid w:val="00BE716D"/>
    <w:rsid w:val="00BE7917"/>
    <w:rsid w:val="00BF2127"/>
    <w:rsid w:val="00BF2ED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E00"/>
    <w:rsid w:val="00C25E31"/>
    <w:rsid w:val="00C262A5"/>
    <w:rsid w:val="00C26C44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71CF1"/>
    <w:rsid w:val="00C72DC6"/>
    <w:rsid w:val="00C74397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6117"/>
    <w:rsid w:val="00D06EE4"/>
    <w:rsid w:val="00D0724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B5B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735D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2051"/>
    <w:rsid w:val="00EC25A0"/>
    <w:rsid w:val="00EC3BB9"/>
    <w:rsid w:val="00EC3C3E"/>
    <w:rsid w:val="00EC43BE"/>
    <w:rsid w:val="00EC627A"/>
    <w:rsid w:val="00EC704C"/>
    <w:rsid w:val="00ED0C3D"/>
    <w:rsid w:val="00ED0D8C"/>
    <w:rsid w:val="00ED2762"/>
    <w:rsid w:val="00ED2C2F"/>
    <w:rsid w:val="00ED4330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56D"/>
    <w:rsid w:val="00F06764"/>
    <w:rsid w:val="00F06DF5"/>
    <w:rsid w:val="00F07C4C"/>
    <w:rsid w:val="00F10201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4E"/>
    <w:rsid w:val="00F60C09"/>
    <w:rsid w:val="00F610DB"/>
    <w:rsid w:val="00F6187B"/>
    <w:rsid w:val="00F61AB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Nagwek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Nagwek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Nagwek3Znak"/>
    <w:link w:val="aaa"/>
    <w:rsid w:val="00A814FE"/>
    <w:rPr>
      <w:b/>
      <w:bCs/>
    </w:rPr>
  </w:style>
  <w:style w:type="paragraph" w:customStyle="1" w:styleId="ccc">
    <w:name w:val="ccc"/>
    <w:basedOn w:val="Nagwek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Nagwek2Znak"/>
    <w:link w:val="bbb"/>
    <w:rsid w:val="00A814FE"/>
    <w:rPr>
      <w:b/>
      <w:bCs/>
    </w:rPr>
  </w:style>
  <w:style w:type="character" w:customStyle="1" w:styleId="cccZnak">
    <w:name w:val="ccc Znak"/>
    <w:basedOn w:val="Nagwek1Znak"/>
    <w:link w:val="ccc"/>
    <w:rsid w:val="00D56F5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2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3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23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24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25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26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22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6</b:RefOrder>
  </b:Source>
  <b:Source>
    <b:Tag>Wik1</b:Tag>
    <b:SourceType>DocumentFromInternetSite</b:SourceType>
    <b:Guid>{42588541-85C6-4C4E-8B23-E1908847355D}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RefOrder>7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9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10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11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13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14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16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17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18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19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20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21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46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47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27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40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4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42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43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48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15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8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41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12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29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30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32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33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34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35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36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37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49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38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39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50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51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44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45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28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31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1</b:RefOrder>
  </b:Source>
</b:Sources>
</file>

<file path=customXml/itemProps1.xml><?xml version="1.0" encoding="utf-8"?>
<ds:datastoreItem xmlns:ds="http://schemas.openxmlformats.org/officeDocument/2006/customXml" ds:itemID="{FB5E37FC-712C-4C8B-AE92-502637B70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11427</TotalTime>
  <Pages>79</Pages>
  <Words>16819</Words>
  <Characters>100918</Characters>
  <Application>Microsoft Office Word</Application>
  <DocSecurity>0</DocSecurity>
  <Lines>840</Lines>
  <Paragraphs>235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User</cp:lastModifiedBy>
  <cp:revision>90</cp:revision>
  <cp:lastPrinted>2010-05-22T14:14:00Z</cp:lastPrinted>
  <dcterms:created xsi:type="dcterms:W3CDTF">2010-05-04T20:47:00Z</dcterms:created>
  <dcterms:modified xsi:type="dcterms:W3CDTF">2010-06-03T11:31:00Z</dcterms:modified>
</cp:coreProperties>
</file>