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B5D" w:rsidRPr="00CD6008" w:rsidRDefault="00076B5D" w:rsidP="00076B5D">
      <w:pPr>
        <w:jc w:val="center"/>
        <w:rPr>
          <w:sz w:val="36"/>
        </w:rPr>
      </w:pPr>
      <w:r>
        <w:rPr>
          <w:rFonts w:hint="eastAsia"/>
          <w:sz w:val="36"/>
        </w:rPr>
        <w:t>用户</w:t>
      </w:r>
      <w:r w:rsidRPr="00CD6008">
        <w:rPr>
          <w:rFonts w:hint="eastAsia"/>
          <w:sz w:val="36"/>
        </w:rPr>
        <w:t>使用报告</w:t>
      </w:r>
    </w:p>
    <w:p w:rsidR="00076B5D" w:rsidRDefault="00076B5D" w:rsidP="00076B5D">
      <w:pPr>
        <w:ind w:firstLine="450"/>
        <w:rPr>
          <w:sz w:val="28"/>
        </w:rPr>
      </w:pPr>
      <w:r w:rsidRPr="00CD6008">
        <w:rPr>
          <w:rFonts w:hint="eastAsia"/>
          <w:sz w:val="28"/>
        </w:rPr>
        <w:t>我公司</w:t>
      </w:r>
      <w:r>
        <w:rPr>
          <w:rFonts w:hint="eastAsia"/>
          <w:sz w:val="28"/>
        </w:rPr>
        <w:t>于</w:t>
      </w:r>
      <w:r>
        <w:rPr>
          <w:rFonts w:hint="eastAsia"/>
          <w:sz w:val="28"/>
        </w:rPr>
        <w:t>2010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7</w:t>
      </w:r>
      <w:r>
        <w:rPr>
          <w:rFonts w:hint="eastAsia"/>
          <w:sz w:val="28"/>
        </w:rPr>
        <w:t>月采购</w:t>
      </w:r>
      <w:r w:rsidRPr="00CD6008">
        <w:rPr>
          <w:rFonts w:hint="eastAsia"/>
          <w:sz w:val="28"/>
        </w:rPr>
        <w:t>成都华明玻璃纸股份有限公司</w:t>
      </w:r>
      <w:r>
        <w:rPr>
          <w:rFonts w:hint="eastAsia"/>
          <w:sz w:val="28"/>
        </w:rPr>
        <w:t>复合竹浆</w:t>
      </w:r>
      <w:r w:rsidRPr="00CD6008">
        <w:rPr>
          <w:rFonts w:hint="eastAsia"/>
          <w:sz w:val="28"/>
        </w:rPr>
        <w:t>短</w:t>
      </w:r>
      <w:r>
        <w:rPr>
          <w:rFonts w:hint="eastAsia"/>
          <w:sz w:val="28"/>
        </w:rPr>
        <w:t>纤维共</w:t>
      </w:r>
      <w:r>
        <w:rPr>
          <w:rFonts w:hint="eastAsia"/>
          <w:sz w:val="28"/>
        </w:rPr>
        <w:t>*</w:t>
      </w:r>
      <w:proofErr w:type="gramStart"/>
      <w:r>
        <w:rPr>
          <w:rFonts w:hint="eastAsia"/>
          <w:sz w:val="28"/>
        </w:rPr>
        <w:t>吨</w:t>
      </w:r>
      <w:r w:rsidRPr="00CD6008">
        <w:rPr>
          <w:rFonts w:hint="eastAsia"/>
          <w:sz w:val="28"/>
        </w:rPr>
        <w:t>进行</w:t>
      </w:r>
      <w:proofErr w:type="gramEnd"/>
      <w:r>
        <w:rPr>
          <w:rFonts w:hint="eastAsia"/>
          <w:sz w:val="28"/>
        </w:rPr>
        <w:t>了</w:t>
      </w:r>
      <w:r w:rsidRPr="00CD6008">
        <w:rPr>
          <w:rFonts w:hint="eastAsia"/>
          <w:sz w:val="28"/>
        </w:rPr>
        <w:t>生产，</w:t>
      </w:r>
      <w:r>
        <w:rPr>
          <w:rFonts w:hint="eastAsia"/>
          <w:sz w:val="28"/>
        </w:rPr>
        <w:t>相关生产情况如下：</w:t>
      </w:r>
    </w:p>
    <w:p w:rsidR="00076B5D" w:rsidRDefault="00076B5D" w:rsidP="00076B5D">
      <w:pPr>
        <w:numPr>
          <w:ilvl w:val="0"/>
          <w:numId w:val="1"/>
        </w:numPr>
        <w:rPr>
          <w:sz w:val="28"/>
        </w:rPr>
      </w:pPr>
      <w:r w:rsidRPr="00076B5D">
        <w:rPr>
          <w:rFonts w:hint="eastAsia"/>
          <w:sz w:val="28"/>
        </w:rPr>
        <w:t>该纤维强力及变异系数、伸长率、白度等指标都达到了纺纱的相应要求，能与棉纤、涤纶混纺</w:t>
      </w:r>
      <w:r>
        <w:rPr>
          <w:rFonts w:hint="eastAsia"/>
          <w:sz w:val="28"/>
        </w:rPr>
        <w:t>。</w:t>
      </w:r>
    </w:p>
    <w:p w:rsidR="00076B5D" w:rsidRPr="00076B5D" w:rsidRDefault="00076B5D" w:rsidP="00076B5D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在生产纱线的过程中，基本沿用了普通粘胶纤维的纺纱工艺，且纺纱过程较为顺利，生产出的纱线</w:t>
      </w:r>
      <w:r w:rsidRPr="00076B5D">
        <w:rPr>
          <w:rFonts w:hint="eastAsia"/>
          <w:sz w:val="28"/>
        </w:rPr>
        <w:t>物理指标与棉纱基本一致，可以满足生产需要。</w:t>
      </w:r>
    </w:p>
    <w:p w:rsidR="00076B5D" w:rsidRDefault="00076B5D" w:rsidP="00076B5D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部分包装有回潮率较高的情况，反馈</w:t>
      </w:r>
      <w:r w:rsidR="00AA5722">
        <w:rPr>
          <w:rFonts w:hint="eastAsia"/>
          <w:sz w:val="28"/>
        </w:rPr>
        <w:t>到华明公司售后技术人员后得到了很快处理。希望贵公司在今后的产品生产过程中严格控制工序，不再发生类似的情况。</w:t>
      </w:r>
    </w:p>
    <w:p w:rsidR="00076B5D" w:rsidRDefault="00076B5D" w:rsidP="00076B5D">
      <w:pPr>
        <w:ind w:leftChars="214" w:left="449" w:firstLineChars="150" w:firstLine="420"/>
        <w:rPr>
          <w:sz w:val="28"/>
        </w:rPr>
      </w:pPr>
      <w:r>
        <w:rPr>
          <w:rFonts w:hint="eastAsia"/>
          <w:sz w:val="28"/>
        </w:rPr>
        <w:t>该短纤维在我公司总体生产状况良好，销售人员售后服务态度好。希望能够与贵公司建立长期合作关系。</w:t>
      </w:r>
    </w:p>
    <w:p w:rsidR="00076B5D" w:rsidRDefault="00E6264B" w:rsidP="00076B5D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3469C41F" wp14:editId="5895B57F">
            <wp:simplePos x="0" y="0"/>
            <wp:positionH relativeFrom="column">
              <wp:posOffset>3819525</wp:posOffset>
            </wp:positionH>
            <wp:positionV relativeFrom="paragraph">
              <wp:posOffset>335280</wp:posOffset>
            </wp:positionV>
            <wp:extent cx="1476375" cy="147637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太仓市安泰红章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B5D" w:rsidRPr="00CD6008">
        <w:rPr>
          <w:rFonts w:hint="eastAsia"/>
          <w:sz w:val="28"/>
        </w:rPr>
        <w:t xml:space="preserve">           </w:t>
      </w:r>
      <w:r w:rsidR="00076B5D">
        <w:rPr>
          <w:rFonts w:hint="eastAsia"/>
          <w:sz w:val="28"/>
        </w:rPr>
        <w:t xml:space="preserve">                          </w:t>
      </w:r>
    </w:p>
    <w:p w:rsidR="00076B5D" w:rsidRDefault="00076B5D" w:rsidP="00076B5D">
      <w:pPr>
        <w:rPr>
          <w:sz w:val="28"/>
        </w:rPr>
      </w:pPr>
    </w:p>
    <w:p w:rsidR="00076B5D" w:rsidRPr="00CD6008" w:rsidRDefault="00076B5D" w:rsidP="00076B5D">
      <w:pPr>
        <w:jc w:val="right"/>
        <w:rPr>
          <w:sz w:val="28"/>
        </w:rPr>
      </w:pPr>
      <w:r>
        <w:rPr>
          <w:rFonts w:hint="eastAsia"/>
          <w:sz w:val="28"/>
        </w:rPr>
        <w:t>太仓市安泰</w:t>
      </w:r>
      <w:r w:rsidRPr="00CD6008">
        <w:rPr>
          <w:rFonts w:hint="eastAsia"/>
          <w:sz w:val="28"/>
        </w:rPr>
        <w:t>纺织有限公司</w:t>
      </w:r>
    </w:p>
    <w:p w:rsidR="00076B5D" w:rsidRPr="00CD6008" w:rsidRDefault="00076B5D" w:rsidP="00076B5D">
      <w:pPr>
        <w:jc w:val="right"/>
        <w:rPr>
          <w:sz w:val="28"/>
        </w:rPr>
      </w:pPr>
      <w:r>
        <w:rPr>
          <w:rFonts w:hint="eastAsia"/>
          <w:sz w:val="28"/>
        </w:rPr>
        <w:t>2010-11-21</w:t>
      </w:r>
    </w:p>
    <w:p w:rsidR="00BA4D14" w:rsidRDefault="00BA4D14">
      <w:bookmarkStart w:id="0" w:name="_GoBack"/>
      <w:bookmarkEnd w:id="0"/>
    </w:p>
    <w:sectPr w:rsidR="00BA4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560" w:rsidRDefault="00F53560" w:rsidP="00076B5D">
      <w:r>
        <w:separator/>
      </w:r>
    </w:p>
  </w:endnote>
  <w:endnote w:type="continuationSeparator" w:id="0">
    <w:p w:rsidR="00F53560" w:rsidRDefault="00F53560" w:rsidP="00076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560" w:rsidRDefault="00F53560" w:rsidP="00076B5D">
      <w:r>
        <w:separator/>
      </w:r>
    </w:p>
  </w:footnote>
  <w:footnote w:type="continuationSeparator" w:id="0">
    <w:p w:rsidR="00F53560" w:rsidRDefault="00F53560" w:rsidP="00076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C3F38"/>
    <w:multiLevelType w:val="hybridMultilevel"/>
    <w:tmpl w:val="B180F9C8"/>
    <w:lvl w:ilvl="0" w:tplc="E81861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6B5D"/>
    <w:rsid w:val="00076B5D"/>
    <w:rsid w:val="00AA5722"/>
    <w:rsid w:val="00BA4D14"/>
    <w:rsid w:val="00E6264B"/>
    <w:rsid w:val="00F5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B5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B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B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26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264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china</cp:lastModifiedBy>
  <cp:revision>3</cp:revision>
  <dcterms:created xsi:type="dcterms:W3CDTF">2010-12-07T16:31:00Z</dcterms:created>
  <dcterms:modified xsi:type="dcterms:W3CDTF">2010-12-08T16:22:00Z</dcterms:modified>
</cp:coreProperties>
</file>