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after="120" w:afterAutospacing="0" w:line="400" w:lineRule="exact"/>
        <w:jc w:val="center"/>
      </w:pPr>
      <w:r>
        <w:rPr>
          <w:rFonts w:ascii="Arial" w:eastAsia="宋体" w:hAnsi="Arial" w:hint="eastAsia"/>
          <w:sz w:val="27"/>
          <w:szCs w:val="27"/>
        </w:rPr>
        <w:t>计算机软件产品功能列表</w:t>
      </w:r>
    </w:p>
    <w:tbl>
      <w:tblPr>
        <w:tblW w:w="0" w:type="auto"/>
        <w:jc w:val="center"/>
        <w:tblInd w:w="-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9"/>
        <w:gridCol w:w="2010"/>
        <w:gridCol w:w="2106"/>
        <w:gridCol w:w="3031"/>
      </w:tblGrid>
      <w:tr>
        <w:trPr>
          <w:trHeight w:val="570"/>
          <w:jc w:val="center"/>
        </w:trPr>
        <w:tc>
          <w:tcPr>
            <w:tcW w:w="51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宋体" w:hAnsi="宋体" w:hint="eastAsia"/>
              </w:rPr>
              <w:t>产</w:t>
            </w:r>
            <w:r>
              <w:rPr>
                <w:rFonts w:ascii="宋体" w:hAnsi="宋体"/>
              </w:rPr>
              <w:t xml:space="preserve"> 品 名 称 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hint="eastAsia"/>
              </w:rPr>
              <w:t>呼叫中心自适应排班与调度系统</w:t>
            </w:r>
          </w:p>
        </w:tc>
      </w:tr>
      <w:tr>
        <w:trPr>
          <w:trHeight w:val="570"/>
          <w:jc w:val="center"/>
        </w:trPr>
        <w:tc>
          <w:tcPr>
            <w:tcW w:w="51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宋体" w:hAnsi="宋体" w:hint="eastAsia"/>
              </w:rPr>
              <w:t>软件功能项目</w:t>
            </w:r>
            <w:r>
              <w:rPr>
                <w:rFonts w:ascii="宋体" w:hAnsi="宋体"/>
              </w:rPr>
              <w:t xml:space="preserve"> 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宋体" w:hAnsi="宋体" w:hint="eastAsia"/>
              </w:rPr>
              <w:t>功能说</w:t>
            </w:r>
            <w:r>
              <w:rPr>
                <w:rFonts w:ascii="宋体" w:hAnsi="宋体"/>
              </w:rPr>
              <w:t xml:space="preserve">明 </w:t>
            </w:r>
          </w:p>
        </w:tc>
      </w:tr>
      <w:tr>
        <w:trPr>
          <w:cantSplit/>
          <w:trHeight w:val="454"/>
          <w:jc w:val="center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bookmarkStart w:id="0" w:name="_GoBack" w:colFirst="2" w:colLast="2"/>
            <w:r>
              <w:rPr>
                <w:rFonts w:hint="eastAsia"/>
              </w:rPr>
              <w:t>登录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cantSplit/>
          <w:trHeight w:val="454"/>
          <w:jc w:val="center"/>
        </w:trPr>
        <w:tc>
          <w:tcPr>
            <w:tcW w:w="1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组织结构管理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>
              <w:rPr>
                <w:rFonts w:hint="eastAsia"/>
                <w:szCs w:val="21"/>
              </w:rPr>
              <w:t>组织机构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cantSplit/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新增组织机构</w:t>
            </w:r>
          </w:p>
        </w:tc>
        <w:tc>
          <w:tcPr>
            <w:tcW w:w="30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cantSplit/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修改组织机构</w:t>
            </w:r>
          </w:p>
        </w:tc>
        <w:tc>
          <w:tcPr>
            <w:tcW w:w="30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cantSplit/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删除组织机构</w:t>
            </w:r>
          </w:p>
        </w:tc>
        <w:tc>
          <w:tcPr>
            <w:tcW w:w="30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cantSplit/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项目组管理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>
              <w:rPr>
                <w:rFonts w:hint="eastAsia"/>
                <w:szCs w:val="21"/>
              </w:rPr>
              <w:t>项目组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cantSplit/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新增项目组</w:t>
            </w:r>
          </w:p>
        </w:tc>
        <w:tc>
          <w:tcPr>
            <w:tcW w:w="30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cantSplit/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修改项目组</w:t>
            </w:r>
          </w:p>
        </w:tc>
        <w:tc>
          <w:tcPr>
            <w:tcW w:w="30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cantSplit/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删除项目组</w:t>
            </w:r>
          </w:p>
        </w:tc>
        <w:tc>
          <w:tcPr>
            <w:tcW w:w="30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cantSplit/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设定人员</w:t>
            </w:r>
          </w:p>
        </w:tc>
        <w:tc>
          <w:tcPr>
            <w:tcW w:w="30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cantSplit/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宋体" w:hAnsi="宋体" w:hint="eastAsia"/>
              </w:rPr>
              <w:t>权限及账号管理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设置角色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cantSplit/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恢复密码</w:t>
            </w:r>
          </w:p>
        </w:tc>
        <w:tc>
          <w:tcPr>
            <w:tcW w:w="30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cantSplit/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设置人员</w:t>
            </w:r>
          </w:p>
        </w:tc>
        <w:tc>
          <w:tcPr>
            <w:tcW w:w="30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cantSplit/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设置角色</w:t>
            </w:r>
          </w:p>
        </w:tc>
        <w:tc>
          <w:tcPr>
            <w:tcW w:w="30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cantSplit/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宋体" w:hAnsi="宋体" w:hint="eastAsia"/>
              </w:rPr>
              <w:t>数据字典管理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cantSplit/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cantSplit/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cantSplit/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cantSplit/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批量导入部门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360" w:lineRule="auto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</w:rPr>
              <w:t>批量导入部门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cantSplit/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批量导入</w:t>
            </w:r>
            <w:r>
              <w:rPr>
                <w:rFonts w:ascii="宋体" w:hAnsi="宋体" w:hint="eastAsia"/>
              </w:rPr>
              <w:t>人员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360" w:lineRule="auto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</w:rPr>
              <w:t>批量导入人员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宋体" w:hAnsi="宋体" w:hint="eastAsia"/>
              </w:rPr>
              <w:t>人事管理</w:t>
            </w:r>
          </w:p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hint="eastAsia"/>
              </w:rPr>
              <w:t>人事档案管理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人员信息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hint="eastAsia"/>
              </w:rPr>
            </w:pPr>
          </w:p>
        </w:tc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人员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/>
              </w:rPr>
              <w:t>修改人员信息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/>
              </w:rPr>
              <w:t>重置人员信息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/>
              </w:rPr>
              <w:t>导出人员信息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/>
              </w:rPr>
              <w:t>打印人员信息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hint="eastAsia"/>
              </w:rPr>
            </w:pPr>
          </w:p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hint="eastAsia"/>
              </w:rPr>
              <w:t>人事报表统计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hint="eastAsia"/>
              </w:rPr>
              <w:t>人员流失</w:t>
            </w:r>
            <w:r>
              <w:rPr>
                <w:rFonts w:hint="eastAsia"/>
              </w:rPr>
              <w:t>统计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hint="eastAsia"/>
              </w:rPr>
            </w:pPr>
          </w:p>
        </w:tc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hint="eastAsia"/>
              </w:rPr>
              <w:t>新员工入职统计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hint="eastAsia"/>
              </w:rPr>
            </w:pPr>
          </w:p>
        </w:tc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hint="eastAsia"/>
              </w:rPr>
              <w:t>员工信息统计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hint="eastAsia"/>
              </w:rPr>
            </w:pPr>
          </w:p>
        </w:tc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hint="eastAsia"/>
              </w:rPr>
              <w:t>生日提醒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hint="eastAsia"/>
              </w:rPr>
              <w:t>合同到期提醒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hint="eastAsia"/>
              </w:rPr>
            </w:pPr>
          </w:p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hint="eastAsia"/>
              </w:rPr>
              <w:t>个人信息管理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hint="eastAsia"/>
              </w:rPr>
              <w:t>个人基本信息管理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hint="eastAsia"/>
              </w:rPr>
              <w:t>联系信息管理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hint="eastAsia"/>
              </w:rPr>
              <w:t>个人照片管理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hint="eastAsia"/>
              </w:rPr>
            </w:pPr>
          </w:p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个人文件管理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个人文件</w:t>
            </w:r>
            <w:r>
              <w:rPr>
                <w:rFonts w:hint="eastAsia"/>
              </w:rPr>
              <w:t>上传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个人文件</w:t>
            </w:r>
            <w:r>
              <w:rPr>
                <w:rFonts w:hint="eastAsia"/>
              </w:rPr>
              <w:t>删除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hint="eastAsia"/>
              </w:rPr>
              <w:t>个人文件重命名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 w:hint="eastAsia"/>
                <w:sz w:val="24"/>
              </w:rPr>
            </w:pPr>
            <w:r>
              <w:rPr>
                <w:rFonts w:hint="eastAsia"/>
              </w:rPr>
              <w:t>薪酬管理</w:t>
            </w:r>
          </w:p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考勤管理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考勤奖惩方案选择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修改每月应出勤天数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批量导入考勤数据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出勤查询及报表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考勤修改日志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请假申请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请假审批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</w:p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绩效管理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绩效考核方式</w:t>
            </w:r>
            <w:r>
              <w:rPr>
                <w:rFonts w:hint="eastAsia"/>
              </w:rPr>
              <w:t>设置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绩效指标</w:t>
            </w:r>
            <w:r>
              <w:rPr>
                <w:rFonts w:hint="eastAsia"/>
              </w:rPr>
              <w:t>设置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绩效方案设置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批量导入绩效量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绩效考核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公积金方案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公积金方案设定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社保方案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社保方案设定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个人所得税方案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个人所得税方案设定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</w:p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工资管理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工资项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修改工资项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生成工资表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工资查询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bookmarkStart w:id="1" w:name="_Toc271875693"/>
            <w:bookmarkStart w:id="2" w:name="_Toc272141981"/>
            <w:bookmarkStart w:id="3" w:name="_Toc274330162"/>
            <w:r>
              <w:rPr>
                <w:rFonts w:hint="eastAsia"/>
              </w:rPr>
              <w:t>质量检查</w:t>
            </w:r>
            <w:bookmarkEnd w:id="1"/>
            <w:bookmarkEnd w:id="2"/>
            <w:bookmarkEnd w:id="3"/>
          </w:p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bookmarkStart w:id="4" w:name="_Toc271875694"/>
            <w:bookmarkStart w:id="5" w:name="_Toc272141982"/>
            <w:bookmarkStart w:id="6" w:name="_Toc274330163"/>
            <w:r>
              <w:rPr>
                <w:rFonts w:hint="eastAsia"/>
              </w:rPr>
              <w:t>质检模块管理</w:t>
            </w:r>
            <w:bookmarkEnd w:id="4"/>
            <w:bookmarkEnd w:id="5"/>
            <w:bookmarkEnd w:id="6"/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hint="eastAsia"/>
              </w:rPr>
              <w:t>增加质检模板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质检模板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质检模板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质检模板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增加质检项目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质检</w:t>
            </w:r>
            <w:r>
              <w:rPr>
                <w:rFonts w:hint="eastAsia"/>
              </w:rPr>
              <w:t>项目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删除质检项目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bookmarkStart w:id="7" w:name="_Toc271875697"/>
            <w:bookmarkStart w:id="8" w:name="_Toc272141985"/>
            <w:bookmarkStart w:id="9" w:name="_Toc274330166"/>
            <w:r>
              <w:rPr>
                <w:rFonts w:hint="eastAsia"/>
              </w:rPr>
              <w:t>质检计划管理</w:t>
            </w:r>
            <w:bookmarkEnd w:id="7"/>
            <w:bookmarkEnd w:id="8"/>
            <w:bookmarkEnd w:id="9"/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质检计划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hint="eastAsia"/>
              </w:rPr>
              <w:t>查看质检计划详情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添加质检计划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bookmarkStart w:id="10" w:name="_Toc271875701"/>
            <w:bookmarkStart w:id="11" w:name="_Toc272141989"/>
            <w:bookmarkStart w:id="12" w:name="_Toc274330170"/>
            <w:proofErr w:type="gramStart"/>
            <w:r>
              <w:rPr>
                <w:rFonts w:hint="eastAsia"/>
              </w:rPr>
              <w:t>质检员工</w:t>
            </w:r>
            <w:proofErr w:type="gramEnd"/>
            <w:r>
              <w:rPr>
                <w:rFonts w:hint="eastAsia"/>
              </w:rPr>
              <w:t>作管理</w:t>
            </w:r>
            <w:bookmarkEnd w:id="10"/>
            <w:bookmarkEnd w:id="11"/>
            <w:bookmarkEnd w:id="12"/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hint="eastAsia"/>
              </w:rPr>
              <w:t>查询</w:t>
            </w:r>
            <w:proofErr w:type="gramStart"/>
            <w:r>
              <w:rPr>
                <w:rFonts w:hint="eastAsia"/>
              </w:rPr>
              <w:t>质检员工</w:t>
            </w:r>
            <w:proofErr w:type="gramEnd"/>
            <w:r>
              <w:rPr>
                <w:rFonts w:hint="eastAsia"/>
              </w:rPr>
              <w:t>作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质检员工</w:t>
            </w:r>
            <w:proofErr w:type="gramEnd"/>
            <w:r>
              <w:rPr>
                <w:rFonts w:hint="eastAsia"/>
              </w:rPr>
              <w:t>作详情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bookmarkStart w:id="13" w:name="_Toc271875704"/>
            <w:bookmarkStart w:id="14" w:name="_Toc272141992"/>
            <w:bookmarkStart w:id="15" w:name="_Toc274330173"/>
            <w:r>
              <w:rPr>
                <w:rFonts w:hint="eastAsia"/>
              </w:rPr>
              <w:t>选择录音审核</w:t>
            </w:r>
            <w:bookmarkEnd w:id="13"/>
            <w:bookmarkEnd w:id="14"/>
            <w:bookmarkEnd w:id="15"/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hint="eastAsia"/>
              </w:rPr>
              <w:t>查询录音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hint="eastAsia"/>
              </w:rPr>
              <w:t>收听录音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审核打分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bookmarkStart w:id="16" w:name="_Toc271875707"/>
            <w:bookmarkStart w:id="17" w:name="_Toc272141995"/>
            <w:bookmarkStart w:id="18" w:name="_Toc274330176"/>
            <w:r>
              <w:rPr>
                <w:rFonts w:hint="eastAsia"/>
              </w:rPr>
              <w:t>质检分析和统计</w:t>
            </w:r>
            <w:bookmarkEnd w:id="16"/>
            <w:bookmarkEnd w:id="17"/>
            <w:bookmarkEnd w:id="18"/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查询质检记录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导出质检数据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hint="eastAsia"/>
              </w:rPr>
              <w:t>自动排班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hint="eastAsia"/>
              </w:rPr>
              <w:t>典型班次管理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hint="eastAsia"/>
              </w:rPr>
              <w:t>添加典型班次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hint="eastAsia"/>
              </w:rPr>
              <w:t>修改典型班次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hint="eastAsia"/>
              </w:rPr>
              <w:t>删除典型班次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hint="eastAsia"/>
              </w:rPr>
              <w:t>添加时间段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时间段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bookmarkStart w:id="19" w:name="_Toc271875715"/>
            <w:bookmarkStart w:id="20" w:name="_Toc272142003"/>
            <w:bookmarkStart w:id="21" w:name="_Toc274330184"/>
            <w:r>
              <w:rPr>
                <w:rFonts w:hint="eastAsia"/>
              </w:rPr>
              <w:t>项目排班参数管理</w:t>
            </w:r>
            <w:bookmarkEnd w:id="19"/>
            <w:bookmarkEnd w:id="20"/>
            <w:bookmarkEnd w:id="21"/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hint="eastAsia"/>
              </w:rPr>
              <w:t>添加班次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hint="eastAsia"/>
              </w:rPr>
              <w:t>删除班次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服务水平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hint="eastAsia"/>
              </w:rPr>
              <w:t>修改服务水平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hint="eastAsia"/>
              </w:rPr>
              <w:t>删除服务水平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bookmarkStart w:id="22" w:name="_Toc271875718"/>
            <w:bookmarkStart w:id="23" w:name="_Toc272142006"/>
            <w:bookmarkStart w:id="24" w:name="_Toc274330187"/>
            <w:r>
              <w:rPr>
                <w:rFonts w:hint="eastAsia"/>
              </w:rPr>
              <w:t>历史数据训练</w:t>
            </w:r>
            <w:bookmarkEnd w:id="22"/>
            <w:bookmarkEnd w:id="23"/>
            <w:bookmarkEnd w:id="24"/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hint="eastAsia"/>
              </w:rPr>
              <w:t>历史数据训练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bookmarkStart w:id="25" w:name="_Toc271875719"/>
            <w:bookmarkStart w:id="26" w:name="_Toc272142007"/>
            <w:bookmarkStart w:id="27" w:name="_Toc274330188"/>
            <w:r>
              <w:rPr>
                <w:rFonts w:hint="eastAsia"/>
              </w:rPr>
              <w:t>话务量预测</w:t>
            </w:r>
            <w:bookmarkEnd w:id="25"/>
            <w:bookmarkEnd w:id="26"/>
            <w:bookmarkEnd w:id="27"/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hint="eastAsia"/>
              </w:rPr>
              <w:t>话务量预测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bookmarkStart w:id="28" w:name="_Toc271875720"/>
            <w:bookmarkStart w:id="29" w:name="_Toc272142008"/>
            <w:bookmarkStart w:id="30" w:name="_Toc274330189"/>
            <w:r>
              <w:rPr>
                <w:rFonts w:hint="eastAsia"/>
              </w:rPr>
              <w:t>坐席</w:t>
            </w:r>
            <w:proofErr w:type="gramStart"/>
            <w:r>
              <w:rPr>
                <w:rFonts w:hint="eastAsia"/>
              </w:rPr>
              <w:t>数预测</w:t>
            </w:r>
            <w:bookmarkEnd w:id="28"/>
            <w:bookmarkEnd w:id="29"/>
            <w:bookmarkEnd w:id="30"/>
            <w:proofErr w:type="gramEnd"/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坐席</w:t>
            </w:r>
            <w:proofErr w:type="gramStart"/>
            <w:r>
              <w:rPr>
                <w:rFonts w:hint="eastAsia"/>
              </w:rPr>
              <w:t>数预测</w:t>
            </w:r>
            <w:proofErr w:type="gramEnd"/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班次人数预测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班次人数预测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bookmarkStart w:id="31" w:name="_Toc271875726"/>
            <w:bookmarkStart w:id="32" w:name="_Toc272142014"/>
            <w:bookmarkStart w:id="33" w:name="_Toc274330195"/>
            <w:r>
              <w:rPr>
                <w:rFonts w:hint="eastAsia"/>
              </w:rPr>
              <w:t>预测数对比</w:t>
            </w:r>
            <w:bookmarkEnd w:id="31"/>
            <w:bookmarkEnd w:id="32"/>
            <w:bookmarkEnd w:id="33"/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预测数对比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bookmarkStart w:id="34" w:name="_Toc271875727"/>
            <w:bookmarkStart w:id="35" w:name="_Toc272142015"/>
            <w:bookmarkStart w:id="36" w:name="_Toc274330196"/>
            <w:r>
              <w:rPr>
                <w:rFonts w:hint="eastAsia"/>
              </w:rPr>
              <w:t>班表生成</w:t>
            </w:r>
            <w:bookmarkEnd w:id="34"/>
            <w:bookmarkEnd w:id="35"/>
            <w:bookmarkEnd w:id="36"/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生成班表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/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bookmarkStart w:id="37" w:name="_Toc271875730"/>
            <w:bookmarkStart w:id="38" w:name="_Toc272142018"/>
            <w:bookmarkStart w:id="39" w:name="_Toc274330199"/>
            <w:r>
              <w:rPr>
                <w:rFonts w:hint="eastAsia"/>
              </w:rPr>
              <w:t>班表管理</w:t>
            </w:r>
            <w:bookmarkEnd w:id="37"/>
            <w:bookmarkEnd w:id="38"/>
            <w:bookmarkEnd w:id="39"/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查看班表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/>
        </w:tc>
        <w:tc>
          <w:tcPr>
            <w:tcW w:w="2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hint="eastAsia"/>
              </w:rPr>
              <w:t>发布班表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bookmarkStart w:id="40" w:name="_Toc271875734"/>
            <w:bookmarkStart w:id="41" w:name="_Toc272142022"/>
            <w:bookmarkStart w:id="42" w:name="_Toc274330202"/>
            <w:r>
              <w:rPr>
                <w:rFonts w:hint="eastAsia"/>
              </w:rPr>
              <w:t>个人班表信息</w:t>
            </w:r>
            <w:bookmarkEnd w:id="40"/>
            <w:bookmarkEnd w:id="41"/>
            <w:bookmarkEnd w:id="42"/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个人班表信息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bookmarkStart w:id="43" w:name="_Toc272142023"/>
            <w:bookmarkStart w:id="44" w:name="_Toc274330203"/>
            <w:r>
              <w:rPr>
                <w:rFonts w:hint="eastAsia"/>
              </w:rPr>
              <w:t>培训管理</w:t>
            </w:r>
            <w:bookmarkEnd w:id="43"/>
            <w:bookmarkEnd w:id="44"/>
          </w:p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hint="eastAsia"/>
              </w:rPr>
              <w:t>培训课程管理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查询培训课程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增加培训课程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修改培训课程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删除培训课程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/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bookmarkStart w:id="45" w:name="_Toc272142025"/>
            <w:bookmarkStart w:id="46" w:name="_Toc274330205"/>
            <w:r>
              <w:rPr>
                <w:rFonts w:hint="eastAsia"/>
              </w:rPr>
              <w:t>培训需求</w:t>
            </w:r>
            <w:bookmarkEnd w:id="45"/>
            <w:bookmarkEnd w:id="46"/>
            <w:r>
              <w:rPr>
                <w:rFonts w:hint="eastAsia"/>
              </w:rPr>
              <w:t>管理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查询培训需求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/>
        </w:tc>
        <w:tc>
          <w:tcPr>
            <w:tcW w:w="2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增加培训需求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培训计划管理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hint="eastAsia"/>
              </w:rPr>
              <w:t>查询培训计划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bookmarkStart w:id="47" w:name="_Toc272142027"/>
            <w:bookmarkStart w:id="48" w:name="_Toc274330207"/>
            <w:r>
              <w:rPr>
                <w:rFonts w:hint="eastAsia"/>
              </w:rPr>
              <w:t>已发布计划列表</w:t>
            </w:r>
            <w:bookmarkEnd w:id="47"/>
            <w:bookmarkEnd w:id="48"/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hint="eastAsia"/>
              </w:rPr>
              <w:t>查询已发布计划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bookmarkStart w:id="49" w:name="_Toc272142028"/>
            <w:bookmarkStart w:id="50" w:name="_Toc274330208"/>
            <w:r>
              <w:rPr>
                <w:rFonts w:hint="eastAsia"/>
              </w:rPr>
              <w:t>培训资料管理</w:t>
            </w:r>
            <w:bookmarkEnd w:id="49"/>
            <w:bookmarkEnd w:id="50"/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查询培训资料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/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bookmarkStart w:id="51" w:name="_Toc272142029"/>
            <w:bookmarkStart w:id="52" w:name="_Toc274330209"/>
            <w:r>
              <w:rPr>
                <w:rFonts w:hint="eastAsia"/>
              </w:rPr>
              <w:t>考试资料管理</w:t>
            </w:r>
            <w:bookmarkEnd w:id="51"/>
            <w:bookmarkEnd w:id="52"/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查询资料管理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  <w:tc>
          <w:tcPr>
            <w:tcW w:w="2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</w:t>
            </w:r>
            <w:r>
              <w:rPr>
                <w:rFonts w:hint="eastAsia"/>
              </w:rPr>
              <w:t>资料</w:t>
            </w:r>
            <w:proofErr w:type="gramEnd"/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hint="eastAsia"/>
              </w:rPr>
              <w:t>统计报表</w:t>
            </w:r>
          </w:p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bookmarkStart w:id="53" w:name="_Toc272142032"/>
            <w:bookmarkStart w:id="54" w:name="_Toc274330212"/>
            <w:r>
              <w:rPr>
                <w:rFonts w:hint="eastAsia"/>
              </w:rPr>
              <w:t>人事报表</w:t>
            </w:r>
            <w:bookmarkEnd w:id="53"/>
            <w:bookmarkEnd w:id="54"/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</w:t>
            </w: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人事报表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导出人事报表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话务报表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话务文件导入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话务文件</w:t>
            </w:r>
            <w:r>
              <w:rPr>
                <w:rFonts w:hint="eastAsia"/>
              </w:rPr>
              <w:t>重命名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话务文件</w:t>
            </w:r>
            <w:r>
              <w:rPr>
                <w:rFonts w:hint="eastAsia"/>
              </w:rPr>
              <w:t>删除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hint="eastAsia"/>
              </w:rPr>
              <w:t>其他功能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KPI</w:t>
            </w:r>
            <w:proofErr w:type="spellEnd"/>
            <w:r>
              <w:rPr>
                <w:rFonts w:hint="eastAsia"/>
              </w:rPr>
              <w:t>指标监控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KPI</w:t>
            </w:r>
            <w:proofErr w:type="spellEnd"/>
            <w:r>
              <w:rPr>
                <w:rFonts w:hint="eastAsia"/>
              </w:rPr>
              <w:t>指标监控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/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消息收发管理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接收邮件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/>
        </w:tc>
        <w:tc>
          <w:tcPr>
            <w:tcW w:w="2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发送邮件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rPr>
          <w:trHeight w:val="454"/>
          <w:jc w:val="center"/>
        </w:trPr>
        <w:tc>
          <w:tcPr>
            <w:tcW w:w="10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bookmarkEnd w:id="0"/>
    </w:tbl>
    <w:p/>
    <w:p/>
    <w:p/>
    <w:p>
      <w:pPr>
        <w:rPr>
          <w:rFonts w:hint="eastAsia"/>
        </w:rPr>
      </w:pPr>
      <w:r>
        <w:rPr>
          <w:rFonts w:hint="eastAsia"/>
        </w:rPr>
        <w:t>注：</w:t>
      </w:r>
    </w:p>
    <w:p>
      <w:r>
        <w:rPr>
          <w:rFonts w:hint="eastAsia"/>
        </w:rPr>
        <w:lastRenderedPageBreak/>
        <w:t>1.</w:t>
      </w:r>
      <w:r>
        <w:rPr>
          <w:rFonts w:ascii="宋体" w:hAnsi="宋体" w:hint="eastAsia"/>
        </w:rPr>
        <w:t>软件功能项目</w:t>
      </w:r>
      <w:r>
        <w:rPr>
          <w:rFonts w:hint="eastAsia"/>
        </w:rPr>
        <w:t>列表需列出与测试相关的所有功能（包括各级子功能）。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功能说明栏目应填写</w:t>
      </w:r>
      <w:r>
        <w:rPr>
          <w:color w:val="600000"/>
        </w:rPr>
        <w:t>：</w:t>
      </w:r>
      <w:r>
        <w:t>功能</w:t>
      </w:r>
      <w:r>
        <w:rPr>
          <w:rFonts w:hint="eastAsia"/>
        </w:rPr>
        <w:t>项目</w:t>
      </w:r>
      <w:r>
        <w:t>概述、边界值规定、安全说明</w:t>
      </w:r>
      <w:r>
        <w:rPr>
          <w:rFonts w:hint="eastAsia"/>
        </w:rPr>
        <w:t>等信息。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如果有不需要测试的功能项目，也应列出，同时说明不需要测试的原因。</w:t>
      </w:r>
    </w:p>
    <w:p>
      <w:r>
        <w:rPr>
          <w:rFonts w:hint="eastAsia"/>
        </w:rPr>
        <w:t xml:space="preserve">4  </w:t>
      </w:r>
      <w:r>
        <w:rPr>
          <w:rFonts w:hint="eastAsia"/>
        </w:rPr>
        <w:t>这个文档时让客户理清他们的系统功能</w:t>
      </w:r>
      <w:r>
        <w:rPr>
          <w:rFonts w:hint="eastAsia"/>
        </w:rPr>
        <w:t xml:space="preserve"> </w:t>
      </w:r>
      <w:r>
        <w:rPr>
          <w:rFonts w:hint="eastAsia"/>
        </w:rPr>
        <w:t>，我们拿到清单容易验证和清晰，不然我们对他们的文档要一一的总结测试</w:t>
      </w:r>
    </w:p>
    <w:sectPr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entury Gothic"/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4"/>
      <w:rPr>
        <w:rFonts w:hint="eastAsia"/>
      </w:rPr>
    </w:pPr>
    <w:r>
      <w:rPr>
        <w:rFonts w:hint="eastAsia"/>
      </w:rPr>
      <w:t>成都信息处理产品检测中心</w:t>
    </w:r>
    <w:r>
      <w:rPr>
        <w:rFonts w:hint="eastAsia"/>
      </w:rPr>
      <w:t xml:space="preserve">                                                 </w:t>
    </w:r>
    <w:r>
      <w:rPr>
        <w:rFonts w:hint="eastAsia"/>
      </w:rPr>
      <w:t>服务电话：</w:t>
    </w:r>
    <w:r>
      <w:rPr>
        <w:rFonts w:hint="eastAsia"/>
      </w:rPr>
      <w:t>4008878071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3"/>
      <w:jc w:val="both"/>
      <w:rPr>
        <w:rFonts w:hint="eastAsia"/>
      </w:rPr>
    </w:pPr>
    <w:r>
      <w:rPr>
        <w:rFonts w:hint="eastAsia"/>
      </w:rPr>
      <w:t>成都信息处理产品检测中心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qFormat/>
    <w:pPr>
      <w:widowControl/>
      <w:spacing w:before="100" w:beforeAutospacing="1" w:after="100" w:afterAutospacing="1"/>
      <w:jc w:val="left"/>
      <w:outlineLvl w:val="1"/>
    </w:pPr>
    <w:rPr>
      <w:rFonts w:ascii="Arial Unicode MS" w:eastAsia="Arial Unicode MS" w:hAnsi="Arial Unicode MS" w:cs="Arial Unicode MS"/>
      <w:b/>
      <w:bCs/>
      <w:kern w:val="0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1">
    <w:name w:val="Char1"/>
    <w:basedOn w:val="a"/>
    <w:pPr>
      <w:widowControl/>
      <w:spacing w:after="160" w:line="240" w:lineRule="exact"/>
      <w:jc w:val="left"/>
    </w:pPr>
    <w:rPr>
      <w:rFonts w:ascii="Tahoma" w:hAnsi="Tahoma"/>
      <w:kern w:val="0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qFormat/>
    <w:pPr>
      <w:widowControl/>
      <w:spacing w:before="100" w:beforeAutospacing="1" w:after="100" w:afterAutospacing="1"/>
      <w:jc w:val="left"/>
      <w:outlineLvl w:val="1"/>
    </w:pPr>
    <w:rPr>
      <w:rFonts w:ascii="Arial Unicode MS" w:eastAsia="Arial Unicode MS" w:hAnsi="Arial Unicode MS" w:cs="Arial Unicode MS"/>
      <w:b/>
      <w:bCs/>
      <w:kern w:val="0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1">
    <w:name w:val="Char1"/>
    <w:basedOn w:val="a"/>
    <w:pPr>
      <w:widowControl/>
      <w:spacing w:after="160" w:line="240" w:lineRule="exact"/>
      <w:jc w:val="left"/>
    </w:pPr>
    <w:rPr>
      <w:rFonts w:ascii="Tahoma" w:hAnsi="Tahoma"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252</Words>
  <Characters>1438</Characters>
  <Application>Microsoft Office Word</Application>
  <DocSecurity>0</DocSecurity>
  <Lines>11</Lines>
  <Paragraphs>3</Paragraphs>
  <ScaleCrop>false</ScaleCrop>
  <Company>CEPREI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计算机软件产品功能列表（填写示例） </dc:title>
  <dc:subject/>
  <dc:creator>hms</dc:creator>
  <cp:keywords/>
  <dc:description/>
  <cp:lastModifiedBy>liuan</cp:lastModifiedBy>
  <cp:revision>50</cp:revision>
  <cp:lastPrinted>2010-05-24T08:51:00Z</cp:lastPrinted>
  <dcterms:created xsi:type="dcterms:W3CDTF">2010-12-05T10:01:00Z</dcterms:created>
  <dcterms:modified xsi:type="dcterms:W3CDTF">2010-12-05T11:50:00Z</dcterms:modified>
</cp:coreProperties>
</file>