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20B8" w:rsidRDefault="005320B8"/>
    <w:p w:rsidR="00BE0C87" w:rsidRDefault="00BE0C87"/>
    <w:p w:rsidR="00BE0C87" w:rsidRDefault="00BE0C87"/>
    <w:p w:rsidR="00BE0C87" w:rsidRDefault="00BE0C87"/>
    <w:p w:rsidR="00BE0C87" w:rsidRDefault="00BE0C87"/>
    <w:p w:rsidR="00BE0C87" w:rsidRDefault="00BE0C87"/>
    <w:p w:rsidR="00BE0C87" w:rsidRDefault="00BE0C87"/>
    <w:p w:rsidR="00BE0C87" w:rsidRDefault="00BE0C87"/>
    <w:p w:rsidR="00BE0C87" w:rsidRDefault="00BE0C87"/>
    <w:p w:rsidR="00BE0C87" w:rsidRDefault="00BE0C87"/>
    <w:p w:rsidR="00BE0C87" w:rsidRDefault="00BE0C87"/>
    <w:p w:rsidR="00BE0C87" w:rsidRDefault="00BE0C87" w:rsidP="00BE0C87">
      <w:pPr>
        <w:pStyle w:val="Title"/>
        <w:jc w:val="center"/>
      </w:pPr>
      <w:r>
        <w:t>Yield Canned Report</w:t>
      </w:r>
    </w:p>
    <w:p w:rsidR="00F55483" w:rsidRPr="00F55483" w:rsidRDefault="00F55483" w:rsidP="00F55483">
      <w:pPr>
        <w:jc w:val="center"/>
        <w:rPr>
          <w:sz w:val="32"/>
        </w:rPr>
      </w:pPr>
      <w:r w:rsidRPr="00F55483">
        <w:rPr>
          <w:sz w:val="32"/>
        </w:rPr>
        <w:t>Initial Data Analysis</w:t>
      </w:r>
    </w:p>
    <w:p w:rsidR="00BE0C87" w:rsidRDefault="00BE0C87" w:rsidP="00BE0C87">
      <w:pPr>
        <w:jc w:val="center"/>
      </w:pPr>
      <w:r>
        <w:t>Progress Report: 10/30/17</w:t>
      </w:r>
    </w:p>
    <w:p w:rsidR="00BE0C87" w:rsidRDefault="00BE0C87" w:rsidP="00BE0C87">
      <w:pPr>
        <w:jc w:val="center"/>
      </w:pPr>
    </w:p>
    <w:p w:rsidR="00BE0C87" w:rsidRDefault="00BE0C87">
      <w:r>
        <w:br w:type="page"/>
      </w:r>
    </w:p>
    <w:p w:rsidR="00BE0C87" w:rsidRDefault="004640AE" w:rsidP="005007BD">
      <w:pPr>
        <w:pStyle w:val="Heading1"/>
        <w:spacing w:line="360" w:lineRule="auto"/>
      </w:pPr>
      <w:r>
        <w:lastRenderedPageBreak/>
        <w:t xml:space="preserve">1 </w:t>
      </w:r>
      <w:r w:rsidR="00BE0C87">
        <w:t>Goal</w:t>
      </w:r>
    </w:p>
    <w:p w:rsidR="00BE0C87" w:rsidRDefault="00BE0C87" w:rsidP="005007BD">
      <w:pPr>
        <w:spacing w:line="360" w:lineRule="auto"/>
      </w:pPr>
      <w:r>
        <w:tab/>
        <w:t>The goal of this canned report was to provide up-to-date analysis on COB inventory and product yields. It ideally should be able to assess the value of COB units in inventory, weighted against the orders for each end product, and the test results of each COB unit.</w:t>
      </w:r>
    </w:p>
    <w:p w:rsidR="00BE0C87" w:rsidRDefault="00F55483" w:rsidP="005007BD">
      <w:pPr>
        <w:spacing w:line="360" w:lineRule="auto"/>
        <w:rPr>
          <w:b/>
        </w:rPr>
      </w:pPr>
      <w:r>
        <w:tab/>
      </w:r>
      <w:r>
        <w:rPr>
          <w:b/>
        </w:rPr>
        <w:t>Overall Report Calculation:</w:t>
      </w:r>
    </w:p>
    <w:p w:rsidR="00F55483" w:rsidRDefault="00F55483" w:rsidP="00F55483">
      <w:pPr>
        <w:pStyle w:val="ListParagraph"/>
        <w:numPr>
          <w:ilvl w:val="0"/>
          <w:numId w:val="12"/>
        </w:numPr>
        <w:spacing w:line="360" w:lineRule="auto"/>
      </w:pPr>
      <w:r>
        <w:t>Assign Value to each COB unit (</w:t>
      </w:r>
      <w:r>
        <w:rPr>
          <w:rFonts w:cstheme="minorHAnsi"/>
        </w:rPr>
        <w:t>≥</w:t>
      </w:r>
      <w:r>
        <w:t xml:space="preserve"> 1 predictive metric)</w:t>
      </w:r>
    </w:p>
    <w:p w:rsidR="00F55483" w:rsidRDefault="00F55483" w:rsidP="00F55483">
      <w:pPr>
        <w:pStyle w:val="ListParagraph"/>
        <w:numPr>
          <w:ilvl w:val="0"/>
          <w:numId w:val="12"/>
        </w:numPr>
        <w:spacing w:line="360" w:lineRule="auto"/>
      </w:pPr>
      <w:r>
        <w:t>Assign Weight to Inventory Channel (</w:t>
      </w:r>
      <w:r>
        <w:rPr>
          <w:rFonts w:cstheme="minorHAnsi"/>
        </w:rPr>
        <w:t>≥</w:t>
      </w:r>
      <w:r>
        <w:t>1 historical metric / predictive metric)</w:t>
      </w:r>
    </w:p>
    <w:p w:rsidR="00F55483" w:rsidRPr="00F55483" w:rsidRDefault="00F55483" w:rsidP="00F55483">
      <w:pPr>
        <w:pStyle w:val="ListParagraph"/>
        <w:numPr>
          <w:ilvl w:val="0"/>
          <w:numId w:val="12"/>
        </w:numPr>
        <w:spacing w:line="360" w:lineRule="auto"/>
      </w:pPr>
      <w:r>
        <w:t>Calculate Value of Each Inventory (sum of predictive scores * weight)</w:t>
      </w:r>
    </w:p>
    <w:p w:rsidR="00BE0C87" w:rsidRDefault="004640AE" w:rsidP="005007BD">
      <w:pPr>
        <w:pStyle w:val="Heading1"/>
        <w:spacing w:line="360" w:lineRule="auto"/>
      </w:pPr>
      <w:r>
        <w:t xml:space="preserve">2 </w:t>
      </w:r>
      <w:r w:rsidR="00BE0C87">
        <w:t>Parameters</w:t>
      </w:r>
    </w:p>
    <w:p w:rsidR="00BE0C87" w:rsidRDefault="00BE0C87" w:rsidP="005007BD">
      <w:pPr>
        <w:spacing w:line="360" w:lineRule="auto"/>
      </w:pPr>
      <w:r>
        <w:tab/>
        <w:t>Here are listed some of the potentially useful parameters to be used in calculating the value of COB units in inventory</w:t>
      </w:r>
    </w:p>
    <w:p w:rsidR="00BE0C87" w:rsidRDefault="00BE0C87" w:rsidP="005007BD">
      <w:pPr>
        <w:pStyle w:val="ListParagraph"/>
        <w:numPr>
          <w:ilvl w:val="0"/>
          <w:numId w:val="1"/>
        </w:numPr>
        <w:spacing w:line="360" w:lineRule="auto"/>
      </w:pPr>
      <w:r>
        <w:t>Order history of end products</w:t>
      </w:r>
    </w:p>
    <w:p w:rsidR="00BE0C87" w:rsidRDefault="00BE0C87" w:rsidP="005007BD">
      <w:pPr>
        <w:pStyle w:val="ListParagraph"/>
        <w:numPr>
          <w:ilvl w:val="1"/>
          <w:numId w:val="1"/>
        </w:numPr>
        <w:spacing w:line="360" w:lineRule="auto"/>
      </w:pPr>
      <w:r>
        <w:t>Used to calculate the likelihood of a COB unit being used to fulfil an end product</w:t>
      </w:r>
    </w:p>
    <w:p w:rsidR="00BE0C87" w:rsidRDefault="00BE0C87" w:rsidP="005007BD">
      <w:pPr>
        <w:pStyle w:val="ListParagraph"/>
        <w:numPr>
          <w:ilvl w:val="0"/>
          <w:numId w:val="1"/>
        </w:numPr>
        <w:spacing w:line="360" w:lineRule="auto"/>
      </w:pPr>
      <w:r>
        <w:t>COB test data</w:t>
      </w:r>
    </w:p>
    <w:p w:rsidR="00BE0C87" w:rsidRDefault="00BE0C87" w:rsidP="005007BD">
      <w:pPr>
        <w:pStyle w:val="ListParagraph"/>
        <w:numPr>
          <w:ilvl w:val="1"/>
          <w:numId w:val="1"/>
        </w:numPr>
        <w:spacing w:line="360" w:lineRule="auto"/>
      </w:pPr>
      <w:r>
        <w:t xml:space="preserve">Used as a </w:t>
      </w:r>
      <w:r>
        <w:rPr>
          <w:b/>
        </w:rPr>
        <w:t xml:space="preserve">predictive </w:t>
      </w:r>
      <w:r>
        <w:t>scoring metric for the COB unit</w:t>
      </w:r>
    </w:p>
    <w:p w:rsidR="00BE0C87" w:rsidRDefault="00BE0C87" w:rsidP="005007BD">
      <w:pPr>
        <w:pStyle w:val="ListParagraph"/>
        <w:numPr>
          <w:ilvl w:val="1"/>
          <w:numId w:val="1"/>
        </w:numPr>
        <w:spacing w:line="360" w:lineRule="auto"/>
      </w:pPr>
      <w:r>
        <w:t xml:space="preserve">Requires a strongly correlated </w:t>
      </w:r>
      <w:r>
        <w:rPr>
          <w:b/>
        </w:rPr>
        <w:t>actual</w:t>
      </w:r>
      <w:r>
        <w:t xml:space="preserve"> scoring metric to be predictive</w:t>
      </w:r>
    </w:p>
    <w:p w:rsidR="00BE0C87" w:rsidRDefault="00BE0C87" w:rsidP="005007BD">
      <w:pPr>
        <w:pStyle w:val="ListParagraph"/>
        <w:numPr>
          <w:ilvl w:val="0"/>
          <w:numId w:val="1"/>
        </w:numPr>
        <w:spacing w:line="360" w:lineRule="auto"/>
      </w:pPr>
      <w:r>
        <w:t>Time spent in inventory</w:t>
      </w:r>
    </w:p>
    <w:p w:rsidR="00BE0C87" w:rsidRDefault="00BE0C87" w:rsidP="005007BD">
      <w:pPr>
        <w:pStyle w:val="ListParagraph"/>
        <w:numPr>
          <w:ilvl w:val="1"/>
          <w:numId w:val="1"/>
        </w:numPr>
        <w:spacing w:line="360" w:lineRule="auto"/>
      </w:pPr>
      <w:r>
        <w:t xml:space="preserve">Used as an </w:t>
      </w:r>
      <w:r>
        <w:rPr>
          <w:b/>
        </w:rPr>
        <w:t>actual</w:t>
      </w:r>
      <w:r>
        <w:t xml:space="preserve"> scoring metric for the COB unit</w:t>
      </w:r>
    </w:p>
    <w:p w:rsidR="00BE0C87" w:rsidRDefault="00BE0C87" w:rsidP="005007BD">
      <w:pPr>
        <w:pStyle w:val="ListParagraph"/>
        <w:numPr>
          <w:ilvl w:val="1"/>
          <w:numId w:val="1"/>
        </w:numPr>
        <w:spacing w:line="360" w:lineRule="auto"/>
      </w:pPr>
      <w:r>
        <w:t>Only useful if higher quality COB units are used sooner than poorer quality COB units (as opposed to units being selected at random, for example)</w:t>
      </w:r>
    </w:p>
    <w:p w:rsidR="00BE0C87" w:rsidRDefault="00BE0C87" w:rsidP="005007BD">
      <w:pPr>
        <w:pStyle w:val="ListParagraph"/>
        <w:numPr>
          <w:ilvl w:val="0"/>
          <w:numId w:val="1"/>
        </w:numPr>
        <w:spacing w:line="360" w:lineRule="auto"/>
      </w:pPr>
      <w:r>
        <w:t>LM test data</w:t>
      </w:r>
    </w:p>
    <w:p w:rsidR="00BE0C87" w:rsidRDefault="00BE0C87" w:rsidP="005007BD">
      <w:pPr>
        <w:pStyle w:val="ListParagraph"/>
        <w:numPr>
          <w:ilvl w:val="1"/>
          <w:numId w:val="1"/>
        </w:numPr>
        <w:spacing w:line="360" w:lineRule="auto"/>
      </w:pPr>
      <w:r>
        <w:t xml:space="preserve">Also used as an </w:t>
      </w:r>
      <w:r>
        <w:rPr>
          <w:b/>
        </w:rPr>
        <w:t>actual</w:t>
      </w:r>
      <w:r>
        <w:t xml:space="preserve"> scoring metric for the COB unit</w:t>
      </w:r>
    </w:p>
    <w:p w:rsidR="00BE0C87" w:rsidRDefault="00BE0C87" w:rsidP="005007BD">
      <w:pPr>
        <w:pStyle w:val="ListParagraph"/>
        <w:numPr>
          <w:ilvl w:val="1"/>
          <w:numId w:val="1"/>
        </w:numPr>
        <w:spacing w:line="360" w:lineRule="auto"/>
      </w:pPr>
      <w:r>
        <w:t xml:space="preserve">Depends on proper correlations between COB test data and LM test data </w:t>
      </w:r>
    </w:p>
    <w:p w:rsidR="00F55483" w:rsidRDefault="00F55483" w:rsidP="00F55483">
      <w:pPr>
        <w:spacing w:line="360" w:lineRule="auto"/>
      </w:pPr>
    </w:p>
    <w:p w:rsidR="00F55483" w:rsidRDefault="00F55483" w:rsidP="00F55483">
      <w:pPr>
        <w:spacing w:line="360" w:lineRule="auto"/>
      </w:pPr>
    </w:p>
    <w:p w:rsidR="00F55483" w:rsidRDefault="00F55483" w:rsidP="00F55483">
      <w:pPr>
        <w:spacing w:line="360" w:lineRule="auto"/>
      </w:pPr>
    </w:p>
    <w:p w:rsidR="00BE0C87" w:rsidRDefault="004640AE" w:rsidP="005007BD">
      <w:pPr>
        <w:pStyle w:val="Heading1"/>
        <w:spacing w:line="360" w:lineRule="auto"/>
      </w:pPr>
      <w:r>
        <w:lastRenderedPageBreak/>
        <w:t xml:space="preserve">3 </w:t>
      </w:r>
      <w:r w:rsidR="00BE0C87">
        <w:t>Pseudo-Calculations</w:t>
      </w:r>
    </w:p>
    <w:p w:rsidR="00BE0C87" w:rsidRDefault="00BE0C87" w:rsidP="005007BD">
      <w:pPr>
        <w:spacing w:line="360" w:lineRule="auto"/>
      </w:pPr>
      <w:r>
        <w:tab/>
        <w:t>Here are some of the potential calculations that can be made with the parameters</w:t>
      </w:r>
      <w:r w:rsidR="006146C9">
        <w:t>. Our goal is to have at least 1 predictive metric (3.1, 3.2, 3.3), and the weights of each channel (3.4)</w:t>
      </w:r>
    </w:p>
    <w:p w:rsidR="00BE0C87" w:rsidRDefault="004640AE" w:rsidP="005007BD">
      <w:pPr>
        <w:pStyle w:val="Heading2"/>
        <w:spacing w:line="360" w:lineRule="auto"/>
      </w:pPr>
      <w:r>
        <w:t xml:space="preserve">3.1 </w:t>
      </w:r>
      <w:r w:rsidR="00BE0C87">
        <w:t>LM Scoring Prediction</w:t>
      </w:r>
    </w:p>
    <w:p w:rsidR="007C2CBE" w:rsidRDefault="00BE0C87" w:rsidP="00D15AF7">
      <w:pPr>
        <w:spacing w:line="360" w:lineRule="auto"/>
      </w:pPr>
      <w:r>
        <w:tab/>
        <w:t xml:space="preserve">This </w:t>
      </w:r>
      <w:r w:rsidR="007C2CBE">
        <w:t xml:space="preserve">calculation </w:t>
      </w:r>
      <w:r>
        <w:t xml:space="preserve">depends on COB test data having correlations with LM test data. </w:t>
      </w:r>
    </w:p>
    <w:p w:rsidR="00D15AF7" w:rsidRDefault="00D15AF7" w:rsidP="00D15AF7">
      <w:pPr>
        <w:spacing w:line="360" w:lineRule="auto"/>
        <w:jc w:val="center"/>
      </w:pPr>
      <w:r>
        <w:rPr>
          <w:noProof/>
        </w:rPr>
        <w:drawing>
          <wp:inline distT="0" distB="0" distL="0" distR="0" wp14:anchorId="6E363450" wp14:editId="7BE4D48C">
            <wp:extent cx="5248275" cy="9048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48275" cy="904875"/>
                    </a:xfrm>
                    <a:prstGeom prst="rect">
                      <a:avLst/>
                    </a:prstGeom>
                  </pic:spPr>
                </pic:pic>
              </a:graphicData>
            </a:graphic>
          </wp:inline>
        </w:drawing>
      </w:r>
    </w:p>
    <w:p w:rsidR="007C2CBE" w:rsidRDefault="007C2CBE" w:rsidP="005007BD">
      <w:pPr>
        <w:spacing w:line="360" w:lineRule="auto"/>
        <w:rPr>
          <w:b/>
        </w:rPr>
      </w:pPr>
      <w:r>
        <w:rPr>
          <w:b/>
        </w:rPr>
        <w:t>Usefulness:</w:t>
      </w:r>
    </w:p>
    <w:p w:rsidR="00F55483" w:rsidRDefault="007C2CBE" w:rsidP="00F55483">
      <w:pPr>
        <w:pStyle w:val="ListParagraph"/>
        <w:numPr>
          <w:ilvl w:val="0"/>
          <w:numId w:val="1"/>
        </w:numPr>
        <w:spacing w:line="360" w:lineRule="auto"/>
      </w:pPr>
      <w:r>
        <w:t>If we can predict LM test data by looking at COB test data, we can give COB units in inventory a pr</w:t>
      </w:r>
      <w:r w:rsidR="00F55483">
        <w:t>edicted score while in inventories</w:t>
      </w:r>
    </w:p>
    <w:p w:rsidR="00D15AF7" w:rsidRDefault="00D15AF7" w:rsidP="00D15AF7">
      <w:pPr>
        <w:spacing w:line="360" w:lineRule="auto"/>
      </w:pPr>
    </w:p>
    <w:p w:rsidR="007C2CBE" w:rsidRDefault="004640AE" w:rsidP="005007BD">
      <w:pPr>
        <w:pStyle w:val="Heading2"/>
        <w:spacing w:line="360" w:lineRule="auto"/>
      </w:pPr>
      <w:r>
        <w:t xml:space="preserve">3.2 </w:t>
      </w:r>
      <w:r w:rsidR="00820FAA">
        <w:t>Predicting Time Spent in Inventory</w:t>
      </w:r>
      <w:r w:rsidR="00D15AF7">
        <w:t xml:space="preserve"> </w:t>
      </w:r>
      <w:proofErr w:type="gramStart"/>
      <w:r w:rsidR="00D15AF7">
        <w:t>By</w:t>
      </w:r>
      <w:proofErr w:type="gramEnd"/>
      <w:r w:rsidR="00D15AF7">
        <w:t xml:space="preserve"> COB Test Data</w:t>
      </w:r>
    </w:p>
    <w:p w:rsidR="00820FAA" w:rsidRDefault="00820FAA" w:rsidP="005007BD">
      <w:pPr>
        <w:spacing w:line="360" w:lineRule="auto"/>
      </w:pPr>
      <w:r>
        <w:tab/>
        <w:t>This calculation depends on COB test data having correlations with the time the COB unit spends in inventory. In other words, it requires that COB units with certain qualities (as shown in their test data) are picked more often/sooner than other units, and that the selection process is not random</w:t>
      </w:r>
    </w:p>
    <w:p w:rsidR="00D15AF7" w:rsidRDefault="00D15AF7" w:rsidP="00D15AF7">
      <w:pPr>
        <w:spacing w:line="360" w:lineRule="auto"/>
        <w:jc w:val="center"/>
        <w:rPr>
          <w:b/>
        </w:rPr>
      </w:pPr>
      <w:r>
        <w:rPr>
          <w:noProof/>
        </w:rPr>
        <w:drawing>
          <wp:inline distT="0" distB="0" distL="0" distR="0" wp14:anchorId="50B42018" wp14:editId="1C9BE42C">
            <wp:extent cx="5172075" cy="8096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72075" cy="809625"/>
                    </a:xfrm>
                    <a:prstGeom prst="rect">
                      <a:avLst/>
                    </a:prstGeom>
                  </pic:spPr>
                </pic:pic>
              </a:graphicData>
            </a:graphic>
          </wp:inline>
        </w:drawing>
      </w:r>
    </w:p>
    <w:p w:rsidR="00820FAA" w:rsidRDefault="00820FAA" w:rsidP="005007BD">
      <w:pPr>
        <w:spacing w:line="360" w:lineRule="auto"/>
        <w:rPr>
          <w:b/>
        </w:rPr>
      </w:pPr>
      <w:r>
        <w:rPr>
          <w:b/>
        </w:rPr>
        <w:t>Usefulness:</w:t>
      </w:r>
    </w:p>
    <w:p w:rsidR="00820FAA" w:rsidRDefault="00820FAA" w:rsidP="005007BD">
      <w:pPr>
        <w:pStyle w:val="ListParagraph"/>
        <w:numPr>
          <w:ilvl w:val="0"/>
          <w:numId w:val="1"/>
        </w:numPr>
        <w:spacing w:line="360" w:lineRule="auto"/>
      </w:pPr>
      <w:r>
        <w:t>Similar to the previous calculation, this would also give us a way to quantitatively score COB units in inventory based on their test data, and predict how likely each unit is to be used</w:t>
      </w:r>
    </w:p>
    <w:p w:rsidR="00D15AF7" w:rsidRDefault="00D15AF7" w:rsidP="00D15AF7">
      <w:pPr>
        <w:spacing w:line="360" w:lineRule="auto"/>
      </w:pPr>
    </w:p>
    <w:p w:rsidR="00D15AF7" w:rsidRDefault="00D15AF7" w:rsidP="00D15AF7">
      <w:pPr>
        <w:spacing w:line="360" w:lineRule="auto"/>
      </w:pPr>
    </w:p>
    <w:p w:rsidR="00C33A2B" w:rsidRDefault="004640AE" w:rsidP="005007BD">
      <w:pPr>
        <w:pStyle w:val="Heading2"/>
        <w:spacing w:line="360" w:lineRule="auto"/>
      </w:pPr>
      <w:r>
        <w:lastRenderedPageBreak/>
        <w:t xml:space="preserve">3.3 </w:t>
      </w:r>
      <w:r w:rsidR="00C33A2B">
        <w:t>Distribution of Time Spent in Inventory</w:t>
      </w:r>
    </w:p>
    <w:p w:rsidR="00D15AF7" w:rsidRDefault="00C33A2B" w:rsidP="00D15AF7">
      <w:pPr>
        <w:spacing w:line="360" w:lineRule="auto"/>
      </w:pPr>
      <w:r>
        <w:t>This calculation looks for a distribution of time spent in inventory. In other words, it attempts to use how long a unit has spent in inventory as a predictive measure of how much longer it will stay there, or if it will be used at all.</w:t>
      </w:r>
    </w:p>
    <w:p w:rsidR="00D15AF7" w:rsidRDefault="00D15AF7" w:rsidP="00D15AF7">
      <w:pPr>
        <w:spacing w:line="360" w:lineRule="auto"/>
        <w:jc w:val="center"/>
      </w:pPr>
      <w:r>
        <w:rPr>
          <w:noProof/>
        </w:rPr>
        <w:drawing>
          <wp:inline distT="0" distB="0" distL="0" distR="0" wp14:anchorId="6190827D" wp14:editId="6A925C49">
            <wp:extent cx="5229225" cy="8763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29225" cy="876300"/>
                    </a:xfrm>
                    <a:prstGeom prst="rect">
                      <a:avLst/>
                    </a:prstGeom>
                  </pic:spPr>
                </pic:pic>
              </a:graphicData>
            </a:graphic>
          </wp:inline>
        </w:drawing>
      </w:r>
    </w:p>
    <w:p w:rsidR="00C33A2B" w:rsidRDefault="00C33A2B" w:rsidP="00D15AF7">
      <w:pPr>
        <w:spacing w:line="360" w:lineRule="auto"/>
        <w:rPr>
          <w:b/>
        </w:rPr>
      </w:pPr>
      <w:r>
        <w:rPr>
          <w:b/>
        </w:rPr>
        <w:t>Usefulness:</w:t>
      </w:r>
    </w:p>
    <w:p w:rsidR="00C33A2B" w:rsidRDefault="00C33A2B" w:rsidP="005007BD">
      <w:pPr>
        <w:pStyle w:val="ListParagraph"/>
        <w:numPr>
          <w:ilvl w:val="0"/>
          <w:numId w:val="1"/>
        </w:numPr>
        <w:spacing w:line="360" w:lineRule="auto"/>
      </w:pPr>
      <w:r>
        <w:t>Similar to the previous two calculations, this also provides a predictive score</w:t>
      </w:r>
    </w:p>
    <w:p w:rsidR="00D15AF7" w:rsidRDefault="00D15AF7" w:rsidP="00D15AF7">
      <w:pPr>
        <w:spacing w:line="360" w:lineRule="auto"/>
      </w:pPr>
    </w:p>
    <w:p w:rsidR="00820FAA" w:rsidRDefault="004640AE" w:rsidP="005007BD">
      <w:pPr>
        <w:pStyle w:val="Heading2"/>
        <w:spacing w:line="360" w:lineRule="auto"/>
      </w:pPr>
      <w:r>
        <w:t xml:space="preserve">3.4 </w:t>
      </w:r>
      <w:r w:rsidR="00820FAA">
        <w:t>Historical Order Frequency</w:t>
      </w:r>
    </w:p>
    <w:p w:rsidR="00820FAA" w:rsidRDefault="00820FAA" w:rsidP="005007BD">
      <w:pPr>
        <w:spacing w:line="360" w:lineRule="auto"/>
      </w:pPr>
      <w:r>
        <w:tab/>
        <w:t xml:space="preserve">This calculation simply looks at historical order rate of certain products. </w:t>
      </w:r>
    </w:p>
    <w:p w:rsidR="00D15AF7" w:rsidRDefault="00D15AF7" w:rsidP="00D15AF7">
      <w:pPr>
        <w:spacing w:line="360" w:lineRule="auto"/>
        <w:jc w:val="center"/>
        <w:rPr>
          <w:b/>
        </w:rPr>
      </w:pPr>
      <w:r>
        <w:rPr>
          <w:noProof/>
        </w:rPr>
        <w:drawing>
          <wp:inline distT="0" distB="0" distL="0" distR="0" wp14:anchorId="03C70030" wp14:editId="447E5957">
            <wp:extent cx="3238500" cy="838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38500" cy="838200"/>
                    </a:xfrm>
                    <a:prstGeom prst="rect">
                      <a:avLst/>
                    </a:prstGeom>
                  </pic:spPr>
                </pic:pic>
              </a:graphicData>
            </a:graphic>
          </wp:inline>
        </w:drawing>
      </w:r>
    </w:p>
    <w:p w:rsidR="00D15AF7" w:rsidRPr="00D15AF7" w:rsidRDefault="00D15AF7" w:rsidP="005007BD">
      <w:pPr>
        <w:spacing w:line="360" w:lineRule="auto"/>
      </w:pPr>
      <w:r>
        <w:rPr>
          <w:b/>
        </w:rPr>
        <w:tab/>
      </w:r>
      <w:r>
        <w:t>May further look at if there are trends across certain months, etc.</w:t>
      </w:r>
    </w:p>
    <w:p w:rsidR="00820FAA" w:rsidRDefault="00820FAA" w:rsidP="005007BD">
      <w:pPr>
        <w:spacing w:line="360" w:lineRule="auto"/>
        <w:rPr>
          <w:b/>
        </w:rPr>
      </w:pPr>
      <w:r>
        <w:rPr>
          <w:b/>
        </w:rPr>
        <w:t>Usefulness:</w:t>
      </w:r>
    </w:p>
    <w:p w:rsidR="00820FAA" w:rsidRDefault="00820FAA" w:rsidP="005007BD">
      <w:pPr>
        <w:pStyle w:val="ListParagraph"/>
        <w:numPr>
          <w:ilvl w:val="0"/>
          <w:numId w:val="1"/>
        </w:numPr>
        <w:spacing w:line="360" w:lineRule="auto"/>
      </w:pPr>
      <w:r>
        <w:t>Provide weights to each COB inventor</w:t>
      </w:r>
      <w:r w:rsidR="00F55483">
        <w:t>y</w:t>
      </w:r>
    </w:p>
    <w:p w:rsidR="00D15AF7" w:rsidRPr="00F55483" w:rsidRDefault="00D15AF7" w:rsidP="00D15AF7">
      <w:pPr>
        <w:spacing w:line="360" w:lineRule="auto"/>
      </w:pPr>
    </w:p>
    <w:p w:rsidR="00820FAA" w:rsidRDefault="004640AE" w:rsidP="005007BD">
      <w:pPr>
        <w:pStyle w:val="Heading2"/>
        <w:spacing w:line="360" w:lineRule="auto"/>
      </w:pPr>
      <w:r>
        <w:t xml:space="preserve">3.5 </w:t>
      </w:r>
      <w:r w:rsidR="00D15AF7">
        <w:t xml:space="preserve">Final Calculation: </w:t>
      </w:r>
      <w:r w:rsidR="00820FAA">
        <w:t>Predict Value of COB Unit in Inventory</w:t>
      </w:r>
    </w:p>
    <w:p w:rsidR="00820FAA" w:rsidRDefault="00C33A2B" w:rsidP="005007BD">
      <w:pPr>
        <w:spacing w:line="360" w:lineRule="auto"/>
      </w:pPr>
      <w:r>
        <w:tab/>
        <w:t xml:space="preserve">This calculation requires at least </w:t>
      </w:r>
      <w:r>
        <w:rPr>
          <w:b/>
        </w:rPr>
        <w:t xml:space="preserve">one predictive </w:t>
      </w:r>
      <w:r>
        <w:t>quality of COB units</w:t>
      </w:r>
      <w:r w:rsidR="00007A02">
        <w:t xml:space="preserve"> (3.1, 3.2, 3.3)</w:t>
      </w:r>
      <w:r>
        <w:t xml:space="preserve">, and the </w:t>
      </w:r>
      <w:r w:rsidR="00007A02">
        <w:t>weight of the channel it belongs to (3.4)</w:t>
      </w:r>
      <w:r>
        <w:t>, to assign a value to the unit.</w:t>
      </w:r>
    </w:p>
    <w:p w:rsidR="00D15AF7" w:rsidRDefault="00D15AF7" w:rsidP="00007A02">
      <w:pPr>
        <w:spacing w:line="360" w:lineRule="auto"/>
        <w:jc w:val="center"/>
        <w:rPr>
          <w:b/>
        </w:rPr>
      </w:pPr>
      <w:r>
        <w:rPr>
          <w:noProof/>
        </w:rPr>
        <w:lastRenderedPageBreak/>
        <w:drawing>
          <wp:inline distT="0" distB="0" distL="0" distR="0" wp14:anchorId="5F535852" wp14:editId="513C2B83">
            <wp:extent cx="5162550" cy="16478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550" cy="1647825"/>
                    </a:xfrm>
                    <a:prstGeom prst="rect">
                      <a:avLst/>
                    </a:prstGeom>
                  </pic:spPr>
                </pic:pic>
              </a:graphicData>
            </a:graphic>
          </wp:inline>
        </w:drawing>
      </w:r>
    </w:p>
    <w:p w:rsidR="00C33A2B" w:rsidRDefault="00C33A2B" w:rsidP="005007BD">
      <w:pPr>
        <w:spacing w:line="360" w:lineRule="auto"/>
        <w:rPr>
          <w:b/>
        </w:rPr>
      </w:pPr>
      <w:r>
        <w:rPr>
          <w:b/>
        </w:rPr>
        <w:t>Usefulness:</w:t>
      </w:r>
    </w:p>
    <w:p w:rsidR="00C33A2B" w:rsidRDefault="00C33A2B" w:rsidP="00C33A2B">
      <w:pPr>
        <w:pStyle w:val="ListParagraph"/>
        <w:numPr>
          <w:ilvl w:val="0"/>
          <w:numId w:val="1"/>
        </w:numPr>
        <w:spacing w:line="360" w:lineRule="auto"/>
      </w:pPr>
      <w:r>
        <w:t>This is the goal canned report to be made</w:t>
      </w:r>
      <w:r w:rsidR="00D15AF7">
        <w:t>, which represents the value of each inventory</w:t>
      </w:r>
    </w:p>
    <w:p w:rsidR="00D15AF7" w:rsidRDefault="00D15AF7" w:rsidP="00D15AF7">
      <w:pPr>
        <w:pStyle w:val="ListParagraph"/>
        <w:spacing w:line="360" w:lineRule="auto"/>
      </w:pPr>
    </w:p>
    <w:p w:rsidR="00C33A2B" w:rsidRDefault="004640AE" w:rsidP="00C33A2B">
      <w:pPr>
        <w:pStyle w:val="Heading1"/>
      </w:pPr>
      <w:r>
        <w:t xml:space="preserve">4 </w:t>
      </w:r>
      <w:r w:rsidR="00C33A2B">
        <w:t>Data</w:t>
      </w:r>
    </w:p>
    <w:p w:rsidR="006146C9" w:rsidRPr="006146C9" w:rsidRDefault="006146C9" w:rsidP="006146C9">
      <w:r>
        <w:tab/>
        <w:t>This section outlines where we will retrieve data from.</w:t>
      </w:r>
    </w:p>
    <w:p w:rsidR="00CF741B" w:rsidRDefault="004640AE" w:rsidP="00CF741B">
      <w:pPr>
        <w:pStyle w:val="Heading2"/>
      </w:pPr>
      <w:r>
        <w:t xml:space="preserve">4.1 </w:t>
      </w:r>
      <w:r w:rsidR="00CF741B">
        <w:t>COB Test Data</w:t>
      </w:r>
    </w:p>
    <w:p w:rsidR="00062FBC" w:rsidRPr="00062FBC" w:rsidRDefault="00062FBC" w:rsidP="00062FBC">
      <w:pPr>
        <w:rPr>
          <w:b/>
        </w:rPr>
      </w:pPr>
      <w:r w:rsidRPr="00062FBC">
        <w:rPr>
          <w:b/>
        </w:rPr>
        <w:t xml:space="preserve">SQL Table: </w:t>
      </w:r>
      <w:proofErr w:type="spellStart"/>
      <w:r w:rsidRPr="00062FBC">
        <w:rPr>
          <w:b/>
        </w:rPr>
        <w:t>OrtelTE.dbo.ChirpSpecTrumData</w:t>
      </w:r>
      <w:proofErr w:type="spellEnd"/>
    </w:p>
    <w:p w:rsidR="00062FBC" w:rsidRDefault="00062FBC" w:rsidP="00062FBC">
      <w:r>
        <w:rPr>
          <w:b/>
        </w:rPr>
        <w:t xml:space="preserve">Example Query: </w:t>
      </w:r>
      <w:r>
        <w:t xml:space="preserve">SELECT TOP 10 * FROM </w:t>
      </w:r>
      <w:proofErr w:type="spellStart"/>
      <w:r>
        <w:t>OrtelTE.dbo.ChirpSpecTrumData</w:t>
      </w:r>
      <w:proofErr w:type="spellEnd"/>
      <w:r>
        <w:t xml:space="preserve"> WHERE Batch='5836220' AND CHIP='CO122'</w:t>
      </w:r>
    </w:p>
    <w:p w:rsidR="00062FBC" w:rsidRDefault="00062FBC" w:rsidP="00062FBC">
      <w:r>
        <w:tab/>
      </w:r>
      <w:proofErr w:type="spellStart"/>
      <w:r>
        <w:t>TestTemp</w:t>
      </w:r>
      <w:proofErr w:type="spellEnd"/>
      <w:r>
        <w:t xml:space="preserve">, </w:t>
      </w:r>
      <w:proofErr w:type="spellStart"/>
      <w:r>
        <w:t>PredictChannel</w:t>
      </w:r>
      <w:proofErr w:type="spellEnd"/>
      <w:r>
        <w:t>, SMSR, Chirp</w:t>
      </w:r>
    </w:p>
    <w:p w:rsidR="00062FBC" w:rsidRDefault="00062FBC" w:rsidP="00062FBC"/>
    <w:p w:rsidR="00062FBC" w:rsidRPr="00062FBC" w:rsidRDefault="00062FBC" w:rsidP="00062FBC">
      <w:pPr>
        <w:rPr>
          <w:b/>
        </w:rPr>
      </w:pPr>
      <w:r w:rsidRPr="00062FBC">
        <w:rPr>
          <w:b/>
        </w:rPr>
        <w:t xml:space="preserve">SQL Table: </w:t>
      </w:r>
      <w:proofErr w:type="spellStart"/>
      <w:r w:rsidRPr="00062FBC">
        <w:rPr>
          <w:b/>
        </w:rPr>
        <w:t>OrtelTE.dbo.LIDataBase</w:t>
      </w:r>
      <w:proofErr w:type="spellEnd"/>
    </w:p>
    <w:p w:rsidR="00062FBC" w:rsidRDefault="00062FBC" w:rsidP="00062FBC">
      <w:r>
        <w:rPr>
          <w:b/>
        </w:rPr>
        <w:t xml:space="preserve">Example Query: </w:t>
      </w:r>
      <w:r>
        <w:t xml:space="preserve">SELECT TOP 10 * FROM </w:t>
      </w:r>
      <w:proofErr w:type="spellStart"/>
      <w:r>
        <w:t>OrtelTE.dbo.LIDataBase</w:t>
      </w:r>
      <w:proofErr w:type="spellEnd"/>
      <w:r>
        <w:t xml:space="preserve"> WHERE Batch='5836220' </w:t>
      </w:r>
    </w:p>
    <w:p w:rsidR="00CF741B" w:rsidRDefault="00062FBC" w:rsidP="00062FBC">
      <w:r>
        <w:tab/>
      </w:r>
      <w:proofErr w:type="spellStart"/>
      <w:r>
        <w:t>Ith</w:t>
      </w:r>
      <w:proofErr w:type="spellEnd"/>
      <w:r>
        <w:t>, Power, Efficiency, WL</w:t>
      </w:r>
    </w:p>
    <w:p w:rsidR="004A53C8" w:rsidRDefault="004A53C8" w:rsidP="00062FBC">
      <w:pPr>
        <w:pStyle w:val="Heading2"/>
      </w:pPr>
      <w:r>
        <w:rPr>
          <w:noProof/>
        </w:rPr>
        <w:drawing>
          <wp:inline distT="0" distB="0" distL="0" distR="0" wp14:anchorId="635EB94A" wp14:editId="626E5D6E">
            <wp:extent cx="5943600" cy="15779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77975"/>
                    </a:xfrm>
                    <a:prstGeom prst="rect">
                      <a:avLst/>
                    </a:prstGeom>
                  </pic:spPr>
                </pic:pic>
              </a:graphicData>
            </a:graphic>
          </wp:inline>
        </w:drawing>
      </w:r>
    </w:p>
    <w:p w:rsidR="004A53C8" w:rsidRDefault="004A53C8">
      <w:pPr>
        <w:rPr>
          <w:rFonts w:asciiTheme="majorHAnsi" w:eastAsiaTheme="majorEastAsia" w:hAnsiTheme="majorHAnsi" w:cstheme="majorBidi"/>
          <w:color w:val="2F5496" w:themeColor="accent1" w:themeShade="BF"/>
          <w:sz w:val="26"/>
          <w:szCs w:val="26"/>
        </w:rPr>
      </w:pPr>
      <w:r>
        <w:br w:type="page"/>
      </w:r>
    </w:p>
    <w:p w:rsidR="00062FBC" w:rsidRDefault="004640AE" w:rsidP="00062FBC">
      <w:pPr>
        <w:pStyle w:val="Heading2"/>
      </w:pPr>
      <w:r>
        <w:lastRenderedPageBreak/>
        <w:t xml:space="preserve">4.2 </w:t>
      </w:r>
      <w:r w:rsidR="00062FBC">
        <w:t>LM Test Data</w:t>
      </w:r>
    </w:p>
    <w:p w:rsidR="00062FBC" w:rsidRDefault="00062FBC" w:rsidP="00062FBC">
      <w:r w:rsidRPr="00062FBC">
        <w:rPr>
          <w:b/>
        </w:rPr>
        <w:t>SQL Table</w:t>
      </w:r>
      <w:r>
        <w:t xml:space="preserve">: </w:t>
      </w:r>
      <w:proofErr w:type="spellStart"/>
      <w:r>
        <w:t>OrtelTE.dbo.ModuleFailSMSR</w:t>
      </w:r>
      <w:proofErr w:type="spellEnd"/>
    </w:p>
    <w:p w:rsidR="00062FBC" w:rsidRDefault="00062FBC" w:rsidP="00062FBC">
      <w:r w:rsidRPr="00062FBC">
        <w:rPr>
          <w:b/>
        </w:rPr>
        <w:t>Example Query</w:t>
      </w:r>
      <w:r>
        <w:t xml:space="preserve">: </w:t>
      </w:r>
      <w:r>
        <w:t xml:space="preserve">SELECT TOP 10 * FROM </w:t>
      </w:r>
      <w:proofErr w:type="spellStart"/>
      <w:r>
        <w:t>OrtelTE.dbo.ModuleFailSMSR</w:t>
      </w:r>
      <w:proofErr w:type="spellEnd"/>
      <w:r>
        <w:t xml:space="preserve"> WHERE </w:t>
      </w:r>
      <w:proofErr w:type="spellStart"/>
      <w:r>
        <w:t>Device_SN</w:t>
      </w:r>
      <w:proofErr w:type="spellEnd"/>
      <w:r>
        <w:t xml:space="preserve"> = 'BFC5265'</w:t>
      </w:r>
    </w:p>
    <w:p w:rsidR="00062FBC" w:rsidRDefault="00062FBC" w:rsidP="00062FBC">
      <w:r>
        <w:tab/>
      </w:r>
      <w:proofErr w:type="spellStart"/>
      <w:r>
        <w:t>WaveLen</w:t>
      </w:r>
      <w:proofErr w:type="spellEnd"/>
      <w:r>
        <w:t xml:space="preserve">, SMSR, </w:t>
      </w:r>
      <w:proofErr w:type="spellStart"/>
      <w:r>
        <w:t>Ith</w:t>
      </w:r>
      <w:proofErr w:type="spellEnd"/>
      <w:r>
        <w:t xml:space="preserve">, </w:t>
      </w:r>
      <w:proofErr w:type="spellStart"/>
      <w:r>
        <w:t>Slopeff</w:t>
      </w:r>
      <w:proofErr w:type="spellEnd"/>
      <w:r>
        <w:t>, Temperature</w:t>
      </w:r>
    </w:p>
    <w:p w:rsidR="00062FBC" w:rsidRDefault="00062FBC" w:rsidP="00062FBC"/>
    <w:p w:rsidR="00062FBC" w:rsidRDefault="00062FBC" w:rsidP="00062FBC">
      <w:r w:rsidRPr="00062FBC">
        <w:rPr>
          <w:b/>
        </w:rPr>
        <w:t>SQL Table</w:t>
      </w:r>
      <w:r>
        <w:t xml:space="preserve">: </w:t>
      </w:r>
      <w:proofErr w:type="spellStart"/>
      <w:r>
        <w:t>OrtelTE.dbo.LaserModuleShippingData</w:t>
      </w:r>
      <w:proofErr w:type="spellEnd"/>
    </w:p>
    <w:p w:rsidR="00062FBC" w:rsidRDefault="00062FBC" w:rsidP="00062FBC">
      <w:r w:rsidRPr="00062FBC">
        <w:rPr>
          <w:b/>
        </w:rPr>
        <w:t>Example Query</w:t>
      </w:r>
      <w:r>
        <w:t xml:space="preserve">: </w:t>
      </w:r>
      <w:r>
        <w:t xml:space="preserve">SELECT TOP 10 * FROM </w:t>
      </w:r>
      <w:proofErr w:type="spellStart"/>
      <w:r>
        <w:t>OrtelTE.dbo.LaserModuleShippingData</w:t>
      </w:r>
      <w:proofErr w:type="spellEnd"/>
      <w:r>
        <w:t xml:space="preserve"> WHERE </w:t>
      </w:r>
      <w:proofErr w:type="spellStart"/>
      <w:r>
        <w:t>Device_SN</w:t>
      </w:r>
      <w:proofErr w:type="spellEnd"/>
      <w:r>
        <w:t xml:space="preserve"> = 'BFC5265'</w:t>
      </w:r>
    </w:p>
    <w:p w:rsidR="00062FBC" w:rsidRDefault="00062FBC" w:rsidP="00062FBC">
      <w:r>
        <w:tab/>
        <w:t>Chirp</w:t>
      </w:r>
    </w:p>
    <w:p w:rsidR="00062FBC" w:rsidRDefault="00062FBC" w:rsidP="00062FBC">
      <w:proofErr w:type="spellStart"/>
      <w:r>
        <w:rPr>
          <w:b/>
        </w:rPr>
        <w:t>Morteza’s</w:t>
      </w:r>
      <w:proofErr w:type="spellEnd"/>
      <w:r>
        <w:rPr>
          <w:b/>
        </w:rPr>
        <w:t xml:space="preserve"> Data</w:t>
      </w:r>
    </w:p>
    <w:p w:rsidR="00062FBC" w:rsidRDefault="00062FBC" w:rsidP="00062FBC">
      <w:r>
        <w:t xml:space="preserve">Data from </w:t>
      </w:r>
      <w:proofErr w:type="spellStart"/>
      <w:r>
        <w:t>Morteza</w:t>
      </w:r>
      <w:proofErr w:type="spellEnd"/>
      <w:r>
        <w:t xml:space="preserve"> on LM units was identical to the data in these tables, so we used those</w:t>
      </w:r>
    </w:p>
    <w:p w:rsidR="004A53C8" w:rsidRDefault="004A53C8" w:rsidP="00062FBC">
      <w:r>
        <w:rPr>
          <w:noProof/>
        </w:rPr>
        <w:drawing>
          <wp:inline distT="0" distB="0" distL="0" distR="0" wp14:anchorId="2A15DB30" wp14:editId="644BD299">
            <wp:extent cx="5943600" cy="9702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70280"/>
                    </a:xfrm>
                    <a:prstGeom prst="rect">
                      <a:avLst/>
                    </a:prstGeom>
                  </pic:spPr>
                </pic:pic>
              </a:graphicData>
            </a:graphic>
          </wp:inline>
        </w:drawing>
      </w:r>
    </w:p>
    <w:p w:rsidR="004A53C8" w:rsidRDefault="004A53C8" w:rsidP="00062FBC"/>
    <w:p w:rsidR="004A53C8" w:rsidRDefault="004640AE" w:rsidP="004A53C8">
      <w:pPr>
        <w:pStyle w:val="Heading2"/>
      </w:pPr>
      <w:r>
        <w:t xml:space="preserve">4.3 </w:t>
      </w:r>
      <w:r w:rsidR="004A53C8">
        <w:t>LM-COB Linking</w:t>
      </w:r>
    </w:p>
    <w:p w:rsidR="004A53C8" w:rsidRDefault="004A53C8" w:rsidP="004A53C8">
      <w:pPr>
        <w:rPr>
          <w:b/>
        </w:rPr>
      </w:pPr>
      <w:r>
        <w:rPr>
          <w:b/>
        </w:rPr>
        <w:t xml:space="preserve">SQL Table: </w:t>
      </w:r>
      <w:proofErr w:type="spellStart"/>
      <w:r>
        <w:rPr>
          <w:b/>
        </w:rPr>
        <w:t>OrtelTE.dbo.ModuleDistortion</w:t>
      </w:r>
      <w:proofErr w:type="spellEnd"/>
    </w:p>
    <w:p w:rsidR="004A53C8" w:rsidRDefault="004A53C8" w:rsidP="004A53C8">
      <w:r>
        <w:rPr>
          <w:b/>
        </w:rPr>
        <w:t xml:space="preserve">Example Query: </w:t>
      </w:r>
      <w:r w:rsidRPr="004A53C8">
        <w:t xml:space="preserve">SELECT TOP 10 * FROM </w:t>
      </w:r>
      <w:proofErr w:type="spellStart"/>
      <w:r w:rsidRPr="004A53C8">
        <w:t>OrtelTE.dbo.ModuleDistortion</w:t>
      </w:r>
      <w:proofErr w:type="spellEnd"/>
      <w:r w:rsidRPr="004A53C8">
        <w:t xml:space="preserve"> WHERE </w:t>
      </w:r>
      <w:proofErr w:type="spellStart"/>
      <w:r w:rsidRPr="004A53C8">
        <w:t>Device_SN</w:t>
      </w:r>
      <w:proofErr w:type="spellEnd"/>
      <w:r w:rsidRPr="004A53C8">
        <w:t xml:space="preserve"> = 'BFC5265'</w:t>
      </w:r>
    </w:p>
    <w:p w:rsidR="004A53C8" w:rsidRDefault="004A53C8" w:rsidP="004A53C8">
      <w:r>
        <w:tab/>
        <w:t>Links LMs with their corresponding COB chip, so we can find the COB test data related to it</w:t>
      </w:r>
    </w:p>
    <w:p w:rsidR="004A53C8" w:rsidRDefault="004A53C8" w:rsidP="004A53C8">
      <w:r>
        <w:rPr>
          <w:noProof/>
        </w:rPr>
        <w:drawing>
          <wp:inline distT="0" distB="0" distL="0" distR="0" wp14:anchorId="20FD3F11" wp14:editId="164B8556">
            <wp:extent cx="264795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7950" cy="2514600"/>
                    </a:xfrm>
                    <a:prstGeom prst="rect">
                      <a:avLst/>
                    </a:prstGeom>
                  </pic:spPr>
                </pic:pic>
              </a:graphicData>
            </a:graphic>
          </wp:inline>
        </w:drawing>
      </w:r>
    </w:p>
    <w:p w:rsidR="00635719" w:rsidRDefault="00635719" w:rsidP="004A53C8"/>
    <w:p w:rsidR="00635719" w:rsidRDefault="00635719" w:rsidP="00635719">
      <w:pPr>
        <w:pStyle w:val="Heading2"/>
      </w:pPr>
      <w:r>
        <w:lastRenderedPageBreak/>
        <w:t>4.4 Historical Order Data</w:t>
      </w:r>
    </w:p>
    <w:p w:rsidR="00635719" w:rsidRDefault="00635719" w:rsidP="00635719">
      <w:pPr>
        <w:rPr>
          <w:b/>
        </w:rPr>
      </w:pPr>
      <w:r>
        <w:rPr>
          <w:b/>
        </w:rPr>
        <w:t>LM Consumption Data:</w:t>
      </w:r>
    </w:p>
    <w:p w:rsidR="00635719" w:rsidRDefault="00635719" w:rsidP="00635719">
      <w:r>
        <w:tab/>
        <w:t xml:space="preserve">Data provided by Marc </w:t>
      </w:r>
      <w:proofErr w:type="spellStart"/>
      <w:r>
        <w:t>Cavagnolo</w:t>
      </w:r>
      <w:proofErr w:type="spellEnd"/>
      <w:r>
        <w:t xml:space="preserve"> shows monthly consumption for LMs per channel. This can be considered as a measure of orders for units in each channel</w:t>
      </w:r>
    </w:p>
    <w:p w:rsidR="00635719" w:rsidRPr="00635719" w:rsidRDefault="00635719" w:rsidP="00635719">
      <w:r>
        <w:rPr>
          <w:noProof/>
        </w:rPr>
        <w:drawing>
          <wp:inline distT="0" distB="0" distL="0" distR="0" wp14:anchorId="16C97A23" wp14:editId="5DCD96FC">
            <wp:extent cx="5943600" cy="1791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791970"/>
                    </a:xfrm>
                    <a:prstGeom prst="rect">
                      <a:avLst/>
                    </a:prstGeom>
                  </pic:spPr>
                </pic:pic>
              </a:graphicData>
            </a:graphic>
          </wp:inline>
        </w:drawing>
      </w:r>
    </w:p>
    <w:p w:rsidR="004A53C8" w:rsidRDefault="004A53C8" w:rsidP="004A53C8"/>
    <w:p w:rsidR="001F69A7" w:rsidRDefault="001F69A7" w:rsidP="001F69A7">
      <w:pPr>
        <w:pStyle w:val="Heading1"/>
      </w:pPr>
      <w:r>
        <w:t>5 Data Collection and Initial Analysis</w:t>
      </w:r>
    </w:p>
    <w:p w:rsidR="006146C9" w:rsidRDefault="006146C9" w:rsidP="006146C9">
      <w:r>
        <w:tab/>
        <w:t>This section outlines the process of initial data analysis.</w:t>
      </w:r>
    </w:p>
    <w:p w:rsidR="006146C9" w:rsidRPr="006146C9" w:rsidRDefault="006146C9" w:rsidP="006146C9"/>
    <w:p w:rsidR="00635719" w:rsidRPr="00635719" w:rsidRDefault="00635719" w:rsidP="00635719">
      <w:pPr>
        <w:pStyle w:val="Heading2"/>
      </w:pPr>
      <w:r>
        <w:t>5.1 Data Collection Process</w:t>
      </w:r>
    </w:p>
    <w:p w:rsidR="001F69A7" w:rsidRDefault="00635719" w:rsidP="00635719">
      <w:pPr>
        <w:pStyle w:val="ListParagraph"/>
        <w:numPr>
          <w:ilvl w:val="0"/>
          <w:numId w:val="3"/>
        </w:numPr>
      </w:pPr>
      <w:r>
        <w:t xml:space="preserve">Collect LM serial numbers from </w:t>
      </w:r>
      <w:proofErr w:type="spellStart"/>
      <w:r>
        <w:t>Morteza’s</w:t>
      </w:r>
      <w:proofErr w:type="spellEnd"/>
      <w:r>
        <w:t xml:space="preserve"> data (Section 4.2)</w:t>
      </w:r>
    </w:p>
    <w:p w:rsidR="00635719" w:rsidRDefault="00635719" w:rsidP="00635719">
      <w:pPr>
        <w:pStyle w:val="ListParagraph"/>
        <w:numPr>
          <w:ilvl w:val="0"/>
          <w:numId w:val="3"/>
        </w:numPr>
      </w:pPr>
      <w:r>
        <w:t>Collect matching COB batch and chip IDs (Section 4.3)</w:t>
      </w:r>
    </w:p>
    <w:p w:rsidR="00635719" w:rsidRDefault="00635719" w:rsidP="00635719">
      <w:pPr>
        <w:pStyle w:val="ListParagraph"/>
        <w:numPr>
          <w:ilvl w:val="0"/>
          <w:numId w:val="3"/>
        </w:numPr>
      </w:pPr>
      <w:r>
        <w:t>Collect COB test data for these units (Section 4.1)</w:t>
      </w:r>
    </w:p>
    <w:p w:rsidR="00635719" w:rsidRDefault="00635719" w:rsidP="00635719">
      <w:r>
        <w:t>Data for about 10,000 units was collected in this process for analysis</w:t>
      </w:r>
    </w:p>
    <w:p w:rsidR="00635719" w:rsidRDefault="00635719" w:rsidP="00635719"/>
    <w:p w:rsidR="00615495" w:rsidRDefault="00615495">
      <w:pPr>
        <w:rPr>
          <w:rFonts w:asciiTheme="majorHAnsi" w:eastAsiaTheme="majorEastAsia" w:hAnsiTheme="majorHAnsi" w:cstheme="majorBidi"/>
          <w:color w:val="2F5496" w:themeColor="accent1" w:themeShade="BF"/>
          <w:sz w:val="26"/>
          <w:szCs w:val="26"/>
        </w:rPr>
      </w:pPr>
      <w:r>
        <w:br w:type="page"/>
      </w:r>
    </w:p>
    <w:p w:rsidR="00635719" w:rsidRDefault="00635719" w:rsidP="00635719">
      <w:pPr>
        <w:pStyle w:val="Heading2"/>
      </w:pPr>
      <w:r>
        <w:lastRenderedPageBreak/>
        <w:t>5.2 COB Test Data Initial Check</w:t>
      </w:r>
    </w:p>
    <w:p w:rsidR="00635719" w:rsidRDefault="00615495" w:rsidP="00615495">
      <w:pPr>
        <w:pStyle w:val="ListParagraph"/>
        <w:numPr>
          <w:ilvl w:val="0"/>
          <w:numId w:val="1"/>
        </w:numPr>
      </w:pPr>
      <w:r>
        <w:t>Check to see which parameters of COB test data might be useful for analysis</w:t>
      </w:r>
    </w:p>
    <w:p w:rsidR="00743EA8" w:rsidRPr="00743EA8" w:rsidRDefault="00743EA8" w:rsidP="00743EA8">
      <w:pPr>
        <w:jc w:val="center"/>
        <w:rPr>
          <w:b/>
        </w:rPr>
      </w:pPr>
      <w:r>
        <w:rPr>
          <w:b/>
        </w:rPr>
        <w:t>Fig 1. Histogram of All Collected Data Types in COB Data</w:t>
      </w:r>
    </w:p>
    <w:p w:rsidR="00615495" w:rsidRDefault="00615495" w:rsidP="00615495">
      <w:r>
        <w:rPr>
          <w:noProof/>
        </w:rPr>
        <w:drawing>
          <wp:inline distT="0" distB="0" distL="0" distR="0">
            <wp:extent cx="5876925" cy="4699656"/>
            <wp:effectExtent l="0" t="0" r="0" b="5715"/>
            <wp:docPr id="5" name="Picture 5" descr="C:\Users\Andy\AppData\Local\Microsoft\Windows\INetCache\Content.Word\COB_Test_Data_Hist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y\AppData\Local\Microsoft\Windows\INetCache\Content.Word\COB_Test_Data_Histogram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3396" cy="4704831"/>
                    </a:xfrm>
                    <a:prstGeom prst="rect">
                      <a:avLst/>
                    </a:prstGeom>
                    <a:noFill/>
                    <a:ln>
                      <a:noFill/>
                    </a:ln>
                  </pic:spPr>
                </pic:pic>
              </a:graphicData>
            </a:graphic>
          </wp:inline>
        </w:drawing>
      </w:r>
    </w:p>
    <w:p w:rsidR="00615495" w:rsidRDefault="00615495" w:rsidP="00615495">
      <w:pPr>
        <w:pStyle w:val="ListParagraph"/>
        <w:numPr>
          <w:ilvl w:val="0"/>
          <w:numId w:val="1"/>
        </w:numPr>
      </w:pPr>
      <w:r>
        <w:t xml:space="preserve">A few pieces of test data are pretty much always the same value (Wavelength, </w:t>
      </w:r>
      <w:proofErr w:type="spellStart"/>
      <w:r>
        <w:t>TestTemp</w:t>
      </w:r>
      <w:proofErr w:type="spellEnd"/>
      <w:r>
        <w:t xml:space="preserve">, </w:t>
      </w:r>
      <w:proofErr w:type="spellStart"/>
      <w:r>
        <w:t>RFTestFreq</w:t>
      </w:r>
      <w:proofErr w:type="spellEnd"/>
      <w:r>
        <w:t>)</w:t>
      </w:r>
    </w:p>
    <w:p w:rsidR="00615495" w:rsidRDefault="00615495" w:rsidP="00615495">
      <w:pPr>
        <w:pStyle w:val="ListParagraph"/>
        <w:numPr>
          <w:ilvl w:val="0"/>
          <w:numId w:val="1"/>
        </w:numPr>
      </w:pPr>
      <w:proofErr w:type="spellStart"/>
      <w:r>
        <w:t>PredictChannel</w:t>
      </w:r>
      <w:proofErr w:type="spellEnd"/>
      <w:r>
        <w:t xml:space="preserve"> is likely based on other values, and is oddly distributed</w:t>
      </w:r>
    </w:p>
    <w:p w:rsidR="00743EA8" w:rsidRDefault="00615495" w:rsidP="00743EA8">
      <w:pPr>
        <w:pStyle w:val="ListParagraph"/>
        <w:numPr>
          <w:ilvl w:val="0"/>
          <w:numId w:val="1"/>
        </w:numPr>
      </w:pPr>
      <w:r>
        <w:br w:type="page"/>
      </w:r>
      <w:r>
        <w:lastRenderedPageBreak/>
        <w:t>Below are the normally distributed pieces of test data, which will be used for analysis</w:t>
      </w:r>
    </w:p>
    <w:p w:rsidR="00743EA8" w:rsidRPr="00743EA8" w:rsidRDefault="00743EA8" w:rsidP="00743EA8">
      <w:pPr>
        <w:jc w:val="center"/>
        <w:rPr>
          <w:b/>
        </w:rPr>
      </w:pPr>
      <w:r>
        <w:rPr>
          <w:b/>
        </w:rPr>
        <w:t>Fig 2. Histogram of Distributed Test Data Types in COB Test Data</w:t>
      </w:r>
    </w:p>
    <w:p w:rsidR="00615495" w:rsidRDefault="00615495" w:rsidP="00615495">
      <w:r>
        <w:rPr>
          <w:noProof/>
        </w:rPr>
        <w:drawing>
          <wp:inline distT="0" distB="0" distL="0" distR="0">
            <wp:extent cx="5943600" cy="3171825"/>
            <wp:effectExtent l="0" t="0" r="0" b="9525"/>
            <wp:docPr id="6" name="Picture 6" descr="C:\Users\Andy\AppData\Local\Microsoft\Windows\INetCache\Content.Word\COB_Test_Data_Histograms_Removed_Outliers_Norm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dy\AppData\Local\Microsoft\Windows\INetCache\Content.Word\COB_Test_Data_Histograms_Removed_Outliers_Normal.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615495" w:rsidRDefault="00615495" w:rsidP="00615495"/>
    <w:p w:rsidR="00615495" w:rsidRDefault="00615495" w:rsidP="00615495">
      <w:pPr>
        <w:pStyle w:val="Heading2"/>
      </w:pPr>
      <w:r>
        <w:t>5.3 Data Cleaning</w:t>
      </w:r>
    </w:p>
    <w:p w:rsidR="00615495" w:rsidRDefault="00615495" w:rsidP="00615495">
      <w:pPr>
        <w:pStyle w:val="ListParagraph"/>
        <w:numPr>
          <w:ilvl w:val="0"/>
          <w:numId w:val="6"/>
        </w:numPr>
      </w:pPr>
      <w:r>
        <w:t>Remove any rows with missing data in any of the above 7 test data types (</w:t>
      </w:r>
      <w:proofErr w:type="spellStart"/>
      <w:r>
        <w:t>Ith</w:t>
      </w:r>
      <w:proofErr w:type="spellEnd"/>
      <w:r>
        <w:t xml:space="preserve">, Power, Efficiency, SMSR, Kink, Chirp, </w:t>
      </w:r>
      <w:proofErr w:type="spellStart"/>
      <w:r>
        <w:t>LISlope</w:t>
      </w:r>
      <w:proofErr w:type="spellEnd"/>
      <w:r>
        <w:t>)</w:t>
      </w:r>
    </w:p>
    <w:p w:rsidR="00615495" w:rsidRDefault="00615495" w:rsidP="00615495">
      <w:pPr>
        <w:pStyle w:val="ListParagraph"/>
        <w:numPr>
          <w:ilvl w:val="0"/>
          <w:numId w:val="6"/>
        </w:numPr>
      </w:pPr>
      <w:r>
        <w:t xml:space="preserve">Remove outliers by removing rows where values are </w:t>
      </w:r>
      <w:r w:rsidR="00743EA8">
        <w:t>outside 1</w:t>
      </w:r>
      <w:r w:rsidR="00743EA8" w:rsidRPr="00743EA8">
        <w:rPr>
          <w:vertAlign w:val="superscript"/>
        </w:rPr>
        <w:t>st</w:t>
      </w:r>
      <w:r w:rsidR="00743EA8">
        <w:t xml:space="preserve"> or 99</w:t>
      </w:r>
      <w:r w:rsidR="00743EA8" w:rsidRPr="00743EA8">
        <w:rPr>
          <w:vertAlign w:val="superscript"/>
        </w:rPr>
        <w:t>th</w:t>
      </w:r>
      <w:r w:rsidR="00743EA8">
        <w:t xml:space="preserve"> percentile (* May revoke this step when running models)</w:t>
      </w:r>
    </w:p>
    <w:p w:rsidR="00743EA8" w:rsidRDefault="00743EA8" w:rsidP="00743EA8"/>
    <w:p w:rsidR="00743EA8" w:rsidRDefault="00743EA8">
      <w:pPr>
        <w:rPr>
          <w:rFonts w:asciiTheme="majorHAnsi" w:eastAsiaTheme="majorEastAsia" w:hAnsiTheme="majorHAnsi" w:cstheme="majorBidi"/>
          <w:color w:val="2F5496" w:themeColor="accent1" w:themeShade="BF"/>
          <w:sz w:val="26"/>
          <w:szCs w:val="26"/>
          <w:highlight w:val="lightGray"/>
        </w:rPr>
      </w:pPr>
      <w:r>
        <w:rPr>
          <w:highlight w:val="lightGray"/>
        </w:rPr>
        <w:br w:type="page"/>
      </w:r>
    </w:p>
    <w:p w:rsidR="00743EA8" w:rsidRDefault="00743EA8" w:rsidP="00743EA8">
      <w:pPr>
        <w:pStyle w:val="Heading2"/>
        <w:numPr>
          <w:ilvl w:val="1"/>
          <w:numId w:val="9"/>
        </w:numPr>
      </w:pPr>
      <w:r>
        <w:lastRenderedPageBreak/>
        <w:t>Initial Analysis of Monthly LM Consumption</w:t>
      </w:r>
    </w:p>
    <w:p w:rsidR="0020732B" w:rsidRPr="00094C6F" w:rsidRDefault="0020732B" w:rsidP="0020732B">
      <w:pPr>
        <w:ind w:left="360"/>
        <w:rPr>
          <w:i/>
        </w:rPr>
      </w:pPr>
      <w:r w:rsidRPr="00094C6F">
        <w:rPr>
          <w:i/>
        </w:rPr>
        <w:t xml:space="preserve">Corresponds to Section 3.4 </w:t>
      </w:r>
    </w:p>
    <w:p w:rsidR="00743EA8" w:rsidRDefault="00743EA8" w:rsidP="00743EA8">
      <w:pPr>
        <w:pStyle w:val="ListParagraph"/>
        <w:numPr>
          <w:ilvl w:val="0"/>
          <w:numId w:val="1"/>
        </w:numPr>
      </w:pPr>
      <w:r>
        <w:t xml:space="preserve">Data collected from Marc </w:t>
      </w:r>
      <w:proofErr w:type="spellStart"/>
      <w:r>
        <w:t>Cavagnolo’s</w:t>
      </w:r>
      <w:proofErr w:type="spellEnd"/>
      <w:r>
        <w:t xml:space="preserve"> LM monthly consumption data</w:t>
      </w:r>
    </w:p>
    <w:p w:rsidR="00743EA8" w:rsidRPr="00743EA8" w:rsidRDefault="00743EA8" w:rsidP="00743EA8">
      <w:pPr>
        <w:jc w:val="center"/>
        <w:rPr>
          <w:b/>
        </w:rPr>
      </w:pPr>
      <w:r>
        <w:rPr>
          <w:b/>
        </w:rPr>
        <w:t>Fig 3. Average Monthly LM Consumption by ITU Channel</w:t>
      </w:r>
    </w:p>
    <w:p w:rsidR="00743EA8" w:rsidRDefault="00743EA8" w:rsidP="00743EA8">
      <w:pPr>
        <w:jc w:val="center"/>
      </w:pPr>
      <w:r>
        <w:rPr>
          <w:noProof/>
        </w:rPr>
        <w:drawing>
          <wp:inline distT="0" distB="0" distL="0" distR="0">
            <wp:extent cx="5295900" cy="2113268"/>
            <wp:effectExtent l="0" t="0" r="0" b="1905"/>
            <wp:docPr id="7" name="Picture 7" descr="C:\Users\Andy\AppData\Local\Microsoft\Windows\INetCache\Content.Word\Average_Monthly_Consumption_By_Chan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dy\AppData\Local\Microsoft\Windows\INetCache\Content.Word\Average_Monthly_Consumption_By_Channel.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4626" cy="2116750"/>
                    </a:xfrm>
                    <a:prstGeom prst="rect">
                      <a:avLst/>
                    </a:prstGeom>
                    <a:noFill/>
                    <a:ln>
                      <a:noFill/>
                    </a:ln>
                  </pic:spPr>
                </pic:pic>
              </a:graphicData>
            </a:graphic>
          </wp:inline>
        </w:drawing>
      </w:r>
    </w:p>
    <w:p w:rsidR="00743EA8" w:rsidRPr="00743EA8" w:rsidRDefault="00743EA8" w:rsidP="00743EA8">
      <w:pPr>
        <w:jc w:val="center"/>
        <w:rPr>
          <w:b/>
        </w:rPr>
      </w:pPr>
      <w:r>
        <w:rPr>
          <w:b/>
        </w:rPr>
        <w:t>Fig 4. Histograms of Monthly LM Consumption by ITU Channel</w:t>
      </w:r>
    </w:p>
    <w:p w:rsidR="00743EA8" w:rsidRDefault="00743EA8" w:rsidP="00743EA8">
      <w:pPr>
        <w:pStyle w:val="Heading2"/>
        <w:jc w:val="center"/>
      </w:pPr>
      <w:r>
        <w:rPr>
          <w:noProof/>
        </w:rPr>
        <w:drawing>
          <wp:inline distT="0" distB="0" distL="0" distR="0">
            <wp:extent cx="5457825" cy="4364511"/>
            <wp:effectExtent l="0" t="0" r="0" b="0"/>
            <wp:docPr id="8" name="Picture 8" descr="C:\Users\Andy\AppData\Local\Microsoft\Windows\INetCache\Content.Word\Monthly_Laser_Consumption_Hist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dy\AppData\Local\Microsoft\Windows\INetCache\Content.Word\Monthly_Laser_Consumption_Histogram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9426" cy="4365791"/>
                    </a:xfrm>
                    <a:prstGeom prst="rect">
                      <a:avLst/>
                    </a:prstGeom>
                    <a:noFill/>
                    <a:ln>
                      <a:noFill/>
                    </a:ln>
                  </pic:spPr>
                </pic:pic>
              </a:graphicData>
            </a:graphic>
          </wp:inline>
        </w:drawing>
      </w:r>
    </w:p>
    <w:p w:rsidR="00743EA8" w:rsidRDefault="00743EA8" w:rsidP="00743EA8"/>
    <w:p w:rsidR="00743EA8" w:rsidRDefault="00743EA8" w:rsidP="00743EA8"/>
    <w:p w:rsidR="00743EA8" w:rsidRPr="00743EA8" w:rsidRDefault="00743EA8" w:rsidP="00743EA8">
      <w:pPr>
        <w:jc w:val="center"/>
        <w:rPr>
          <w:b/>
        </w:rPr>
      </w:pPr>
      <w:r>
        <w:rPr>
          <w:b/>
        </w:rPr>
        <w:t xml:space="preserve">Fig 5. Rolling Average (3 Months) of LM Monthly Consumption </w:t>
      </w:r>
      <w:proofErr w:type="gramStart"/>
      <w:r>
        <w:rPr>
          <w:b/>
        </w:rPr>
        <w:t>By</w:t>
      </w:r>
      <w:proofErr w:type="gramEnd"/>
      <w:r>
        <w:rPr>
          <w:b/>
        </w:rPr>
        <w:t xml:space="preserve"> ITU Channel</w:t>
      </w:r>
    </w:p>
    <w:p w:rsidR="00743EA8" w:rsidRDefault="00743EA8" w:rsidP="00743EA8">
      <w:pPr>
        <w:jc w:val="center"/>
        <w:rPr>
          <w:b/>
        </w:rPr>
      </w:pPr>
      <w:r>
        <w:rPr>
          <w:b/>
          <w:noProof/>
        </w:rPr>
        <w:drawing>
          <wp:inline distT="0" distB="0" distL="0" distR="0">
            <wp:extent cx="5324475" cy="4257873"/>
            <wp:effectExtent l="0" t="0" r="0" b="9525"/>
            <wp:docPr id="9" name="Picture 9" descr="C:\Users\Andy\AppData\Local\Microsoft\Windows\INetCache\Content.Word\Rolling_Average_Monthly_Laser_Consum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dy\AppData\Local\Microsoft\Windows\INetCache\Content.Word\Rolling_Average_Monthly_Laser_Consumptio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25534" cy="4258720"/>
                    </a:xfrm>
                    <a:prstGeom prst="rect">
                      <a:avLst/>
                    </a:prstGeom>
                    <a:noFill/>
                    <a:ln>
                      <a:noFill/>
                    </a:ln>
                  </pic:spPr>
                </pic:pic>
              </a:graphicData>
            </a:graphic>
          </wp:inline>
        </w:drawing>
      </w:r>
    </w:p>
    <w:p w:rsidR="00743EA8" w:rsidRPr="00743EA8" w:rsidRDefault="00743EA8" w:rsidP="00743EA8">
      <w:pPr>
        <w:jc w:val="center"/>
        <w:rPr>
          <w:b/>
        </w:rPr>
      </w:pPr>
      <w:r>
        <w:rPr>
          <w:b/>
        </w:rPr>
        <w:t>Fig 6. Correlation of Consumption Between One Month and the Next</w:t>
      </w:r>
    </w:p>
    <w:p w:rsidR="00743EA8" w:rsidRDefault="00743EA8" w:rsidP="00743EA8">
      <w:pPr>
        <w:jc w:val="center"/>
        <w:rPr>
          <w:b/>
        </w:rPr>
      </w:pPr>
      <w:r>
        <w:rPr>
          <w:b/>
          <w:noProof/>
        </w:rPr>
        <w:drawing>
          <wp:inline distT="0" distB="0" distL="0" distR="0">
            <wp:extent cx="5943600" cy="2371725"/>
            <wp:effectExtent l="0" t="0" r="0" b="9525"/>
            <wp:docPr id="10" name="Picture 10" descr="C:\Users\Andy\AppData\Local\Microsoft\Windows\INetCache\Content.Word\Comparison_of_Previous_and_Next_Month_Laser_Consum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ndy\AppData\Local\Microsoft\Windows\INetCache\Content.Word\Comparison_of_Previous_and_Next_Month_Laser_Consumptio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371725"/>
                    </a:xfrm>
                    <a:prstGeom prst="rect">
                      <a:avLst/>
                    </a:prstGeom>
                    <a:noFill/>
                    <a:ln>
                      <a:noFill/>
                    </a:ln>
                  </pic:spPr>
                </pic:pic>
              </a:graphicData>
            </a:graphic>
          </wp:inline>
        </w:drawing>
      </w:r>
    </w:p>
    <w:p w:rsidR="00406F77" w:rsidRDefault="00406F77" w:rsidP="00743EA8">
      <w:pPr>
        <w:jc w:val="center"/>
        <w:rPr>
          <w:b/>
        </w:rPr>
      </w:pPr>
    </w:p>
    <w:p w:rsidR="00406F77" w:rsidRDefault="00406F77" w:rsidP="00743EA8">
      <w:pPr>
        <w:jc w:val="center"/>
        <w:rPr>
          <w:b/>
        </w:rPr>
      </w:pPr>
    </w:p>
    <w:p w:rsidR="00406F77" w:rsidRDefault="00406F77" w:rsidP="00743EA8">
      <w:pPr>
        <w:jc w:val="center"/>
        <w:rPr>
          <w:b/>
        </w:rPr>
      </w:pPr>
    </w:p>
    <w:p w:rsidR="00406F77" w:rsidRDefault="00406F77" w:rsidP="00406F77">
      <w:pPr>
        <w:pStyle w:val="ListParagraph"/>
        <w:ind w:left="360"/>
        <w:jc w:val="center"/>
        <w:rPr>
          <w:b/>
        </w:rPr>
      </w:pPr>
      <w:r>
        <w:rPr>
          <w:b/>
        </w:rPr>
        <w:t>Fig 7</w:t>
      </w:r>
      <w:r w:rsidRPr="00406F77">
        <w:rPr>
          <w:b/>
        </w:rPr>
        <w:t xml:space="preserve">. Rolling Average (3 Months) of LM Monthly Consumption </w:t>
      </w:r>
      <w:proofErr w:type="gramStart"/>
      <w:r w:rsidRPr="00406F77">
        <w:rPr>
          <w:b/>
        </w:rPr>
        <w:t>By</w:t>
      </w:r>
      <w:proofErr w:type="gramEnd"/>
      <w:r w:rsidRPr="00406F77">
        <w:rPr>
          <w:b/>
        </w:rPr>
        <w:t xml:space="preserve"> ITU Channel</w:t>
      </w:r>
      <w:r>
        <w:rPr>
          <w:b/>
        </w:rPr>
        <w:t xml:space="preserve"> </w:t>
      </w:r>
    </w:p>
    <w:p w:rsidR="00406F77" w:rsidRDefault="00406F77" w:rsidP="00406F77">
      <w:pPr>
        <w:pStyle w:val="ListParagraph"/>
        <w:ind w:left="360"/>
        <w:jc w:val="center"/>
        <w:rPr>
          <w:b/>
        </w:rPr>
      </w:pPr>
      <w:r>
        <w:rPr>
          <w:b/>
        </w:rPr>
        <w:t>(Highlighted Mean &gt; 300)</w:t>
      </w:r>
    </w:p>
    <w:p w:rsidR="00406F77" w:rsidRPr="00406F77" w:rsidRDefault="00406F77" w:rsidP="00406F77">
      <w:pPr>
        <w:pStyle w:val="ListParagraph"/>
        <w:ind w:left="360"/>
        <w:jc w:val="center"/>
        <w:rPr>
          <w:b/>
        </w:rPr>
      </w:pPr>
      <w:r>
        <w:rPr>
          <w:noProof/>
        </w:rPr>
        <w:drawing>
          <wp:inline distT="0" distB="0" distL="0" distR="0">
            <wp:extent cx="5943600" cy="4754880"/>
            <wp:effectExtent l="0" t="0" r="0" b="7620"/>
            <wp:docPr id="11" name="Picture 11" descr="C:\Users\Andy\AppData\Local\Microsoft\Windows\INetCache\Content.Word\Rolling_Average_Monthly_Laser_Consumption_Highligh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dy\AppData\Local\Microsoft\Windows\INetCache\Content.Word\Rolling_Average_Monthly_Laser_Consumption_Highlights.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rsidR="00743EA8" w:rsidRDefault="00743EA8" w:rsidP="00743EA8">
      <w:pPr>
        <w:pStyle w:val="Heading3"/>
        <w:numPr>
          <w:ilvl w:val="2"/>
          <w:numId w:val="9"/>
        </w:numPr>
      </w:pPr>
      <w:r>
        <w:t>Monthly LM Consumption Conclusions</w:t>
      </w:r>
    </w:p>
    <w:p w:rsidR="00743EA8" w:rsidRDefault="00743EA8" w:rsidP="00743EA8">
      <w:pPr>
        <w:pStyle w:val="ListParagraph"/>
        <w:numPr>
          <w:ilvl w:val="0"/>
          <w:numId w:val="1"/>
        </w:numPr>
      </w:pPr>
      <w:r>
        <w:t>It is difficult to predict the next month’s orders based on the previous months (Fig 5, 6)</w:t>
      </w:r>
    </w:p>
    <w:p w:rsidR="00743EA8" w:rsidRDefault="00743EA8" w:rsidP="00743EA8">
      <w:pPr>
        <w:pStyle w:val="ListParagraph"/>
        <w:numPr>
          <w:ilvl w:val="0"/>
          <w:numId w:val="1"/>
        </w:numPr>
      </w:pPr>
      <w:r>
        <w:t xml:space="preserve">Most </w:t>
      </w:r>
      <w:r w:rsidR="00475466">
        <w:t>channels have a positive-skewed normal distribution (Fig 4)</w:t>
      </w:r>
    </w:p>
    <w:p w:rsidR="00475466" w:rsidRDefault="00475466" w:rsidP="00743EA8">
      <w:pPr>
        <w:pStyle w:val="ListParagraph"/>
        <w:numPr>
          <w:ilvl w:val="0"/>
          <w:numId w:val="1"/>
        </w:numPr>
      </w:pPr>
      <w:r>
        <w:t>Historically high order rate is not entirely indicative of future rates (Fig 7, especially channels 28, 29, 33, 39)</w:t>
      </w:r>
    </w:p>
    <w:p w:rsidR="00475466" w:rsidRPr="00475466" w:rsidRDefault="00475466" w:rsidP="00743EA8">
      <w:pPr>
        <w:pStyle w:val="ListParagraph"/>
        <w:numPr>
          <w:ilvl w:val="0"/>
          <w:numId w:val="1"/>
        </w:numPr>
      </w:pPr>
      <w:r w:rsidRPr="00475466">
        <w:rPr>
          <w:b/>
        </w:rPr>
        <w:t>May</w:t>
      </w:r>
      <w:r>
        <w:t xml:space="preserve"> </w:t>
      </w:r>
      <w:r w:rsidRPr="00475466">
        <w:rPr>
          <w:b/>
        </w:rPr>
        <w:t>be helpful for further analysis of channel</w:t>
      </w:r>
      <w:r>
        <w:rPr>
          <w:b/>
        </w:rPr>
        <w:t xml:space="preserve"> rolling averages to be normalized against global rolling averages, as it looks like many trends share peaks and troughs</w:t>
      </w:r>
    </w:p>
    <w:p w:rsidR="00475466" w:rsidRPr="00743EA8" w:rsidRDefault="00475466" w:rsidP="00475466">
      <w:pPr>
        <w:pStyle w:val="ListParagraph"/>
        <w:numPr>
          <w:ilvl w:val="1"/>
          <w:numId w:val="1"/>
        </w:numPr>
      </w:pPr>
      <w:r>
        <w:t>Further, looks like some patterns may even be clustered into order patterns (single middle peak, two left/right peaks, generally bumpy), which may indicate different customers</w:t>
      </w:r>
    </w:p>
    <w:p w:rsidR="00743EA8" w:rsidRDefault="00743EA8" w:rsidP="00743EA8"/>
    <w:p w:rsidR="00475466" w:rsidRDefault="00475466" w:rsidP="00743EA8"/>
    <w:p w:rsidR="00475466" w:rsidRPr="00743EA8" w:rsidRDefault="00475466" w:rsidP="00743EA8"/>
    <w:p w:rsidR="00743EA8" w:rsidRDefault="00743EA8" w:rsidP="00743EA8">
      <w:pPr>
        <w:pStyle w:val="Heading2"/>
      </w:pPr>
      <w:r>
        <w:t>5.5 Initial Analysis of Time Spent in Inventory</w:t>
      </w:r>
    </w:p>
    <w:p w:rsidR="0020732B" w:rsidRPr="00094C6F" w:rsidRDefault="0020732B" w:rsidP="0020732B">
      <w:pPr>
        <w:rPr>
          <w:i/>
        </w:rPr>
      </w:pPr>
      <w:r>
        <w:tab/>
      </w:r>
      <w:r w:rsidRPr="00094C6F">
        <w:rPr>
          <w:i/>
        </w:rPr>
        <w:t>Corresponds to Section</w:t>
      </w:r>
      <w:r w:rsidR="00094C6F" w:rsidRPr="00094C6F">
        <w:rPr>
          <w:i/>
        </w:rPr>
        <w:t xml:space="preserve"> 3.3</w:t>
      </w:r>
    </w:p>
    <w:p w:rsidR="00743EA8" w:rsidRDefault="00743EA8" w:rsidP="00743EA8">
      <w:pPr>
        <w:pStyle w:val="ListParagraph"/>
        <w:numPr>
          <w:ilvl w:val="0"/>
          <w:numId w:val="1"/>
        </w:numPr>
      </w:pPr>
      <w:r>
        <w:t>Calculate time spent in inventory as:</w:t>
      </w:r>
    </w:p>
    <w:p w:rsidR="00743EA8" w:rsidRDefault="00743EA8" w:rsidP="00743EA8">
      <w:pPr>
        <w:pStyle w:val="ListParagraph"/>
        <w:numPr>
          <w:ilvl w:val="1"/>
          <w:numId w:val="1"/>
        </w:numPr>
      </w:pPr>
      <w:r>
        <w:t>(Date of LM test data entry) – (Date of COB test data entry)</w:t>
      </w:r>
    </w:p>
    <w:p w:rsidR="00475466" w:rsidRDefault="00475466" w:rsidP="00743EA8">
      <w:pPr>
        <w:pStyle w:val="ListParagraph"/>
        <w:numPr>
          <w:ilvl w:val="1"/>
          <w:numId w:val="1"/>
        </w:numPr>
      </w:pPr>
      <w:r>
        <w:t>Test data entry using most recent passed entry</w:t>
      </w:r>
    </w:p>
    <w:p w:rsidR="00475466" w:rsidRDefault="00475466" w:rsidP="00475466">
      <w:pPr>
        <w:pStyle w:val="ListParagraph"/>
        <w:numPr>
          <w:ilvl w:val="1"/>
          <w:numId w:val="1"/>
        </w:numPr>
      </w:pPr>
      <w:r>
        <w:t>May need further refinement of this definition, depending on distribution of analysis</w:t>
      </w:r>
    </w:p>
    <w:p w:rsidR="00475466" w:rsidRDefault="00475466" w:rsidP="00475466"/>
    <w:p w:rsidR="00475466" w:rsidRPr="00475466" w:rsidRDefault="00475466" w:rsidP="00475466">
      <w:pPr>
        <w:jc w:val="center"/>
        <w:rPr>
          <w:b/>
        </w:rPr>
      </w:pPr>
      <w:r>
        <w:rPr>
          <w:b/>
        </w:rPr>
        <w:t>Fig 8. Histogram of COB Time Spent in Inventory</w:t>
      </w:r>
    </w:p>
    <w:p w:rsidR="00475466" w:rsidRDefault="00475466" w:rsidP="00475466">
      <w:r>
        <w:rPr>
          <w:noProof/>
        </w:rPr>
        <w:drawing>
          <wp:inline distT="0" distB="0" distL="0" distR="0">
            <wp:extent cx="5943600" cy="2371725"/>
            <wp:effectExtent l="0" t="0" r="0" b="9525"/>
            <wp:docPr id="12" name="Picture 12" descr="C:\Users\Andy\AppData\Local\Microsoft\Windows\INetCache\Content.Word\Delta_Date_Hist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dy\AppData\Local\Microsoft\Windows\INetCache\Content.Word\Delta_Date_Histogra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371725"/>
                    </a:xfrm>
                    <a:prstGeom prst="rect">
                      <a:avLst/>
                    </a:prstGeom>
                    <a:noFill/>
                    <a:ln>
                      <a:noFill/>
                    </a:ln>
                  </pic:spPr>
                </pic:pic>
              </a:graphicData>
            </a:graphic>
          </wp:inline>
        </w:drawing>
      </w:r>
    </w:p>
    <w:p w:rsidR="00475466" w:rsidRDefault="00475466" w:rsidP="00475466">
      <w:pPr>
        <w:jc w:val="center"/>
        <w:rPr>
          <w:b/>
        </w:rPr>
      </w:pPr>
      <w:r>
        <w:rPr>
          <w:b/>
        </w:rPr>
        <w:t>Fig 9. Histogram of COB Time Spent in Inventory (30 Bins)</w:t>
      </w:r>
      <w:r w:rsidRPr="00475466">
        <w:rPr>
          <w:b/>
          <w:noProof/>
        </w:rPr>
        <w:t xml:space="preserve"> </w:t>
      </w:r>
      <w:r>
        <w:rPr>
          <w:b/>
          <w:noProof/>
        </w:rPr>
        <w:drawing>
          <wp:inline distT="0" distB="0" distL="0" distR="0" wp14:anchorId="15677247" wp14:editId="3C97B91A">
            <wp:extent cx="5943600" cy="2371725"/>
            <wp:effectExtent l="0" t="0" r="0" b="9525"/>
            <wp:docPr id="13" name="Picture 13" descr="C:\Users\Andy\AppData\Local\Microsoft\Windows\INetCache\Content.Word\Delta_Date_Histogram_30_b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ndy\AppData\Local\Microsoft\Windows\INetCache\Content.Word\Delta_Date_Histogram_30_bins.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371725"/>
                    </a:xfrm>
                    <a:prstGeom prst="rect">
                      <a:avLst/>
                    </a:prstGeom>
                    <a:noFill/>
                    <a:ln>
                      <a:noFill/>
                    </a:ln>
                  </pic:spPr>
                </pic:pic>
              </a:graphicData>
            </a:graphic>
          </wp:inline>
        </w:drawing>
      </w:r>
    </w:p>
    <w:p w:rsidR="00475466" w:rsidRDefault="00475466">
      <w:pPr>
        <w:rPr>
          <w:b/>
        </w:rPr>
      </w:pPr>
      <w:r>
        <w:rPr>
          <w:b/>
        </w:rPr>
        <w:br w:type="page"/>
      </w:r>
    </w:p>
    <w:p w:rsidR="00475466" w:rsidRDefault="00475466" w:rsidP="00475466">
      <w:pPr>
        <w:jc w:val="center"/>
        <w:rPr>
          <w:b/>
        </w:rPr>
      </w:pPr>
      <w:r>
        <w:rPr>
          <w:b/>
        </w:rPr>
        <w:lastRenderedPageBreak/>
        <w:t>Fig 10. Comparison of COB Test Data Against Time Spent in Inventory</w:t>
      </w:r>
    </w:p>
    <w:p w:rsidR="00475466" w:rsidRPr="00475466" w:rsidRDefault="00475466" w:rsidP="00475466">
      <w:pPr>
        <w:jc w:val="center"/>
        <w:rPr>
          <w:b/>
        </w:rPr>
      </w:pPr>
      <w:r>
        <w:rPr>
          <w:b/>
          <w:noProof/>
        </w:rPr>
        <w:drawing>
          <wp:inline distT="0" distB="0" distL="0" distR="0">
            <wp:extent cx="5943600" cy="3171825"/>
            <wp:effectExtent l="0" t="0" r="0" b="9525"/>
            <wp:docPr id="14" name="Picture 14" descr="C:\Users\Andy\AppData\Local\Microsoft\Windows\INetCache\Content.Word\Test_Data_Versus_Delta_Date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ndy\AppData\Local\Microsoft\Windows\INetCache\Content.Word\Test_Data_Versus_Delta_Date_First_100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743EA8" w:rsidRDefault="00743EA8" w:rsidP="00743EA8"/>
    <w:p w:rsidR="00475466" w:rsidRDefault="00475466" w:rsidP="00475466">
      <w:pPr>
        <w:pStyle w:val="Heading3"/>
      </w:pPr>
      <w:r>
        <w:t>5.5.1 Time Spent in Inventory Conclusions</w:t>
      </w:r>
    </w:p>
    <w:p w:rsidR="00475466" w:rsidRDefault="00475466" w:rsidP="00475466">
      <w:pPr>
        <w:pStyle w:val="ListParagraph"/>
        <w:numPr>
          <w:ilvl w:val="0"/>
          <w:numId w:val="1"/>
        </w:numPr>
      </w:pPr>
      <w:r>
        <w:t>Time spent in inventory has a positively-skewed normal distribution, as we might expect (Fig 8, 9)</w:t>
      </w:r>
    </w:p>
    <w:p w:rsidR="00475466" w:rsidRDefault="00475466" w:rsidP="00475466">
      <w:pPr>
        <w:pStyle w:val="ListParagraph"/>
        <w:numPr>
          <w:ilvl w:val="1"/>
          <w:numId w:val="1"/>
        </w:numPr>
      </w:pPr>
      <w:r>
        <w:t>Indicates that most units get chosen early on when put into inventory</w:t>
      </w:r>
    </w:p>
    <w:p w:rsidR="00475466" w:rsidRDefault="00475466" w:rsidP="00475466">
      <w:pPr>
        <w:pStyle w:val="ListParagraph"/>
        <w:numPr>
          <w:ilvl w:val="1"/>
          <w:numId w:val="1"/>
        </w:numPr>
      </w:pPr>
      <w:r>
        <w:t>The longer a unit stays in inventory, the less likely it is to be used</w:t>
      </w:r>
    </w:p>
    <w:p w:rsidR="00475466" w:rsidRPr="00475466" w:rsidRDefault="00475466" w:rsidP="00475466">
      <w:pPr>
        <w:pStyle w:val="ListParagraph"/>
        <w:numPr>
          <w:ilvl w:val="1"/>
          <w:numId w:val="1"/>
        </w:numPr>
      </w:pPr>
      <w:r>
        <w:rPr>
          <w:b/>
        </w:rPr>
        <w:t>Time spent in inventory can be used as a predictive score for likelihood of a unit to be used in the future</w:t>
      </w:r>
    </w:p>
    <w:p w:rsidR="00475466" w:rsidRDefault="00475466" w:rsidP="00475466">
      <w:pPr>
        <w:pStyle w:val="ListParagraph"/>
        <w:numPr>
          <w:ilvl w:val="0"/>
          <w:numId w:val="1"/>
        </w:numPr>
      </w:pPr>
      <w:r>
        <w:t>Time spent in inventory does not seem to have correlations with our chosen COB test data</w:t>
      </w:r>
    </w:p>
    <w:p w:rsidR="00475466" w:rsidRDefault="00475466" w:rsidP="00475466">
      <w:pPr>
        <w:pStyle w:val="ListParagraph"/>
        <w:numPr>
          <w:ilvl w:val="1"/>
          <w:numId w:val="1"/>
        </w:numPr>
      </w:pPr>
      <w:r>
        <w:t>These pieces of COB test data cannot be used to predict how long units will stay in inventory for</w:t>
      </w:r>
    </w:p>
    <w:p w:rsidR="00475466" w:rsidRDefault="00475466" w:rsidP="00475466">
      <w:pPr>
        <w:pStyle w:val="ListParagraph"/>
        <w:numPr>
          <w:ilvl w:val="1"/>
          <w:numId w:val="1"/>
        </w:numPr>
      </w:pPr>
      <w:r>
        <w:t>This may also indicate that units are being selected at random with respect to test data?</w:t>
      </w:r>
    </w:p>
    <w:p w:rsidR="00475466" w:rsidRDefault="00475466" w:rsidP="00475466">
      <w:pPr>
        <w:pStyle w:val="ListParagraph"/>
        <w:numPr>
          <w:ilvl w:val="1"/>
          <w:numId w:val="1"/>
        </w:numPr>
      </w:pPr>
      <w:r>
        <w:t xml:space="preserve">May need </w:t>
      </w:r>
      <w:r w:rsidR="005007BD">
        <w:t>to conduct further analysis dividing COB units into groups of their ITU channels (intuitively, we may be choosing COB units with test data appropriate for their ITU channel)</w:t>
      </w:r>
    </w:p>
    <w:p w:rsidR="005007BD" w:rsidRDefault="005007BD" w:rsidP="005007BD"/>
    <w:p w:rsidR="005007BD" w:rsidRDefault="005007BD">
      <w:r>
        <w:br w:type="page"/>
      </w:r>
    </w:p>
    <w:p w:rsidR="005007BD" w:rsidRDefault="005007BD" w:rsidP="005007BD">
      <w:pPr>
        <w:pStyle w:val="Heading2"/>
        <w:numPr>
          <w:ilvl w:val="1"/>
          <w:numId w:val="10"/>
        </w:numPr>
      </w:pPr>
      <w:r>
        <w:lastRenderedPageBreak/>
        <w:t>Initial Analysis of COB Test Data Compared Against LM Test Data</w:t>
      </w:r>
    </w:p>
    <w:p w:rsidR="00094C6F" w:rsidRPr="00094C6F" w:rsidRDefault="00094C6F" w:rsidP="00094C6F">
      <w:pPr>
        <w:ind w:left="360"/>
        <w:rPr>
          <w:i/>
        </w:rPr>
      </w:pPr>
      <w:r>
        <w:rPr>
          <w:i/>
        </w:rPr>
        <w:t>Corresponds to Section 3.1</w:t>
      </w:r>
    </w:p>
    <w:p w:rsidR="005007BD" w:rsidRDefault="005007BD" w:rsidP="005007BD">
      <w:pPr>
        <w:pStyle w:val="ListParagraph"/>
        <w:numPr>
          <w:ilvl w:val="0"/>
          <w:numId w:val="1"/>
        </w:numPr>
      </w:pPr>
      <w:r>
        <w:t xml:space="preserve">Goal: Correlate LM Test Data with </w:t>
      </w:r>
      <w:r w:rsidR="008B0621">
        <w:t>COB Test Data, to see whether LM Test Data can be predicted</w:t>
      </w:r>
    </w:p>
    <w:p w:rsidR="008B0621" w:rsidRDefault="008B0621" w:rsidP="008B0621">
      <w:pPr>
        <w:pStyle w:val="ListParagraph"/>
        <w:numPr>
          <w:ilvl w:val="0"/>
          <w:numId w:val="1"/>
        </w:numPr>
      </w:pPr>
      <w:r>
        <w:t xml:space="preserve">COB Test Types Used: </w:t>
      </w:r>
      <w:r>
        <w:t>['</w:t>
      </w:r>
      <w:proofErr w:type="spellStart"/>
      <w:r>
        <w:t>Ith</w:t>
      </w:r>
      <w:proofErr w:type="spellEnd"/>
      <w:r>
        <w:t>', 'Power', 'Efficiency', 'SMSR', '</w:t>
      </w:r>
      <w:proofErr w:type="spellStart"/>
      <w:r>
        <w:t>KinkValue</w:t>
      </w:r>
      <w:proofErr w:type="spellEnd"/>
      <w:r>
        <w:t>', 'Chirp', '</w:t>
      </w:r>
      <w:proofErr w:type="spellStart"/>
      <w:r>
        <w:t>LISlope</w:t>
      </w:r>
      <w:proofErr w:type="spellEnd"/>
      <w:r>
        <w:t>']</w:t>
      </w:r>
    </w:p>
    <w:p w:rsidR="008B0621" w:rsidRDefault="008B0621" w:rsidP="008B0621">
      <w:pPr>
        <w:pStyle w:val="ListParagraph"/>
        <w:numPr>
          <w:ilvl w:val="0"/>
          <w:numId w:val="1"/>
        </w:numPr>
      </w:pPr>
      <w:r>
        <w:t xml:space="preserve">LM Test Types Used (every column from </w:t>
      </w:r>
      <w:proofErr w:type="spellStart"/>
      <w:r>
        <w:t>Morteza’s</w:t>
      </w:r>
      <w:proofErr w:type="spellEnd"/>
      <w:r>
        <w:t xml:space="preserve"> data): </w:t>
      </w:r>
      <w:r w:rsidRPr="008B0621">
        <w:t>['</w:t>
      </w:r>
      <w:proofErr w:type="spellStart"/>
      <w:r w:rsidRPr="008B0621">
        <w:t>Iop</w:t>
      </w:r>
      <w:proofErr w:type="spellEnd"/>
      <w:r w:rsidRPr="008B0621">
        <w:t xml:space="preserve"> (mA)', '</w:t>
      </w:r>
      <w:proofErr w:type="spellStart"/>
      <w:r w:rsidRPr="008B0621">
        <w:t>Ith</w:t>
      </w:r>
      <w:proofErr w:type="spellEnd"/>
      <w:r w:rsidRPr="008B0621">
        <w:t xml:space="preserve"> (mA)', 'Laser Temperature (Top) (C)', 'Slope Efficiency (</w:t>
      </w:r>
      <w:proofErr w:type="spellStart"/>
      <w:r w:rsidRPr="008B0621">
        <w:t>mW</w:t>
      </w:r>
      <w:proofErr w:type="spellEnd"/>
      <w:r w:rsidRPr="008B0621">
        <w:t>/mA)', 'Optical Power (</w:t>
      </w:r>
      <w:proofErr w:type="spellStart"/>
      <w:r w:rsidRPr="008B0621">
        <w:t>mW</w:t>
      </w:r>
      <w:proofErr w:type="spellEnd"/>
      <w:r w:rsidRPr="008B0621">
        <w:t xml:space="preserve">)', 'SMSR (dB)', 'Tracking </w:t>
      </w:r>
      <w:proofErr w:type="spellStart"/>
      <w:r w:rsidRPr="008B0621">
        <w:t>Error_MIN</w:t>
      </w:r>
      <w:proofErr w:type="spellEnd"/>
      <w:r w:rsidRPr="008B0621">
        <w:t xml:space="preserve"> (dB)', 'Tracking </w:t>
      </w:r>
      <w:proofErr w:type="spellStart"/>
      <w:r w:rsidRPr="008B0621">
        <w:t>Error_MAX</w:t>
      </w:r>
      <w:proofErr w:type="spellEnd"/>
      <w:r w:rsidRPr="008B0621">
        <w:t xml:space="preserve"> (dB)', 'Thermistor Resistance (</w:t>
      </w:r>
      <w:proofErr w:type="spellStart"/>
      <w:r w:rsidRPr="008B0621">
        <w:t>Rth</w:t>
      </w:r>
      <w:proofErr w:type="spellEnd"/>
      <w:r w:rsidRPr="008B0621">
        <w:t xml:space="preserve">) (K-Ohm)', 'B </w:t>
      </w:r>
      <w:proofErr w:type="spellStart"/>
      <w:r w:rsidRPr="008B0621">
        <w:t>Consttant</w:t>
      </w:r>
      <w:proofErr w:type="spellEnd"/>
      <w:r w:rsidRPr="008B0621">
        <w:t xml:space="preserve"> (K)', 'CNR @ 61.25 MHz (dB)', 'CNR @ 547.25 MHz (dB)', 'CSO (dB)', 'CTB (dB)', 'Chirp (MHz/</w:t>
      </w:r>
      <w:proofErr w:type="spellStart"/>
      <w:r w:rsidRPr="008B0621">
        <w:t>mW</w:t>
      </w:r>
      <w:proofErr w:type="spellEnd"/>
      <w:r w:rsidRPr="008B0621">
        <w:t>)', 'Monitor Current (micro-A)', 'Frequency Response (dB)']</w:t>
      </w:r>
    </w:p>
    <w:p w:rsidR="008B0621" w:rsidRDefault="008B0621" w:rsidP="008B0621"/>
    <w:p w:rsidR="008B0621" w:rsidRDefault="008B0621" w:rsidP="008B0621">
      <w:pPr>
        <w:pStyle w:val="ListParagraph"/>
        <w:numPr>
          <w:ilvl w:val="0"/>
          <w:numId w:val="1"/>
        </w:numPr>
      </w:pPr>
      <w:r>
        <w:t>Majority of these LM Test Types had no clear correlation, for example:</w:t>
      </w:r>
    </w:p>
    <w:p w:rsidR="008B0621" w:rsidRPr="008B0621" w:rsidRDefault="008B0621" w:rsidP="008B0621">
      <w:pPr>
        <w:jc w:val="center"/>
        <w:rPr>
          <w:b/>
        </w:rPr>
      </w:pPr>
      <w:r>
        <w:rPr>
          <w:b/>
        </w:rPr>
        <w:t>Fig 11. COB Test Data vs. LM Frequency Response (dB)</w:t>
      </w:r>
    </w:p>
    <w:p w:rsidR="008B0621" w:rsidRDefault="008B0621" w:rsidP="008B0621">
      <w:pPr>
        <w:jc w:val="center"/>
      </w:pPr>
      <w:r>
        <w:rPr>
          <w:noProof/>
        </w:rPr>
        <w:drawing>
          <wp:inline distT="0" distB="0" distL="0" distR="0">
            <wp:extent cx="5943600" cy="3171825"/>
            <wp:effectExtent l="0" t="0" r="0" b="9525"/>
            <wp:docPr id="15" name="Picture 15" descr="C:\Users\Andy\AppData\Local\Microsoft\Windows\INetCache\Content.Word\COB_Test_Data_Correlation_With_Frequency Response (dB)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ndy\AppData\Local\Microsoft\Windows\INetCache\Content.Word\COB_Test_Data_Correlation_With_Frequency Response (dB)_First_100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rsidP="008B0621">
      <w:pPr>
        <w:pStyle w:val="ListParagraph"/>
        <w:numPr>
          <w:ilvl w:val="0"/>
          <w:numId w:val="1"/>
        </w:numPr>
        <w:rPr>
          <w:b/>
        </w:rPr>
      </w:pPr>
      <w:r w:rsidRPr="008B0621">
        <w:rPr>
          <w:b/>
        </w:rPr>
        <w:t xml:space="preserve">The only LM Test Types that showed promise were: </w:t>
      </w:r>
      <w:r w:rsidRPr="008B0621">
        <w:rPr>
          <w:b/>
        </w:rPr>
        <w:t>['</w:t>
      </w:r>
      <w:proofErr w:type="spellStart"/>
      <w:r w:rsidRPr="008B0621">
        <w:rPr>
          <w:b/>
        </w:rPr>
        <w:t>Iop</w:t>
      </w:r>
      <w:proofErr w:type="spellEnd"/>
      <w:r w:rsidRPr="008B0621">
        <w:rPr>
          <w:b/>
        </w:rPr>
        <w:t xml:space="preserve"> (mA)', '</w:t>
      </w:r>
      <w:proofErr w:type="spellStart"/>
      <w:r w:rsidRPr="008B0621">
        <w:rPr>
          <w:b/>
        </w:rPr>
        <w:t>Ith</w:t>
      </w:r>
      <w:proofErr w:type="spellEnd"/>
      <w:r w:rsidRPr="008B0621">
        <w:rPr>
          <w:b/>
        </w:rPr>
        <w:t xml:space="preserve"> (mA)</w:t>
      </w:r>
      <w:r w:rsidRPr="008B0621">
        <w:rPr>
          <w:b/>
        </w:rPr>
        <w:t xml:space="preserve">', 'Monitor Current (micro-A)', </w:t>
      </w:r>
      <w:r w:rsidRPr="008B0621">
        <w:rPr>
          <w:b/>
        </w:rPr>
        <w:t>'Slope Efficiency (</w:t>
      </w:r>
      <w:proofErr w:type="spellStart"/>
      <w:r w:rsidRPr="008B0621">
        <w:rPr>
          <w:b/>
        </w:rPr>
        <w:t>mW</w:t>
      </w:r>
      <w:proofErr w:type="spellEnd"/>
      <w:r w:rsidRPr="008B0621">
        <w:rPr>
          <w:b/>
        </w:rPr>
        <w:t>/mA)', 'SMSR (dB)</w:t>
      </w:r>
      <w:proofErr w:type="gramStart"/>
      <w:r w:rsidRPr="008B0621">
        <w:rPr>
          <w:b/>
        </w:rPr>
        <w:t>' ]</w:t>
      </w:r>
      <w:proofErr w:type="gramEnd"/>
      <w:r>
        <w:rPr>
          <w:b/>
        </w:rPr>
        <w:t>:</w:t>
      </w:r>
    </w:p>
    <w:p w:rsidR="008B0621" w:rsidRDefault="008B0621" w:rsidP="008B0621">
      <w:pPr>
        <w:rPr>
          <w:b/>
        </w:rPr>
      </w:pPr>
      <w:r>
        <w:rPr>
          <w:b/>
        </w:rPr>
        <w:br w:type="page"/>
      </w:r>
    </w:p>
    <w:p w:rsidR="008B0621" w:rsidRPr="008B0621" w:rsidRDefault="008B0621" w:rsidP="008B0621">
      <w:pPr>
        <w:jc w:val="center"/>
        <w:rPr>
          <w:b/>
        </w:rPr>
      </w:pPr>
      <w:r>
        <w:rPr>
          <w:b/>
        </w:rPr>
        <w:lastRenderedPageBreak/>
        <w:t xml:space="preserve">Fig 12. COB Test Data vs. LM </w:t>
      </w:r>
      <w:proofErr w:type="spellStart"/>
      <w:r>
        <w:rPr>
          <w:b/>
        </w:rPr>
        <w:t>Iop</w:t>
      </w:r>
      <w:proofErr w:type="spellEnd"/>
      <w:r>
        <w:rPr>
          <w:b/>
        </w:rPr>
        <w:t xml:space="preserve"> (mA)</w:t>
      </w:r>
    </w:p>
    <w:p w:rsidR="008B0621" w:rsidRDefault="008B0621" w:rsidP="008B0621">
      <w:pPr>
        <w:rPr>
          <w:b/>
        </w:rPr>
      </w:pPr>
      <w:r>
        <w:rPr>
          <w:b/>
          <w:noProof/>
        </w:rPr>
        <w:drawing>
          <wp:inline distT="0" distB="0" distL="0" distR="0">
            <wp:extent cx="5943600" cy="3171825"/>
            <wp:effectExtent l="0" t="0" r="0" b="9525"/>
            <wp:docPr id="16" name="Picture 16" descr="C:\Users\Andy\AppData\Local\Microsoft\Windows\INetCache\Content.Word\COB_Test_Data_Correlation_With_Iop (mA)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ndy\AppData\Local\Microsoft\Windows\INetCache\Content.Word\COB_Test_Data_Correlation_With_Iop (mA)_First_100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rsidP="008B0621">
      <w:pPr>
        <w:jc w:val="center"/>
        <w:rPr>
          <w:b/>
        </w:rPr>
      </w:pPr>
    </w:p>
    <w:p w:rsidR="008B0621" w:rsidRDefault="008B0621" w:rsidP="008B0621">
      <w:pPr>
        <w:jc w:val="center"/>
        <w:rPr>
          <w:b/>
        </w:rPr>
      </w:pPr>
      <w:r>
        <w:rPr>
          <w:b/>
        </w:rPr>
        <w:t xml:space="preserve">Fig 13. COB Test Data vs. LM </w:t>
      </w:r>
      <w:proofErr w:type="spellStart"/>
      <w:r>
        <w:rPr>
          <w:b/>
        </w:rPr>
        <w:t>Ith</w:t>
      </w:r>
      <w:proofErr w:type="spellEnd"/>
      <w:r>
        <w:rPr>
          <w:b/>
        </w:rPr>
        <w:t xml:space="preserve"> (mA)</w:t>
      </w:r>
      <w:r>
        <w:rPr>
          <w:b/>
          <w:noProof/>
        </w:rPr>
        <w:drawing>
          <wp:inline distT="0" distB="0" distL="0" distR="0">
            <wp:extent cx="5943600" cy="3171825"/>
            <wp:effectExtent l="0" t="0" r="0" b="9525"/>
            <wp:docPr id="17" name="Picture 17" descr="C:\Users\Andy\AppData\Local\Microsoft\Windows\INetCache\Content.Word\COB_Test_Data_Correlation_With_Ith (mA)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ndy\AppData\Local\Microsoft\Windows\INetCache\Content.Word\COB_Test_Data_Correlation_With_Ith (mA)_First_1000.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pPr>
        <w:rPr>
          <w:b/>
        </w:rPr>
      </w:pPr>
      <w:r>
        <w:rPr>
          <w:b/>
        </w:rPr>
        <w:br w:type="page"/>
      </w:r>
    </w:p>
    <w:p w:rsidR="008B0621" w:rsidRDefault="008B0621" w:rsidP="008B0621">
      <w:pPr>
        <w:jc w:val="center"/>
        <w:rPr>
          <w:b/>
        </w:rPr>
      </w:pPr>
      <w:r>
        <w:rPr>
          <w:b/>
        </w:rPr>
        <w:lastRenderedPageBreak/>
        <w:t>Fig 14. COB Test Data vs. LM Monitor Current (micro-A)</w:t>
      </w:r>
    </w:p>
    <w:p w:rsidR="008B0621" w:rsidRDefault="008B0621" w:rsidP="008B0621">
      <w:pPr>
        <w:jc w:val="center"/>
        <w:rPr>
          <w:b/>
        </w:rPr>
      </w:pPr>
      <w:r>
        <w:rPr>
          <w:b/>
          <w:noProof/>
        </w:rPr>
        <w:drawing>
          <wp:inline distT="0" distB="0" distL="0" distR="0">
            <wp:extent cx="5943600" cy="3171825"/>
            <wp:effectExtent l="0" t="0" r="0" b="9525"/>
            <wp:docPr id="18" name="Picture 18" descr="C:\Users\Andy\AppData\Local\Microsoft\Windows\INetCache\Content.Word\COB_Test_Data_Correlation_With_Monitor Current (micro-A)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ndy\AppData\Local\Microsoft\Windows\INetCache\Content.Word\COB_Test_Data_Correlation_With_Monitor Current (micro-A)_First_1000.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rsidP="008B0621">
      <w:pPr>
        <w:jc w:val="center"/>
        <w:rPr>
          <w:b/>
        </w:rPr>
      </w:pPr>
    </w:p>
    <w:p w:rsidR="008B0621" w:rsidRDefault="008B0621" w:rsidP="008B0621">
      <w:pPr>
        <w:jc w:val="center"/>
        <w:rPr>
          <w:b/>
        </w:rPr>
      </w:pPr>
      <w:r>
        <w:rPr>
          <w:b/>
        </w:rPr>
        <w:t>Fig 15. COB Test Data vs. LM Slope Efficiency (</w:t>
      </w:r>
      <w:proofErr w:type="spellStart"/>
      <w:r>
        <w:rPr>
          <w:b/>
        </w:rPr>
        <w:t>mW</w:t>
      </w:r>
      <w:proofErr w:type="spellEnd"/>
      <w:r>
        <w:rPr>
          <w:b/>
        </w:rPr>
        <w:t>/mA)</w:t>
      </w:r>
      <w:r>
        <w:rPr>
          <w:b/>
          <w:noProof/>
        </w:rPr>
        <w:drawing>
          <wp:inline distT="0" distB="0" distL="0" distR="0">
            <wp:extent cx="5943600" cy="3171825"/>
            <wp:effectExtent l="0" t="0" r="0" b="9525"/>
            <wp:docPr id="19" name="Picture 19" descr="C:\Users\Andy\AppData\Local\Microsoft\Windows\INetCache\Content.Word\COB_Test_Data_Correlation_With_Slope Efficiency (mW-mA)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ndy\AppData\Local\Microsoft\Windows\INetCache\Content.Word\COB_Test_Data_Correlation_With_Slope Efficiency (mW-mA)_First_1000.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pPr>
        <w:rPr>
          <w:b/>
        </w:rPr>
      </w:pPr>
      <w:r>
        <w:rPr>
          <w:b/>
        </w:rPr>
        <w:br w:type="page"/>
      </w:r>
    </w:p>
    <w:p w:rsidR="008B0621" w:rsidRDefault="008B0621" w:rsidP="008B0621">
      <w:pPr>
        <w:jc w:val="center"/>
        <w:rPr>
          <w:b/>
        </w:rPr>
      </w:pPr>
      <w:r>
        <w:rPr>
          <w:b/>
        </w:rPr>
        <w:lastRenderedPageBreak/>
        <w:t>Fig 16. COB Test Data vs. LM SMSR (dB)</w:t>
      </w:r>
      <w:r>
        <w:rPr>
          <w:b/>
          <w:noProof/>
        </w:rPr>
        <w:drawing>
          <wp:inline distT="0" distB="0" distL="0" distR="0">
            <wp:extent cx="5943600" cy="3171825"/>
            <wp:effectExtent l="0" t="0" r="0" b="9525"/>
            <wp:docPr id="20" name="Picture 20" descr="C:\Users\Andy\AppData\Local\Microsoft\Windows\INetCache\Content.Word\COB_Test_Data_Correlation_With_SMSR (dB)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ndy\AppData\Local\Microsoft\Windows\INetCache\Content.Word\COB_Test_Data_Correlation_With_SMSR (dB)_First_100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rsidP="008B0621">
      <w:pPr>
        <w:rPr>
          <w:b/>
        </w:rPr>
      </w:pPr>
    </w:p>
    <w:p w:rsidR="008B0621" w:rsidRDefault="008B0621" w:rsidP="008B0621">
      <w:pPr>
        <w:pStyle w:val="Heading3"/>
        <w:numPr>
          <w:ilvl w:val="2"/>
          <w:numId w:val="10"/>
        </w:numPr>
      </w:pPr>
      <w:r>
        <w:t>COB-LM Test Data Correlations Conclusions</w:t>
      </w:r>
    </w:p>
    <w:p w:rsidR="008B0621" w:rsidRDefault="006240B2" w:rsidP="008B0621">
      <w:pPr>
        <w:pStyle w:val="ListParagraph"/>
        <w:numPr>
          <w:ilvl w:val="0"/>
          <w:numId w:val="1"/>
        </w:numPr>
      </w:pPr>
      <w:r>
        <w:t xml:space="preserve">SMSR and </w:t>
      </w:r>
      <w:proofErr w:type="spellStart"/>
      <w:r>
        <w:t>Ith</w:t>
      </w:r>
      <w:proofErr w:type="spellEnd"/>
      <w:r>
        <w:t xml:space="preserve"> seem to have correlations between COB and LM stages (Fig 13, 16)</w:t>
      </w:r>
    </w:p>
    <w:p w:rsidR="006240B2" w:rsidRDefault="006240B2" w:rsidP="006240B2">
      <w:pPr>
        <w:pStyle w:val="ListParagraph"/>
        <w:numPr>
          <w:ilvl w:val="1"/>
          <w:numId w:val="1"/>
        </w:numPr>
      </w:pPr>
      <w:proofErr w:type="spellStart"/>
      <w:r>
        <w:t>Ith</w:t>
      </w:r>
      <w:proofErr w:type="spellEnd"/>
      <w:r>
        <w:t xml:space="preserve"> also seems to have a small inverse correlation with COB Power and Chirp</w:t>
      </w:r>
    </w:p>
    <w:p w:rsidR="006240B2" w:rsidRDefault="006240B2" w:rsidP="006240B2">
      <w:pPr>
        <w:pStyle w:val="ListParagraph"/>
        <w:numPr>
          <w:ilvl w:val="0"/>
          <w:numId w:val="1"/>
        </w:numPr>
      </w:pPr>
      <w:r>
        <w:t xml:space="preserve">Slope Efficiency, and </w:t>
      </w:r>
      <w:proofErr w:type="spellStart"/>
      <w:r>
        <w:t>Iop</w:t>
      </w:r>
      <w:proofErr w:type="spellEnd"/>
      <w:r>
        <w:t xml:space="preserve"> seem to have other correlations with COB data (Fig 12, 15)</w:t>
      </w:r>
    </w:p>
    <w:p w:rsidR="006240B2" w:rsidRDefault="006240B2" w:rsidP="006240B2">
      <w:pPr>
        <w:pStyle w:val="ListParagraph"/>
        <w:numPr>
          <w:ilvl w:val="0"/>
          <w:numId w:val="1"/>
        </w:numPr>
      </w:pPr>
      <w:r>
        <w:t>Monitor Current seems to have general inverse correlations with COB data (Fig 14)</w:t>
      </w:r>
    </w:p>
    <w:p w:rsidR="006240B2" w:rsidRDefault="006240B2" w:rsidP="006240B2">
      <w:pPr>
        <w:pStyle w:val="ListParagraph"/>
        <w:numPr>
          <w:ilvl w:val="0"/>
          <w:numId w:val="1"/>
        </w:numPr>
      </w:pPr>
      <w:r>
        <w:t>Unfortunately, some of these correlations look very weak, and are likely to be drowned out by random error if actually attempting to use them for predictions</w:t>
      </w:r>
    </w:p>
    <w:p w:rsidR="006240B2" w:rsidRDefault="006240B2" w:rsidP="006240B2">
      <w:pPr>
        <w:pStyle w:val="ListParagraph"/>
        <w:numPr>
          <w:ilvl w:val="1"/>
          <w:numId w:val="1"/>
        </w:numPr>
      </w:pPr>
      <w:r>
        <w:t>Will have to actually try to model correlations to determine how clear they are</w:t>
      </w:r>
    </w:p>
    <w:p w:rsidR="006240B2" w:rsidRDefault="006240B2" w:rsidP="006240B2">
      <w:bookmarkStart w:id="0" w:name="_GoBack"/>
      <w:bookmarkEnd w:id="0"/>
    </w:p>
    <w:p w:rsidR="006240B2" w:rsidRPr="008B0621" w:rsidRDefault="006240B2" w:rsidP="006240B2"/>
    <w:sectPr w:rsidR="006240B2" w:rsidRPr="008B06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E22E0E"/>
    <w:multiLevelType w:val="hybridMultilevel"/>
    <w:tmpl w:val="C10A5702"/>
    <w:lvl w:ilvl="0" w:tplc="1AA6B3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E6456A"/>
    <w:multiLevelType w:val="multilevel"/>
    <w:tmpl w:val="5C86E6A2"/>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72C350A"/>
    <w:multiLevelType w:val="multilevel"/>
    <w:tmpl w:val="DEE2399A"/>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BA7811"/>
    <w:multiLevelType w:val="hybridMultilevel"/>
    <w:tmpl w:val="0A8E3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B1022E"/>
    <w:multiLevelType w:val="hybridMultilevel"/>
    <w:tmpl w:val="DEDC54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D645D1"/>
    <w:multiLevelType w:val="hybridMultilevel"/>
    <w:tmpl w:val="75C0D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EB7993"/>
    <w:multiLevelType w:val="multilevel"/>
    <w:tmpl w:val="7FE2754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F20151A"/>
    <w:multiLevelType w:val="hybridMultilevel"/>
    <w:tmpl w:val="6CB4CE9E"/>
    <w:lvl w:ilvl="0" w:tplc="BB1EEF7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7D551C"/>
    <w:multiLevelType w:val="hybridMultilevel"/>
    <w:tmpl w:val="C1B281F8"/>
    <w:lvl w:ilvl="0" w:tplc="A0AC8DAE">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C0135D"/>
    <w:multiLevelType w:val="hybridMultilevel"/>
    <w:tmpl w:val="1BCCC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5E2750"/>
    <w:multiLevelType w:val="hybridMultilevel"/>
    <w:tmpl w:val="D730D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231F3C"/>
    <w:multiLevelType w:val="hybridMultilevel"/>
    <w:tmpl w:val="F4BC8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5"/>
  </w:num>
  <w:num w:numId="4">
    <w:abstractNumId w:val="11"/>
  </w:num>
  <w:num w:numId="5">
    <w:abstractNumId w:val="9"/>
  </w:num>
  <w:num w:numId="6">
    <w:abstractNumId w:val="3"/>
  </w:num>
  <w:num w:numId="7">
    <w:abstractNumId w:val="10"/>
  </w:num>
  <w:num w:numId="8">
    <w:abstractNumId w:val="1"/>
  </w:num>
  <w:num w:numId="9">
    <w:abstractNumId w:val="6"/>
  </w:num>
  <w:num w:numId="10">
    <w:abstractNumId w:val="2"/>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C87"/>
    <w:rsid w:val="00007A02"/>
    <w:rsid w:val="00062FBC"/>
    <w:rsid w:val="00094C6F"/>
    <w:rsid w:val="001F69A7"/>
    <w:rsid w:val="0020732B"/>
    <w:rsid w:val="00255787"/>
    <w:rsid w:val="00406F77"/>
    <w:rsid w:val="004640AE"/>
    <w:rsid w:val="00475466"/>
    <w:rsid w:val="004A53C8"/>
    <w:rsid w:val="005007BD"/>
    <w:rsid w:val="005320B8"/>
    <w:rsid w:val="006146C9"/>
    <w:rsid w:val="00615495"/>
    <w:rsid w:val="006240B2"/>
    <w:rsid w:val="00635719"/>
    <w:rsid w:val="00743EA8"/>
    <w:rsid w:val="007C2CBE"/>
    <w:rsid w:val="00820FAA"/>
    <w:rsid w:val="008B0621"/>
    <w:rsid w:val="00965ADF"/>
    <w:rsid w:val="00BE0C87"/>
    <w:rsid w:val="00C33A2B"/>
    <w:rsid w:val="00CF741B"/>
    <w:rsid w:val="00D15AF7"/>
    <w:rsid w:val="00F554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08873"/>
  <w15:chartTrackingRefBased/>
  <w15:docId w15:val="{139B0505-35E1-4F73-B3F0-E851FCB57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C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0C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43E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0C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C8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E0C8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E0C87"/>
    <w:pPr>
      <w:ind w:left="720"/>
      <w:contextualSpacing/>
    </w:pPr>
  </w:style>
  <w:style w:type="character" w:customStyle="1" w:styleId="Heading2Char">
    <w:name w:val="Heading 2 Char"/>
    <w:basedOn w:val="DefaultParagraphFont"/>
    <w:link w:val="Heading2"/>
    <w:uiPriority w:val="9"/>
    <w:rsid w:val="00BE0C8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43EA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18</Pages>
  <Words>1504</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Liu</dc:creator>
  <cp:keywords/>
  <dc:description/>
  <cp:lastModifiedBy>Andy Liu</cp:lastModifiedBy>
  <cp:revision>13</cp:revision>
  <dcterms:created xsi:type="dcterms:W3CDTF">2017-10-30T18:42:00Z</dcterms:created>
  <dcterms:modified xsi:type="dcterms:W3CDTF">2017-10-31T19:17:00Z</dcterms:modified>
</cp:coreProperties>
</file>