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项目周报（第四周）</w:t>
      </w:r>
    </w:p>
    <w:p>
      <w:r>
        <w:t>填表人：廖虹媛    报告周期：2019-07-26到2019-08-02   填表日期：2019-07-31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项目基本情况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项目名称</w:t>
            </w:r>
          </w:p>
        </w:tc>
        <w:tc>
          <w:tcPr>
            <w:tcW w:type="dxa" w:w="4320"/>
          </w:tcPr>
          <w:p/>
          <w:p>
            <w:r>
              <w:t>厦开项目组</w:t>
            </w:r>
          </w:p>
        </w:tc>
      </w:tr>
      <w:tr>
        <w:tc>
          <w:tcPr>
            <w:tcW w:type="dxa" w:w="4320"/>
          </w:tcPr>
          <w:p/>
          <w:p>
            <w:r>
              <w:t>客户名称</w:t>
            </w:r>
          </w:p>
        </w:tc>
        <w:tc>
          <w:tcPr>
            <w:tcW w:type="dxa" w:w="4320"/>
          </w:tcPr>
          <w:p/>
          <w:p>
            <w:r>
              <w:t>中国建设银行厦门开发中心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客户负责人</w:t>
            </w:r>
          </w:p>
        </w:tc>
        <w:tc>
          <w:tcPr>
            <w:tcW w:type="dxa" w:w="1440"/>
          </w:tcPr>
          <w:p/>
          <w:p>
            <w:r>
              <w:t>李晓敦</w:t>
            </w:r>
          </w:p>
        </w:tc>
        <w:tc>
          <w:tcPr>
            <w:tcW w:type="dxa" w:w="1440"/>
          </w:tcPr>
          <w:p/>
          <w:p>
            <w:r>
              <w:t>电话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Email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(必填)</w:t>
            </w:r>
          </w:p>
        </w:tc>
        <w:tc>
          <w:tcPr>
            <w:tcW w:type="dxa" w:w="1440"/>
          </w:tcPr>
          <w:p/>
          <w:p>
            <w:r>
              <w:t>闫立志</w:t>
            </w:r>
          </w:p>
        </w:tc>
        <w:tc>
          <w:tcPr>
            <w:tcW w:type="dxa" w:w="1440"/>
          </w:tcPr>
          <w:p/>
          <w:p>
            <w:r>
              <w:t>电话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Email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电话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Email</w:t>
            </w:r>
          </w:p>
        </w:tc>
        <w:tc>
          <w:tcPr>
            <w:tcW w:type="dxa" w:w="144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开始日期</w:t>
            </w:r>
          </w:p>
        </w:tc>
        <w:tc>
          <w:tcPr>
            <w:tcW w:type="dxa" w:w="4320"/>
          </w:tcPr>
          <w:p/>
          <w:p>
            <w:r>
              <w:t>2019-07-26</w:t>
            </w:r>
          </w:p>
        </w:tc>
      </w:tr>
      <w:tr>
        <w:tc>
          <w:tcPr>
            <w:tcW w:type="dxa" w:w="4320"/>
          </w:tcPr>
          <w:p/>
          <w:p>
            <w:r>
              <w:t>项目经理</w:t>
            </w:r>
          </w:p>
        </w:tc>
        <w:tc>
          <w:tcPr>
            <w:tcW w:type="dxa" w:w="4320"/>
          </w:tcPr>
          <w:p/>
          <w:p>
            <w:r>
              <w:t>赖志勇</w:t>
            </w:r>
          </w:p>
        </w:tc>
      </w:tr>
      <w:tr>
        <w:tc>
          <w:tcPr>
            <w:tcW w:type="dxa" w:w="4320"/>
          </w:tcPr>
          <w:p/>
          <w:p>
            <w:r>
              <w:t>项目组成员</w:t>
            </w:r>
          </w:p>
        </w:tc>
        <w:tc>
          <w:tcPr>
            <w:tcW w:type="dxa" w:w="4320"/>
          </w:tcPr>
          <w:p/>
          <w:p>
            <w:r>
              <w:t>柳惠阳、许华语、郭健超、何卧岩、郑炜、黄惠章、朱俊龙、李稳定、黄建鸣、陈浩1、叶晟君、张叶桃、陈晓衍、曾国荣、肖凯、刘安森、林秋霞、姜渊、肖金平、周丽荣、钟晓杰、黄祯鸿、李志阳、刘程川、张俊钦、邓松进、林丹丹、姜琪、钟高镇、方若琳、、谢源鑫、罗庭颖、魏治邦、白艺伟、付敏、肖金龙、颜炳煜、庄华琼、董凯华、黄忠强、徐鸿能、江养根、何龙伙、肖丽琴、罗万春、曾林华、、张一浓、郭吉、、吴招辉、林泉、、苏雪梅、张祖琦、、陈浩</w:t>
            </w:r>
          </w:p>
        </w:tc>
      </w:tr>
      <w:tr>
        <w:tc>
          <w:tcPr>
            <w:tcW w:type="dxa" w:w="4320"/>
          </w:tcPr>
          <w:p/>
          <w:p>
            <w:r>
              <w:t>项目描述</w:t>
            </w:r>
          </w:p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计划关键时间点（必填）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预计完成时间</w:t>
            </w:r>
          </w:p>
        </w:tc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预计完成时间</w:t>
            </w:r>
          </w:p>
        </w:tc>
      </w:tr>
      <w:tr>
        <w:tc>
          <w:tcPr>
            <w:tcW w:type="dxa" w:w="2160"/>
          </w:tcPr>
          <w:p/>
          <w:p>
            <w:r>
              <w:t>1、需求分析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6、技术测试(单元测试）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2、技术方案(项目实施方案)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7、业务测试(集成测试)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3、概要设计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8、上线时间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4、详细设计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9、后期维护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5、编码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10、结项</w:t>
            </w:r>
          </w:p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实际关键时间点（必填）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实际完成时间</w:t>
            </w:r>
          </w:p>
        </w:tc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实际完成时间</w:t>
            </w:r>
          </w:p>
        </w:tc>
      </w:tr>
      <w:tr>
        <w:tc>
          <w:tcPr>
            <w:tcW w:type="dxa" w:w="2160"/>
          </w:tcPr>
          <w:p/>
          <w:p>
            <w:r>
              <w:t>1、需求分析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6、技术测试(单元测试）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2、技术方案(项目实施方案)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7、业务测试(集成测试)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3、概要设计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8、上线时间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4、详细设计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9、后期维护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5、编码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10、结项</w:t>
            </w:r>
          </w:p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人力资源状况（包括人员的入职、离职;入场、离场、休假、请假等情况）.时间以到达、离开现场为准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预计新增资源（必填）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预计撤离资源（必填）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预计离场时间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撤离原因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预计离场时间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撤离原因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预计离场时间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撤离原因</w:t>
            </w:r>
          </w:p>
        </w:tc>
        <w:tc>
          <w:tcPr>
            <w:tcW w:type="dxa" w:w="144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本周人员变动情况（必填）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序号</w:t>
            </w:r>
          </w:p>
        </w:tc>
        <w:tc>
          <w:tcPr>
            <w:tcW w:type="dxa" w:w="2160"/>
          </w:tcPr>
          <w:p/>
          <w:p>
            <w:r>
              <w:t>到场人员姓名</w:t>
            </w:r>
          </w:p>
        </w:tc>
        <w:tc>
          <w:tcPr>
            <w:tcW w:type="dxa" w:w="2160"/>
          </w:tcPr>
          <w:p/>
          <w:p>
            <w:r>
              <w:t>到场时间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序号</w:t>
            </w:r>
          </w:p>
        </w:tc>
        <w:tc>
          <w:tcPr>
            <w:tcW w:type="dxa" w:w="2160"/>
          </w:tcPr>
          <w:p/>
          <w:p>
            <w:r>
              <w:t>离场人员姓名</w:t>
            </w:r>
          </w:p>
        </w:tc>
        <w:tc>
          <w:tcPr>
            <w:tcW w:type="dxa" w:w="2160"/>
          </w:tcPr>
          <w:p/>
          <w:p>
            <w:r>
              <w:t>离场时间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本周项目情况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项目所处阶段（必填）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r>
              <w:t>1、需求分析</w:t>
            </w:r>
          </w:p>
        </w:tc>
        <w:tc>
          <w:tcPr>
            <w:tcW w:type="dxa" w:w="1728"/>
          </w:tcPr>
          <w:p/>
          <w:p>
            <w:r>
              <w:t>2、概要设计</w:t>
            </w:r>
          </w:p>
        </w:tc>
        <w:tc>
          <w:tcPr>
            <w:tcW w:type="dxa" w:w="1728"/>
          </w:tcPr>
          <w:p/>
          <w:p>
            <w:r>
              <w:t>3、详细设计</w:t>
            </w:r>
          </w:p>
        </w:tc>
        <w:tc>
          <w:tcPr>
            <w:tcW w:type="dxa" w:w="1728"/>
          </w:tcPr>
          <w:p/>
          <w:p>
            <w:r>
              <w:t>4、编码</w:t>
            </w:r>
          </w:p>
        </w:tc>
        <w:tc>
          <w:tcPr>
            <w:tcW w:type="dxa" w:w="1728"/>
          </w:tcPr>
          <w:p/>
          <w:p>
            <w:r>
              <w:t>5、技术测试</w:t>
            </w:r>
          </w:p>
        </w:tc>
      </w:tr>
      <w:tr>
        <w:tc>
          <w:tcPr>
            <w:tcW w:type="dxa" w:w="1728"/>
          </w:tcPr>
          <w:p/>
          <w:p>
            <w:r>
              <w:t>6、业务测试</w:t>
            </w:r>
          </w:p>
        </w:tc>
        <w:tc>
          <w:tcPr>
            <w:tcW w:type="dxa" w:w="1728"/>
          </w:tcPr>
          <w:p/>
          <w:p>
            <w:r>
              <w:t>7、试运行</w:t>
              <w:tab/>
            </w:r>
          </w:p>
        </w:tc>
        <w:tc>
          <w:tcPr>
            <w:tcW w:type="dxa" w:w="1728"/>
          </w:tcPr>
          <w:p/>
          <w:p>
            <w:r>
              <w:t>8、部分上线</w:t>
            </w:r>
          </w:p>
        </w:tc>
        <w:tc>
          <w:tcPr>
            <w:tcW w:type="dxa" w:w="1728"/>
          </w:tcPr>
          <w:p/>
          <w:p>
            <w:r>
              <w:t>9、整体完工</w:t>
            </w:r>
          </w:p>
        </w:tc>
        <w:tc>
          <w:tcPr>
            <w:tcW w:type="dxa" w:w="1728"/>
          </w:tcPr>
          <w:p/>
          <w:p>
            <w:r>
              <w:t>10、后期维护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项目经理自评（必填）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是否完成以下事项</w:t>
            </w:r>
          </w:p>
        </w:tc>
        <w:tc>
          <w:tcPr>
            <w:tcW w:type="dxa" w:w="4320"/>
          </w:tcPr>
          <w:p/>
          <w:p>
            <w:r>
              <w:t>未完成的理由及说明</w:t>
            </w:r>
          </w:p>
        </w:tc>
      </w:tr>
      <w:tr>
        <w:tc>
          <w:tcPr>
            <w:tcW w:type="dxa" w:w="4320"/>
          </w:tcPr>
          <w:p/>
          <w:p>
            <w:r>
              <w:t>是否组织周例会会议纪要？ 【□是   □否】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本周工作是否按计划完成？【□是   □否】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是否跟客户项目负责人汇报本周工作？【□是 □否】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下周计划安排是否与项目成员落实？【□是 □否】</w:t>
              <w:tab/>
            </w:r>
          </w:p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需求变更情况（必填）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需求变更描述</w:t>
            </w:r>
          </w:p>
        </w:tc>
        <w:tc>
          <w:tcPr>
            <w:tcW w:type="dxa" w:w="4320"/>
          </w:tcPr>
          <w:p/>
          <w:p>
            <w:r>
              <w:t>对后续的影响</w:t>
            </w:r>
          </w:p>
        </w:tc>
      </w:tr>
      <w:tr>
        <w:tc>
          <w:tcPr>
            <w:tcW w:type="dxa" w:w="4320"/>
          </w:tcPr>
          <w:p/>
          <w:p>
            <w:r>
              <w:t>无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方案变更情况（必填）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方案变更描述</w:t>
            </w:r>
          </w:p>
        </w:tc>
        <w:tc>
          <w:tcPr>
            <w:tcW w:type="dxa" w:w="4320"/>
          </w:tcPr>
          <w:p/>
          <w:p>
            <w:r>
              <w:t>对后续的影响</w:t>
            </w:r>
          </w:p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项目计划变更情况（必填）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项目计划变更描述</w:t>
            </w:r>
          </w:p>
        </w:tc>
        <w:tc>
          <w:tcPr>
            <w:tcW w:type="dxa" w:w="4320"/>
          </w:tcPr>
          <w:p/>
          <w:p>
            <w:r>
              <w:t>对后续的影响</w:t>
            </w:r>
          </w:p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本周未完成的任务情况（必填）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t>未完成的任务描述</w:t>
            </w:r>
          </w:p>
        </w:tc>
        <w:tc>
          <w:tcPr>
            <w:tcW w:type="dxa" w:w="2880"/>
          </w:tcPr>
          <w:p/>
          <w:p>
            <w:r>
              <w:t>任务未完成的原因</w:t>
            </w:r>
          </w:p>
        </w:tc>
        <w:tc>
          <w:tcPr>
            <w:tcW w:type="dxa" w:w="2880"/>
          </w:tcPr>
          <w:p/>
          <w:p>
            <w:r>
              <w:t>对后续的影响</w:t>
            </w:r>
          </w:p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存在的问题及解决方案（必填）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问题描述及原因分析</w:t>
            </w:r>
          </w:p>
        </w:tc>
        <w:tc>
          <w:tcPr>
            <w:tcW w:type="dxa" w:w="2160"/>
          </w:tcPr>
          <w:p/>
          <w:p>
            <w:r>
              <w:t>解决方案</w:t>
            </w:r>
          </w:p>
        </w:tc>
        <w:tc>
          <w:tcPr>
            <w:tcW w:type="dxa" w:w="2160"/>
          </w:tcPr>
          <w:p/>
          <w:p>
            <w:r>
              <w:t>预计完成日期</w:t>
            </w:r>
          </w:p>
        </w:tc>
        <w:tc>
          <w:tcPr>
            <w:tcW w:type="dxa" w:w="2160"/>
          </w:tcPr>
          <w:p/>
          <w:p>
            <w:r>
              <w:t>负责人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说明：如需求、技术方案有变化，请将信的需求文档、技术方案文档与周报一起，提交给公司归档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项目进展和计划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一、本周工作完成情况（ 2019-07-26日至 2019-08-02） （以下必填）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编号</w:t>
            </w:r>
          </w:p>
        </w:tc>
        <w:tc>
          <w:tcPr>
            <w:tcW w:type="dxa" w:w="2160"/>
          </w:tcPr>
          <w:p/>
          <w:p>
            <w:r>
              <w:t>本周重要里程碑事件</w:t>
            </w:r>
          </w:p>
        </w:tc>
        <w:tc>
          <w:tcPr>
            <w:tcW w:type="dxa" w:w="2160"/>
          </w:tcPr>
          <w:p/>
          <w:p>
            <w:r>
              <w:t>完成日期</w:t>
            </w:r>
          </w:p>
        </w:tc>
        <w:tc>
          <w:tcPr>
            <w:tcW w:type="dxa" w:w="2160"/>
          </w:tcPr>
          <w:p/>
          <w:p>
            <w:r>
              <w:t>完成标志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编号</w:t>
            </w:r>
          </w:p>
        </w:tc>
        <w:tc>
          <w:tcPr>
            <w:tcW w:type="dxa" w:w="2160"/>
          </w:tcPr>
          <w:p/>
          <w:p>
            <w:r>
              <w:t>上周计划的工作内容，但本周已完成</w:t>
            </w:r>
          </w:p>
        </w:tc>
        <w:tc>
          <w:tcPr>
            <w:tcW w:type="dxa" w:w="2160"/>
          </w:tcPr>
          <w:p/>
          <w:p>
            <w:r>
              <w:t>完成日期</w:t>
            </w:r>
          </w:p>
        </w:tc>
        <w:tc>
          <w:tcPr>
            <w:tcW w:type="dxa" w:w="2160"/>
          </w:tcPr>
          <w:p/>
          <w:p>
            <w:r>
              <w:t>负责人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6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7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r>
              <w:t>编号</w:t>
            </w:r>
          </w:p>
        </w:tc>
        <w:tc>
          <w:tcPr>
            <w:tcW w:type="dxa" w:w="1728"/>
          </w:tcPr>
          <w:p/>
          <w:p>
            <w:r>
              <w:t>本周工作内容</w:t>
            </w:r>
          </w:p>
        </w:tc>
        <w:tc>
          <w:tcPr>
            <w:tcW w:type="dxa" w:w="1728"/>
          </w:tcPr>
          <w:p/>
          <w:p>
            <w:r>
              <w:t>计划完成时间</w:t>
            </w:r>
          </w:p>
        </w:tc>
        <w:tc>
          <w:tcPr>
            <w:tcW w:type="dxa" w:w="1728"/>
          </w:tcPr>
          <w:p/>
          <w:p>
            <w:r>
              <w:t>实际完成时间</w:t>
            </w:r>
          </w:p>
        </w:tc>
        <w:tc>
          <w:tcPr>
            <w:tcW w:type="dxa" w:w="1728"/>
          </w:tcPr>
          <w:p/>
          <w:p>
            <w:r>
              <w:t>负责人</w:t>
            </w:r>
          </w:p>
        </w:tc>
      </w:tr>
      <w:tr>
        <w:tc>
          <w:tcPr>
            <w:tcW w:type="dxa" w:w="1728"/>
          </w:tcPr>
          <w:p/>
          <w:p>
            <w:r>
              <w:t>1</w:t>
            </w:r>
          </w:p>
        </w:tc>
        <w:tc>
          <w:tcPr>
            <w:tcW w:type="dxa" w:w="1728"/>
          </w:tcPr>
          <w:p/>
          <w:p>
            <w:r>
              <w:t>1. 大数据监控平台方案讨论</w:t>
            </w:r>
          </w:p>
          <w:p>
            <w:r>
              <w:t>2. 大数据监控平台开源工具试用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吴招辉</w:t>
            </w:r>
          </w:p>
        </w:tc>
      </w:tr>
      <w:tr>
        <w:tc>
          <w:tcPr>
            <w:tcW w:type="dxa" w:w="1728"/>
          </w:tcPr>
          <w:p/>
          <w:p>
            <w:r>
              <w:t>2</w:t>
            </w:r>
          </w:p>
        </w:tc>
        <w:tc>
          <w:tcPr>
            <w:tcW w:type="dxa" w:w="1728"/>
          </w:tcPr>
          <w:p/>
          <w:p>
            <w:r>
              <w:t>1. 了解prometheus、grafana</w:t>
            </w:r>
          </w:p>
          <w:p>
            <w:r>
              <w:t>2.  试用Aansilbe构建prometheus、grafana角色达到自动部署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官福宝</w:t>
            </w:r>
          </w:p>
        </w:tc>
      </w:tr>
      <w:tr>
        <w:tc>
          <w:tcPr>
            <w:tcW w:type="dxa" w:w="1728"/>
          </w:tcPr>
          <w:p/>
          <w:p>
            <w:r>
              <w:t>3</w:t>
            </w:r>
          </w:p>
        </w:tc>
        <w:tc>
          <w:tcPr>
            <w:tcW w:type="dxa" w:w="1728"/>
          </w:tcPr>
          <w:p/>
          <w:p>
            <w:r>
              <w:t>1. 测试所有脚本</w:t>
            </w:r>
          </w:p>
          <w:p>
            <w:r>
              <w:t>2. 建表迁移数据</w:t>
            </w:r>
          </w:p>
          <w:p>
            <w:r>
              <w:t>3. 测试算法数据比对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黄忠强</w:t>
            </w:r>
          </w:p>
        </w:tc>
      </w:tr>
      <w:tr>
        <w:tc>
          <w:tcPr>
            <w:tcW w:type="dxa" w:w="1728"/>
          </w:tcPr>
          <w:p/>
          <w:p>
            <w:r>
              <w:t>4</w:t>
            </w:r>
          </w:p>
        </w:tc>
        <w:tc>
          <w:tcPr>
            <w:tcW w:type="dxa" w:w="1728"/>
          </w:tcPr>
          <w:p/>
          <w:p>
            <w:r>
              <w:t>1. sor比对脚本对应的启动脚本编写和SQL语句示例编写，</w:t>
            </w:r>
          </w:p>
          <w:p>
            <w:r>
              <w:t>2. 完善sor比对程序文档内容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刘安森</w:t>
            </w:r>
          </w:p>
        </w:tc>
      </w:tr>
      <w:tr>
        <w:tc>
          <w:tcPr>
            <w:tcW w:type="dxa" w:w="1728"/>
          </w:tcPr>
          <w:p/>
          <w:p>
            <w:r>
              <w:t>5</w:t>
            </w:r>
          </w:p>
        </w:tc>
        <w:tc>
          <w:tcPr>
            <w:tcW w:type="dxa" w:w="1728"/>
          </w:tcPr>
          <w:p/>
          <w:p>
            <w:r>
              <w:t>1. sor上线文档整理、安装实施控制表整理</w:t>
            </w:r>
          </w:p>
          <w:p>
            <w:r>
              <w:t>2. 测试环境上验证部署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张一浓</w:t>
            </w:r>
          </w:p>
        </w:tc>
      </w:tr>
      <w:tr>
        <w:tc>
          <w:tcPr>
            <w:tcW w:type="dxa" w:w="1728"/>
          </w:tcPr>
          <w:p/>
          <w:p>
            <w:r>
              <w:t>6</w:t>
            </w:r>
          </w:p>
        </w:tc>
        <w:tc>
          <w:tcPr>
            <w:tcW w:type="dxa" w:w="1728"/>
          </w:tcPr>
          <w:p/>
          <w:p>
            <w:r>
              <w:t>1. sor迁移作业初始化工具开发</w:t>
            </w:r>
          </w:p>
          <w:p>
            <w:r>
              <w:t>2. 上线流程梳理，生成文档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郭吉</w:t>
            </w:r>
          </w:p>
        </w:tc>
      </w:tr>
      <w:tr>
        <w:tc>
          <w:tcPr>
            <w:tcW w:type="dxa" w:w="1728"/>
          </w:tcPr>
          <w:p/>
          <w:p>
            <w:r>
              <w:t>7</w:t>
            </w:r>
          </w:p>
        </w:tc>
        <w:tc>
          <w:tcPr>
            <w:tcW w:type="dxa" w:w="1728"/>
          </w:tcPr>
          <w:p/>
          <w:p>
            <w:r>
              <w:t>1. dsp-sdk模块单接口测试(完成)</w:t>
            </w:r>
          </w:p>
          <w:p>
            <w:r>
              <w:t>2. dsp-sdk接口自动化测试(进行中)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李志阳</w:t>
            </w:r>
          </w:p>
        </w:tc>
      </w:tr>
      <w:tr>
        <w:tc>
          <w:tcPr>
            <w:tcW w:type="dxa" w:w="1728"/>
          </w:tcPr>
          <w:p/>
          <w:p>
            <w:r>
              <w:t>8</w:t>
            </w:r>
          </w:p>
        </w:tc>
        <w:tc>
          <w:tcPr>
            <w:tcW w:type="dxa" w:w="1728"/>
          </w:tcPr>
          <w:p/>
          <w:p>
            <w:r>
              <w:t>1. dsp、server后端各组件单元测试均已通过</w:t>
            </w:r>
          </w:p>
          <w:p>
            <w:r>
              <w:t>2. 数据集组件自动化测试代码已编写完毕并通过测试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周蕊</w:t>
            </w:r>
          </w:p>
        </w:tc>
      </w:tr>
      <w:tr>
        <w:tc>
          <w:tcPr>
            <w:tcW w:type="dxa" w:w="1728"/>
          </w:tcPr>
          <w:p/>
          <w:p>
            <w:r>
              <w:t>9</w:t>
            </w:r>
          </w:p>
        </w:tc>
        <w:tc>
          <w:tcPr>
            <w:tcW w:type="dxa" w:w="1728"/>
          </w:tcPr>
          <w:p/>
          <w:p>
            <w:r>
              <w:t>1. 交接治邦工作</w:t>
            </w:r>
          </w:p>
          <w:p>
            <w:r>
              <w:t>2. 熟悉项目代码、分析公告模块功能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江钦海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项目进展和计划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一、下周工作完成情况（ 2019-07-26至 2019-08-02） （以下必填）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r>
              <w:t>编号</w:t>
            </w:r>
          </w:p>
        </w:tc>
        <w:tc>
          <w:tcPr>
            <w:tcW w:type="dxa" w:w="1728"/>
          </w:tcPr>
          <w:p/>
          <w:p>
            <w:r>
              <w:t>下周工作内容</w:t>
            </w:r>
          </w:p>
        </w:tc>
        <w:tc>
          <w:tcPr>
            <w:tcW w:type="dxa" w:w="1728"/>
          </w:tcPr>
          <w:p/>
          <w:p>
            <w:r>
              <w:t>计划完成时间</w:t>
            </w:r>
          </w:p>
        </w:tc>
        <w:tc>
          <w:tcPr>
            <w:tcW w:type="dxa" w:w="1728"/>
          </w:tcPr>
          <w:p/>
          <w:p>
            <w:r>
              <w:t>实际完成时间</w:t>
            </w:r>
          </w:p>
        </w:tc>
        <w:tc>
          <w:tcPr>
            <w:tcW w:type="dxa" w:w="1728"/>
          </w:tcPr>
          <w:p/>
          <w:p>
            <w:r>
              <w:t>负责人</w:t>
            </w:r>
          </w:p>
        </w:tc>
      </w:tr>
      <w:tr>
        <w:tc>
          <w:tcPr>
            <w:tcW w:type="dxa" w:w="1728"/>
          </w:tcPr>
          <w:p/>
          <w:p>
            <w:r>
              <w:t>1</w:t>
            </w:r>
          </w:p>
        </w:tc>
        <w:tc>
          <w:tcPr>
            <w:tcW w:type="dxa" w:w="1728"/>
          </w:tcPr>
          <w:p/>
          <w:p>
            <w:r>
              <w:t>1. 大数据监控平台技术原型试验</w:t>
            </w:r>
          </w:p>
          <w:p>
            <w:r>
              <w:t>2. 大数据元数据服务设计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吴招辉</w:t>
            </w:r>
          </w:p>
        </w:tc>
      </w:tr>
      <w:tr>
        <w:tc>
          <w:tcPr>
            <w:tcW w:type="dxa" w:w="1728"/>
          </w:tcPr>
          <w:p/>
          <w:p>
            <w:r>
              <w:t>2</w:t>
            </w:r>
          </w:p>
        </w:tc>
        <w:tc>
          <w:tcPr>
            <w:tcW w:type="dxa" w:w="1728"/>
          </w:tcPr>
          <w:p/>
          <w:p>
            <w:r>
              <w:t>1. 了解prometheus告警信息设置触发告警</w:t>
            </w:r>
          </w:p>
          <w:p>
            <w:r>
              <w:t>2. 了解ELK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官福宝</w:t>
            </w:r>
          </w:p>
        </w:tc>
      </w:tr>
      <w:tr>
        <w:tc>
          <w:tcPr>
            <w:tcW w:type="dxa" w:w="1728"/>
          </w:tcPr>
          <w:p/>
          <w:p>
            <w:r>
              <w:t>3</w:t>
            </w:r>
          </w:p>
        </w:tc>
        <w:tc>
          <w:tcPr>
            <w:tcW w:type="dxa" w:w="1728"/>
          </w:tcPr>
          <w:p/>
          <w:p>
            <w:r>
              <w:t>1. 生产环境的测试</w:t>
            </w:r>
          </w:p>
          <w:p>
            <w:r>
              <w:t>2. 建表迁移数据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黄忠强</w:t>
            </w:r>
          </w:p>
        </w:tc>
      </w:tr>
      <w:tr>
        <w:tc>
          <w:tcPr>
            <w:tcW w:type="dxa" w:w="1728"/>
          </w:tcPr>
          <w:p/>
          <w:p>
            <w:r>
              <w:t>4</w:t>
            </w:r>
          </w:p>
        </w:tc>
        <w:tc>
          <w:tcPr>
            <w:tcW w:type="dxa" w:w="1728"/>
          </w:tcPr>
          <w:p/>
          <w:p>
            <w:r>
              <w:t>1. GP迁移Hadoop测试上线，比对脚本测试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刘安森</w:t>
            </w:r>
          </w:p>
        </w:tc>
      </w:tr>
      <w:tr>
        <w:tc>
          <w:tcPr>
            <w:tcW w:type="dxa" w:w="1728"/>
          </w:tcPr>
          <w:p/>
          <w:p>
            <w:r>
              <w:t>5</w:t>
            </w:r>
          </w:p>
        </w:tc>
        <w:tc>
          <w:tcPr>
            <w:tcW w:type="dxa" w:w="1728"/>
          </w:tcPr>
          <w:p/>
          <w:p>
            <w:r>
              <w:t>1. sor生产上线</w:t>
            </w:r>
          </w:p>
          <w:p>
            <w:r>
              <w:t>2. sor生产功能性测试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张一浓</w:t>
            </w:r>
          </w:p>
        </w:tc>
      </w:tr>
      <w:tr>
        <w:tc>
          <w:tcPr>
            <w:tcW w:type="dxa" w:w="1728"/>
          </w:tcPr>
          <w:p/>
          <w:p>
            <w:r>
              <w:t>6</w:t>
            </w:r>
          </w:p>
        </w:tc>
        <w:tc>
          <w:tcPr>
            <w:tcW w:type="dxa" w:w="1728"/>
          </w:tcPr>
          <w:p/>
          <w:p>
            <w:r>
              <w:t>1. sor迁移作业初始化工具开发</w:t>
            </w:r>
          </w:p>
          <w:p>
            <w:r>
              <w:t>2. 上线流程梳理，生成文档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郭吉</w:t>
            </w:r>
          </w:p>
        </w:tc>
      </w:tr>
      <w:tr>
        <w:tc>
          <w:tcPr>
            <w:tcW w:type="dxa" w:w="1728"/>
          </w:tcPr>
          <w:p/>
          <w:p>
            <w:r>
              <w:t>7</w:t>
            </w:r>
          </w:p>
        </w:tc>
        <w:tc>
          <w:tcPr>
            <w:tcW w:type="dxa" w:w="1728"/>
          </w:tcPr>
          <w:p/>
          <w:p>
            <w:r>
              <w:t>1.dsp-sdk接口自动化测试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李志阳</w:t>
            </w:r>
          </w:p>
        </w:tc>
      </w:tr>
      <w:tr>
        <w:tc>
          <w:tcPr>
            <w:tcW w:type="dxa" w:w="1728"/>
          </w:tcPr>
          <w:p/>
          <w:p>
            <w:r>
              <w:t>8</w:t>
            </w:r>
          </w:p>
        </w:tc>
        <w:tc>
          <w:tcPr>
            <w:tcW w:type="dxa" w:w="1728"/>
          </w:tcPr>
          <w:p/>
          <w:p>
            <w:r>
              <w:t>1. 模型、推理服务组件自动化代码开发及测试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周蕊</w:t>
            </w:r>
          </w:p>
        </w:tc>
      </w:tr>
      <w:tr>
        <w:tc>
          <w:tcPr>
            <w:tcW w:type="dxa" w:w="1728"/>
          </w:tcPr>
          <w:p/>
          <w:p>
            <w:r>
              <w:t>9</w:t>
            </w:r>
          </w:p>
        </w:tc>
        <w:tc>
          <w:tcPr>
            <w:tcW w:type="dxa" w:w="1728"/>
          </w:tcPr>
          <w:p/>
          <w:p>
            <w:r>
              <w:t>1. 公告模块功能代码开发及测试</w:t>
            </w:r>
          </w:p>
          <w:p>
            <w:r>
              <w:t>1).asjdaskjkdf</w:t>
            </w:r>
          </w:p>
          <w:p>
            <w:r>
              <w:t>2. 熟悉项目上线部署流程</w:t>
            </w:r>
          </w:p>
        </w:tc>
        <w:tc>
          <w:tcPr>
            <w:tcW w:type="dxa" w:w="1728"/>
          </w:tcPr>
          <w:p/>
          <w:p>
            <w:r>
              <w:t>2019-07-26</w:t>
            </w:r>
          </w:p>
        </w:tc>
        <w:tc>
          <w:tcPr>
            <w:tcW w:type="dxa" w:w="1728"/>
          </w:tcPr>
          <w:p/>
          <w:p>
            <w:r>
              <w:t>2019-07-31</w:t>
            </w:r>
          </w:p>
        </w:tc>
        <w:tc>
          <w:tcPr>
            <w:tcW w:type="dxa" w:w="1728"/>
          </w:tcPr>
          <w:p/>
          <w:p>
            <w:r>
              <w:t>江钦海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项目组下周预计借支情况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t>借支内容摘要</w:t>
            </w:r>
          </w:p>
        </w:tc>
        <w:tc>
          <w:tcPr>
            <w:tcW w:type="dxa" w:w="2880"/>
          </w:tcPr>
          <w:p/>
          <w:p>
            <w:r>
              <w:t>金额</w:t>
            </w:r>
          </w:p>
        </w:tc>
        <w:tc>
          <w:tcPr>
            <w:tcW w:type="dxa" w:w="2880"/>
          </w:tcPr>
          <w:p/>
          <w:p>
            <w:r>
              <w:t>备注</w:t>
            </w:r>
          </w:p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>
            <w:r>
              <w:t>合计</w:t>
            </w:r>
          </w:p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已提交给客户的阶段性文档和代码（必填）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资料名称</w:t>
            </w:r>
          </w:p>
        </w:tc>
        <w:tc>
          <w:tcPr>
            <w:tcW w:type="dxa" w:w="2160"/>
          </w:tcPr>
          <w:p/>
          <w:p>
            <w:r>
              <w:t>提交时间</w:t>
            </w:r>
          </w:p>
        </w:tc>
        <w:tc>
          <w:tcPr>
            <w:tcW w:type="dxa" w:w="2160"/>
          </w:tcPr>
          <w:p/>
          <w:p>
            <w:r>
              <w:t>接收人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已提交给公司的阶段性文档和代码（必填）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资料名称</w:t>
            </w:r>
          </w:p>
        </w:tc>
        <w:tc>
          <w:tcPr>
            <w:tcW w:type="dxa" w:w="2160"/>
          </w:tcPr>
          <w:p/>
          <w:p>
            <w:r>
              <w:t>提交时间</w:t>
            </w:r>
          </w:p>
        </w:tc>
        <w:tc>
          <w:tcPr>
            <w:tcW w:type="dxa" w:w="2160"/>
          </w:tcPr>
          <w:p/>
          <w:p>
            <w:r>
              <w:t>接收人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负责人对此项目本周工作的反馈意见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对项目进展评价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对“项目情况”中，变更情况及存在问题的评述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后续项目实施建议</w:t>
            </w:r>
          </w:p>
        </w:tc>
        <w:tc>
          <w:tcPr>
            <w:tcW w:type="dxa" w:w="4320"/>
          </w:tcPr>
          <w:p/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