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1"/>
        <w:tblW w:w="9886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3"/>
        <w:gridCol w:w="8472"/>
      </w:tblGrid>
      <w:tr>
        <w:trPr/>
        <w:tc>
          <w:tcPr>
            <w:tcW w:w="1413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2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spacing w:lineRule="auto" w:line="24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spacing w:lineRule="auto" w:line="240"/>
              <w:ind w:right="-2" w:hanging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ИНФОРМАТИКА И СИСТЕМЫ УПРАВЛЕНИЯ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КОМПЬЮТЕРНЫЕ СИСТЕМЫ И СЕТИ (ИУ6)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НАПРАВЛЕНИЕ ПОДГОТОВКИ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09.03.03 ПРИКЛАДНАЯ ИНФОРМАТИКА</w:t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LOnormal"/>
        <w:widowControl w:val="false"/>
        <w:shd w:val="clear" w:fill="FFFFFF"/>
        <w:spacing w:lineRule="auto" w:line="240" w:before="700" w:after="240"/>
        <w:jc w:val="center"/>
        <w:rPr>
          <w:rFonts w:ascii="Times New Roman" w:hAnsi="Times New Roman" w:eastAsia="Times New Roman" w:cs="Times New Roman"/>
          <w:b/>
          <w:b/>
          <w:smallCap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mallCaps/>
          <w:sz w:val="32"/>
          <w:szCs w:val="32"/>
        </w:rPr>
        <w:t>ОТЧЕТ</w:t>
      </w:r>
    </w:p>
    <w:tbl>
      <w:tblPr>
        <w:tblStyle w:val="Table2"/>
        <w:tblW w:w="4678" w:type="dxa"/>
        <w:jc w:val="left"/>
        <w:tblInd w:w="21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67"/>
        <w:gridCol w:w="710"/>
      </w:tblGrid>
      <w:tr>
        <w:trPr/>
        <w:tc>
          <w:tcPr>
            <w:tcW w:w="3967" w:type="dxa"/>
            <w:tcBorders/>
            <w:shd w:fill="auto" w:val="clear"/>
          </w:tcPr>
          <w:p>
            <w:pPr>
              <w:pStyle w:val="LOnormal"/>
              <w:widowControl w:val="false"/>
              <w:shd w:val="clear" w:fill="FFFFFF"/>
              <w:spacing w:lineRule="auto" w:line="24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по рубежному контролю № 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5080" distB="5715" distL="5715" distR="5080" simplePos="0" locked="0" layoutInCell="0" allowOverlap="1" relativeHeight="4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2585" cy="12700"/>
                      <wp:effectExtent l="5715" t="5080" r="5080" b="5715"/>
                      <wp:wrapNone/>
                      <wp:docPr id="2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color w:val="FF0000"/>
                <w:sz w:val="28"/>
                <w:szCs w:val="28"/>
              </w:rPr>
              <w:t>2</w:t>
            </w:r>
          </w:p>
        </w:tc>
      </w:tr>
    </w:tbl>
    <w:p>
      <w:pPr>
        <w:pStyle w:val="LOnormal"/>
        <w:widowControl w:val="false"/>
        <w:shd w:val="clear" w:fill="FFFFFF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mc:AlternateContent>
          <mc:Choice Requires="wps">
            <w:drawing>
              <wp:anchor behindDoc="0" distT="0" distB="0" distL="108585" distR="109855" simplePos="0" locked="0" layoutInCell="0" allowOverlap="1" relativeHeight="2">
                <wp:simplePos x="0" y="0"/>
                <wp:positionH relativeFrom="column">
                  <wp:posOffset>25400</wp:posOffset>
                </wp:positionH>
                <wp:positionV relativeFrom="paragraph">
                  <wp:posOffset>215900</wp:posOffset>
                </wp:positionV>
                <wp:extent cx="1100455" cy="304800"/>
                <wp:effectExtent l="5715" t="5080" r="4445" b="5080"/>
                <wp:wrapSquare wrapText="bothSides"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52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2pt;margin-top:17pt;width:86.6pt;height:23.95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widowControl w:val="false"/>
        <w:shd w:val="clear" w:fill="FFFFFF"/>
        <w:spacing w:lineRule="auto" w:line="300"/>
        <w:ind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Создание веб-приложения с помощью RoR</w:t>
      </w:r>
    </w:p>
    <w:p>
      <w:pPr>
        <w:pStyle w:val="LOnormal"/>
        <w:widowControl w:val="false"/>
        <w:shd w:val="clear" w:fill="FFFFFF"/>
        <w:spacing w:lineRule="auto" w:line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spacing w:lineRule="auto" w:line="240"/>
        <w:ind w:left="142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Дисциплина: </w:t>
      </w:r>
      <w:r>
        <w:rPr>
          <w:rFonts w:eastAsia="Times New Roman" w:cs="Times New Roman" w:ascii="Times New Roman" w:hAnsi="Times New Roman"/>
          <w:sz w:val="32"/>
          <w:szCs w:val="32"/>
          <w:u w:val="single"/>
        </w:rPr>
        <w:t>Языки интернет-программирования</w:t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FFFFFF"/>
        <w:tabs>
          <w:tab w:val="clear" w:pos="720"/>
          <w:tab w:val="left" w:pos="5670" w:leader="none"/>
        </w:tabs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3"/>
        <w:tblW w:w="10029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8"/>
        <w:gridCol w:w="1836"/>
        <w:gridCol w:w="1823"/>
        <w:gridCol w:w="2211"/>
        <w:gridCol w:w="2151"/>
      </w:tblGrid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ИУ6-35Б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Л.Э. Барсегян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(И.О. Фамилия)</w:t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008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1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51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(И.О. Фамилия)</w:t>
            </w:r>
          </w:p>
        </w:tc>
      </w:tr>
    </w:tbl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4"/>
          <w:szCs w:val="24"/>
          <w:shd w:fill="FF9900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FF9900" w:val="clear"/>
        </w:rPr>
      </w:r>
    </w:p>
    <w:p>
      <w:pPr>
        <w:pStyle w:val="LO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Москва, 2022</w:t>
      </w:r>
    </w:p>
    <w:p>
      <w:pPr>
        <w:pStyle w:val="LOnormal"/>
        <w:spacing w:lineRule="auto" w:line="240"/>
        <w:jc w:val="left"/>
        <w:rPr/>
      </w:pPr>
      <w:r>
        <w:rPr/>
        <w:t>Вариант 18</w:t>
      </w:r>
    </w:p>
    <w:p>
      <w:pPr>
        <w:pStyle w:val="LOnormal"/>
        <w:spacing w:lineRule="auto" w:line="240"/>
        <w:jc w:val="left"/>
        <w:rPr/>
      </w:pPr>
      <w:r>
        <w:rPr/>
        <w:t>Задание</w:t>
      </w:r>
    </w:p>
    <w:p>
      <w:pPr>
        <w:pStyle w:val="LOnormal"/>
        <w:spacing w:lineRule="auto" w:line="24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529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jc w:val="left"/>
        <w:rPr/>
      </w:pPr>
      <w:r>
        <w:rPr/>
        <w:t>application_controller.rb</w:t>
      </w:r>
    </w:p>
    <w:p>
      <w:pPr>
        <w:pStyle w:val="LOnormal"/>
        <w:spacing w:lineRule="auto" w:line="24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567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pages_controller.rb</w:t>
      </w:r>
    </w:p>
    <w:p>
      <w:pPr>
        <w:pStyle w:val="Normal"/>
        <w:spacing w:lineRule="auto" w:line="240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frozen_string_literal: true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class PagesController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PagesController &lt; ApplicationController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before_action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:read_input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only: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:result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before_action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:validate_input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only: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:result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read_input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params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@arr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split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 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map!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validate_input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match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/^( ?)+(-?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\d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+(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\.\d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+)?)((?: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 xml:space="preserve">\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+(-?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\d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+(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\.\d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+)?))+)?(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 xml:space="preserve">\ 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+)?$/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nil?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flash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:alert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 =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"Введите положительные/отрицательные целые/вещественные числа через пробел"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##ошибка #{@input.match(/^(-?\d+(\.\d+)?)((?:\ (-?\d+(\.\d+)?))+)?$/)}"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@arr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none?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flash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:alert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 =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"Введите хотя бы одно положительное число"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redirect_to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home_path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unless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flash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empty?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result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@arr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with_index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%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size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@last_positive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@arr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}[-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@counter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/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@last_positive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LOnormal"/>
        <w:spacing w:lineRule="auto" w:line="240"/>
        <w:jc w:val="left"/>
        <w:rPr/>
      </w:pPr>
      <w:r>
        <w:rPr/>
        <w:t>application.html.erb</w:t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DOCTYPE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Rk2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meta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"viewport"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"width=device-width,initial-scale=1"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csrf_meta_tags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csp_meta_tag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stylesheet_link_tag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"application"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"data-turbo-track"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"reload"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stylesheet_link_tag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'https://cdn.jsdelivr.net/npm/bootstrap@5.2.2/dist/css/bootstrap.min.css'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javascript_importmap_tags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yield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flash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each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'alert alert-info'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msg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main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/>
      </w:pPr>
      <w:r>
        <w:rPr/>
        <w:t>input.html.erb</w:t>
      </w:r>
    </w:p>
    <w:p>
      <w:pPr>
        <w:pStyle w:val="Normal"/>
        <w:spacing w:lineRule="auto" w:line="240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"main-input"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"info"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РК № 2 по курсу "Языки интернет-программирования"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Студент: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Барсегян Люба, ИУ6-35Б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Билет № 18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Задание: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Дан массив чисел arr_b.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Найти частное от деления количества элементов,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индексы которых кратны 3, на последний положительный элемент массива.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form_with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url: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'/result'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'form'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method: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label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"Введите что-нибудь"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"label"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text_field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"field"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value: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"1 -2 3 -4.5 5"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submit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"Тык"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class: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/>
      </w:pPr>
      <w:r>
        <w:rPr/>
        <w:t>result.html.erb</w:t>
      </w:r>
    </w:p>
    <w:p>
      <w:pPr>
        <w:pStyle w:val="Normal"/>
        <w:spacing w:lineRule="auto" w:line="240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"main-result"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class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"result"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Результат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Введенный массив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@input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Результат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Количество элементов, индексы которых кратны 3: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@counter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Последний положительный элемент массива: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@last_positive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Результат: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P.S. индексация с нуля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&lt;%=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link_to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"Вернуться назад"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home_path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LOnormal"/>
        <w:spacing w:lineRule="auto" w:line="240"/>
        <w:jc w:val="left"/>
        <w:rPr/>
      </w:pPr>
      <w:r>
        <w:rPr/>
        <w:t>routes.rb</w:t>
      </w:r>
    </w:p>
    <w:p>
      <w:pPr>
        <w:pStyle w:val="Normal"/>
        <w:spacing w:lineRule="auto" w:line="240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frozen_string_literal: true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Rails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application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routes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draw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'input'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'pages#input'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'result'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=&gt;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'pages#result'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'pages/result'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root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'pages#input'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as: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:home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Define your application routes per the DSL in https://guides.rubyonrails.org/routing.html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Defines the root path route ("/")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root "articles#index"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4</Pages>
  <Words>387</Words>
  <Characters>3163</Characters>
  <CharactersWithSpaces>3430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2022-11-15T17:00:04Z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