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40F" w:rsidRDefault="00C57D0D" w:rsidP="004968C0">
      <w:pPr>
        <w:pStyle w:val="1"/>
      </w:pPr>
      <w:r w:rsidRPr="00C57D0D">
        <w:rPr>
          <w:rFonts w:hint="eastAsia"/>
        </w:rPr>
        <w:t>MODBUS</w:t>
      </w:r>
      <w:r>
        <w:rPr>
          <w:rFonts w:hint="eastAsia"/>
        </w:rPr>
        <w:t>通信</w:t>
      </w:r>
      <w:r w:rsidRPr="00C57D0D">
        <w:rPr>
          <w:rFonts w:hint="eastAsia"/>
        </w:rPr>
        <w:t>协议</w:t>
      </w:r>
    </w:p>
    <w:p w:rsidR="00E9640F" w:rsidRDefault="00D66D48" w:rsidP="00D66D48">
      <w:pPr>
        <w:pStyle w:val="2"/>
      </w:pPr>
      <w:bookmarkStart w:id="0" w:name="_Hlk3062582"/>
      <w:r w:rsidRPr="00D66D48">
        <w:rPr>
          <w:rFonts w:hint="eastAsia"/>
        </w:rPr>
        <w:t>第</w:t>
      </w:r>
      <w:r w:rsidRPr="00D66D48">
        <w:rPr>
          <w:rFonts w:hint="eastAsia"/>
        </w:rPr>
        <w:t>1</w:t>
      </w:r>
      <w:r w:rsidRPr="00D66D48">
        <w:rPr>
          <w:rFonts w:hint="eastAsia"/>
        </w:rPr>
        <w:t>章</w:t>
      </w:r>
      <w:r w:rsidRPr="00D66D48">
        <w:rPr>
          <w:rFonts w:hint="eastAsia"/>
        </w:rPr>
        <w:t xml:space="preserve"> MODBUS</w:t>
      </w:r>
      <w:r w:rsidRPr="00D66D48">
        <w:rPr>
          <w:rFonts w:hint="eastAsia"/>
        </w:rPr>
        <w:t>协议介绍</w:t>
      </w:r>
    </w:p>
    <w:bookmarkEnd w:id="0"/>
    <w:p w:rsidR="00E9640F" w:rsidRDefault="0090597B" w:rsidP="0090597B">
      <w:pPr>
        <w:pStyle w:val="3"/>
      </w:pPr>
      <w:r w:rsidRPr="0090597B">
        <w:rPr>
          <w:rFonts w:hint="eastAsia"/>
        </w:rPr>
        <w:t>1.1</w:t>
      </w:r>
      <w:r w:rsidR="00215496">
        <w:t xml:space="preserve"> </w:t>
      </w:r>
      <w:r w:rsidRPr="0090597B">
        <w:rPr>
          <w:rFonts w:hint="eastAsia"/>
        </w:rPr>
        <w:t>MODBUS</w:t>
      </w:r>
      <w:r w:rsidRPr="0090597B">
        <w:rPr>
          <w:rFonts w:hint="eastAsia"/>
        </w:rPr>
        <w:t>标准简介</w:t>
      </w:r>
    </w:p>
    <w:p w:rsidR="0090597B" w:rsidRDefault="0090597B" w:rsidP="0090597B">
      <w:pPr>
        <w:ind w:firstLine="480"/>
      </w:pPr>
      <w:r>
        <w:rPr>
          <w:rFonts w:hint="eastAsia"/>
        </w:rPr>
        <w:t>Modbus</w:t>
      </w:r>
      <w:r>
        <w:rPr>
          <w:rFonts w:hint="eastAsia"/>
        </w:rPr>
        <w:t>是由</w:t>
      </w:r>
      <w:r>
        <w:rPr>
          <w:rFonts w:hint="eastAsia"/>
        </w:rPr>
        <w:t xml:space="preserve"> Modicon</w:t>
      </w:r>
      <w:r>
        <w:rPr>
          <w:rFonts w:hint="eastAsia"/>
        </w:rPr>
        <w:t>（现为施耐德电气公司的一个品牌）在</w:t>
      </w:r>
      <w:r>
        <w:rPr>
          <w:rFonts w:hint="eastAsia"/>
        </w:rPr>
        <w:t>1979</w:t>
      </w:r>
      <w:r>
        <w:rPr>
          <w:rFonts w:hint="eastAsia"/>
        </w:rPr>
        <w:t>年发明的，是全球第一个真正用于工业现场的总线协议。</w:t>
      </w:r>
      <w:r>
        <w:rPr>
          <w:rFonts w:hint="eastAsia"/>
        </w:rPr>
        <w:t xml:space="preserve"> </w:t>
      </w:r>
    </w:p>
    <w:p w:rsidR="0090597B" w:rsidRDefault="0090597B" w:rsidP="005A6A5D">
      <w:pPr>
        <w:ind w:firstLine="480"/>
      </w:pPr>
      <w:r>
        <w:rPr>
          <w:rFonts w:hint="eastAsia"/>
        </w:rPr>
        <w:t>Mod</w:t>
      </w:r>
      <w:r w:rsidR="007C7E9A">
        <w:rPr>
          <w:rFonts w:hint="eastAsia"/>
        </w:rPr>
        <w:t>b</w:t>
      </w:r>
      <w:r>
        <w:rPr>
          <w:rFonts w:hint="eastAsia"/>
        </w:rPr>
        <w:t>us</w:t>
      </w:r>
      <w:r>
        <w:rPr>
          <w:rFonts w:hint="eastAsia"/>
        </w:rPr>
        <w:t>网络是一个工业通信系统，由带智能终端的可编程序控制器和计算机通过公用线路或局部专用线路连接而成。其系统结构既包括硬件、亦包括软件。它可应用于各种数据采集和过程监控。</w:t>
      </w:r>
      <w:r>
        <w:rPr>
          <w:rFonts w:hint="eastAsia"/>
        </w:rPr>
        <w:t xml:space="preserve"> </w:t>
      </w:r>
    </w:p>
    <w:p w:rsidR="0090597B" w:rsidRDefault="0090597B" w:rsidP="00373394">
      <w:pPr>
        <w:ind w:firstLine="480"/>
      </w:pPr>
      <w:r>
        <w:rPr>
          <w:rFonts w:hint="eastAsia"/>
        </w:rPr>
        <w:t>为更好地普及和推动</w:t>
      </w:r>
      <w:r>
        <w:rPr>
          <w:rFonts w:hint="eastAsia"/>
        </w:rPr>
        <w:t>Modbus</w:t>
      </w:r>
      <w:r>
        <w:rPr>
          <w:rFonts w:hint="eastAsia"/>
        </w:rPr>
        <w:t>在基于以太网上的分布式应用，目前施耐德公司已将</w:t>
      </w:r>
      <w:r>
        <w:rPr>
          <w:rFonts w:hint="eastAsia"/>
        </w:rPr>
        <w:t>Modbus</w:t>
      </w:r>
      <w:r>
        <w:rPr>
          <w:rFonts w:hint="eastAsia"/>
        </w:rPr>
        <w:t>协议的所有权移交给</w:t>
      </w:r>
      <w:r>
        <w:rPr>
          <w:rFonts w:hint="eastAsia"/>
        </w:rPr>
        <w:t xml:space="preserve"> IDA</w:t>
      </w:r>
      <w:r>
        <w:rPr>
          <w:rFonts w:hint="eastAsia"/>
        </w:rPr>
        <w:t>（</w:t>
      </w:r>
      <w:r>
        <w:rPr>
          <w:rFonts w:hint="eastAsia"/>
        </w:rPr>
        <w:t>Interface for Distributed Automation</w:t>
      </w:r>
      <w:r>
        <w:rPr>
          <w:rFonts w:hint="eastAsia"/>
        </w:rPr>
        <w:t>，分布式自动化接口）组织，并成立了</w:t>
      </w:r>
      <w:r>
        <w:rPr>
          <w:rFonts w:hint="eastAsia"/>
        </w:rPr>
        <w:t>Modbus-IDA</w:t>
      </w:r>
      <w:r>
        <w:rPr>
          <w:rFonts w:hint="eastAsia"/>
        </w:rPr>
        <w:t>组织，为</w:t>
      </w:r>
      <w:r>
        <w:rPr>
          <w:rFonts w:hint="eastAsia"/>
        </w:rPr>
        <w:t>Modbus</w:t>
      </w:r>
      <w:r>
        <w:rPr>
          <w:rFonts w:hint="eastAsia"/>
        </w:rPr>
        <w:t>今后的发展奠定了基础。</w:t>
      </w:r>
      <w:r>
        <w:rPr>
          <w:rFonts w:hint="eastAsia"/>
        </w:rPr>
        <w:t xml:space="preserve"> </w:t>
      </w:r>
    </w:p>
    <w:p w:rsidR="0090597B" w:rsidRDefault="0090597B" w:rsidP="0090597B">
      <w:pPr>
        <w:ind w:firstLine="480"/>
      </w:pPr>
      <w:r>
        <w:rPr>
          <w:rFonts w:hint="eastAsia"/>
        </w:rPr>
        <w:t>在中国</w:t>
      </w:r>
      <w:r w:rsidR="00933B27">
        <w:rPr>
          <w:rFonts w:hint="eastAsia"/>
        </w:rPr>
        <w:t>，</w:t>
      </w:r>
      <w:r>
        <w:rPr>
          <w:rFonts w:hint="eastAsia"/>
        </w:rPr>
        <w:t>Modbus</w:t>
      </w:r>
      <w:r>
        <w:rPr>
          <w:rFonts w:hint="eastAsia"/>
        </w:rPr>
        <w:t>已经成为国家标准。</w:t>
      </w:r>
      <w:r>
        <w:rPr>
          <w:rFonts w:hint="eastAsia"/>
        </w:rPr>
        <w:t xml:space="preserve"> </w:t>
      </w:r>
    </w:p>
    <w:p w:rsidR="0090597B" w:rsidRDefault="0090597B" w:rsidP="0090597B">
      <w:pPr>
        <w:ind w:firstLine="480"/>
      </w:pPr>
      <w:r>
        <w:rPr>
          <w:rFonts w:hint="eastAsia"/>
        </w:rPr>
        <w:t>标准编号：</w:t>
      </w:r>
      <w:r>
        <w:rPr>
          <w:rFonts w:hint="eastAsia"/>
        </w:rPr>
        <w:t xml:space="preserve">GB/T19582-2008 </w:t>
      </w:r>
    </w:p>
    <w:p w:rsidR="0090597B" w:rsidRDefault="0090597B" w:rsidP="0090597B">
      <w:pPr>
        <w:ind w:firstLine="480"/>
      </w:pPr>
      <w:r>
        <w:rPr>
          <w:rFonts w:hint="eastAsia"/>
        </w:rPr>
        <w:t>标准名称：《基于</w:t>
      </w:r>
      <w:r>
        <w:rPr>
          <w:rFonts w:hint="eastAsia"/>
        </w:rPr>
        <w:t xml:space="preserve"> Modbus </w:t>
      </w:r>
      <w:r>
        <w:rPr>
          <w:rFonts w:hint="eastAsia"/>
        </w:rPr>
        <w:t>协议的工业自动化网络规范》</w:t>
      </w:r>
    </w:p>
    <w:p w:rsidR="0090597B" w:rsidRDefault="0090597B" w:rsidP="0090597B">
      <w:pPr>
        <w:ind w:firstLine="480"/>
      </w:pPr>
      <w:r>
        <w:rPr>
          <w:rFonts w:hint="eastAsia"/>
        </w:rPr>
        <w:t>分</w:t>
      </w:r>
      <w:r>
        <w:rPr>
          <w:rFonts w:hint="eastAsia"/>
        </w:rPr>
        <w:t>3</w:t>
      </w:r>
      <w:r>
        <w:rPr>
          <w:rFonts w:hint="eastAsia"/>
        </w:rPr>
        <w:t>个部分：</w:t>
      </w:r>
      <w:r>
        <w:rPr>
          <w:rFonts w:hint="eastAsia"/>
        </w:rPr>
        <w:t xml:space="preserve"> </w:t>
      </w:r>
    </w:p>
    <w:p w:rsidR="0090597B" w:rsidRDefault="0090597B" w:rsidP="0090597B">
      <w:pPr>
        <w:ind w:firstLine="480"/>
      </w:pPr>
      <w:r>
        <w:rPr>
          <w:rFonts w:hint="eastAsia"/>
        </w:rPr>
        <w:t>《</w:t>
      </w:r>
      <w:r>
        <w:rPr>
          <w:rFonts w:hint="eastAsia"/>
        </w:rPr>
        <w:t>GB/T 19582.1-2008</w:t>
      </w:r>
      <w:r>
        <w:rPr>
          <w:rFonts w:hint="eastAsia"/>
        </w:rPr>
        <w:t>第</w:t>
      </w:r>
      <w:r>
        <w:rPr>
          <w:rFonts w:hint="eastAsia"/>
        </w:rPr>
        <w:t>1</w:t>
      </w:r>
      <w:r>
        <w:rPr>
          <w:rFonts w:hint="eastAsia"/>
        </w:rPr>
        <w:t>部分：</w:t>
      </w:r>
      <w:r>
        <w:rPr>
          <w:rFonts w:hint="eastAsia"/>
        </w:rPr>
        <w:t>Modbus</w:t>
      </w:r>
      <w:r>
        <w:rPr>
          <w:rFonts w:hint="eastAsia"/>
        </w:rPr>
        <w:t>应用协议》</w:t>
      </w:r>
      <w:r>
        <w:rPr>
          <w:rFonts w:hint="eastAsia"/>
        </w:rPr>
        <w:t xml:space="preserve"> </w:t>
      </w:r>
    </w:p>
    <w:p w:rsidR="0090597B" w:rsidRDefault="0090597B" w:rsidP="0090597B">
      <w:pPr>
        <w:ind w:firstLine="480"/>
      </w:pPr>
      <w:r>
        <w:rPr>
          <w:rFonts w:hint="eastAsia"/>
        </w:rPr>
        <w:t>《</w:t>
      </w:r>
      <w:r>
        <w:rPr>
          <w:rFonts w:hint="eastAsia"/>
        </w:rPr>
        <w:t>GB/T 19582.2-2008</w:t>
      </w:r>
      <w:r>
        <w:rPr>
          <w:rFonts w:hint="eastAsia"/>
        </w:rPr>
        <w:t>第</w:t>
      </w:r>
      <w:r>
        <w:rPr>
          <w:rFonts w:hint="eastAsia"/>
        </w:rPr>
        <w:t>2</w:t>
      </w:r>
      <w:r>
        <w:rPr>
          <w:rFonts w:hint="eastAsia"/>
        </w:rPr>
        <w:t>部分：</w:t>
      </w:r>
      <w:r>
        <w:rPr>
          <w:rFonts w:hint="eastAsia"/>
        </w:rPr>
        <w:t>Modbus</w:t>
      </w:r>
      <w:r>
        <w:rPr>
          <w:rFonts w:hint="eastAsia"/>
        </w:rPr>
        <w:t>协议在串行链路上的实现指南》</w:t>
      </w:r>
      <w:r>
        <w:rPr>
          <w:rFonts w:hint="eastAsia"/>
        </w:rPr>
        <w:t xml:space="preserve"> </w:t>
      </w:r>
    </w:p>
    <w:p w:rsidR="00DC78BF" w:rsidRDefault="0090597B" w:rsidP="00F20FDE">
      <w:pPr>
        <w:ind w:firstLine="480"/>
      </w:pPr>
      <w:r>
        <w:rPr>
          <w:rFonts w:hint="eastAsia"/>
        </w:rPr>
        <w:t>《</w:t>
      </w:r>
      <w:r>
        <w:rPr>
          <w:rFonts w:hint="eastAsia"/>
        </w:rPr>
        <w:t>GB/T 19582.3-2008</w:t>
      </w:r>
      <w:r>
        <w:rPr>
          <w:rFonts w:hint="eastAsia"/>
        </w:rPr>
        <w:t>第</w:t>
      </w:r>
      <w:r>
        <w:rPr>
          <w:rFonts w:hint="eastAsia"/>
        </w:rPr>
        <w:t>3</w:t>
      </w:r>
      <w:r>
        <w:rPr>
          <w:rFonts w:hint="eastAsia"/>
        </w:rPr>
        <w:t>部分</w:t>
      </w:r>
      <w:r w:rsidR="00AE2674">
        <w:rPr>
          <w:rFonts w:hint="eastAsia"/>
        </w:rPr>
        <w:t>：</w:t>
      </w:r>
      <w:r>
        <w:rPr>
          <w:rFonts w:hint="eastAsia"/>
        </w:rPr>
        <w:t>Modbus</w:t>
      </w:r>
      <w:r>
        <w:rPr>
          <w:rFonts w:hint="eastAsia"/>
        </w:rPr>
        <w:t>协议在</w:t>
      </w:r>
      <w:r>
        <w:rPr>
          <w:rFonts w:hint="eastAsia"/>
        </w:rPr>
        <w:t>TCP/IP</w:t>
      </w:r>
      <w:r>
        <w:rPr>
          <w:rFonts w:hint="eastAsia"/>
        </w:rPr>
        <w:t>上的实现指南》</w:t>
      </w:r>
    </w:p>
    <w:p w:rsidR="001B7960" w:rsidRDefault="00F20FDE" w:rsidP="007E04F2">
      <w:pPr>
        <w:pStyle w:val="3"/>
      </w:pPr>
      <w:r w:rsidRPr="00F20FDE">
        <w:rPr>
          <w:rFonts w:hint="eastAsia"/>
        </w:rPr>
        <w:t>1.2</w:t>
      </w:r>
      <w:r w:rsidR="00215496">
        <w:t xml:space="preserve"> </w:t>
      </w:r>
      <w:r w:rsidRPr="00F20FDE">
        <w:rPr>
          <w:rFonts w:hint="eastAsia"/>
        </w:rPr>
        <w:t>MODBUS</w:t>
      </w:r>
      <w:r w:rsidRPr="00F20FDE">
        <w:rPr>
          <w:rFonts w:hint="eastAsia"/>
        </w:rPr>
        <w:t>协议概述</w:t>
      </w:r>
    </w:p>
    <w:p w:rsidR="00CB33FA" w:rsidRPr="00CB33FA" w:rsidRDefault="00CB33FA" w:rsidP="00CB33FA">
      <w:pPr>
        <w:ind w:firstLine="480"/>
      </w:pPr>
      <w:r w:rsidRPr="00CB33FA">
        <w:rPr>
          <w:rFonts w:hint="eastAsia"/>
        </w:rPr>
        <w:t>按照</w:t>
      </w:r>
      <w:r w:rsidRPr="00CB33FA">
        <w:rPr>
          <w:rFonts w:hint="eastAsia"/>
        </w:rPr>
        <w:t>7</w:t>
      </w:r>
      <w:r w:rsidRPr="00CB33FA">
        <w:rPr>
          <w:rFonts w:hint="eastAsia"/>
        </w:rPr>
        <w:t>层</w:t>
      </w:r>
      <w:r w:rsidRPr="00CB33FA">
        <w:rPr>
          <w:rFonts w:hint="eastAsia"/>
        </w:rPr>
        <w:t>OSI</w:t>
      </w:r>
      <w:r w:rsidRPr="00CB33FA">
        <w:rPr>
          <w:rFonts w:hint="eastAsia"/>
        </w:rPr>
        <w:t>通信模型</w:t>
      </w:r>
      <w:r>
        <w:rPr>
          <w:rFonts w:hint="eastAsia"/>
        </w:rPr>
        <w:t>，</w:t>
      </w:r>
      <w:r w:rsidRPr="00CB33FA">
        <w:rPr>
          <w:rFonts w:hint="eastAsia"/>
        </w:rPr>
        <w:t>Modbus</w:t>
      </w:r>
      <w:r w:rsidRPr="00CB33FA">
        <w:rPr>
          <w:rFonts w:hint="eastAsia"/>
        </w:rPr>
        <w:t>标准包括应用层、数据链路层、物理层。</w:t>
      </w:r>
    </w:p>
    <w:p w:rsidR="001B7960" w:rsidRDefault="00CB33FA" w:rsidP="00CB33FA">
      <w:pPr>
        <w:pStyle w:val="ab"/>
      </w:pPr>
      <w:r>
        <w:rPr>
          <w:noProof/>
        </w:rPr>
        <w:drawing>
          <wp:inline distT="0" distB="0" distL="0" distR="0" wp14:anchorId="58DFF202" wp14:editId="6F67FFC1">
            <wp:extent cx="4553714" cy="214797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5254" cy="2177007"/>
                    </a:xfrm>
                    <a:prstGeom prst="rect">
                      <a:avLst/>
                    </a:prstGeom>
                  </pic:spPr>
                </pic:pic>
              </a:graphicData>
            </a:graphic>
          </wp:inline>
        </w:drawing>
      </w:r>
    </w:p>
    <w:p w:rsidR="001B7960" w:rsidRDefault="001B7960" w:rsidP="0019175A">
      <w:pPr>
        <w:ind w:firstLineChars="0" w:firstLine="0"/>
      </w:pPr>
    </w:p>
    <w:p w:rsidR="001B7960" w:rsidRDefault="0019175A" w:rsidP="0037127D">
      <w:pPr>
        <w:pStyle w:val="ab"/>
      </w:pPr>
      <w:r w:rsidRPr="0019175A">
        <w:rPr>
          <w:noProof/>
        </w:rPr>
        <w:lastRenderedPageBreak/>
        <w:drawing>
          <wp:inline distT="0" distB="0" distL="0" distR="0" wp14:anchorId="77120F03" wp14:editId="1C58C1E2">
            <wp:extent cx="1915064" cy="2276707"/>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3690" cy="2286962"/>
                    </a:xfrm>
                    <a:prstGeom prst="rect">
                      <a:avLst/>
                    </a:prstGeom>
                  </pic:spPr>
                </pic:pic>
              </a:graphicData>
            </a:graphic>
          </wp:inline>
        </w:drawing>
      </w:r>
    </w:p>
    <w:p w:rsidR="0037127D" w:rsidRDefault="0037127D" w:rsidP="0037127D">
      <w:pPr>
        <w:ind w:firstLine="480"/>
      </w:pPr>
      <w:r>
        <w:rPr>
          <w:rFonts w:hint="eastAsia"/>
        </w:rPr>
        <w:t>Modbus</w:t>
      </w:r>
      <w:r>
        <w:rPr>
          <w:rFonts w:hint="eastAsia"/>
        </w:rPr>
        <w:t>串行链路协议是一个主</w:t>
      </w:r>
      <w:r>
        <w:rPr>
          <w:rFonts w:hint="eastAsia"/>
        </w:rPr>
        <w:t>/</w:t>
      </w:r>
      <w:r>
        <w:rPr>
          <w:rFonts w:hint="eastAsia"/>
        </w:rPr>
        <w:t>从协议。该协议位于</w:t>
      </w:r>
      <w:r>
        <w:rPr>
          <w:rFonts w:hint="eastAsia"/>
        </w:rPr>
        <w:t>OSI</w:t>
      </w:r>
      <w:r>
        <w:rPr>
          <w:rFonts w:hint="eastAsia"/>
        </w:rPr>
        <w:t>模型的第二层。</w:t>
      </w:r>
      <w:r>
        <w:rPr>
          <w:rFonts w:hint="eastAsia"/>
        </w:rPr>
        <w:t xml:space="preserve"> </w:t>
      </w:r>
    </w:p>
    <w:p w:rsidR="0037127D" w:rsidRDefault="0037127D" w:rsidP="0037127D">
      <w:pPr>
        <w:ind w:firstLine="480"/>
      </w:pPr>
      <w:r>
        <w:rPr>
          <w:rFonts w:hint="eastAsia"/>
        </w:rPr>
        <w:t>一个主从类型的系统有一个向某个“子”节点发出显式命令并处理响应的节点</w:t>
      </w:r>
      <w:r>
        <w:rPr>
          <w:rFonts w:hint="eastAsia"/>
        </w:rPr>
        <w:t>(</w:t>
      </w:r>
      <w:r>
        <w:rPr>
          <w:rFonts w:hint="eastAsia"/>
        </w:rPr>
        <w:t>主节点</w:t>
      </w:r>
      <w:r>
        <w:rPr>
          <w:rFonts w:hint="eastAsia"/>
        </w:rPr>
        <w:t>)</w:t>
      </w:r>
      <w:r>
        <w:rPr>
          <w:rFonts w:hint="eastAsia"/>
        </w:rPr>
        <w:t>。典型的子节点在没有收到主节点的请求时并不主动发送数据，也不与其它子节点通信。</w:t>
      </w:r>
      <w:r>
        <w:rPr>
          <w:rFonts w:hint="eastAsia"/>
        </w:rPr>
        <w:t xml:space="preserve"> </w:t>
      </w:r>
    </w:p>
    <w:p w:rsidR="001B7960" w:rsidRDefault="0037127D" w:rsidP="0037127D">
      <w:pPr>
        <w:ind w:firstLine="480"/>
      </w:pPr>
      <w:r>
        <w:rPr>
          <w:rFonts w:hint="eastAsia"/>
        </w:rPr>
        <w:t>在物理层，</w:t>
      </w:r>
      <w:r>
        <w:rPr>
          <w:rFonts w:hint="eastAsia"/>
        </w:rPr>
        <w:t xml:space="preserve">Modbus </w:t>
      </w:r>
      <w:r>
        <w:rPr>
          <w:rFonts w:hint="eastAsia"/>
        </w:rPr>
        <w:t>串行链路系统可以使用不同的物理接口</w:t>
      </w:r>
      <w:r>
        <w:rPr>
          <w:rFonts w:hint="eastAsia"/>
        </w:rPr>
        <w:t>(RS485</w:t>
      </w:r>
      <w:r>
        <w:rPr>
          <w:rFonts w:hint="eastAsia"/>
        </w:rPr>
        <w:t>、</w:t>
      </w:r>
      <w:r>
        <w:rPr>
          <w:rFonts w:hint="eastAsia"/>
        </w:rPr>
        <w:t>RS232)</w:t>
      </w:r>
      <w:r>
        <w:rPr>
          <w:rFonts w:hint="eastAsia"/>
        </w:rPr>
        <w:t>。最常用的是</w:t>
      </w:r>
      <w:r>
        <w:rPr>
          <w:rFonts w:hint="eastAsia"/>
        </w:rPr>
        <w:t>TIA/EIA-485(RS485)</w:t>
      </w:r>
      <w:r>
        <w:rPr>
          <w:rFonts w:hint="eastAsia"/>
        </w:rPr>
        <w:t>两线制接口。</w:t>
      </w:r>
    </w:p>
    <w:p w:rsidR="001B7960" w:rsidRDefault="001B7960" w:rsidP="0090597B">
      <w:pPr>
        <w:ind w:firstLine="480"/>
      </w:pPr>
    </w:p>
    <w:p w:rsidR="001B7960" w:rsidRDefault="00944755" w:rsidP="00CF71FA">
      <w:pPr>
        <w:pStyle w:val="3"/>
      </w:pPr>
      <w:r w:rsidRPr="00944755">
        <w:rPr>
          <w:rFonts w:hint="eastAsia"/>
        </w:rPr>
        <w:t>1.3</w:t>
      </w:r>
      <w:r w:rsidR="00215496">
        <w:t xml:space="preserve"> </w:t>
      </w:r>
      <w:r w:rsidRPr="00944755">
        <w:rPr>
          <w:rFonts w:hint="eastAsia"/>
        </w:rPr>
        <w:t>Modbus</w:t>
      </w:r>
      <w:r w:rsidRPr="00944755">
        <w:rPr>
          <w:rFonts w:hint="eastAsia"/>
        </w:rPr>
        <w:t>主站</w:t>
      </w:r>
      <w:r w:rsidRPr="00944755">
        <w:rPr>
          <w:rFonts w:hint="eastAsia"/>
        </w:rPr>
        <w:t>/</w:t>
      </w:r>
      <w:r w:rsidRPr="00944755">
        <w:rPr>
          <w:rFonts w:hint="eastAsia"/>
        </w:rPr>
        <w:t>从站协议原理</w:t>
      </w:r>
    </w:p>
    <w:p w:rsidR="00CF71FA" w:rsidRDefault="00CF71FA" w:rsidP="004B3EEC">
      <w:pPr>
        <w:ind w:firstLine="480"/>
      </w:pPr>
      <w:r>
        <w:rPr>
          <w:rFonts w:hint="eastAsia"/>
        </w:rPr>
        <w:t>Modbus</w:t>
      </w:r>
      <w:r>
        <w:rPr>
          <w:rFonts w:hint="eastAsia"/>
        </w:rPr>
        <w:t>串行链路协议是一个主</w:t>
      </w:r>
      <w:r>
        <w:rPr>
          <w:rFonts w:hint="eastAsia"/>
        </w:rPr>
        <w:t>-</w:t>
      </w:r>
      <w:r>
        <w:rPr>
          <w:rFonts w:hint="eastAsia"/>
        </w:rPr>
        <w:t>从协议。在同一时刻，只有一个主节点连接于总线，一个或多个子节点</w:t>
      </w:r>
      <w:r>
        <w:rPr>
          <w:rFonts w:hint="eastAsia"/>
        </w:rPr>
        <w:t>(</w:t>
      </w:r>
      <w:r>
        <w:rPr>
          <w:rFonts w:hint="eastAsia"/>
        </w:rPr>
        <w:t>最大编号为</w:t>
      </w:r>
      <w:r>
        <w:rPr>
          <w:rFonts w:hint="eastAsia"/>
        </w:rPr>
        <w:t>247)</w:t>
      </w:r>
      <w:r>
        <w:rPr>
          <w:rFonts w:hint="eastAsia"/>
        </w:rPr>
        <w:t>连接于同一个串行总线。</w:t>
      </w:r>
      <w:r>
        <w:rPr>
          <w:rFonts w:hint="eastAsia"/>
        </w:rPr>
        <w:t>Modbus</w:t>
      </w:r>
      <w:r>
        <w:rPr>
          <w:rFonts w:hint="eastAsia"/>
        </w:rPr>
        <w:t>通信总是由主节点发起。子节点在没有收到来自主节点的请求时，从不会发送数据。子节点之间从不会互相通信。主节点在同一时刻只会发起一个</w:t>
      </w:r>
      <w:r>
        <w:rPr>
          <w:rFonts w:hint="eastAsia"/>
        </w:rPr>
        <w:t>Modbus</w:t>
      </w:r>
      <w:r>
        <w:rPr>
          <w:rFonts w:hint="eastAsia"/>
        </w:rPr>
        <w:t>事务处理。</w:t>
      </w:r>
    </w:p>
    <w:p w:rsidR="001B7960" w:rsidRDefault="00CF71FA" w:rsidP="002E3437">
      <w:pPr>
        <w:ind w:firstLine="480"/>
      </w:pPr>
      <w:r>
        <w:rPr>
          <w:rFonts w:hint="eastAsia"/>
        </w:rPr>
        <w:t>主节点以两种模式对子节点发出</w:t>
      </w:r>
      <w:r>
        <w:rPr>
          <w:rFonts w:hint="eastAsia"/>
        </w:rPr>
        <w:t>Modbus</w:t>
      </w:r>
      <w:r>
        <w:rPr>
          <w:rFonts w:hint="eastAsia"/>
        </w:rPr>
        <w:t>请求</w:t>
      </w:r>
      <w:r>
        <w:rPr>
          <w:rFonts w:hint="eastAsia"/>
        </w:rPr>
        <w:t>:</w:t>
      </w:r>
    </w:p>
    <w:p w:rsidR="00781EF8" w:rsidRDefault="009F01B1" w:rsidP="00781EF8">
      <w:pPr>
        <w:ind w:firstLine="480"/>
      </w:pPr>
      <w:r>
        <w:rPr>
          <w:rFonts w:hint="eastAsia"/>
        </w:rPr>
        <w:t>1</w:t>
      </w:r>
      <w:r>
        <w:rPr>
          <w:rFonts w:hint="eastAsia"/>
        </w:rPr>
        <w:t>．</w:t>
      </w:r>
      <w:r w:rsidR="00781EF8">
        <w:rPr>
          <w:rFonts w:hint="eastAsia"/>
        </w:rPr>
        <w:t>单播模式</w:t>
      </w:r>
      <w:r w:rsidR="00781EF8">
        <w:t xml:space="preserve"> </w:t>
      </w:r>
    </w:p>
    <w:p w:rsidR="00781EF8" w:rsidRDefault="00781EF8" w:rsidP="00277A15">
      <w:pPr>
        <w:ind w:firstLine="480"/>
      </w:pPr>
      <w:r>
        <w:rPr>
          <w:rFonts w:hint="eastAsia"/>
        </w:rPr>
        <w:t>主节点以特定地址访问某个子节点，子节点接到并处理完请求后，子节点向主节点返回一个报文</w:t>
      </w:r>
      <w:r>
        <w:rPr>
          <w:rFonts w:hint="eastAsia"/>
        </w:rPr>
        <w:t>(</w:t>
      </w:r>
      <w:r>
        <w:rPr>
          <w:rFonts w:hint="eastAsia"/>
        </w:rPr>
        <w:t>一个</w:t>
      </w:r>
      <w:r>
        <w:rPr>
          <w:rFonts w:hint="eastAsia"/>
        </w:rPr>
        <w:t>'</w:t>
      </w:r>
      <w:r>
        <w:rPr>
          <w:rFonts w:hint="eastAsia"/>
        </w:rPr>
        <w:t>应答</w:t>
      </w:r>
      <w:r>
        <w:rPr>
          <w:rFonts w:hint="eastAsia"/>
        </w:rPr>
        <w:t>')</w:t>
      </w:r>
      <w:r>
        <w:rPr>
          <w:rFonts w:hint="eastAsia"/>
        </w:rPr>
        <w:t>。在这种模式，一个</w:t>
      </w:r>
      <w:r>
        <w:rPr>
          <w:rFonts w:hint="eastAsia"/>
        </w:rPr>
        <w:t>Modbus</w:t>
      </w:r>
      <w:r>
        <w:rPr>
          <w:rFonts w:hint="eastAsia"/>
        </w:rPr>
        <w:t>事务处理包含</w:t>
      </w:r>
      <w:r>
        <w:rPr>
          <w:rFonts w:hint="eastAsia"/>
        </w:rPr>
        <w:t>2</w:t>
      </w:r>
      <w:r>
        <w:rPr>
          <w:rFonts w:hint="eastAsia"/>
        </w:rPr>
        <w:t>个报文：一个来自主节点的请求，一个来自子节点的应答。</w:t>
      </w:r>
      <w:r>
        <w:rPr>
          <w:rFonts w:hint="eastAsia"/>
        </w:rPr>
        <w:t xml:space="preserve"> </w:t>
      </w:r>
    </w:p>
    <w:p w:rsidR="001B7960" w:rsidRPr="00277A15" w:rsidRDefault="00781EF8" w:rsidP="004E42CA">
      <w:pPr>
        <w:ind w:firstLine="480"/>
      </w:pPr>
      <w:r>
        <w:rPr>
          <w:rFonts w:hint="eastAsia"/>
        </w:rPr>
        <w:t>每个子节点必须有唯一的地址</w:t>
      </w:r>
      <w:r>
        <w:rPr>
          <w:rFonts w:hint="eastAsia"/>
        </w:rPr>
        <w:t>(1</w:t>
      </w:r>
      <w:r>
        <w:rPr>
          <w:rFonts w:hint="eastAsia"/>
        </w:rPr>
        <w:t>到</w:t>
      </w:r>
      <w:r>
        <w:rPr>
          <w:rFonts w:hint="eastAsia"/>
        </w:rPr>
        <w:t>247)</w:t>
      </w:r>
      <w:r>
        <w:rPr>
          <w:rFonts w:hint="eastAsia"/>
        </w:rPr>
        <w:t>，这样才能区别于其它节点被独立的寻址。</w:t>
      </w:r>
    </w:p>
    <w:p w:rsidR="004E42CA" w:rsidRDefault="004E42CA" w:rsidP="004E42CA">
      <w:pPr>
        <w:ind w:firstLine="480"/>
      </w:pPr>
      <w:r>
        <w:rPr>
          <w:rFonts w:hint="eastAsia"/>
        </w:rPr>
        <w:t>2</w:t>
      </w:r>
      <w:r w:rsidR="001039D8">
        <w:rPr>
          <w:rFonts w:hint="eastAsia"/>
        </w:rPr>
        <w:t>．</w:t>
      </w:r>
      <w:r>
        <w:rPr>
          <w:rFonts w:hint="eastAsia"/>
        </w:rPr>
        <w:t>广播模式</w:t>
      </w:r>
      <w:r>
        <w:rPr>
          <w:rFonts w:hint="eastAsia"/>
        </w:rPr>
        <w:t xml:space="preserve"> </w:t>
      </w:r>
    </w:p>
    <w:p w:rsidR="001B7960" w:rsidRDefault="004E42CA" w:rsidP="004E42CA">
      <w:pPr>
        <w:ind w:firstLine="480"/>
      </w:pPr>
      <w:r>
        <w:rPr>
          <w:rFonts w:hint="eastAsia"/>
        </w:rPr>
        <w:t>主节点向所有的子节点发送请求。对于主节点广播的请求没有应答返回。广播请求一般用于写命令。所有设备必须接受广播模式的写功能。地址</w:t>
      </w:r>
      <w:r>
        <w:rPr>
          <w:rFonts w:hint="eastAsia"/>
        </w:rPr>
        <w:t>0</w:t>
      </w:r>
      <w:r>
        <w:rPr>
          <w:rFonts w:hint="eastAsia"/>
        </w:rPr>
        <w:t>是专门用于表示广播数据的。</w:t>
      </w:r>
    </w:p>
    <w:p w:rsidR="002E3437" w:rsidRDefault="002E3437" w:rsidP="002E3437">
      <w:pPr>
        <w:ind w:firstLine="480"/>
      </w:pPr>
      <w:r>
        <w:rPr>
          <w:rFonts w:hint="eastAsia"/>
        </w:rPr>
        <w:t>地址规则：</w:t>
      </w:r>
      <w:r>
        <w:rPr>
          <w:rFonts w:hint="eastAsia"/>
        </w:rPr>
        <w:t xml:space="preserve"> </w:t>
      </w:r>
    </w:p>
    <w:p w:rsidR="001B7960" w:rsidRPr="00AE5B10" w:rsidRDefault="002E3437" w:rsidP="002E3437">
      <w:pPr>
        <w:ind w:firstLine="480"/>
      </w:pPr>
      <w:r>
        <w:rPr>
          <w:rFonts w:hint="eastAsia"/>
        </w:rPr>
        <w:t>Modbus</w:t>
      </w:r>
      <w:r>
        <w:rPr>
          <w:rFonts w:hint="eastAsia"/>
        </w:rPr>
        <w:t>寻址空间有</w:t>
      </w:r>
      <w:r>
        <w:rPr>
          <w:rFonts w:hint="eastAsia"/>
        </w:rPr>
        <w:t>256</w:t>
      </w:r>
      <w:r>
        <w:rPr>
          <w:rFonts w:hint="eastAsia"/>
        </w:rPr>
        <w:t>个不同地址。</w:t>
      </w:r>
    </w:p>
    <w:p w:rsidR="001B7960" w:rsidRDefault="001B7960" w:rsidP="00DE19DC">
      <w:pPr>
        <w:ind w:firstLineChars="0" w:firstLine="0"/>
      </w:pPr>
    </w:p>
    <w:tbl>
      <w:tblPr>
        <w:tblStyle w:val="af1"/>
        <w:tblW w:w="0" w:type="auto"/>
        <w:jc w:val="center"/>
        <w:tblLook w:val="04A0" w:firstRow="1" w:lastRow="0" w:firstColumn="1" w:lastColumn="0" w:noHBand="0" w:noVBand="1"/>
      </w:tblPr>
      <w:tblGrid>
        <w:gridCol w:w="2041"/>
        <w:gridCol w:w="2041"/>
        <w:gridCol w:w="2041"/>
      </w:tblGrid>
      <w:tr w:rsidR="00254EE1" w:rsidRPr="00254EE1" w:rsidTr="00132329">
        <w:trPr>
          <w:trHeight w:val="429"/>
          <w:jc w:val="center"/>
        </w:trPr>
        <w:tc>
          <w:tcPr>
            <w:tcW w:w="2041" w:type="dxa"/>
            <w:vAlign w:val="center"/>
          </w:tcPr>
          <w:p w:rsidR="00254EE1" w:rsidRPr="00254EE1" w:rsidRDefault="00254EE1" w:rsidP="00132329">
            <w:pPr>
              <w:pStyle w:val="ab"/>
            </w:pPr>
            <w:r>
              <w:rPr>
                <w:rFonts w:hint="eastAsia"/>
              </w:rPr>
              <w:t>0</w:t>
            </w:r>
          </w:p>
        </w:tc>
        <w:tc>
          <w:tcPr>
            <w:tcW w:w="2041" w:type="dxa"/>
            <w:vAlign w:val="center"/>
          </w:tcPr>
          <w:p w:rsidR="00254EE1" w:rsidRPr="00254EE1" w:rsidRDefault="00254EE1" w:rsidP="00132329">
            <w:pPr>
              <w:pStyle w:val="ab"/>
            </w:pPr>
            <w:r w:rsidRPr="00254EE1">
              <w:t>1 ~ 247</w:t>
            </w:r>
          </w:p>
        </w:tc>
        <w:tc>
          <w:tcPr>
            <w:tcW w:w="2041" w:type="dxa"/>
            <w:vAlign w:val="center"/>
          </w:tcPr>
          <w:p w:rsidR="00254EE1" w:rsidRPr="00254EE1" w:rsidRDefault="00254EE1" w:rsidP="00132329">
            <w:pPr>
              <w:pStyle w:val="ab"/>
            </w:pPr>
            <w:r w:rsidRPr="00254EE1">
              <w:t xml:space="preserve">248 ~ </w:t>
            </w:r>
            <w:r>
              <w:rPr>
                <w:rFonts w:hint="eastAsia"/>
              </w:rPr>
              <w:t>2</w:t>
            </w:r>
            <w:r w:rsidRPr="00254EE1">
              <w:t>55</w:t>
            </w:r>
          </w:p>
        </w:tc>
      </w:tr>
      <w:tr w:rsidR="00254EE1" w:rsidRPr="00254EE1" w:rsidTr="00132329">
        <w:trPr>
          <w:trHeight w:val="417"/>
          <w:jc w:val="center"/>
        </w:trPr>
        <w:tc>
          <w:tcPr>
            <w:tcW w:w="2041" w:type="dxa"/>
            <w:vAlign w:val="center"/>
          </w:tcPr>
          <w:p w:rsidR="00254EE1" w:rsidRPr="00254EE1" w:rsidRDefault="00DE19DC" w:rsidP="00132329">
            <w:pPr>
              <w:pStyle w:val="ab"/>
            </w:pPr>
            <w:r w:rsidRPr="00DE19DC">
              <w:rPr>
                <w:rFonts w:hint="eastAsia"/>
              </w:rPr>
              <w:t>广播地址</w:t>
            </w:r>
          </w:p>
        </w:tc>
        <w:tc>
          <w:tcPr>
            <w:tcW w:w="2041" w:type="dxa"/>
            <w:vAlign w:val="center"/>
          </w:tcPr>
          <w:p w:rsidR="00254EE1" w:rsidRPr="00254EE1" w:rsidRDefault="00DE19DC" w:rsidP="00132329">
            <w:pPr>
              <w:pStyle w:val="ab"/>
            </w:pPr>
            <w:r w:rsidRPr="00DE19DC">
              <w:rPr>
                <w:rFonts w:hint="eastAsia"/>
              </w:rPr>
              <w:t>子节点单独地址</w:t>
            </w:r>
          </w:p>
        </w:tc>
        <w:tc>
          <w:tcPr>
            <w:tcW w:w="2041" w:type="dxa"/>
            <w:vAlign w:val="center"/>
          </w:tcPr>
          <w:p w:rsidR="00254EE1" w:rsidRPr="00254EE1" w:rsidRDefault="00DE19DC" w:rsidP="00132329">
            <w:pPr>
              <w:pStyle w:val="ab"/>
            </w:pPr>
            <w:r w:rsidRPr="00DE19DC">
              <w:rPr>
                <w:rFonts w:hint="eastAsia"/>
              </w:rPr>
              <w:t>保留</w:t>
            </w:r>
          </w:p>
        </w:tc>
      </w:tr>
    </w:tbl>
    <w:p w:rsidR="008D4A43" w:rsidRDefault="008D4A43" w:rsidP="008D4A43">
      <w:pPr>
        <w:ind w:firstLine="480"/>
      </w:pPr>
      <w:r>
        <w:rPr>
          <w:rFonts w:hint="eastAsia"/>
        </w:rPr>
        <w:t>地址</w:t>
      </w:r>
      <w:r>
        <w:rPr>
          <w:rFonts w:hint="eastAsia"/>
        </w:rPr>
        <w:t>0</w:t>
      </w:r>
      <w:r>
        <w:rPr>
          <w:rFonts w:hint="eastAsia"/>
        </w:rPr>
        <w:t>为广播地址。所有的子节点必须识别广播地址。</w:t>
      </w:r>
      <w:r>
        <w:rPr>
          <w:rFonts w:hint="eastAsia"/>
        </w:rPr>
        <w:t xml:space="preserve"> </w:t>
      </w:r>
    </w:p>
    <w:p w:rsidR="001B7960" w:rsidRDefault="008D4A43" w:rsidP="008D4A43">
      <w:pPr>
        <w:ind w:firstLine="480"/>
      </w:pPr>
      <w:r>
        <w:rPr>
          <w:rFonts w:hint="eastAsia"/>
        </w:rPr>
        <w:t>Modbus</w:t>
      </w:r>
      <w:r>
        <w:rPr>
          <w:rFonts w:hint="eastAsia"/>
        </w:rPr>
        <w:t>主节点没有地址，只有子节点必须有一个地址。该地址必须在</w:t>
      </w:r>
      <w:r>
        <w:rPr>
          <w:rFonts w:hint="eastAsia"/>
        </w:rPr>
        <w:t>Modbus</w:t>
      </w:r>
      <w:r>
        <w:rPr>
          <w:rFonts w:hint="eastAsia"/>
        </w:rPr>
        <w:t>串行总线上唯一。</w:t>
      </w:r>
    </w:p>
    <w:p w:rsidR="001B7960" w:rsidRPr="008D4A43" w:rsidRDefault="001B7960" w:rsidP="0090597B">
      <w:pPr>
        <w:ind w:firstLine="480"/>
      </w:pPr>
    </w:p>
    <w:p w:rsidR="001B7960" w:rsidRDefault="00847C84" w:rsidP="00847C84">
      <w:pPr>
        <w:pStyle w:val="3"/>
      </w:pPr>
      <w:r w:rsidRPr="00847C84">
        <w:rPr>
          <w:rFonts w:hint="eastAsia"/>
        </w:rPr>
        <w:t>1.4</w:t>
      </w:r>
      <w:r w:rsidR="00215496">
        <w:t xml:space="preserve"> </w:t>
      </w:r>
      <w:r w:rsidRPr="00847C84">
        <w:rPr>
          <w:rFonts w:hint="eastAsia"/>
        </w:rPr>
        <w:t xml:space="preserve">Modbus </w:t>
      </w:r>
      <w:r w:rsidRPr="00847C84">
        <w:rPr>
          <w:rFonts w:hint="eastAsia"/>
        </w:rPr>
        <w:t>帧描述</w:t>
      </w:r>
    </w:p>
    <w:p w:rsidR="001B7960" w:rsidRDefault="001D0ED6" w:rsidP="001D0ED6">
      <w:pPr>
        <w:ind w:firstLine="480"/>
      </w:pPr>
      <w:r w:rsidRPr="001D0ED6">
        <w:rPr>
          <w:rFonts w:hint="eastAsia"/>
        </w:rPr>
        <w:t>《</w:t>
      </w:r>
      <w:r w:rsidRPr="001D0ED6">
        <w:rPr>
          <w:rFonts w:hint="eastAsia"/>
        </w:rPr>
        <w:t>Modbus</w:t>
      </w:r>
      <w:r w:rsidRPr="001D0ED6">
        <w:rPr>
          <w:rFonts w:hint="eastAsia"/>
        </w:rPr>
        <w:t>应用协议》定义了简单的协议数据单元</w:t>
      </w:r>
      <w:r w:rsidRPr="001D0ED6">
        <w:rPr>
          <w:rFonts w:hint="eastAsia"/>
        </w:rPr>
        <w:t>(PDU - Protocol Data Unit)</w:t>
      </w:r>
      <w:r w:rsidRPr="001D0ED6">
        <w:rPr>
          <w:rFonts w:hint="eastAsia"/>
        </w:rPr>
        <w:t>：</w:t>
      </w:r>
    </w:p>
    <w:p w:rsidR="001B7960" w:rsidRDefault="001D0ED6" w:rsidP="001D0ED6">
      <w:pPr>
        <w:pStyle w:val="ab"/>
      </w:pPr>
      <w:r w:rsidRPr="001D0ED6">
        <w:rPr>
          <w:noProof/>
        </w:rPr>
        <w:drawing>
          <wp:inline distT="0" distB="0" distL="0" distR="0" wp14:anchorId="2D842956" wp14:editId="140E5764">
            <wp:extent cx="3847381" cy="869036"/>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4445" cy="875149"/>
                    </a:xfrm>
                    <a:prstGeom prst="rect">
                      <a:avLst/>
                    </a:prstGeom>
                  </pic:spPr>
                </pic:pic>
              </a:graphicData>
            </a:graphic>
          </wp:inline>
        </w:drawing>
      </w:r>
    </w:p>
    <w:p w:rsidR="001B7960" w:rsidRPr="001D0ED6" w:rsidRDefault="001D0ED6" w:rsidP="001D0ED6">
      <w:pPr>
        <w:ind w:firstLine="420"/>
        <w:jc w:val="center"/>
        <w:rPr>
          <w:sz w:val="21"/>
          <w:szCs w:val="21"/>
        </w:rPr>
      </w:pPr>
      <w:r w:rsidRPr="001D0ED6">
        <w:rPr>
          <w:rFonts w:hint="eastAsia"/>
          <w:sz w:val="21"/>
          <w:szCs w:val="21"/>
        </w:rPr>
        <w:t xml:space="preserve">Modbus </w:t>
      </w:r>
      <w:r w:rsidRPr="001D0ED6">
        <w:rPr>
          <w:rFonts w:hint="eastAsia"/>
          <w:sz w:val="21"/>
          <w:szCs w:val="21"/>
        </w:rPr>
        <w:t>协议数据单元</w:t>
      </w:r>
    </w:p>
    <w:p w:rsidR="001B7960" w:rsidRDefault="00331B07" w:rsidP="00331B07">
      <w:pPr>
        <w:ind w:firstLine="480"/>
      </w:pPr>
      <w:r w:rsidRPr="00331B07">
        <w:rPr>
          <w:rFonts w:hint="eastAsia"/>
        </w:rPr>
        <w:t>发起</w:t>
      </w:r>
      <w:r w:rsidRPr="00331B07">
        <w:rPr>
          <w:rFonts w:hint="eastAsia"/>
        </w:rPr>
        <w:t>Modbus</w:t>
      </w:r>
      <w:r w:rsidRPr="00331B07">
        <w:rPr>
          <w:rFonts w:hint="eastAsia"/>
        </w:rPr>
        <w:t>事务处理的客户端构造</w:t>
      </w:r>
      <w:r w:rsidRPr="00331B07">
        <w:rPr>
          <w:rFonts w:hint="eastAsia"/>
        </w:rPr>
        <w:t>Modbus PDU</w:t>
      </w:r>
      <w:r w:rsidRPr="00331B07">
        <w:rPr>
          <w:rFonts w:hint="eastAsia"/>
        </w:rPr>
        <w:t>，然后添加附加的域以构造通信</w:t>
      </w:r>
      <w:r w:rsidRPr="00331B07">
        <w:rPr>
          <w:rFonts w:hint="eastAsia"/>
        </w:rPr>
        <w:t>PDU</w:t>
      </w:r>
      <w:r w:rsidRPr="00331B07">
        <w:rPr>
          <w:rFonts w:hint="eastAsia"/>
        </w:rPr>
        <w:t>。</w:t>
      </w:r>
    </w:p>
    <w:p w:rsidR="001B7960" w:rsidRDefault="00331B07" w:rsidP="00331B07">
      <w:pPr>
        <w:pStyle w:val="ab"/>
      </w:pPr>
      <w:r>
        <w:rPr>
          <w:noProof/>
        </w:rPr>
        <w:drawing>
          <wp:inline distT="0" distB="0" distL="0" distR="0" wp14:anchorId="03C538DA" wp14:editId="4AFB3D1B">
            <wp:extent cx="5103466" cy="836762"/>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1173" cy="879016"/>
                    </a:xfrm>
                    <a:prstGeom prst="rect">
                      <a:avLst/>
                    </a:prstGeom>
                  </pic:spPr>
                </pic:pic>
              </a:graphicData>
            </a:graphic>
          </wp:inline>
        </w:drawing>
      </w:r>
    </w:p>
    <w:p w:rsidR="001B7960" w:rsidRPr="00E8349F" w:rsidRDefault="00331B07" w:rsidP="00E8349F">
      <w:pPr>
        <w:ind w:firstLine="420"/>
        <w:jc w:val="center"/>
        <w:rPr>
          <w:sz w:val="21"/>
        </w:rPr>
      </w:pPr>
      <w:r w:rsidRPr="00331B07">
        <w:rPr>
          <w:rFonts w:hint="eastAsia"/>
          <w:sz w:val="21"/>
        </w:rPr>
        <w:t>串行链路上的</w:t>
      </w:r>
      <w:r w:rsidRPr="00331B07">
        <w:rPr>
          <w:rFonts w:hint="eastAsia"/>
          <w:sz w:val="21"/>
        </w:rPr>
        <w:t xml:space="preserve"> Modbus </w:t>
      </w:r>
      <w:r w:rsidRPr="00331B07">
        <w:rPr>
          <w:rFonts w:hint="eastAsia"/>
          <w:sz w:val="21"/>
        </w:rPr>
        <w:t>帧</w:t>
      </w:r>
    </w:p>
    <w:p w:rsidR="00E8349F" w:rsidRDefault="00E8349F" w:rsidP="00E8349F">
      <w:pPr>
        <w:ind w:firstLine="480"/>
      </w:pPr>
      <w:r>
        <w:rPr>
          <w:rFonts w:hint="eastAsia"/>
        </w:rPr>
        <w:t>在</w:t>
      </w:r>
      <w:r>
        <w:rPr>
          <w:rFonts w:hint="eastAsia"/>
        </w:rPr>
        <w:t>Modbus</w:t>
      </w:r>
      <w:r>
        <w:rPr>
          <w:rFonts w:hint="eastAsia"/>
        </w:rPr>
        <w:t>串行链路，地址域只含有子节点地址。</w:t>
      </w:r>
    </w:p>
    <w:p w:rsidR="00E8349F" w:rsidRDefault="00E8349F" w:rsidP="00721066">
      <w:pPr>
        <w:ind w:firstLine="480"/>
      </w:pPr>
      <w:r>
        <w:rPr>
          <w:rFonts w:hint="eastAsia"/>
        </w:rPr>
        <w:t>如前文所述，合法的子节点地址为十进制</w:t>
      </w:r>
      <w:r>
        <w:rPr>
          <w:rFonts w:hint="eastAsia"/>
        </w:rPr>
        <w:t>0</w:t>
      </w:r>
      <w:r>
        <w:rPr>
          <w:rFonts w:hint="eastAsia"/>
        </w:rPr>
        <w:t>–</w:t>
      </w:r>
      <w:r>
        <w:rPr>
          <w:rFonts w:hint="eastAsia"/>
        </w:rPr>
        <w:t>247</w:t>
      </w:r>
      <w:r>
        <w:rPr>
          <w:rFonts w:hint="eastAsia"/>
        </w:rPr>
        <w:t>。每个子设备被赋予</w:t>
      </w:r>
      <w:r>
        <w:rPr>
          <w:rFonts w:hint="eastAsia"/>
        </w:rPr>
        <w:t>1</w:t>
      </w:r>
      <w:r>
        <w:rPr>
          <w:rFonts w:hint="eastAsia"/>
        </w:rPr>
        <w:t>–</w:t>
      </w:r>
      <w:r>
        <w:rPr>
          <w:rFonts w:hint="eastAsia"/>
        </w:rPr>
        <w:t>247</w:t>
      </w:r>
      <w:r>
        <w:rPr>
          <w:rFonts w:hint="eastAsia"/>
        </w:rPr>
        <w:t>范围中的地址。主节点通过将子节点的地址放到报文的地址域对子节点寻址。当子节点返回应答时，它将自己的地址放到应答报文的地址域以让主节点知道哪个子节点在回答。</w:t>
      </w:r>
    </w:p>
    <w:p w:rsidR="00E8349F" w:rsidRDefault="00E8349F" w:rsidP="00E8349F">
      <w:pPr>
        <w:ind w:firstLine="480"/>
      </w:pPr>
      <w:r>
        <w:rPr>
          <w:rFonts w:hint="eastAsia"/>
        </w:rPr>
        <w:t>功能码指明服务器要执行的动作。功能码后面可跟有表示含有请求和响应参数的数据域。</w:t>
      </w:r>
      <w:r>
        <w:t xml:space="preserve"> </w:t>
      </w:r>
    </w:p>
    <w:p w:rsidR="001B7960" w:rsidRDefault="00E8349F" w:rsidP="009D50B5">
      <w:pPr>
        <w:ind w:firstLine="480"/>
      </w:pPr>
      <w:r>
        <w:rPr>
          <w:rFonts w:hint="eastAsia"/>
        </w:rPr>
        <w:t>错误检验域是对报文内容执行</w:t>
      </w:r>
      <w:r>
        <w:t>"</w:t>
      </w:r>
      <w:r>
        <w:rPr>
          <w:rFonts w:hint="eastAsia"/>
        </w:rPr>
        <w:t>冗余校验</w:t>
      </w:r>
      <w:r>
        <w:t>"</w:t>
      </w:r>
      <w:r>
        <w:rPr>
          <w:rFonts w:hint="eastAsia"/>
        </w:rPr>
        <w:t>的计算结果。根据不同的传输模式</w:t>
      </w:r>
      <w:r>
        <w:t>(RTU or ASCII)</w:t>
      </w:r>
      <w:r>
        <w:rPr>
          <w:rFonts w:hint="eastAsia"/>
        </w:rPr>
        <w:t>使用两种不同的计算方法。</w:t>
      </w:r>
    </w:p>
    <w:p w:rsidR="001B7960" w:rsidRDefault="004251D8" w:rsidP="004251D8">
      <w:pPr>
        <w:pStyle w:val="3"/>
      </w:pPr>
      <w:r w:rsidRPr="004251D8">
        <w:rPr>
          <w:rFonts w:hint="eastAsia"/>
        </w:rPr>
        <w:t>1.5</w:t>
      </w:r>
      <w:r w:rsidR="00215496">
        <w:t xml:space="preserve"> </w:t>
      </w:r>
      <w:r w:rsidRPr="004251D8">
        <w:rPr>
          <w:rFonts w:hint="eastAsia"/>
        </w:rPr>
        <w:t>RTU</w:t>
      </w:r>
      <w:r w:rsidRPr="004251D8">
        <w:rPr>
          <w:rFonts w:hint="eastAsia"/>
        </w:rPr>
        <w:t>传输模式</w:t>
      </w:r>
    </w:p>
    <w:p w:rsidR="00AD385C" w:rsidRDefault="00AD385C" w:rsidP="00AD385C">
      <w:pPr>
        <w:ind w:firstLine="480"/>
      </w:pPr>
      <w:r>
        <w:rPr>
          <w:rFonts w:hint="eastAsia"/>
        </w:rPr>
        <w:t>有两种串行传输模式被定义</w:t>
      </w:r>
      <w:r>
        <w:rPr>
          <w:rFonts w:hint="eastAsia"/>
        </w:rPr>
        <w:t>: RTU</w:t>
      </w:r>
      <w:r>
        <w:rPr>
          <w:rFonts w:hint="eastAsia"/>
        </w:rPr>
        <w:t>模式和</w:t>
      </w:r>
      <w:r>
        <w:rPr>
          <w:rFonts w:hint="eastAsia"/>
        </w:rPr>
        <w:t>ASCII</w:t>
      </w:r>
      <w:r>
        <w:rPr>
          <w:rFonts w:hint="eastAsia"/>
        </w:rPr>
        <w:t>模式。</w:t>
      </w:r>
    </w:p>
    <w:p w:rsidR="00AD385C" w:rsidRDefault="00AD385C" w:rsidP="00AD385C">
      <w:pPr>
        <w:ind w:firstLine="480"/>
      </w:pPr>
      <w:r>
        <w:rPr>
          <w:rFonts w:hint="eastAsia"/>
        </w:rPr>
        <w:t>它定义了报文域的位内容在线路上串行的传送。它确定了信息如何打包为报文和解码。</w:t>
      </w:r>
      <w:r>
        <w:rPr>
          <w:rFonts w:hint="eastAsia"/>
        </w:rPr>
        <w:t xml:space="preserve"> </w:t>
      </w:r>
    </w:p>
    <w:p w:rsidR="00E8349F" w:rsidRDefault="00AD385C" w:rsidP="00AD385C">
      <w:pPr>
        <w:ind w:firstLine="480"/>
      </w:pPr>
      <w:r>
        <w:rPr>
          <w:rFonts w:hint="eastAsia"/>
        </w:rPr>
        <w:t>Modbus</w:t>
      </w:r>
      <w:r>
        <w:rPr>
          <w:rFonts w:hint="eastAsia"/>
        </w:rPr>
        <w:t>串行链路上所有设备的传输模式</w:t>
      </w:r>
      <w:r>
        <w:rPr>
          <w:rFonts w:hint="eastAsia"/>
        </w:rPr>
        <w:t>(</w:t>
      </w:r>
      <w:r>
        <w:rPr>
          <w:rFonts w:hint="eastAsia"/>
        </w:rPr>
        <w:t>和串行口参数</w:t>
      </w:r>
      <w:r>
        <w:rPr>
          <w:rFonts w:hint="eastAsia"/>
        </w:rPr>
        <w:t>)</w:t>
      </w:r>
      <w:r>
        <w:rPr>
          <w:rFonts w:hint="eastAsia"/>
        </w:rPr>
        <w:t>必须相同。</w:t>
      </w:r>
    </w:p>
    <w:p w:rsidR="00E8349F" w:rsidRDefault="00A80D65" w:rsidP="00DC1EE3">
      <w:pPr>
        <w:ind w:firstLine="480"/>
      </w:pPr>
      <w:r>
        <w:rPr>
          <w:rFonts w:hint="eastAsia"/>
        </w:rPr>
        <w:t>尽管在特定的领域</w:t>
      </w:r>
      <w:r>
        <w:rPr>
          <w:rFonts w:hint="eastAsia"/>
        </w:rPr>
        <w:t>ASCII</w:t>
      </w:r>
      <w:r>
        <w:rPr>
          <w:rFonts w:hint="eastAsia"/>
        </w:rPr>
        <w:t>模式是要求的，但达到</w:t>
      </w:r>
      <w:r>
        <w:rPr>
          <w:rFonts w:hint="eastAsia"/>
        </w:rPr>
        <w:t>Modbus</w:t>
      </w:r>
      <w:r>
        <w:rPr>
          <w:rFonts w:hint="eastAsia"/>
        </w:rPr>
        <w:t>设备之间的互操作性只有每个设备都有相同的模式：所有设备必须实现</w:t>
      </w:r>
      <w:r>
        <w:rPr>
          <w:rFonts w:hint="eastAsia"/>
        </w:rPr>
        <w:t>RTU</w:t>
      </w:r>
      <w:r>
        <w:rPr>
          <w:rFonts w:hint="eastAsia"/>
        </w:rPr>
        <w:t>模式。</w:t>
      </w:r>
      <w:r>
        <w:rPr>
          <w:rFonts w:hint="eastAsia"/>
        </w:rPr>
        <w:t>ASCII</w:t>
      </w:r>
      <w:r>
        <w:rPr>
          <w:rFonts w:hint="eastAsia"/>
        </w:rPr>
        <w:t>传输模式是选项。</w:t>
      </w:r>
    </w:p>
    <w:p w:rsidR="00E8349F" w:rsidRDefault="00A07925" w:rsidP="00A07925">
      <w:pPr>
        <w:ind w:firstLine="480"/>
      </w:pPr>
      <w:r>
        <w:rPr>
          <w:rFonts w:hint="eastAsia"/>
        </w:rPr>
        <w:t>当设备使用</w:t>
      </w:r>
      <w:r>
        <w:rPr>
          <w:rFonts w:hint="eastAsia"/>
        </w:rPr>
        <w:t>RTU(Remote Terminal Unit)</w:t>
      </w:r>
      <w:r>
        <w:rPr>
          <w:rFonts w:hint="eastAsia"/>
        </w:rPr>
        <w:t>模式在</w:t>
      </w:r>
      <w:r>
        <w:rPr>
          <w:rFonts w:hint="eastAsia"/>
        </w:rPr>
        <w:t>Modbus</w:t>
      </w:r>
      <w:r>
        <w:rPr>
          <w:rFonts w:hint="eastAsia"/>
        </w:rPr>
        <w:t>串行链路通信，报文中每个</w:t>
      </w:r>
      <w:r>
        <w:rPr>
          <w:rFonts w:hint="eastAsia"/>
        </w:rPr>
        <w:t>8</w:t>
      </w:r>
      <w:r>
        <w:rPr>
          <w:rFonts w:hint="eastAsia"/>
        </w:rPr>
        <w:t>位字节含有两个</w:t>
      </w:r>
      <w:r>
        <w:rPr>
          <w:rFonts w:hint="eastAsia"/>
        </w:rPr>
        <w:t>4</w:t>
      </w:r>
      <w:r>
        <w:rPr>
          <w:rFonts w:hint="eastAsia"/>
        </w:rPr>
        <w:t>位十六进制字符。这种模式的主要优点是较高的数据密度，在相同的波特率下比</w:t>
      </w:r>
      <w:r>
        <w:rPr>
          <w:rFonts w:hint="eastAsia"/>
        </w:rPr>
        <w:t>ASCII</w:t>
      </w:r>
      <w:r>
        <w:rPr>
          <w:rFonts w:hint="eastAsia"/>
        </w:rPr>
        <w:t>模式有更高的吞吐率。每个报文必须以连续的字符流传送。</w:t>
      </w:r>
    </w:p>
    <w:p w:rsidR="009371FF" w:rsidRDefault="009371FF" w:rsidP="0090597B">
      <w:pPr>
        <w:ind w:firstLine="480"/>
      </w:pPr>
    </w:p>
    <w:p w:rsidR="009371FF" w:rsidRDefault="00097FB5" w:rsidP="004C1DEC">
      <w:pPr>
        <w:ind w:firstLine="480"/>
      </w:pPr>
      <w:r w:rsidRPr="00097FB5">
        <w:rPr>
          <w:rFonts w:hint="eastAsia"/>
        </w:rPr>
        <w:t>RTU</w:t>
      </w:r>
      <w:r w:rsidRPr="00097FB5">
        <w:rPr>
          <w:rFonts w:hint="eastAsia"/>
        </w:rPr>
        <w:t>模式每个字节</w:t>
      </w:r>
      <w:r w:rsidRPr="00097FB5">
        <w:rPr>
          <w:rFonts w:hint="eastAsia"/>
        </w:rPr>
        <w:t>(11</w:t>
      </w:r>
      <w:r w:rsidRPr="00097FB5">
        <w:rPr>
          <w:rFonts w:hint="eastAsia"/>
        </w:rPr>
        <w:t>位</w:t>
      </w:r>
      <w:r w:rsidRPr="00097FB5">
        <w:rPr>
          <w:rFonts w:hint="eastAsia"/>
        </w:rPr>
        <w:t>)</w:t>
      </w:r>
      <w:r w:rsidRPr="00097FB5">
        <w:rPr>
          <w:rFonts w:hint="eastAsia"/>
        </w:rPr>
        <w:t>的格式为</w:t>
      </w:r>
      <w:r w:rsidRPr="00097FB5">
        <w:rPr>
          <w:rFonts w:hint="eastAsia"/>
        </w:rPr>
        <w:t>:</w:t>
      </w:r>
    </w:p>
    <w:p w:rsidR="004C1DEC" w:rsidRDefault="004C1DEC" w:rsidP="004C1DEC">
      <w:pPr>
        <w:ind w:firstLine="480"/>
      </w:pPr>
      <w:r>
        <w:rPr>
          <w:rFonts w:hint="eastAsia"/>
        </w:rPr>
        <w:t>编码系统</w:t>
      </w:r>
      <w:r>
        <w:rPr>
          <w:rFonts w:hint="eastAsia"/>
        </w:rPr>
        <w:t>: 8</w:t>
      </w:r>
      <w:r>
        <w:rPr>
          <w:rFonts w:hint="eastAsia"/>
        </w:rPr>
        <w:t>–位二进制，报文中每个</w:t>
      </w:r>
      <w:r>
        <w:rPr>
          <w:rFonts w:hint="eastAsia"/>
        </w:rPr>
        <w:t>8</w:t>
      </w:r>
      <w:r>
        <w:rPr>
          <w:rFonts w:hint="eastAsia"/>
        </w:rPr>
        <w:t>位字节含有两个</w:t>
      </w:r>
      <w:r>
        <w:rPr>
          <w:rFonts w:hint="eastAsia"/>
        </w:rPr>
        <w:t>4</w:t>
      </w:r>
      <w:r>
        <w:rPr>
          <w:rFonts w:hint="eastAsia"/>
        </w:rPr>
        <w:t>位十六进制字符</w:t>
      </w:r>
      <w:r>
        <w:rPr>
          <w:rFonts w:hint="eastAsia"/>
        </w:rPr>
        <w:t>(0</w:t>
      </w:r>
      <w:r>
        <w:rPr>
          <w:rFonts w:hint="eastAsia"/>
        </w:rPr>
        <w:t>–</w:t>
      </w:r>
      <w:r>
        <w:rPr>
          <w:rFonts w:hint="eastAsia"/>
        </w:rPr>
        <w:t>9</w:t>
      </w:r>
      <w:r>
        <w:rPr>
          <w:rFonts w:hint="eastAsia"/>
        </w:rPr>
        <w:t>，</w:t>
      </w:r>
      <w:r>
        <w:rPr>
          <w:rFonts w:hint="eastAsia"/>
        </w:rPr>
        <w:t>A</w:t>
      </w:r>
      <w:r>
        <w:rPr>
          <w:rFonts w:hint="eastAsia"/>
        </w:rPr>
        <w:t>–</w:t>
      </w:r>
      <w:r>
        <w:rPr>
          <w:rFonts w:hint="eastAsia"/>
        </w:rPr>
        <w:t xml:space="preserve">F) </w:t>
      </w:r>
    </w:p>
    <w:p w:rsidR="004C1DEC" w:rsidRDefault="004C1DEC" w:rsidP="004C1DEC">
      <w:pPr>
        <w:ind w:firstLine="480"/>
      </w:pPr>
      <w:r>
        <w:rPr>
          <w:rFonts w:hint="eastAsia"/>
        </w:rPr>
        <w:t>每字节的</w:t>
      </w:r>
      <w:r>
        <w:rPr>
          <w:rFonts w:hint="eastAsia"/>
        </w:rPr>
        <w:t>bit</w:t>
      </w:r>
      <w:r>
        <w:rPr>
          <w:rFonts w:hint="eastAsia"/>
        </w:rPr>
        <w:t>流</w:t>
      </w:r>
      <w:r>
        <w:rPr>
          <w:rFonts w:hint="eastAsia"/>
        </w:rPr>
        <w:t>:</w:t>
      </w:r>
    </w:p>
    <w:p w:rsidR="004C1DEC" w:rsidRDefault="004C1DEC" w:rsidP="004C1DEC">
      <w:pPr>
        <w:ind w:firstLineChars="300" w:firstLine="720"/>
      </w:pPr>
      <w:r>
        <w:rPr>
          <w:rFonts w:hint="eastAsia"/>
        </w:rPr>
        <w:t>1</w:t>
      </w:r>
      <w:r>
        <w:rPr>
          <w:rFonts w:hint="eastAsia"/>
        </w:rPr>
        <w:t>起始位</w:t>
      </w:r>
      <w:r>
        <w:rPr>
          <w:rFonts w:hint="eastAsia"/>
        </w:rPr>
        <w:t xml:space="preserve"> </w:t>
      </w:r>
    </w:p>
    <w:p w:rsidR="004C1DEC" w:rsidRDefault="004C1DEC" w:rsidP="004C1DEC">
      <w:pPr>
        <w:ind w:firstLine="480"/>
      </w:pPr>
      <w:r>
        <w:rPr>
          <w:rFonts w:hint="eastAsia"/>
        </w:rPr>
        <w:t xml:space="preserve">  8</w:t>
      </w:r>
      <w:r>
        <w:rPr>
          <w:rFonts w:hint="eastAsia"/>
        </w:rPr>
        <w:t>数据位，首先发送最低有效位</w:t>
      </w:r>
      <w:r>
        <w:rPr>
          <w:rFonts w:hint="eastAsia"/>
        </w:rPr>
        <w:t xml:space="preserve"> </w:t>
      </w:r>
    </w:p>
    <w:p w:rsidR="004C1DEC" w:rsidRDefault="004C1DEC" w:rsidP="004C1DEC">
      <w:pPr>
        <w:ind w:firstLine="480"/>
      </w:pPr>
      <w:r>
        <w:rPr>
          <w:rFonts w:hint="eastAsia"/>
        </w:rPr>
        <w:t xml:space="preserve">  1</w:t>
      </w:r>
      <w:r>
        <w:rPr>
          <w:rFonts w:hint="eastAsia"/>
        </w:rPr>
        <w:t>位作为奇偶校验</w:t>
      </w:r>
      <w:r>
        <w:rPr>
          <w:rFonts w:hint="eastAsia"/>
        </w:rPr>
        <w:t xml:space="preserve"> </w:t>
      </w:r>
    </w:p>
    <w:p w:rsidR="009371FF" w:rsidRPr="00764782" w:rsidRDefault="004C1DEC" w:rsidP="004C1DEC">
      <w:pPr>
        <w:ind w:firstLine="480"/>
      </w:pPr>
      <w:r>
        <w:rPr>
          <w:rFonts w:hint="eastAsia"/>
        </w:rPr>
        <w:lastRenderedPageBreak/>
        <w:t xml:space="preserve">  1</w:t>
      </w:r>
      <w:r>
        <w:rPr>
          <w:rFonts w:hint="eastAsia"/>
        </w:rPr>
        <w:t>停止位</w:t>
      </w:r>
    </w:p>
    <w:p w:rsidR="004E2C8A" w:rsidRDefault="004E2C8A" w:rsidP="004E2C8A">
      <w:pPr>
        <w:ind w:firstLine="480"/>
      </w:pPr>
      <w:r>
        <w:rPr>
          <w:rFonts w:hint="eastAsia"/>
        </w:rPr>
        <w:t>偶校验是要求的，其它模式</w:t>
      </w:r>
      <w:r>
        <w:rPr>
          <w:rFonts w:hint="eastAsia"/>
        </w:rPr>
        <w:t xml:space="preserve"> (</w:t>
      </w:r>
      <w:r>
        <w:rPr>
          <w:rFonts w:hint="eastAsia"/>
        </w:rPr>
        <w:t>奇校验，无校验</w:t>
      </w:r>
      <w:r>
        <w:rPr>
          <w:rFonts w:hint="eastAsia"/>
        </w:rPr>
        <w:t>)</w:t>
      </w:r>
      <w:r>
        <w:rPr>
          <w:rFonts w:hint="eastAsia"/>
        </w:rPr>
        <w:t>也可以使用。为了保证与其它产品的最大兼容性，同时支持无校验模式是建议的。默认校验模式必须为偶校验。</w:t>
      </w:r>
      <w:r>
        <w:rPr>
          <w:rFonts w:hint="eastAsia"/>
        </w:rPr>
        <w:t xml:space="preserve"> </w:t>
      </w:r>
    </w:p>
    <w:p w:rsidR="009371FF" w:rsidRDefault="004E2C8A" w:rsidP="003A7B38">
      <w:pPr>
        <w:ind w:firstLine="480"/>
      </w:pPr>
      <w:r>
        <w:rPr>
          <w:rFonts w:hint="eastAsia"/>
        </w:rPr>
        <w:t>注</w:t>
      </w:r>
      <w:r>
        <w:rPr>
          <w:rFonts w:hint="eastAsia"/>
        </w:rPr>
        <w:t xml:space="preserve"> : </w:t>
      </w:r>
      <w:r>
        <w:rPr>
          <w:rFonts w:hint="eastAsia"/>
        </w:rPr>
        <w:t>使用无校验要求</w:t>
      </w:r>
      <w:r>
        <w:rPr>
          <w:rFonts w:hint="eastAsia"/>
        </w:rPr>
        <w:t>2</w:t>
      </w:r>
      <w:r>
        <w:rPr>
          <w:rFonts w:hint="eastAsia"/>
        </w:rPr>
        <w:t>个停止位。</w:t>
      </w:r>
    </w:p>
    <w:p w:rsidR="0020213D" w:rsidRDefault="0020213D" w:rsidP="003A7B38">
      <w:pPr>
        <w:ind w:firstLine="480"/>
      </w:pPr>
      <w:r>
        <w:rPr>
          <w:rFonts w:hint="eastAsia"/>
        </w:rPr>
        <w:t>字符是如何串行传送的：</w:t>
      </w:r>
      <w:r>
        <w:rPr>
          <w:rFonts w:hint="eastAsia"/>
        </w:rPr>
        <w:t xml:space="preserve"> </w:t>
      </w:r>
    </w:p>
    <w:p w:rsidR="009371FF" w:rsidRPr="004E2C8A" w:rsidRDefault="0020213D" w:rsidP="003A7B38">
      <w:pPr>
        <w:ind w:firstLine="480"/>
      </w:pPr>
      <w:r>
        <w:rPr>
          <w:rFonts w:hint="eastAsia"/>
        </w:rPr>
        <w:t>每个字符或字节均由此顺序发送</w:t>
      </w:r>
      <w:r>
        <w:rPr>
          <w:rFonts w:hint="eastAsia"/>
        </w:rPr>
        <w:t>(</w:t>
      </w:r>
      <w:r>
        <w:rPr>
          <w:rFonts w:hint="eastAsia"/>
        </w:rPr>
        <w:t>从左到右</w:t>
      </w:r>
      <w:r>
        <w:rPr>
          <w:rFonts w:hint="eastAsia"/>
        </w:rPr>
        <w:t>)</w:t>
      </w:r>
      <w:r>
        <w:rPr>
          <w:rFonts w:hint="eastAsia"/>
        </w:rPr>
        <w:t>：最低有效位</w:t>
      </w:r>
      <w:r>
        <w:rPr>
          <w:rFonts w:hint="eastAsia"/>
        </w:rPr>
        <w:t>(LSB) . . .</w:t>
      </w:r>
      <w:r>
        <w:rPr>
          <w:rFonts w:hint="eastAsia"/>
        </w:rPr>
        <w:t>最高有效位</w:t>
      </w:r>
      <w:r>
        <w:rPr>
          <w:rFonts w:hint="eastAsia"/>
        </w:rPr>
        <w:t>(MSB)</w:t>
      </w:r>
    </w:p>
    <w:p w:rsidR="009371FF" w:rsidRDefault="003A7B38" w:rsidP="003A7B38">
      <w:pPr>
        <w:pStyle w:val="ab"/>
      </w:pPr>
      <w:r>
        <w:rPr>
          <w:noProof/>
        </w:rPr>
        <w:drawing>
          <wp:inline distT="0" distB="0" distL="0" distR="0" wp14:anchorId="02140D1E" wp14:editId="2DBE5498">
            <wp:extent cx="3935531" cy="1052423"/>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4090" cy="1057386"/>
                    </a:xfrm>
                    <a:prstGeom prst="rect">
                      <a:avLst/>
                    </a:prstGeom>
                  </pic:spPr>
                </pic:pic>
              </a:graphicData>
            </a:graphic>
          </wp:inline>
        </w:drawing>
      </w:r>
    </w:p>
    <w:p w:rsidR="009371FF" w:rsidRPr="004E74FB" w:rsidRDefault="003A7B38" w:rsidP="004E74FB">
      <w:pPr>
        <w:ind w:firstLine="420"/>
        <w:jc w:val="center"/>
        <w:rPr>
          <w:sz w:val="21"/>
        </w:rPr>
      </w:pPr>
      <w:r w:rsidRPr="003A7B38">
        <w:rPr>
          <w:rFonts w:hint="eastAsia"/>
          <w:sz w:val="21"/>
        </w:rPr>
        <w:t>RTU</w:t>
      </w:r>
      <w:r w:rsidRPr="003A7B38">
        <w:rPr>
          <w:rFonts w:hint="eastAsia"/>
          <w:sz w:val="21"/>
        </w:rPr>
        <w:t>模式位序列</w:t>
      </w:r>
    </w:p>
    <w:p w:rsidR="009371FF" w:rsidRDefault="004E74FB" w:rsidP="004E74FB">
      <w:pPr>
        <w:ind w:firstLine="480"/>
      </w:pPr>
      <w:r>
        <w:rPr>
          <w:rFonts w:hint="eastAsia"/>
        </w:rPr>
        <w:t>设备配置为奇校验、偶校验或无校验都可以接受。如果无奇偶校验，将传送一个附加的停止位以填充字符帧：</w:t>
      </w:r>
    </w:p>
    <w:p w:rsidR="009371FF" w:rsidRDefault="00D959F7" w:rsidP="00D959F7">
      <w:pPr>
        <w:pStyle w:val="ab"/>
      </w:pPr>
      <w:r>
        <w:rPr>
          <w:noProof/>
        </w:rPr>
        <w:drawing>
          <wp:inline distT="0" distB="0" distL="0" distR="0" wp14:anchorId="54454EC8" wp14:editId="1B38FC33">
            <wp:extent cx="3881886" cy="103575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6920" cy="1045098"/>
                    </a:xfrm>
                    <a:prstGeom prst="rect">
                      <a:avLst/>
                    </a:prstGeom>
                  </pic:spPr>
                </pic:pic>
              </a:graphicData>
            </a:graphic>
          </wp:inline>
        </w:drawing>
      </w:r>
    </w:p>
    <w:p w:rsidR="009371FF" w:rsidRPr="00D959F7" w:rsidRDefault="00D959F7" w:rsidP="00D959F7">
      <w:pPr>
        <w:ind w:firstLine="420"/>
        <w:jc w:val="center"/>
        <w:rPr>
          <w:sz w:val="21"/>
        </w:rPr>
      </w:pPr>
      <w:r w:rsidRPr="00D959F7">
        <w:rPr>
          <w:rFonts w:hint="eastAsia"/>
          <w:sz w:val="21"/>
        </w:rPr>
        <w:t>RTU</w:t>
      </w:r>
      <w:r w:rsidRPr="00D959F7">
        <w:rPr>
          <w:rFonts w:hint="eastAsia"/>
          <w:sz w:val="21"/>
        </w:rPr>
        <w:t>模式位序列</w:t>
      </w:r>
      <w:r w:rsidRPr="00D959F7">
        <w:rPr>
          <w:rFonts w:hint="eastAsia"/>
          <w:sz w:val="21"/>
        </w:rPr>
        <w:t xml:space="preserve"> (</w:t>
      </w:r>
      <w:r w:rsidRPr="00D959F7">
        <w:rPr>
          <w:rFonts w:hint="eastAsia"/>
          <w:sz w:val="21"/>
        </w:rPr>
        <w:t>无校验的特殊情况</w:t>
      </w:r>
      <w:r w:rsidRPr="00D959F7">
        <w:rPr>
          <w:rFonts w:hint="eastAsia"/>
          <w:sz w:val="21"/>
        </w:rPr>
        <w:t>)</w:t>
      </w:r>
    </w:p>
    <w:p w:rsidR="009371FF" w:rsidRDefault="009371FF" w:rsidP="0090597B">
      <w:pPr>
        <w:ind w:firstLine="480"/>
      </w:pPr>
    </w:p>
    <w:p w:rsidR="00E8349F" w:rsidRDefault="00D959F7" w:rsidP="00D959F7">
      <w:pPr>
        <w:ind w:firstLine="480"/>
      </w:pPr>
      <w:r w:rsidRPr="00D959F7">
        <w:rPr>
          <w:rFonts w:hint="eastAsia"/>
        </w:rPr>
        <w:t>帧检验域</w:t>
      </w:r>
      <w:r w:rsidR="00523780">
        <w:rPr>
          <w:rFonts w:hint="eastAsia"/>
        </w:rPr>
        <w:t>:</w:t>
      </w:r>
      <w:r w:rsidRPr="00D959F7">
        <w:rPr>
          <w:rFonts w:hint="eastAsia"/>
        </w:rPr>
        <w:t>循环冗余校验</w:t>
      </w:r>
      <w:r w:rsidRPr="00D959F7">
        <w:rPr>
          <w:rFonts w:hint="eastAsia"/>
        </w:rPr>
        <w:t>(CRC),2</w:t>
      </w:r>
      <w:r w:rsidRPr="00D959F7">
        <w:rPr>
          <w:rFonts w:hint="eastAsia"/>
        </w:rPr>
        <w:t>字节。</w:t>
      </w:r>
    </w:p>
    <w:p w:rsidR="00E8349F" w:rsidRDefault="00D959F7" w:rsidP="00935581">
      <w:pPr>
        <w:ind w:firstLine="480"/>
      </w:pPr>
      <w:r w:rsidRPr="00D959F7">
        <w:rPr>
          <w:rFonts w:hint="eastAsia"/>
        </w:rPr>
        <w:t>帧描述</w:t>
      </w:r>
      <w:r w:rsidRPr="00D959F7">
        <w:rPr>
          <w:rFonts w:hint="eastAsia"/>
        </w:rPr>
        <w:t>:</w:t>
      </w:r>
    </w:p>
    <w:p w:rsidR="00E8349F" w:rsidRDefault="00935581" w:rsidP="00935581">
      <w:pPr>
        <w:pStyle w:val="ab"/>
      </w:pPr>
      <w:r>
        <w:rPr>
          <w:noProof/>
        </w:rPr>
        <w:drawing>
          <wp:inline distT="0" distB="0" distL="0" distR="0" wp14:anchorId="5DFF0A98" wp14:editId="0BDCD933">
            <wp:extent cx="4408098" cy="82651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882" cy="837165"/>
                    </a:xfrm>
                    <a:prstGeom prst="rect">
                      <a:avLst/>
                    </a:prstGeom>
                  </pic:spPr>
                </pic:pic>
              </a:graphicData>
            </a:graphic>
          </wp:inline>
        </w:drawing>
      </w:r>
    </w:p>
    <w:p w:rsidR="001B7960" w:rsidRPr="00935581" w:rsidRDefault="00935581" w:rsidP="00935581">
      <w:pPr>
        <w:ind w:firstLine="420"/>
        <w:jc w:val="center"/>
        <w:rPr>
          <w:sz w:val="21"/>
        </w:rPr>
      </w:pPr>
      <w:r w:rsidRPr="00935581">
        <w:rPr>
          <w:rFonts w:hint="eastAsia"/>
          <w:sz w:val="21"/>
        </w:rPr>
        <w:t>RTU</w:t>
      </w:r>
      <w:r w:rsidRPr="00935581">
        <w:rPr>
          <w:rFonts w:hint="eastAsia"/>
          <w:sz w:val="21"/>
        </w:rPr>
        <w:t>报文帧</w:t>
      </w:r>
    </w:p>
    <w:p w:rsidR="001B7960" w:rsidRDefault="00AF11E5" w:rsidP="0090597B">
      <w:pPr>
        <w:ind w:firstLine="480"/>
      </w:pPr>
      <w:r w:rsidRPr="00AF11E5">
        <w:rPr>
          <w:rFonts w:hint="eastAsia"/>
        </w:rPr>
        <w:t>Modbus RTU</w:t>
      </w:r>
      <w:r w:rsidRPr="00AF11E5">
        <w:rPr>
          <w:rFonts w:hint="eastAsia"/>
        </w:rPr>
        <w:t>帧总长度最大为</w:t>
      </w:r>
      <w:r w:rsidRPr="00AF11E5">
        <w:rPr>
          <w:rFonts w:hint="eastAsia"/>
        </w:rPr>
        <w:t>256</w:t>
      </w:r>
      <w:r w:rsidRPr="00AF11E5">
        <w:rPr>
          <w:rFonts w:hint="eastAsia"/>
        </w:rPr>
        <w:t>字节。</w:t>
      </w:r>
    </w:p>
    <w:p w:rsidR="001B7960" w:rsidRDefault="001B7960" w:rsidP="0090597B">
      <w:pPr>
        <w:ind w:firstLine="480"/>
      </w:pPr>
    </w:p>
    <w:p w:rsidR="00AF11E5" w:rsidRDefault="008C5156" w:rsidP="008C5156">
      <w:pPr>
        <w:pStyle w:val="4"/>
      </w:pPr>
      <w:r w:rsidRPr="008C5156">
        <w:rPr>
          <w:rFonts w:hint="eastAsia"/>
        </w:rPr>
        <w:t>1.5.1 Modbus</w:t>
      </w:r>
      <w:r w:rsidRPr="008C5156">
        <w:rPr>
          <w:rFonts w:hint="eastAsia"/>
        </w:rPr>
        <w:t>报文</w:t>
      </w:r>
      <w:r w:rsidRPr="008C5156">
        <w:rPr>
          <w:rFonts w:hint="eastAsia"/>
        </w:rPr>
        <w:t>RTU</w:t>
      </w:r>
      <w:r w:rsidRPr="008C5156">
        <w:rPr>
          <w:rFonts w:hint="eastAsia"/>
        </w:rPr>
        <w:t>帧</w:t>
      </w:r>
    </w:p>
    <w:p w:rsidR="00AF11E5" w:rsidRPr="00777648" w:rsidRDefault="00AF11E5" w:rsidP="0090597B">
      <w:pPr>
        <w:ind w:firstLine="480"/>
      </w:pPr>
    </w:p>
    <w:p w:rsidR="00AF11E5" w:rsidRDefault="00AF11E5" w:rsidP="0090597B">
      <w:pPr>
        <w:ind w:firstLine="480"/>
      </w:pPr>
    </w:p>
    <w:p w:rsidR="00AF11E5" w:rsidRDefault="00AF11E5" w:rsidP="0090597B">
      <w:pPr>
        <w:ind w:firstLine="480"/>
      </w:pPr>
    </w:p>
    <w:p w:rsidR="00AF11E5" w:rsidRDefault="00AF11E5" w:rsidP="0090597B">
      <w:pPr>
        <w:ind w:firstLine="480"/>
      </w:pPr>
    </w:p>
    <w:p w:rsidR="00AF11E5" w:rsidRDefault="00AF11E5" w:rsidP="0090597B">
      <w:pPr>
        <w:ind w:firstLine="480"/>
      </w:pPr>
    </w:p>
    <w:p w:rsidR="00AF11E5" w:rsidRDefault="00AF11E5" w:rsidP="0090597B">
      <w:pPr>
        <w:ind w:firstLine="480"/>
      </w:pPr>
    </w:p>
    <w:p w:rsidR="00965F1A" w:rsidRDefault="00965F1A" w:rsidP="00E95DDE">
      <w:pPr>
        <w:ind w:firstLineChars="0" w:firstLine="0"/>
      </w:pPr>
    </w:p>
    <w:p w:rsidR="00AF11E5" w:rsidRDefault="004A1049" w:rsidP="00B9130E">
      <w:pPr>
        <w:pStyle w:val="2"/>
      </w:pPr>
      <w:r w:rsidRPr="00D66D48">
        <w:rPr>
          <w:rFonts w:hint="eastAsia"/>
        </w:rPr>
        <w:lastRenderedPageBreak/>
        <w:t>第</w:t>
      </w:r>
      <w:r>
        <w:rPr>
          <w:rFonts w:hint="eastAsia"/>
        </w:rPr>
        <w:t>2</w:t>
      </w:r>
      <w:r w:rsidRPr="00D66D48">
        <w:rPr>
          <w:rFonts w:hint="eastAsia"/>
        </w:rPr>
        <w:t>章</w:t>
      </w:r>
      <w:r w:rsidRPr="00D66D48">
        <w:rPr>
          <w:rFonts w:hint="eastAsia"/>
        </w:rPr>
        <w:t xml:space="preserve"> MODBUS</w:t>
      </w:r>
      <w:r>
        <w:t xml:space="preserve"> </w:t>
      </w:r>
      <w:r>
        <w:rPr>
          <w:rFonts w:hint="eastAsia"/>
        </w:rPr>
        <w:t>POLL</w:t>
      </w:r>
      <w:r w:rsidRPr="00D66D48">
        <w:rPr>
          <w:rFonts w:hint="eastAsia"/>
        </w:rPr>
        <w:t>协议</w:t>
      </w:r>
      <w:r>
        <w:rPr>
          <w:rFonts w:hint="eastAsia"/>
        </w:rPr>
        <w:t>分析</w:t>
      </w:r>
    </w:p>
    <w:p w:rsidR="00AF11E5" w:rsidRDefault="00B9130E" w:rsidP="00B9130E">
      <w:pPr>
        <w:pStyle w:val="3"/>
      </w:pPr>
      <w:r>
        <w:rPr>
          <w:rFonts w:hint="eastAsia"/>
        </w:rPr>
        <w:t>2</w:t>
      </w:r>
      <w:r>
        <w:t>.1</w:t>
      </w:r>
      <w:r w:rsidR="00965F1A" w:rsidRPr="00965F1A">
        <w:rPr>
          <w:rFonts w:hint="eastAsia"/>
        </w:rPr>
        <w:t>读保持寄存器</w:t>
      </w:r>
      <w:r w:rsidR="00965F1A" w:rsidRPr="00965F1A">
        <w:rPr>
          <w:rFonts w:hint="eastAsia"/>
        </w:rPr>
        <w:t xml:space="preserve"> 03H</w:t>
      </w:r>
    </w:p>
    <w:p w:rsidR="00135C6E" w:rsidRDefault="00442FC0" w:rsidP="00135C6E">
      <w:pPr>
        <w:ind w:firstLine="480"/>
      </w:pPr>
      <w:r>
        <w:rPr>
          <w:rFonts w:hint="eastAsia"/>
        </w:rPr>
        <w:t>1</w:t>
      </w:r>
      <w:r>
        <w:t>.</w:t>
      </w:r>
      <w:r w:rsidR="00135C6E">
        <w:rPr>
          <w:rFonts w:hint="eastAsia"/>
        </w:rPr>
        <w:t>说明</w:t>
      </w:r>
      <w:r w:rsidR="00135C6E">
        <w:rPr>
          <w:rFonts w:hint="eastAsia"/>
        </w:rPr>
        <w:t xml:space="preserve"> </w:t>
      </w:r>
    </w:p>
    <w:p w:rsidR="00135C6E" w:rsidRDefault="00135C6E" w:rsidP="00B9130E">
      <w:pPr>
        <w:ind w:firstLine="480"/>
      </w:pPr>
      <w:r>
        <w:rPr>
          <w:rFonts w:hint="eastAsia"/>
        </w:rPr>
        <w:t>读保持寄存器。可读取单个或多个保持寄存器。</w:t>
      </w:r>
    </w:p>
    <w:p w:rsidR="00135C6E" w:rsidRDefault="00442FC0" w:rsidP="00135C6E">
      <w:pPr>
        <w:ind w:firstLine="480"/>
      </w:pPr>
      <w:r>
        <w:rPr>
          <w:rFonts w:hint="eastAsia"/>
        </w:rPr>
        <w:t>2</w:t>
      </w:r>
      <w:r>
        <w:t>.</w:t>
      </w:r>
      <w:r w:rsidR="00135C6E">
        <w:rPr>
          <w:rFonts w:hint="eastAsia"/>
        </w:rPr>
        <w:t>查询</w:t>
      </w:r>
    </w:p>
    <w:p w:rsidR="00135C6E" w:rsidRDefault="00135C6E" w:rsidP="00135C6E">
      <w:pPr>
        <w:ind w:firstLine="480"/>
      </w:pPr>
      <w:r>
        <w:rPr>
          <w:rFonts w:hint="eastAsia"/>
        </w:rPr>
        <w:t>从机地址为</w:t>
      </w:r>
      <w:r>
        <w:rPr>
          <w:rFonts w:hint="eastAsia"/>
        </w:rPr>
        <w:t xml:space="preserve"> 11H</w:t>
      </w:r>
      <w:r>
        <w:rPr>
          <w:rFonts w:hint="eastAsia"/>
        </w:rPr>
        <w:t>。保持寄存器的起始地址为</w:t>
      </w:r>
      <w:r>
        <w:rPr>
          <w:rFonts w:hint="eastAsia"/>
        </w:rPr>
        <w:t xml:space="preserve"> 00H</w:t>
      </w:r>
      <w:r>
        <w:rPr>
          <w:rFonts w:hint="eastAsia"/>
        </w:rPr>
        <w:t>，结束地址为</w:t>
      </w:r>
      <w:r>
        <w:rPr>
          <w:rFonts w:hint="eastAsia"/>
        </w:rPr>
        <w:t xml:space="preserve"> </w:t>
      </w:r>
      <w:r w:rsidR="007E502F" w:rsidRPr="00206346">
        <w:rPr>
          <w:sz w:val="21"/>
          <w:szCs w:val="21"/>
        </w:rPr>
        <w:t>3C</w:t>
      </w:r>
      <w:r w:rsidR="007E502F">
        <w:rPr>
          <w:rFonts w:hint="eastAsia"/>
        </w:rPr>
        <w:t xml:space="preserve"> </w:t>
      </w:r>
      <w:r>
        <w:rPr>
          <w:rFonts w:hint="eastAsia"/>
        </w:rPr>
        <w:t>H</w:t>
      </w:r>
      <w:r>
        <w:rPr>
          <w:rFonts w:hint="eastAsia"/>
        </w:rPr>
        <w:t>。该次查询总共访问多</w:t>
      </w:r>
      <w:r>
        <w:rPr>
          <w:rFonts w:hint="eastAsia"/>
        </w:rPr>
        <w:t xml:space="preserve"> </w:t>
      </w:r>
    </w:p>
    <w:p w:rsidR="00AF11E5" w:rsidRDefault="00135C6E" w:rsidP="009B025E">
      <w:pPr>
        <w:ind w:firstLine="480"/>
      </w:pPr>
      <w:r>
        <w:rPr>
          <w:rFonts w:hint="eastAsia"/>
        </w:rPr>
        <w:t>个保持寄存器。</w:t>
      </w:r>
    </w:p>
    <w:p w:rsidR="004523FB" w:rsidRDefault="004523FB" w:rsidP="004523FB">
      <w:pPr>
        <w:ind w:firstLine="480"/>
      </w:pPr>
      <w:r w:rsidRPr="004523FB">
        <w:t>000308-Tx:</w:t>
      </w:r>
      <w:r w:rsidR="00583626">
        <w:t xml:space="preserve"> </w:t>
      </w:r>
      <w:r w:rsidRPr="004523FB">
        <w:t xml:space="preserve">11 03 00 </w:t>
      </w:r>
      <w:r>
        <w:t>6</w:t>
      </w:r>
      <w:r w:rsidR="00643771">
        <w:t>B</w:t>
      </w:r>
      <w:r w:rsidRPr="004523FB">
        <w:t xml:space="preserve"> 00 </w:t>
      </w:r>
      <w:r>
        <w:t>03</w:t>
      </w:r>
      <w:r w:rsidRPr="004523FB">
        <w:t xml:space="preserve"> </w:t>
      </w:r>
      <w:r>
        <w:t>76</w:t>
      </w:r>
      <w:r w:rsidRPr="004523FB">
        <w:t xml:space="preserve"> </w:t>
      </w:r>
      <w:r>
        <w:t>87</w:t>
      </w:r>
    </w:p>
    <w:p w:rsidR="001D507D" w:rsidRPr="00AF6135" w:rsidRDefault="00AF6135" w:rsidP="00AF6135">
      <w:pPr>
        <w:ind w:firstLine="420"/>
        <w:jc w:val="center"/>
        <w:rPr>
          <w:sz w:val="21"/>
        </w:rPr>
      </w:pPr>
      <w:r w:rsidRPr="00AF6135">
        <w:rPr>
          <w:rFonts w:hint="eastAsia"/>
          <w:sz w:val="21"/>
        </w:rPr>
        <w:t>读保持寄存器</w:t>
      </w:r>
      <w:r w:rsidRPr="00AF6135">
        <w:rPr>
          <w:rFonts w:hint="eastAsia"/>
          <w:sz w:val="21"/>
        </w:rPr>
        <w:t>-</w:t>
      </w:r>
      <w:r w:rsidRPr="00AF6135">
        <w:rPr>
          <w:rFonts w:hint="eastAsia"/>
          <w:sz w:val="21"/>
        </w:rPr>
        <w:t>查询</w:t>
      </w:r>
    </w:p>
    <w:tbl>
      <w:tblPr>
        <w:tblStyle w:val="af1"/>
        <w:tblW w:w="0" w:type="auto"/>
        <w:jc w:val="center"/>
        <w:tblLook w:val="04A0" w:firstRow="1" w:lastRow="0" w:firstColumn="1" w:lastColumn="0" w:noHBand="0" w:noVBand="1"/>
      </w:tblPr>
      <w:tblGrid>
        <w:gridCol w:w="1277"/>
        <w:gridCol w:w="1277"/>
        <w:gridCol w:w="2307"/>
      </w:tblGrid>
      <w:tr w:rsidR="00842C8C" w:rsidTr="00775C2E">
        <w:trPr>
          <w:trHeight w:val="393"/>
          <w:jc w:val="center"/>
        </w:trPr>
        <w:tc>
          <w:tcPr>
            <w:tcW w:w="1277" w:type="dxa"/>
          </w:tcPr>
          <w:p w:rsidR="00842C8C" w:rsidRPr="00206346" w:rsidRDefault="00842C8C" w:rsidP="00842C8C">
            <w:pPr>
              <w:spacing w:line="240" w:lineRule="auto"/>
              <w:ind w:firstLineChars="0" w:firstLine="0"/>
              <w:jc w:val="center"/>
              <w:rPr>
                <w:sz w:val="21"/>
                <w:szCs w:val="21"/>
              </w:rPr>
            </w:pPr>
            <w:r>
              <w:rPr>
                <w:rFonts w:hint="eastAsia"/>
                <w:sz w:val="21"/>
                <w:szCs w:val="21"/>
              </w:rPr>
              <w:t>数组序号</w:t>
            </w:r>
          </w:p>
        </w:tc>
        <w:tc>
          <w:tcPr>
            <w:tcW w:w="1277" w:type="dxa"/>
            <w:vAlign w:val="center"/>
          </w:tcPr>
          <w:p w:rsidR="00842C8C" w:rsidRPr="00206346" w:rsidRDefault="00842C8C" w:rsidP="00842C8C">
            <w:pPr>
              <w:spacing w:line="240" w:lineRule="auto"/>
              <w:ind w:firstLineChars="0" w:firstLine="0"/>
              <w:jc w:val="center"/>
              <w:rPr>
                <w:sz w:val="21"/>
                <w:szCs w:val="21"/>
              </w:rPr>
            </w:pPr>
            <w:r w:rsidRPr="00206346">
              <w:rPr>
                <w:sz w:val="21"/>
                <w:szCs w:val="21"/>
              </w:rPr>
              <w:t>Hex</w:t>
            </w:r>
          </w:p>
        </w:tc>
        <w:tc>
          <w:tcPr>
            <w:tcW w:w="2307" w:type="dxa"/>
            <w:vAlign w:val="center"/>
          </w:tcPr>
          <w:p w:rsidR="00842C8C" w:rsidRPr="00206346" w:rsidRDefault="00842C8C" w:rsidP="00842C8C">
            <w:pPr>
              <w:spacing w:line="240" w:lineRule="auto"/>
              <w:ind w:firstLineChars="0" w:firstLine="0"/>
              <w:jc w:val="center"/>
              <w:rPr>
                <w:sz w:val="21"/>
                <w:szCs w:val="21"/>
              </w:rPr>
            </w:pPr>
            <w:r w:rsidRPr="00206346">
              <w:rPr>
                <w:rFonts w:hint="eastAsia"/>
                <w:sz w:val="21"/>
                <w:szCs w:val="21"/>
              </w:rPr>
              <w:t>说明</w:t>
            </w:r>
          </w:p>
        </w:tc>
      </w:tr>
      <w:tr w:rsidR="00842C8C" w:rsidTr="00775C2E">
        <w:trPr>
          <w:trHeight w:val="40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0</w:t>
            </w:r>
          </w:p>
        </w:tc>
        <w:tc>
          <w:tcPr>
            <w:tcW w:w="1277" w:type="dxa"/>
            <w:vAlign w:val="center"/>
          </w:tcPr>
          <w:p w:rsidR="00842C8C" w:rsidRPr="00206346" w:rsidRDefault="00842C8C" w:rsidP="00842C8C">
            <w:pPr>
              <w:spacing w:line="240" w:lineRule="auto"/>
              <w:ind w:firstLineChars="0" w:firstLine="0"/>
              <w:jc w:val="center"/>
              <w:rPr>
                <w:sz w:val="21"/>
                <w:szCs w:val="21"/>
              </w:rPr>
            </w:pPr>
            <w:r>
              <w:rPr>
                <w:rFonts w:hint="eastAsia"/>
                <w:sz w:val="21"/>
                <w:szCs w:val="21"/>
              </w:rPr>
              <w:t>1</w:t>
            </w:r>
            <w:r>
              <w:rPr>
                <w:sz w:val="21"/>
                <w:szCs w:val="21"/>
              </w:rPr>
              <w:t>1</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从机地址</w:t>
            </w:r>
          </w:p>
        </w:tc>
      </w:tr>
      <w:tr w:rsidR="00842C8C" w:rsidTr="00775C2E">
        <w:trPr>
          <w:trHeight w:val="393"/>
          <w:jc w:val="center"/>
        </w:trPr>
        <w:tc>
          <w:tcPr>
            <w:tcW w:w="1277" w:type="dxa"/>
          </w:tcPr>
          <w:p w:rsidR="00842C8C" w:rsidRPr="00206346" w:rsidRDefault="00842C8C" w:rsidP="00842C8C">
            <w:pPr>
              <w:spacing w:line="240" w:lineRule="auto"/>
              <w:ind w:firstLineChars="0" w:firstLine="0"/>
              <w:jc w:val="center"/>
              <w:rPr>
                <w:sz w:val="21"/>
                <w:szCs w:val="21"/>
              </w:rPr>
            </w:pPr>
            <w:r>
              <w:rPr>
                <w:rFonts w:hint="eastAsia"/>
                <w:sz w:val="21"/>
                <w:szCs w:val="21"/>
              </w:rPr>
              <w:t>1</w:t>
            </w:r>
          </w:p>
        </w:tc>
        <w:tc>
          <w:tcPr>
            <w:tcW w:w="1277" w:type="dxa"/>
            <w:vAlign w:val="center"/>
          </w:tcPr>
          <w:p w:rsidR="00842C8C" w:rsidRPr="00206346" w:rsidRDefault="00842C8C" w:rsidP="00842C8C">
            <w:pPr>
              <w:spacing w:line="240" w:lineRule="auto"/>
              <w:ind w:firstLineChars="0" w:firstLine="0"/>
              <w:jc w:val="center"/>
              <w:rPr>
                <w:sz w:val="21"/>
                <w:szCs w:val="21"/>
              </w:rPr>
            </w:pPr>
            <w:r w:rsidRPr="00206346">
              <w:rPr>
                <w:sz w:val="21"/>
                <w:szCs w:val="21"/>
              </w:rPr>
              <w:t>03</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功能码</w:t>
            </w:r>
          </w:p>
        </w:tc>
      </w:tr>
      <w:tr w:rsidR="00842C8C" w:rsidTr="00775C2E">
        <w:trPr>
          <w:trHeight w:val="393"/>
          <w:jc w:val="center"/>
        </w:trPr>
        <w:tc>
          <w:tcPr>
            <w:tcW w:w="1277" w:type="dxa"/>
          </w:tcPr>
          <w:p w:rsidR="00842C8C" w:rsidRPr="00206346" w:rsidRDefault="00842C8C" w:rsidP="00842C8C">
            <w:pPr>
              <w:spacing w:line="240" w:lineRule="auto"/>
              <w:ind w:firstLineChars="0" w:firstLine="0"/>
              <w:jc w:val="center"/>
              <w:rPr>
                <w:sz w:val="21"/>
                <w:szCs w:val="21"/>
              </w:rPr>
            </w:pPr>
            <w:r>
              <w:rPr>
                <w:rFonts w:hint="eastAsia"/>
                <w:sz w:val="21"/>
                <w:szCs w:val="21"/>
              </w:rPr>
              <w:t>2</w:t>
            </w:r>
          </w:p>
        </w:tc>
        <w:tc>
          <w:tcPr>
            <w:tcW w:w="1277" w:type="dxa"/>
            <w:vAlign w:val="center"/>
          </w:tcPr>
          <w:p w:rsidR="00842C8C" w:rsidRPr="00206346" w:rsidRDefault="00842C8C" w:rsidP="00842C8C">
            <w:pPr>
              <w:spacing w:line="240" w:lineRule="auto"/>
              <w:ind w:firstLineChars="0" w:firstLine="0"/>
              <w:jc w:val="center"/>
              <w:rPr>
                <w:sz w:val="21"/>
                <w:szCs w:val="21"/>
              </w:rPr>
            </w:pPr>
            <w:r w:rsidRPr="00206346">
              <w:rPr>
                <w:sz w:val="21"/>
                <w:szCs w:val="21"/>
              </w:rPr>
              <w:t>00</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寄存器地址高字节</w:t>
            </w:r>
          </w:p>
        </w:tc>
      </w:tr>
      <w:tr w:rsidR="00842C8C" w:rsidTr="00775C2E">
        <w:trPr>
          <w:trHeight w:val="39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3</w:t>
            </w:r>
          </w:p>
        </w:tc>
        <w:tc>
          <w:tcPr>
            <w:tcW w:w="1277" w:type="dxa"/>
            <w:vAlign w:val="center"/>
          </w:tcPr>
          <w:p w:rsidR="00842C8C" w:rsidRPr="00206346" w:rsidRDefault="00842C8C" w:rsidP="00842C8C">
            <w:pPr>
              <w:spacing w:line="240" w:lineRule="auto"/>
              <w:ind w:firstLineChars="0" w:firstLine="0"/>
              <w:jc w:val="center"/>
              <w:rPr>
                <w:sz w:val="21"/>
                <w:szCs w:val="21"/>
              </w:rPr>
            </w:pPr>
            <w:r>
              <w:rPr>
                <w:sz w:val="21"/>
                <w:szCs w:val="21"/>
              </w:rPr>
              <w:t>6B</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寄存器地址低字节</w:t>
            </w:r>
          </w:p>
        </w:tc>
      </w:tr>
      <w:tr w:rsidR="00842C8C" w:rsidTr="00775C2E">
        <w:trPr>
          <w:trHeight w:val="393"/>
          <w:jc w:val="center"/>
        </w:trPr>
        <w:tc>
          <w:tcPr>
            <w:tcW w:w="1277" w:type="dxa"/>
          </w:tcPr>
          <w:p w:rsidR="00842C8C" w:rsidRPr="00206346" w:rsidRDefault="00842C8C" w:rsidP="00842C8C">
            <w:pPr>
              <w:spacing w:line="240" w:lineRule="auto"/>
              <w:ind w:firstLineChars="0" w:firstLine="0"/>
              <w:jc w:val="center"/>
              <w:rPr>
                <w:sz w:val="21"/>
                <w:szCs w:val="21"/>
              </w:rPr>
            </w:pPr>
            <w:r>
              <w:rPr>
                <w:rFonts w:hint="eastAsia"/>
                <w:sz w:val="21"/>
                <w:szCs w:val="21"/>
              </w:rPr>
              <w:t>4</w:t>
            </w:r>
          </w:p>
        </w:tc>
        <w:tc>
          <w:tcPr>
            <w:tcW w:w="1277" w:type="dxa"/>
            <w:vAlign w:val="center"/>
          </w:tcPr>
          <w:p w:rsidR="00842C8C" w:rsidRPr="00206346" w:rsidRDefault="00842C8C" w:rsidP="00842C8C">
            <w:pPr>
              <w:spacing w:line="240" w:lineRule="auto"/>
              <w:ind w:firstLineChars="0" w:firstLine="0"/>
              <w:jc w:val="center"/>
              <w:rPr>
                <w:sz w:val="21"/>
                <w:szCs w:val="21"/>
              </w:rPr>
            </w:pPr>
            <w:r w:rsidRPr="00206346">
              <w:rPr>
                <w:sz w:val="21"/>
                <w:szCs w:val="21"/>
              </w:rPr>
              <w:t>00</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寄存器数量高字节</w:t>
            </w:r>
          </w:p>
        </w:tc>
      </w:tr>
      <w:tr w:rsidR="00842C8C" w:rsidTr="00775C2E">
        <w:trPr>
          <w:trHeight w:val="39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5</w:t>
            </w:r>
          </w:p>
        </w:tc>
        <w:tc>
          <w:tcPr>
            <w:tcW w:w="1277" w:type="dxa"/>
            <w:vAlign w:val="center"/>
          </w:tcPr>
          <w:p w:rsidR="00842C8C" w:rsidRPr="00206346" w:rsidRDefault="00842C8C" w:rsidP="00842C8C">
            <w:pPr>
              <w:spacing w:line="240" w:lineRule="auto"/>
              <w:ind w:firstLineChars="0" w:firstLine="0"/>
              <w:jc w:val="center"/>
              <w:rPr>
                <w:sz w:val="21"/>
                <w:szCs w:val="21"/>
              </w:rPr>
            </w:pPr>
            <w:r>
              <w:rPr>
                <w:rFonts w:hint="eastAsia"/>
                <w:sz w:val="21"/>
                <w:szCs w:val="21"/>
              </w:rPr>
              <w:t>0</w:t>
            </w:r>
            <w:r>
              <w:rPr>
                <w:sz w:val="21"/>
                <w:szCs w:val="21"/>
              </w:rPr>
              <w:t>3</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寄存器数量低字节</w:t>
            </w:r>
          </w:p>
        </w:tc>
      </w:tr>
      <w:tr w:rsidR="00842C8C" w:rsidTr="00775C2E">
        <w:trPr>
          <w:trHeight w:val="39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6</w:t>
            </w:r>
          </w:p>
        </w:tc>
        <w:tc>
          <w:tcPr>
            <w:tcW w:w="1277" w:type="dxa"/>
            <w:vAlign w:val="center"/>
          </w:tcPr>
          <w:p w:rsidR="00842C8C" w:rsidRPr="00206346" w:rsidRDefault="00842C8C" w:rsidP="00842C8C">
            <w:pPr>
              <w:spacing w:line="240" w:lineRule="auto"/>
              <w:ind w:firstLineChars="0" w:firstLine="0"/>
              <w:jc w:val="center"/>
              <w:rPr>
                <w:sz w:val="21"/>
                <w:szCs w:val="21"/>
              </w:rPr>
            </w:pPr>
            <w:r>
              <w:rPr>
                <w:rFonts w:hint="eastAsia"/>
                <w:sz w:val="21"/>
                <w:szCs w:val="21"/>
              </w:rPr>
              <w:t>7</w:t>
            </w:r>
            <w:r>
              <w:rPr>
                <w:sz w:val="21"/>
                <w:szCs w:val="21"/>
              </w:rPr>
              <w:t>6</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842C8C" w:rsidTr="00775C2E">
        <w:trPr>
          <w:trHeight w:val="393"/>
          <w:jc w:val="center"/>
        </w:trPr>
        <w:tc>
          <w:tcPr>
            <w:tcW w:w="1277" w:type="dxa"/>
          </w:tcPr>
          <w:p w:rsidR="00842C8C" w:rsidRDefault="00842C8C" w:rsidP="00842C8C">
            <w:pPr>
              <w:spacing w:line="240" w:lineRule="auto"/>
              <w:ind w:firstLineChars="0" w:firstLine="0"/>
              <w:jc w:val="center"/>
              <w:rPr>
                <w:sz w:val="21"/>
                <w:szCs w:val="21"/>
              </w:rPr>
            </w:pPr>
            <w:r>
              <w:rPr>
                <w:rFonts w:hint="eastAsia"/>
                <w:sz w:val="21"/>
                <w:szCs w:val="21"/>
              </w:rPr>
              <w:t>7</w:t>
            </w:r>
          </w:p>
        </w:tc>
        <w:tc>
          <w:tcPr>
            <w:tcW w:w="1277" w:type="dxa"/>
            <w:vAlign w:val="center"/>
          </w:tcPr>
          <w:p w:rsidR="00842C8C" w:rsidRPr="00206346" w:rsidRDefault="00842C8C" w:rsidP="00842C8C">
            <w:pPr>
              <w:spacing w:line="240" w:lineRule="auto"/>
              <w:ind w:firstLineChars="0" w:firstLine="0"/>
              <w:jc w:val="center"/>
              <w:rPr>
                <w:sz w:val="21"/>
                <w:szCs w:val="21"/>
              </w:rPr>
            </w:pPr>
            <w:r>
              <w:rPr>
                <w:rFonts w:hint="eastAsia"/>
                <w:sz w:val="21"/>
                <w:szCs w:val="21"/>
              </w:rPr>
              <w:t>8</w:t>
            </w:r>
            <w:r>
              <w:rPr>
                <w:sz w:val="21"/>
                <w:szCs w:val="21"/>
              </w:rPr>
              <w:t>7</w:t>
            </w:r>
          </w:p>
        </w:tc>
        <w:tc>
          <w:tcPr>
            <w:tcW w:w="2307" w:type="dxa"/>
            <w:vAlign w:val="center"/>
          </w:tcPr>
          <w:p w:rsidR="00842C8C" w:rsidRPr="00206346" w:rsidRDefault="00842C8C" w:rsidP="00842C8C">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AF11E5" w:rsidRDefault="00442FC0" w:rsidP="0090597B">
      <w:pPr>
        <w:ind w:firstLine="480"/>
      </w:pPr>
      <w:r>
        <w:rPr>
          <w:rFonts w:hint="eastAsia"/>
        </w:rPr>
        <w:t>3</w:t>
      </w:r>
      <w:r>
        <w:t>.</w:t>
      </w:r>
      <w:r w:rsidRPr="00442FC0">
        <w:rPr>
          <w:rFonts w:hint="eastAsia"/>
        </w:rPr>
        <w:t>响应</w:t>
      </w:r>
    </w:p>
    <w:p w:rsidR="00AF11E5" w:rsidRDefault="00442FC0" w:rsidP="009B025E">
      <w:pPr>
        <w:ind w:firstLine="480"/>
      </w:pPr>
      <w:r>
        <w:rPr>
          <w:rFonts w:hint="eastAsia"/>
        </w:rPr>
        <w:t>保持寄存器的长度为</w:t>
      </w:r>
      <w:r>
        <w:rPr>
          <w:rFonts w:hint="eastAsia"/>
        </w:rPr>
        <w:t xml:space="preserve"> 2 </w:t>
      </w:r>
      <w:r>
        <w:rPr>
          <w:rFonts w:hint="eastAsia"/>
        </w:rPr>
        <w:t>个字节。对于单个保持寄存器而言，寄存器高字节数据先被传输，低字节数据后被传输。保持寄存器之间，低地址寄存器先被传输，高地址寄存器后被传输。</w:t>
      </w:r>
    </w:p>
    <w:p w:rsidR="00643771" w:rsidRDefault="00643771" w:rsidP="009B025E">
      <w:pPr>
        <w:ind w:firstLine="480"/>
      </w:pPr>
      <w:r>
        <w:t xml:space="preserve">000309-Rx: </w:t>
      </w:r>
      <w:r w:rsidRPr="004523FB">
        <w:t>11 03 0</w:t>
      </w:r>
      <w:r>
        <w:t>6</w:t>
      </w:r>
      <w:r w:rsidRPr="004523FB">
        <w:t xml:space="preserve"> </w:t>
      </w:r>
      <w:r>
        <w:t>00</w:t>
      </w:r>
      <w:r w:rsidRPr="004523FB">
        <w:t xml:space="preserve"> </w:t>
      </w:r>
      <w:r>
        <w:t>6B</w:t>
      </w:r>
      <w:r w:rsidRPr="004523FB">
        <w:t xml:space="preserve"> </w:t>
      </w:r>
      <w:r>
        <w:t>00</w:t>
      </w:r>
      <w:r w:rsidRPr="004523FB">
        <w:t xml:space="preserve"> </w:t>
      </w:r>
      <w:r>
        <w:t>13</w:t>
      </w:r>
      <w:r w:rsidRPr="004523FB">
        <w:t xml:space="preserve"> </w:t>
      </w:r>
      <w:r>
        <w:t>00 00 38 B9</w:t>
      </w:r>
    </w:p>
    <w:p w:rsidR="00AF6135" w:rsidRPr="00AF6135" w:rsidRDefault="00AF6135" w:rsidP="00AF6135">
      <w:pPr>
        <w:ind w:firstLine="420"/>
        <w:jc w:val="center"/>
        <w:rPr>
          <w:sz w:val="21"/>
        </w:rPr>
      </w:pPr>
      <w:r w:rsidRPr="00AF6135">
        <w:rPr>
          <w:rFonts w:hint="eastAsia"/>
          <w:sz w:val="21"/>
        </w:rPr>
        <w:t>读保持寄存器</w:t>
      </w:r>
      <w:r w:rsidRPr="00AF6135">
        <w:rPr>
          <w:rFonts w:hint="eastAsia"/>
          <w:sz w:val="21"/>
        </w:rPr>
        <w:t>-</w:t>
      </w:r>
      <w:r w:rsidRPr="00AF6135">
        <w:rPr>
          <w:rFonts w:hint="eastAsia"/>
          <w:sz w:val="21"/>
        </w:rPr>
        <w:t>响应</w:t>
      </w:r>
    </w:p>
    <w:tbl>
      <w:tblPr>
        <w:tblStyle w:val="af1"/>
        <w:tblW w:w="0" w:type="auto"/>
        <w:jc w:val="center"/>
        <w:tblLook w:val="04A0" w:firstRow="1" w:lastRow="0" w:firstColumn="1" w:lastColumn="0" w:noHBand="0" w:noVBand="1"/>
      </w:tblPr>
      <w:tblGrid>
        <w:gridCol w:w="1349"/>
        <w:gridCol w:w="1277"/>
        <w:gridCol w:w="3606"/>
      </w:tblGrid>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9B025E" w:rsidRPr="00206346" w:rsidRDefault="009B025E"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9B025E" w:rsidRPr="00206346" w:rsidRDefault="009B025E" w:rsidP="00775C2E">
            <w:pPr>
              <w:spacing w:line="240" w:lineRule="auto"/>
              <w:ind w:firstLineChars="0" w:firstLine="0"/>
              <w:jc w:val="center"/>
              <w:rPr>
                <w:sz w:val="21"/>
                <w:szCs w:val="21"/>
              </w:rPr>
            </w:pPr>
            <w:r w:rsidRPr="00206346">
              <w:rPr>
                <w:rFonts w:hint="eastAsia"/>
                <w:sz w:val="21"/>
                <w:szCs w:val="21"/>
              </w:rPr>
              <w:t>说明</w:t>
            </w:r>
          </w:p>
        </w:tc>
      </w:tr>
      <w:tr w:rsidR="009B025E" w:rsidTr="009B025E">
        <w:trPr>
          <w:trHeight w:val="40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9B025E" w:rsidRPr="00206346" w:rsidRDefault="009B025E"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9B025E" w:rsidRPr="00206346" w:rsidRDefault="009B025E" w:rsidP="00775C2E">
            <w:pPr>
              <w:spacing w:line="240" w:lineRule="auto"/>
              <w:ind w:firstLineChars="0" w:firstLine="0"/>
              <w:jc w:val="left"/>
              <w:rPr>
                <w:sz w:val="21"/>
                <w:szCs w:val="21"/>
              </w:rPr>
            </w:pPr>
            <w:r w:rsidRPr="00206346">
              <w:rPr>
                <w:rFonts w:hint="eastAsia"/>
                <w:sz w:val="21"/>
                <w:szCs w:val="21"/>
              </w:rPr>
              <w:t>从机地址</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9B025E" w:rsidRPr="00206346" w:rsidRDefault="009B025E" w:rsidP="00775C2E">
            <w:pPr>
              <w:spacing w:line="240" w:lineRule="auto"/>
              <w:ind w:firstLineChars="0" w:firstLine="0"/>
              <w:jc w:val="center"/>
              <w:rPr>
                <w:sz w:val="21"/>
                <w:szCs w:val="21"/>
              </w:rPr>
            </w:pPr>
            <w:r w:rsidRPr="00206346">
              <w:rPr>
                <w:sz w:val="21"/>
                <w:szCs w:val="21"/>
              </w:rPr>
              <w:t>03</w:t>
            </w:r>
          </w:p>
        </w:tc>
        <w:tc>
          <w:tcPr>
            <w:tcW w:w="3606" w:type="dxa"/>
            <w:vAlign w:val="center"/>
          </w:tcPr>
          <w:p w:rsidR="009B025E" w:rsidRPr="00206346" w:rsidRDefault="009B025E" w:rsidP="00775C2E">
            <w:pPr>
              <w:spacing w:line="240" w:lineRule="auto"/>
              <w:ind w:firstLineChars="0" w:firstLine="0"/>
              <w:jc w:val="left"/>
              <w:rPr>
                <w:sz w:val="21"/>
                <w:szCs w:val="21"/>
              </w:rPr>
            </w:pPr>
            <w:r w:rsidRPr="00206346">
              <w:rPr>
                <w:rFonts w:hint="eastAsia"/>
                <w:sz w:val="21"/>
                <w:szCs w:val="21"/>
              </w:rPr>
              <w:t>功能码</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9B025E" w:rsidRPr="00206346" w:rsidRDefault="00AF722B" w:rsidP="00775C2E">
            <w:pPr>
              <w:spacing w:line="240" w:lineRule="auto"/>
              <w:ind w:firstLineChars="0" w:firstLine="0"/>
              <w:jc w:val="center"/>
              <w:rPr>
                <w:sz w:val="21"/>
                <w:szCs w:val="21"/>
              </w:rPr>
            </w:pPr>
            <w:r>
              <w:rPr>
                <w:rFonts w:hint="eastAsia"/>
                <w:sz w:val="21"/>
                <w:szCs w:val="21"/>
              </w:rPr>
              <w:t>0</w:t>
            </w:r>
            <w:r>
              <w:rPr>
                <w:sz w:val="21"/>
                <w:szCs w:val="21"/>
              </w:rPr>
              <w:t>6</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字节数</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9B025E" w:rsidRPr="00206346" w:rsidRDefault="009B025E" w:rsidP="00775C2E">
            <w:pPr>
              <w:spacing w:line="240" w:lineRule="auto"/>
              <w:ind w:firstLineChars="0" w:firstLine="0"/>
              <w:jc w:val="center"/>
              <w:rPr>
                <w:sz w:val="21"/>
                <w:szCs w:val="21"/>
              </w:rPr>
            </w:pPr>
            <w:r w:rsidRPr="00206346">
              <w:rPr>
                <w:sz w:val="21"/>
                <w:szCs w:val="21"/>
              </w:rPr>
              <w:t>00</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1 </w:t>
            </w:r>
            <w:r w:rsidRPr="009B025E">
              <w:rPr>
                <w:rFonts w:hint="eastAsia"/>
                <w:sz w:val="21"/>
                <w:szCs w:val="21"/>
              </w:rPr>
              <w:t>高字节</w:t>
            </w:r>
            <w:r w:rsidRPr="009B025E">
              <w:rPr>
                <w:rFonts w:hint="eastAsia"/>
                <w:sz w:val="21"/>
                <w:szCs w:val="21"/>
              </w:rPr>
              <w:t>(006BH)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9B025E" w:rsidRPr="00206346" w:rsidRDefault="009B025E" w:rsidP="00775C2E">
            <w:pPr>
              <w:spacing w:line="240" w:lineRule="auto"/>
              <w:ind w:firstLineChars="0" w:firstLine="0"/>
              <w:jc w:val="center"/>
              <w:rPr>
                <w:sz w:val="21"/>
                <w:szCs w:val="21"/>
              </w:rPr>
            </w:pPr>
            <w:r>
              <w:rPr>
                <w:sz w:val="21"/>
                <w:szCs w:val="21"/>
              </w:rPr>
              <w:t>6B</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1 </w:t>
            </w:r>
            <w:r w:rsidRPr="009B025E">
              <w:rPr>
                <w:rFonts w:hint="eastAsia"/>
                <w:sz w:val="21"/>
                <w:szCs w:val="21"/>
              </w:rPr>
              <w:t>低字节</w:t>
            </w:r>
            <w:r w:rsidRPr="009B025E">
              <w:rPr>
                <w:rFonts w:hint="eastAsia"/>
                <w:sz w:val="21"/>
                <w:szCs w:val="21"/>
              </w:rPr>
              <w:t>(006BH)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9B025E" w:rsidRPr="00206346" w:rsidRDefault="009B025E" w:rsidP="00775C2E">
            <w:pPr>
              <w:spacing w:line="240" w:lineRule="auto"/>
              <w:ind w:firstLineChars="0" w:firstLine="0"/>
              <w:jc w:val="center"/>
              <w:rPr>
                <w:sz w:val="21"/>
                <w:szCs w:val="21"/>
              </w:rPr>
            </w:pPr>
            <w:r w:rsidRPr="00206346">
              <w:rPr>
                <w:sz w:val="21"/>
                <w:szCs w:val="21"/>
              </w:rPr>
              <w:t>00</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2 </w:t>
            </w:r>
            <w:r w:rsidRPr="009B025E">
              <w:rPr>
                <w:rFonts w:hint="eastAsia"/>
                <w:sz w:val="21"/>
                <w:szCs w:val="21"/>
              </w:rPr>
              <w:t>高字节</w:t>
            </w:r>
            <w:r w:rsidRPr="009B025E">
              <w:rPr>
                <w:rFonts w:hint="eastAsia"/>
                <w:sz w:val="21"/>
                <w:szCs w:val="21"/>
              </w:rPr>
              <w:t>(006CH)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9B025E" w:rsidRPr="00206346" w:rsidRDefault="00AF722B" w:rsidP="00775C2E">
            <w:pPr>
              <w:spacing w:line="240" w:lineRule="auto"/>
              <w:ind w:firstLineChars="0" w:firstLine="0"/>
              <w:jc w:val="center"/>
              <w:rPr>
                <w:sz w:val="21"/>
                <w:szCs w:val="21"/>
              </w:rPr>
            </w:pPr>
            <w:r>
              <w:rPr>
                <w:rFonts w:hint="eastAsia"/>
                <w:sz w:val="21"/>
                <w:szCs w:val="21"/>
              </w:rPr>
              <w:t>1</w:t>
            </w:r>
            <w:r>
              <w:rPr>
                <w:sz w:val="21"/>
                <w:szCs w:val="21"/>
              </w:rPr>
              <w:t>3</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2 </w:t>
            </w:r>
            <w:r w:rsidRPr="009B025E">
              <w:rPr>
                <w:rFonts w:hint="eastAsia"/>
                <w:sz w:val="21"/>
                <w:szCs w:val="21"/>
              </w:rPr>
              <w:t>低字节</w:t>
            </w:r>
            <w:r w:rsidRPr="009B025E">
              <w:rPr>
                <w:rFonts w:hint="eastAsia"/>
                <w:sz w:val="21"/>
                <w:szCs w:val="21"/>
              </w:rPr>
              <w:t>(006CH)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9B025E" w:rsidRDefault="00AF722B"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3 </w:t>
            </w:r>
            <w:r w:rsidRPr="009B025E">
              <w:rPr>
                <w:rFonts w:hint="eastAsia"/>
                <w:sz w:val="21"/>
                <w:szCs w:val="21"/>
              </w:rPr>
              <w:t>高字节</w:t>
            </w:r>
            <w:r w:rsidRPr="009B025E">
              <w:rPr>
                <w:rFonts w:hint="eastAsia"/>
                <w:sz w:val="21"/>
                <w:szCs w:val="21"/>
              </w:rPr>
              <w:t>(006DH)</w:t>
            </w:r>
          </w:p>
        </w:tc>
      </w:tr>
      <w:tr w:rsidR="009B025E" w:rsidTr="009B025E">
        <w:trPr>
          <w:trHeight w:val="393"/>
          <w:jc w:val="center"/>
        </w:trPr>
        <w:tc>
          <w:tcPr>
            <w:tcW w:w="1349" w:type="dxa"/>
            <w:vAlign w:val="center"/>
          </w:tcPr>
          <w:p w:rsidR="009B025E" w:rsidRPr="00206346" w:rsidRDefault="00842C8C" w:rsidP="00775C2E">
            <w:pPr>
              <w:spacing w:line="240" w:lineRule="auto"/>
              <w:ind w:firstLineChars="0" w:firstLine="0"/>
              <w:jc w:val="center"/>
              <w:rPr>
                <w:sz w:val="21"/>
                <w:szCs w:val="21"/>
              </w:rPr>
            </w:pPr>
            <w:r>
              <w:rPr>
                <w:rFonts w:hint="eastAsia"/>
                <w:sz w:val="21"/>
                <w:szCs w:val="21"/>
              </w:rPr>
              <w:t>8</w:t>
            </w:r>
          </w:p>
        </w:tc>
        <w:tc>
          <w:tcPr>
            <w:tcW w:w="1277" w:type="dxa"/>
            <w:vAlign w:val="center"/>
          </w:tcPr>
          <w:p w:rsidR="009B025E" w:rsidRDefault="00AF722B"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9B025E" w:rsidRPr="00206346" w:rsidRDefault="009B025E" w:rsidP="00775C2E">
            <w:pPr>
              <w:spacing w:line="240" w:lineRule="auto"/>
              <w:ind w:firstLineChars="0" w:firstLine="0"/>
              <w:jc w:val="left"/>
              <w:rPr>
                <w:sz w:val="21"/>
                <w:szCs w:val="21"/>
              </w:rPr>
            </w:pPr>
            <w:r w:rsidRPr="009B025E">
              <w:rPr>
                <w:rFonts w:hint="eastAsia"/>
                <w:sz w:val="21"/>
                <w:szCs w:val="21"/>
              </w:rPr>
              <w:t>数据</w:t>
            </w:r>
            <w:r w:rsidRPr="009B025E">
              <w:rPr>
                <w:rFonts w:hint="eastAsia"/>
                <w:sz w:val="21"/>
                <w:szCs w:val="21"/>
              </w:rPr>
              <w:t xml:space="preserve"> 3 </w:t>
            </w:r>
            <w:r w:rsidRPr="009B025E">
              <w:rPr>
                <w:rFonts w:hint="eastAsia"/>
                <w:sz w:val="21"/>
                <w:szCs w:val="21"/>
              </w:rPr>
              <w:t>低字节</w:t>
            </w:r>
            <w:r w:rsidRPr="009B025E">
              <w:rPr>
                <w:rFonts w:hint="eastAsia"/>
                <w:sz w:val="21"/>
                <w:szCs w:val="21"/>
              </w:rPr>
              <w:t>(006DH)</w:t>
            </w:r>
          </w:p>
        </w:tc>
      </w:tr>
      <w:tr w:rsidR="00820E19" w:rsidTr="009B025E">
        <w:trPr>
          <w:trHeight w:val="393"/>
          <w:jc w:val="center"/>
        </w:trPr>
        <w:tc>
          <w:tcPr>
            <w:tcW w:w="1349" w:type="dxa"/>
            <w:vAlign w:val="center"/>
          </w:tcPr>
          <w:p w:rsidR="00820E19" w:rsidRPr="00206346" w:rsidRDefault="00842C8C" w:rsidP="00820E19">
            <w:pPr>
              <w:spacing w:line="240" w:lineRule="auto"/>
              <w:ind w:firstLineChars="0" w:firstLine="0"/>
              <w:jc w:val="center"/>
              <w:rPr>
                <w:sz w:val="21"/>
                <w:szCs w:val="21"/>
              </w:rPr>
            </w:pPr>
            <w:r>
              <w:rPr>
                <w:rFonts w:hint="eastAsia"/>
                <w:sz w:val="21"/>
                <w:szCs w:val="21"/>
              </w:rPr>
              <w:t>9</w:t>
            </w:r>
          </w:p>
        </w:tc>
        <w:tc>
          <w:tcPr>
            <w:tcW w:w="1277" w:type="dxa"/>
            <w:vAlign w:val="center"/>
          </w:tcPr>
          <w:p w:rsidR="00820E19" w:rsidRPr="00206346" w:rsidRDefault="00820E19" w:rsidP="00820E19">
            <w:pPr>
              <w:spacing w:line="240" w:lineRule="auto"/>
              <w:ind w:firstLineChars="0" w:firstLine="0"/>
              <w:jc w:val="center"/>
              <w:rPr>
                <w:sz w:val="21"/>
                <w:szCs w:val="21"/>
              </w:rPr>
            </w:pPr>
            <w:r>
              <w:rPr>
                <w:rFonts w:hint="eastAsia"/>
                <w:sz w:val="21"/>
                <w:szCs w:val="21"/>
              </w:rPr>
              <w:t>3</w:t>
            </w:r>
            <w:r>
              <w:rPr>
                <w:sz w:val="21"/>
                <w:szCs w:val="21"/>
              </w:rPr>
              <w:t>8</w:t>
            </w:r>
          </w:p>
        </w:tc>
        <w:tc>
          <w:tcPr>
            <w:tcW w:w="3606" w:type="dxa"/>
            <w:vAlign w:val="center"/>
          </w:tcPr>
          <w:p w:rsidR="00820E19" w:rsidRPr="00206346" w:rsidRDefault="00820E19" w:rsidP="00820E19">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820E19" w:rsidTr="009B025E">
        <w:trPr>
          <w:trHeight w:val="393"/>
          <w:jc w:val="center"/>
        </w:trPr>
        <w:tc>
          <w:tcPr>
            <w:tcW w:w="1349" w:type="dxa"/>
            <w:vAlign w:val="center"/>
          </w:tcPr>
          <w:p w:rsidR="00820E19" w:rsidRPr="00206346" w:rsidRDefault="00842C8C" w:rsidP="00820E19">
            <w:pPr>
              <w:spacing w:line="240" w:lineRule="auto"/>
              <w:ind w:firstLineChars="0" w:firstLine="0"/>
              <w:jc w:val="center"/>
              <w:rPr>
                <w:sz w:val="21"/>
                <w:szCs w:val="21"/>
              </w:rPr>
            </w:pPr>
            <w:r>
              <w:rPr>
                <w:rFonts w:hint="eastAsia"/>
                <w:sz w:val="21"/>
                <w:szCs w:val="21"/>
              </w:rPr>
              <w:t>10</w:t>
            </w:r>
          </w:p>
        </w:tc>
        <w:tc>
          <w:tcPr>
            <w:tcW w:w="1277" w:type="dxa"/>
            <w:vAlign w:val="center"/>
          </w:tcPr>
          <w:p w:rsidR="00820E19" w:rsidRPr="00206346" w:rsidRDefault="00820E19" w:rsidP="00820E19">
            <w:pPr>
              <w:spacing w:line="240" w:lineRule="auto"/>
              <w:ind w:firstLineChars="0" w:firstLine="0"/>
              <w:jc w:val="center"/>
              <w:rPr>
                <w:sz w:val="21"/>
                <w:szCs w:val="21"/>
              </w:rPr>
            </w:pPr>
            <w:r>
              <w:rPr>
                <w:rFonts w:hint="eastAsia"/>
                <w:sz w:val="21"/>
                <w:szCs w:val="21"/>
              </w:rPr>
              <w:t>B</w:t>
            </w:r>
            <w:r>
              <w:rPr>
                <w:sz w:val="21"/>
                <w:szCs w:val="21"/>
              </w:rPr>
              <w:t>9</w:t>
            </w:r>
          </w:p>
        </w:tc>
        <w:tc>
          <w:tcPr>
            <w:tcW w:w="3606" w:type="dxa"/>
            <w:vAlign w:val="center"/>
          </w:tcPr>
          <w:p w:rsidR="00820E19" w:rsidRPr="00206346" w:rsidRDefault="00820E19" w:rsidP="00820E19">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442FC0" w:rsidRDefault="00442FC0" w:rsidP="0090597B">
      <w:pPr>
        <w:ind w:firstLine="480"/>
      </w:pPr>
    </w:p>
    <w:p w:rsidR="00442FC0" w:rsidRDefault="00442FC0" w:rsidP="0090597B">
      <w:pPr>
        <w:ind w:firstLine="480"/>
      </w:pPr>
    </w:p>
    <w:p w:rsidR="00442FC0" w:rsidRDefault="00442FC0" w:rsidP="0090597B">
      <w:pPr>
        <w:ind w:firstLine="480"/>
      </w:pPr>
    </w:p>
    <w:p w:rsidR="00442FC0" w:rsidRPr="00AF6135" w:rsidRDefault="00AF6135" w:rsidP="00AF6135">
      <w:pPr>
        <w:ind w:firstLine="420"/>
        <w:jc w:val="center"/>
        <w:rPr>
          <w:sz w:val="21"/>
        </w:rPr>
      </w:pPr>
      <w:r w:rsidRPr="00AF6135">
        <w:rPr>
          <w:rFonts w:hint="eastAsia"/>
          <w:sz w:val="21"/>
        </w:rPr>
        <w:t>保持寄存器</w:t>
      </w:r>
      <w:r w:rsidRPr="00AF6135">
        <w:rPr>
          <w:rFonts w:hint="eastAsia"/>
          <w:sz w:val="21"/>
        </w:rPr>
        <w:t xml:space="preserve"> 006BH </w:t>
      </w:r>
      <w:r w:rsidRPr="00AF6135">
        <w:rPr>
          <w:rFonts w:hint="eastAsia"/>
          <w:sz w:val="21"/>
        </w:rPr>
        <w:t>到</w:t>
      </w:r>
      <w:r w:rsidRPr="00AF6135">
        <w:rPr>
          <w:rFonts w:hint="eastAsia"/>
          <w:sz w:val="21"/>
        </w:rPr>
        <w:t xml:space="preserve"> 006DH </w:t>
      </w:r>
      <w:r w:rsidRPr="00AF6135">
        <w:rPr>
          <w:rFonts w:hint="eastAsia"/>
          <w:sz w:val="21"/>
        </w:rPr>
        <w:t>结果</w:t>
      </w:r>
    </w:p>
    <w:tbl>
      <w:tblPr>
        <w:tblW w:w="6900" w:type="dxa"/>
        <w:jc w:val="center"/>
        <w:tblLook w:val="04A0" w:firstRow="1" w:lastRow="0" w:firstColumn="1" w:lastColumn="0" w:noHBand="0" w:noVBand="1"/>
      </w:tblPr>
      <w:tblGrid>
        <w:gridCol w:w="1500"/>
        <w:gridCol w:w="1080"/>
        <w:gridCol w:w="1080"/>
        <w:gridCol w:w="1080"/>
        <w:gridCol w:w="1080"/>
        <w:gridCol w:w="1080"/>
      </w:tblGrid>
      <w:tr w:rsidR="00AF6135" w:rsidRPr="00AF6135" w:rsidTr="00AF6135">
        <w:trPr>
          <w:trHeight w:val="4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006BH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006BH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006CH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006CH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006DH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006DH </w:t>
            </w:r>
          </w:p>
        </w:tc>
      </w:tr>
      <w:tr w:rsidR="00AF6135" w:rsidRPr="00AF6135" w:rsidTr="00AF6135">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低字节</w:t>
            </w:r>
          </w:p>
        </w:tc>
      </w:tr>
      <w:tr w:rsidR="00AF6135" w:rsidRPr="00AF6135" w:rsidTr="00AF6135">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6B </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13</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AF6135" w:rsidRPr="00AF6135" w:rsidRDefault="00AF6135" w:rsidP="00AF6135">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p>
        </w:tc>
      </w:tr>
    </w:tbl>
    <w:p w:rsidR="00AF11E5" w:rsidRDefault="0096769D" w:rsidP="0096769D">
      <w:pPr>
        <w:pStyle w:val="3"/>
      </w:pPr>
      <w:r>
        <w:rPr>
          <w:rFonts w:hint="eastAsia"/>
        </w:rPr>
        <w:t>2.2</w:t>
      </w:r>
      <w:r w:rsidR="00023320">
        <w:rPr>
          <w:rFonts w:hint="eastAsia"/>
        </w:rPr>
        <w:t>读</w:t>
      </w:r>
      <w:r w:rsidRPr="0096769D">
        <w:rPr>
          <w:rFonts w:hint="eastAsia"/>
        </w:rPr>
        <w:t>输入寄存器</w:t>
      </w:r>
      <w:r w:rsidRPr="0096769D">
        <w:rPr>
          <w:rFonts w:hint="eastAsia"/>
        </w:rPr>
        <w:t>04H</w:t>
      </w:r>
    </w:p>
    <w:p w:rsidR="0096769D" w:rsidRDefault="0096769D" w:rsidP="004B652B">
      <w:pPr>
        <w:ind w:firstLine="480"/>
      </w:pPr>
      <w:r>
        <w:rPr>
          <w:rFonts w:hint="eastAsia"/>
        </w:rPr>
        <w:t>1.</w:t>
      </w:r>
      <w:r>
        <w:rPr>
          <w:rFonts w:hint="eastAsia"/>
        </w:rPr>
        <w:t>说明</w:t>
      </w:r>
      <w:r w:rsidR="00C04C1E">
        <w:rPr>
          <w:rFonts w:hint="eastAsia"/>
        </w:rPr>
        <w:t>：</w:t>
      </w:r>
    </w:p>
    <w:p w:rsidR="0096769D" w:rsidRDefault="0096769D" w:rsidP="00C04C1E">
      <w:pPr>
        <w:ind w:firstLine="480"/>
      </w:pPr>
      <w:r>
        <w:rPr>
          <w:rFonts w:hint="eastAsia"/>
        </w:rPr>
        <w:t>读输入寄存器命令。该命令支持单个寄存器访问也支持多个寄存器访问。</w:t>
      </w:r>
      <w:r>
        <w:rPr>
          <w:rFonts w:hint="eastAsia"/>
        </w:rPr>
        <w:t xml:space="preserve"> </w:t>
      </w:r>
    </w:p>
    <w:p w:rsidR="0096769D" w:rsidRDefault="0096769D" w:rsidP="004B652B">
      <w:pPr>
        <w:ind w:firstLine="480"/>
      </w:pPr>
      <w:r>
        <w:rPr>
          <w:rFonts w:hint="eastAsia"/>
        </w:rPr>
        <w:t>2.</w:t>
      </w:r>
      <w:r>
        <w:rPr>
          <w:rFonts w:hint="eastAsia"/>
        </w:rPr>
        <w:t>查询</w:t>
      </w:r>
      <w:r w:rsidR="00C04C1E">
        <w:rPr>
          <w:rFonts w:hint="eastAsia"/>
        </w:rPr>
        <w:t>：</w:t>
      </w:r>
    </w:p>
    <w:p w:rsidR="00AF11E5" w:rsidRDefault="0096769D" w:rsidP="00C04C1E">
      <w:pPr>
        <w:ind w:firstLine="480"/>
      </w:pPr>
      <w:r>
        <w:rPr>
          <w:rFonts w:hint="eastAsia"/>
        </w:rPr>
        <w:t>从机地址为</w:t>
      </w:r>
      <w:r>
        <w:rPr>
          <w:rFonts w:hint="eastAsia"/>
        </w:rPr>
        <w:t xml:space="preserve"> 11H</w:t>
      </w:r>
      <w:r>
        <w:rPr>
          <w:rFonts w:hint="eastAsia"/>
        </w:rPr>
        <w:t>。输入寄存器的起始地址为</w:t>
      </w:r>
      <w:r>
        <w:rPr>
          <w:rFonts w:hint="eastAsia"/>
        </w:rPr>
        <w:t xml:space="preserve"> 0008H</w:t>
      </w:r>
      <w:r>
        <w:rPr>
          <w:rFonts w:hint="eastAsia"/>
        </w:rPr>
        <w:t>，寄存器的结束地址为</w:t>
      </w:r>
      <w:r>
        <w:rPr>
          <w:rFonts w:hint="eastAsia"/>
        </w:rPr>
        <w:t xml:space="preserve"> 0009H</w:t>
      </w:r>
      <w:r>
        <w:rPr>
          <w:rFonts w:hint="eastAsia"/>
        </w:rPr>
        <w:t>。本次访问访</w:t>
      </w:r>
      <w:r>
        <w:rPr>
          <w:rFonts w:hint="eastAsia"/>
        </w:rPr>
        <w:t xml:space="preserve"> 2</w:t>
      </w:r>
      <w:r>
        <w:rPr>
          <w:rFonts w:hint="eastAsia"/>
        </w:rPr>
        <w:t>个输入寄存器。</w:t>
      </w:r>
    </w:p>
    <w:p w:rsidR="00AF11E5" w:rsidRPr="005702E4" w:rsidRDefault="005702E4" w:rsidP="005702E4">
      <w:pPr>
        <w:ind w:firstLine="420"/>
        <w:jc w:val="center"/>
        <w:rPr>
          <w:sz w:val="21"/>
        </w:rPr>
      </w:pPr>
      <w:r w:rsidRPr="005702E4">
        <w:rPr>
          <w:rFonts w:hint="eastAsia"/>
          <w:sz w:val="21"/>
        </w:rPr>
        <w:t>读输入寄存器</w:t>
      </w:r>
      <w:r w:rsidRPr="005702E4">
        <w:rPr>
          <w:rFonts w:hint="eastAsia"/>
          <w:sz w:val="21"/>
        </w:rPr>
        <w:t>-</w:t>
      </w:r>
      <w:r w:rsidRPr="005702E4">
        <w:rPr>
          <w:rFonts w:hint="eastAsia"/>
          <w:sz w:val="21"/>
        </w:rPr>
        <w:t>查询</w:t>
      </w:r>
    </w:p>
    <w:tbl>
      <w:tblPr>
        <w:tblStyle w:val="af1"/>
        <w:tblW w:w="0" w:type="auto"/>
        <w:jc w:val="center"/>
        <w:tblLook w:val="04A0" w:firstRow="1" w:lastRow="0" w:firstColumn="1" w:lastColumn="0" w:noHBand="0" w:noVBand="1"/>
      </w:tblPr>
      <w:tblGrid>
        <w:gridCol w:w="1349"/>
        <w:gridCol w:w="1277"/>
        <w:gridCol w:w="3606"/>
      </w:tblGrid>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5702E4" w:rsidRPr="00206346" w:rsidRDefault="005702E4"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5702E4" w:rsidRPr="00206346" w:rsidRDefault="005702E4" w:rsidP="00775C2E">
            <w:pPr>
              <w:spacing w:line="240" w:lineRule="auto"/>
              <w:ind w:firstLineChars="0" w:firstLine="0"/>
              <w:jc w:val="center"/>
              <w:rPr>
                <w:sz w:val="21"/>
                <w:szCs w:val="21"/>
              </w:rPr>
            </w:pPr>
            <w:r w:rsidRPr="00206346">
              <w:rPr>
                <w:rFonts w:hint="eastAsia"/>
                <w:sz w:val="21"/>
                <w:szCs w:val="21"/>
              </w:rPr>
              <w:t>说明</w:t>
            </w:r>
          </w:p>
        </w:tc>
      </w:tr>
      <w:tr w:rsidR="005702E4" w:rsidTr="00775C2E">
        <w:trPr>
          <w:trHeight w:val="40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5702E4" w:rsidRPr="00206346" w:rsidRDefault="005702E4" w:rsidP="00775C2E">
            <w:pPr>
              <w:spacing w:line="240" w:lineRule="auto"/>
              <w:ind w:firstLineChars="0" w:firstLine="0"/>
              <w:jc w:val="left"/>
              <w:rPr>
                <w:sz w:val="21"/>
                <w:szCs w:val="21"/>
              </w:rPr>
            </w:pPr>
            <w:r w:rsidRPr="00206346">
              <w:rPr>
                <w:rFonts w:hint="eastAsia"/>
                <w:sz w:val="21"/>
                <w:szCs w:val="21"/>
              </w:rPr>
              <w:t>从机地址</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5702E4" w:rsidRPr="00206346" w:rsidRDefault="005702E4" w:rsidP="00775C2E">
            <w:pPr>
              <w:spacing w:line="240" w:lineRule="auto"/>
              <w:ind w:firstLineChars="0" w:firstLine="0"/>
              <w:jc w:val="center"/>
              <w:rPr>
                <w:sz w:val="21"/>
                <w:szCs w:val="21"/>
              </w:rPr>
            </w:pPr>
            <w:r w:rsidRPr="00206346">
              <w:rPr>
                <w:sz w:val="21"/>
                <w:szCs w:val="21"/>
              </w:rPr>
              <w:t>0</w:t>
            </w:r>
            <w:r>
              <w:rPr>
                <w:rFonts w:hint="eastAsia"/>
                <w:sz w:val="21"/>
                <w:szCs w:val="21"/>
              </w:rPr>
              <w:t>4</w:t>
            </w:r>
          </w:p>
        </w:tc>
        <w:tc>
          <w:tcPr>
            <w:tcW w:w="3606" w:type="dxa"/>
            <w:vAlign w:val="center"/>
          </w:tcPr>
          <w:p w:rsidR="005702E4" w:rsidRPr="00206346" w:rsidRDefault="005702E4" w:rsidP="00775C2E">
            <w:pPr>
              <w:spacing w:line="240" w:lineRule="auto"/>
              <w:ind w:firstLineChars="0" w:firstLine="0"/>
              <w:jc w:val="left"/>
              <w:rPr>
                <w:sz w:val="21"/>
                <w:szCs w:val="21"/>
              </w:rPr>
            </w:pPr>
            <w:r w:rsidRPr="00206346">
              <w:rPr>
                <w:rFonts w:hint="eastAsia"/>
                <w:sz w:val="21"/>
                <w:szCs w:val="21"/>
              </w:rPr>
              <w:t>功能码</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00</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寄存器起始地址高字节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5702E4" w:rsidRPr="00206346" w:rsidRDefault="005702E4" w:rsidP="00775C2E">
            <w:pPr>
              <w:spacing w:line="240" w:lineRule="auto"/>
              <w:ind w:firstLineChars="0" w:firstLine="0"/>
              <w:jc w:val="center"/>
              <w:rPr>
                <w:sz w:val="21"/>
                <w:szCs w:val="21"/>
              </w:rPr>
            </w:pPr>
            <w:r w:rsidRPr="00206346">
              <w:rPr>
                <w:sz w:val="21"/>
                <w:szCs w:val="21"/>
              </w:rPr>
              <w:t>0</w:t>
            </w:r>
            <w:r>
              <w:rPr>
                <w:rFonts w:hint="eastAsia"/>
                <w:sz w:val="21"/>
                <w:szCs w:val="21"/>
              </w:rPr>
              <w:t>8</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寄存器起始地址低字节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00</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寄存器个数高字节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5702E4" w:rsidRPr="00206346" w:rsidRDefault="005702E4" w:rsidP="00775C2E">
            <w:pPr>
              <w:spacing w:line="240" w:lineRule="auto"/>
              <w:ind w:firstLineChars="0" w:firstLine="0"/>
              <w:jc w:val="center"/>
              <w:rPr>
                <w:sz w:val="21"/>
                <w:szCs w:val="21"/>
              </w:rPr>
            </w:pPr>
            <w:r w:rsidRPr="00206346">
              <w:rPr>
                <w:sz w:val="21"/>
                <w:szCs w:val="21"/>
              </w:rPr>
              <w:t>0</w:t>
            </w:r>
            <w:r>
              <w:rPr>
                <w:rFonts w:hint="eastAsia"/>
                <w:sz w:val="21"/>
                <w:szCs w:val="21"/>
              </w:rPr>
              <w:t>2</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寄存器个数低字节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F2</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 xml:space="preserve">CRC </w:t>
            </w:r>
            <w:r w:rsidRPr="005702E4">
              <w:rPr>
                <w:rFonts w:hint="eastAsia"/>
                <w:sz w:val="21"/>
                <w:szCs w:val="21"/>
              </w:rPr>
              <w:t>低字节</w:t>
            </w:r>
          </w:p>
        </w:tc>
      </w:tr>
      <w:tr w:rsidR="005702E4" w:rsidTr="00775C2E">
        <w:trPr>
          <w:trHeight w:val="393"/>
          <w:jc w:val="center"/>
        </w:trPr>
        <w:tc>
          <w:tcPr>
            <w:tcW w:w="1349" w:type="dxa"/>
            <w:vAlign w:val="center"/>
          </w:tcPr>
          <w:p w:rsidR="005702E4" w:rsidRPr="00206346" w:rsidRDefault="005702E4"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5702E4" w:rsidRDefault="005702E4" w:rsidP="00775C2E">
            <w:pPr>
              <w:spacing w:line="240" w:lineRule="auto"/>
              <w:ind w:firstLineChars="0" w:firstLine="0"/>
              <w:jc w:val="center"/>
              <w:rPr>
                <w:sz w:val="21"/>
                <w:szCs w:val="21"/>
              </w:rPr>
            </w:pPr>
            <w:r>
              <w:rPr>
                <w:rFonts w:hint="eastAsia"/>
                <w:sz w:val="21"/>
                <w:szCs w:val="21"/>
              </w:rPr>
              <w:t>99</w:t>
            </w:r>
          </w:p>
        </w:tc>
        <w:tc>
          <w:tcPr>
            <w:tcW w:w="3606" w:type="dxa"/>
            <w:vAlign w:val="center"/>
          </w:tcPr>
          <w:p w:rsidR="005702E4" w:rsidRPr="00206346" w:rsidRDefault="005702E4" w:rsidP="00775C2E">
            <w:pPr>
              <w:spacing w:line="240" w:lineRule="auto"/>
              <w:ind w:firstLineChars="0" w:firstLine="0"/>
              <w:jc w:val="left"/>
              <w:rPr>
                <w:sz w:val="21"/>
                <w:szCs w:val="21"/>
              </w:rPr>
            </w:pPr>
            <w:r w:rsidRPr="005702E4">
              <w:rPr>
                <w:rFonts w:hint="eastAsia"/>
                <w:sz w:val="21"/>
                <w:szCs w:val="21"/>
              </w:rPr>
              <w:t xml:space="preserve">CRC </w:t>
            </w:r>
            <w:r>
              <w:rPr>
                <w:rFonts w:hint="eastAsia"/>
                <w:sz w:val="21"/>
                <w:szCs w:val="21"/>
              </w:rPr>
              <w:t>高</w:t>
            </w:r>
            <w:r w:rsidRPr="005702E4">
              <w:rPr>
                <w:rFonts w:hint="eastAsia"/>
                <w:sz w:val="21"/>
                <w:szCs w:val="21"/>
              </w:rPr>
              <w:t>字节</w:t>
            </w:r>
          </w:p>
        </w:tc>
      </w:tr>
    </w:tbl>
    <w:p w:rsidR="00C04C1E" w:rsidRDefault="00C04C1E" w:rsidP="00C04C1E">
      <w:pPr>
        <w:ind w:firstLine="480"/>
      </w:pPr>
      <w:r>
        <w:rPr>
          <w:rFonts w:hint="eastAsia"/>
        </w:rPr>
        <w:t>3</w:t>
      </w:r>
      <w:r>
        <w:rPr>
          <w:rFonts w:hint="eastAsia"/>
        </w:rPr>
        <w:t>响应：</w:t>
      </w:r>
    </w:p>
    <w:p w:rsidR="004B652B" w:rsidRDefault="00C04C1E" w:rsidP="00DB5DBF">
      <w:pPr>
        <w:ind w:firstLine="480"/>
      </w:pPr>
      <w:r>
        <w:rPr>
          <w:rFonts w:hint="eastAsia"/>
        </w:rPr>
        <w:t>输入寄存器长度为</w:t>
      </w:r>
      <w:r>
        <w:rPr>
          <w:rFonts w:hint="eastAsia"/>
        </w:rPr>
        <w:t xml:space="preserve"> 2 </w:t>
      </w:r>
      <w:r>
        <w:rPr>
          <w:rFonts w:hint="eastAsia"/>
        </w:rPr>
        <w:t>个字节。对于单个输入寄存器而言，寄存器高字节数据先被传输，低字节数据被传输。输入寄存器之间，低地址寄存器先被传输，高地址寄存器后被传输。</w:t>
      </w:r>
    </w:p>
    <w:p w:rsidR="004B652B" w:rsidRPr="0022364D" w:rsidRDefault="0022364D" w:rsidP="0022364D">
      <w:pPr>
        <w:ind w:firstLineChars="0" w:firstLine="0"/>
        <w:jc w:val="center"/>
        <w:rPr>
          <w:sz w:val="21"/>
        </w:rPr>
      </w:pPr>
      <w:r w:rsidRPr="0022364D">
        <w:rPr>
          <w:rFonts w:hint="eastAsia"/>
          <w:sz w:val="21"/>
        </w:rPr>
        <w:t>读寄存器</w:t>
      </w:r>
      <w:r w:rsidRPr="0022364D">
        <w:rPr>
          <w:rFonts w:hint="eastAsia"/>
          <w:sz w:val="21"/>
        </w:rPr>
        <w:t>-</w:t>
      </w:r>
      <w:r w:rsidRPr="0022364D">
        <w:rPr>
          <w:rFonts w:hint="eastAsia"/>
          <w:sz w:val="21"/>
        </w:rPr>
        <w:t>响应</w:t>
      </w:r>
    </w:p>
    <w:tbl>
      <w:tblPr>
        <w:tblStyle w:val="af1"/>
        <w:tblW w:w="0" w:type="auto"/>
        <w:jc w:val="center"/>
        <w:tblLook w:val="04A0" w:firstRow="1" w:lastRow="0" w:firstColumn="1" w:lastColumn="0" w:noHBand="0" w:noVBand="1"/>
      </w:tblPr>
      <w:tblGrid>
        <w:gridCol w:w="1349"/>
        <w:gridCol w:w="1277"/>
        <w:gridCol w:w="3606"/>
      </w:tblGrid>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C37BF2" w:rsidRPr="00206346" w:rsidRDefault="00C37BF2"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C37BF2" w:rsidRPr="00206346" w:rsidRDefault="00C37BF2" w:rsidP="00775C2E">
            <w:pPr>
              <w:spacing w:line="240" w:lineRule="auto"/>
              <w:ind w:firstLineChars="0" w:firstLine="0"/>
              <w:jc w:val="center"/>
              <w:rPr>
                <w:sz w:val="21"/>
                <w:szCs w:val="21"/>
              </w:rPr>
            </w:pPr>
            <w:r w:rsidRPr="00206346">
              <w:rPr>
                <w:rFonts w:hint="eastAsia"/>
                <w:sz w:val="21"/>
                <w:szCs w:val="21"/>
              </w:rPr>
              <w:t>说明</w:t>
            </w:r>
          </w:p>
        </w:tc>
      </w:tr>
      <w:tr w:rsidR="00C37BF2" w:rsidTr="00775C2E">
        <w:trPr>
          <w:trHeight w:val="40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C37BF2" w:rsidRPr="00206346" w:rsidRDefault="00C37BF2" w:rsidP="00775C2E">
            <w:pPr>
              <w:spacing w:line="240" w:lineRule="auto"/>
              <w:ind w:firstLineChars="0" w:firstLine="0"/>
              <w:jc w:val="left"/>
              <w:rPr>
                <w:sz w:val="21"/>
                <w:szCs w:val="21"/>
              </w:rPr>
            </w:pPr>
            <w:r w:rsidRPr="00206346">
              <w:rPr>
                <w:rFonts w:hint="eastAsia"/>
                <w:sz w:val="21"/>
                <w:szCs w:val="21"/>
              </w:rPr>
              <w:t>从机地址</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C37BF2" w:rsidRPr="00206346" w:rsidRDefault="00C37BF2" w:rsidP="00775C2E">
            <w:pPr>
              <w:spacing w:line="240" w:lineRule="auto"/>
              <w:ind w:firstLineChars="0" w:firstLine="0"/>
              <w:jc w:val="center"/>
              <w:rPr>
                <w:sz w:val="21"/>
                <w:szCs w:val="21"/>
              </w:rPr>
            </w:pPr>
            <w:r w:rsidRPr="00206346">
              <w:rPr>
                <w:sz w:val="21"/>
                <w:szCs w:val="21"/>
              </w:rPr>
              <w:t>0</w:t>
            </w:r>
            <w:r>
              <w:rPr>
                <w:rFonts w:hint="eastAsia"/>
                <w:sz w:val="21"/>
                <w:szCs w:val="21"/>
              </w:rPr>
              <w:t>4</w:t>
            </w:r>
          </w:p>
        </w:tc>
        <w:tc>
          <w:tcPr>
            <w:tcW w:w="3606" w:type="dxa"/>
            <w:vAlign w:val="center"/>
          </w:tcPr>
          <w:p w:rsidR="00C37BF2" w:rsidRPr="00206346" w:rsidRDefault="00C37BF2" w:rsidP="00775C2E">
            <w:pPr>
              <w:spacing w:line="240" w:lineRule="auto"/>
              <w:ind w:firstLineChars="0" w:firstLine="0"/>
              <w:jc w:val="left"/>
              <w:rPr>
                <w:sz w:val="21"/>
                <w:szCs w:val="21"/>
              </w:rPr>
            </w:pPr>
            <w:r w:rsidRPr="00206346">
              <w:rPr>
                <w:rFonts w:hint="eastAsia"/>
                <w:sz w:val="21"/>
                <w:szCs w:val="21"/>
              </w:rPr>
              <w:t>功能码</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04</w:t>
            </w:r>
          </w:p>
        </w:tc>
        <w:tc>
          <w:tcPr>
            <w:tcW w:w="3606" w:type="dxa"/>
            <w:vAlign w:val="center"/>
          </w:tcPr>
          <w:p w:rsidR="00C37BF2" w:rsidRPr="00206346" w:rsidRDefault="00C37BF2" w:rsidP="00775C2E">
            <w:pPr>
              <w:spacing w:line="240" w:lineRule="auto"/>
              <w:ind w:firstLineChars="0" w:firstLine="0"/>
              <w:jc w:val="left"/>
              <w:rPr>
                <w:sz w:val="21"/>
                <w:szCs w:val="21"/>
              </w:rPr>
            </w:pPr>
            <w:r w:rsidRPr="009B025E">
              <w:rPr>
                <w:rFonts w:hint="eastAsia"/>
                <w:sz w:val="21"/>
                <w:szCs w:val="21"/>
              </w:rPr>
              <w:t>字节数</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C37BF2" w:rsidRPr="00206346" w:rsidRDefault="00C37BF2" w:rsidP="00775C2E">
            <w:pPr>
              <w:spacing w:line="240" w:lineRule="auto"/>
              <w:ind w:firstLineChars="0" w:firstLine="0"/>
              <w:jc w:val="center"/>
              <w:rPr>
                <w:sz w:val="21"/>
                <w:szCs w:val="21"/>
              </w:rPr>
            </w:pPr>
            <w:r w:rsidRPr="00206346">
              <w:rPr>
                <w:sz w:val="21"/>
                <w:szCs w:val="21"/>
              </w:rPr>
              <w:t>00</w:t>
            </w:r>
          </w:p>
        </w:tc>
        <w:tc>
          <w:tcPr>
            <w:tcW w:w="3606" w:type="dxa"/>
            <w:vAlign w:val="center"/>
          </w:tcPr>
          <w:p w:rsidR="00C37BF2" w:rsidRPr="00206346" w:rsidRDefault="00C37BF2" w:rsidP="00775C2E">
            <w:pPr>
              <w:spacing w:line="240" w:lineRule="auto"/>
              <w:ind w:firstLineChars="0" w:firstLine="0"/>
              <w:jc w:val="left"/>
              <w:rPr>
                <w:sz w:val="21"/>
                <w:szCs w:val="21"/>
              </w:rPr>
            </w:pPr>
            <w:r w:rsidRPr="00C37BF2">
              <w:rPr>
                <w:rFonts w:hint="eastAsia"/>
                <w:sz w:val="21"/>
                <w:szCs w:val="21"/>
              </w:rPr>
              <w:t>数据</w:t>
            </w:r>
            <w:r w:rsidRPr="00C37BF2">
              <w:rPr>
                <w:rFonts w:hint="eastAsia"/>
                <w:sz w:val="21"/>
                <w:szCs w:val="21"/>
              </w:rPr>
              <w:t xml:space="preserve"> 1 </w:t>
            </w:r>
            <w:r w:rsidRPr="00C37BF2">
              <w:rPr>
                <w:rFonts w:hint="eastAsia"/>
                <w:sz w:val="21"/>
                <w:szCs w:val="21"/>
              </w:rPr>
              <w:t>高字节</w:t>
            </w:r>
            <w:r w:rsidRPr="00C37BF2">
              <w:rPr>
                <w:rFonts w:hint="eastAsia"/>
                <w:sz w:val="21"/>
                <w:szCs w:val="21"/>
              </w:rPr>
              <w:t>(0008H)</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C37BF2" w:rsidRPr="00206346" w:rsidRDefault="00C37BF2" w:rsidP="00775C2E">
            <w:pPr>
              <w:spacing w:line="240" w:lineRule="auto"/>
              <w:ind w:firstLineChars="0" w:firstLine="0"/>
              <w:jc w:val="center"/>
              <w:rPr>
                <w:sz w:val="21"/>
                <w:szCs w:val="21"/>
              </w:rPr>
            </w:pPr>
            <w:r w:rsidRPr="00C37BF2">
              <w:rPr>
                <w:sz w:val="21"/>
                <w:szCs w:val="21"/>
              </w:rPr>
              <w:t>0A</w:t>
            </w:r>
          </w:p>
        </w:tc>
        <w:tc>
          <w:tcPr>
            <w:tcW w:w="3606" w:type="dxa"/>
            <w:vAlign w:val="center"/>
          </w:tcPr>
          <w:p w:rsidR="00C37BF2" w:rsidRPr="00206346" w:rsidRDefault="00C37BF2" w:rsidP="00775C2E">
            <w:pPr>
              <w:spacing w:line="240" w:lineRule="auto"/>
              <w:ind w:firstLineChars="0" w:firstLine="0"/>
              <w:jc w:val="left"/>
              <w:rPr>
                <w:sz w:val="21"/>
                <w:szCs w:val="21"/>
              </w:rPr>
            </w:pPr>
            <w:r w:rsidRPr="00C37BF2">
              <w:rPr>
                <w:rFonts w:hint="eastAsia"/>
                <w:sz w:val="21"/>
                <w:szCs w:val="21"/>
              </w:rPr>
              <w:t>数据</w:t>
            </w:r>
            <w:r w:rsidRPr="00C37BF2">
              <w:rPr>
                <w:rFonts w:hint="eastAsia"/>
                <w:sz w:val="21"/>
                <w:szCs w:val="21"/>
              </w:rPr>
              <w:t xml:space="preserve"> 1 </w:t>
            </w:r>
            <w:r w:rsidRPr="00C37BF2">
              <w:rPr>
                <w:rFonts w:hint="eastAsia"/>
                <w:sz w:val="21"/>
                <w:szCs w:val="21"/>
              </w:rPr>
              <w:t>低字节</w:t>
            </w:r>
            <w:r w:rsidRPr="00C37BF2">
              <w:rPr>
                <w:rFonts w:hint="eastAsia"/>
                <w:sz w:val="21"/>
                <w:szCs w:val="21"/>
              </w:rPr>
              <w:t>(0008H)</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C37BF2" w:rsidRPr="00206346" w:rsidRDefault="00C37BF2" w:rsidP="00775C2E">
            <w:pPr>
              <w:spacing w:line="240" w:lineRule="auto"/>
              <w:ind w:firstLineChars="0" w:firstLine="0"/>
              <w:jc w:val="center"/>
              <w:rPr>
                <w:sz w:val="21"/>
                <w:szCs w:val="21"/>
              </w:rPr>
            </w:pPr>
            <w:r w:rsidRPr="00206346">
              <w:rPr>
                <w:sz w:val="21"/>
                <w:szCs w:val="21"/>
              </w:rPr>
              <w:t>00</w:t>
            </w:r>
          </w:p>
        </w:tc>
        <w:tc>
          <w:tcPr>
            <w:tcW w:w="3606" w:type="dxa"/>
            <w:vAlign w:val="center"/>
          </w:tcPr>
          <w:p w:rsidR="00C37BF2" w:rsidRPr="00206346" w:rsidRDefault="00C37BF2" w:rsidP="00775C2E">
            <w:pPr>
              <w:spacing w:line="240" w:lineRule="auto"/>
              <w:ind w:firstLineChars="0" w:firstLine="0"/>
              <w:jc w:val="left"/>
              <w:rPr>
                <w:sz w:val="21"/>
                <w:szCs w:val="21"/>
              </w:rPr>
            </w:pPr>
            <w:r w:rsidRPr="00C37BF2">
              <w:rPr>
                <w:rFonts w:hint="eastAsia"/>
                <w:sz w:val="21"/>
                <w:szCs w:val="21"/>
              </w:rPr>
              <w:t>数据</w:t>
            </w:r>
            <w:r w:rsidRPr="00C37BF2">
              <w:rPr>
                <w:rFonts w:hint="eastAsia"/>
                <w:sz w:val="21"/>
                <w:szCs w:val="21"/>
              </w:rPr>
              <w:t xml:space="preserve"> 2 </w:t>
            </w:r>
            <w:r w:rsidRPr="00C37BF2">
              <w:rPr>
                <w:rFonts w:hint="eastAsia"/>
                <w:sz w:val="21"/>
                <w:szCs w:val="21"/>
              </w:rPr>
              <w:t>高字节</w:t>
            </w:r>
            <w:r w:rsidRPr="00C37BF2">
              <w:rPr>
                <w:rFonts w:hint="eastAsia"/>
                <w:sz w:val="21"/>
                <w:szCs w:val="21"/>
              </w:rPr>
              <w:t>(0009H)</w:t>
            </w:r>
          </w:p>
        </w:tc>
      </w:tr>
      <w:tr w:rsidR="00C37BF2" w:rsidTr="00775C2E">
        <w:trPr>
          <w:trHeight w:val="393"/>
          <w:jc w:val="center"/>
        </w:trPr>
        <w:tc>
          <w:tcPr>
            <w:tcW w:w="1349" w:type="dxa"/>
            <w:vAlign w:val="center"/>
          </w:tcPr>
          <w:p w:rsidR="00C37BF2" w:rsidRPr="00206346" w:rsidRDefault="00C37BF2"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C37BF2" w:rsidRPr="00206346" w:rsidRDefault="00C37BF2" w:rsidP="00775C2E">
            <w:pPr>
              <w:spacing w:line="240" w:lineRule="auto"/>
              <w:ind w:firstLineChars="0" w:firstLine="0"/>
              <w:jc w:val="center"/>
              <w:rPr>
                <w:sz w:val="21"/>
                <w:szCs w:val="21"/>
              </w:rPr>
            </w:pPr>
            <w:r w:rsidRPr="00C37BF2">
              <w:rPr>
                <w:sz w:val="21"/>
                <w:szCs w:val="21"/>
              </w:rPr>
              <w:t>0B</w:t>
            </w:r>
          </w:p>
        </w:tc>
        <w:tc>
          <w:tcPr>
            <w:tcW w:w="3606" w:type="dxa"/>
            <w:vAlign w:val="center"/>
          </w:tcPr>
          <w:p w:rsidR="00C37BF2" w:rsidRPr="00206346" w:rsidRDefault="00C37BF2" w:rsidP="00775C2E">
            <w:pPr>
              <w:spacing w:line="240" w:lineRule="auto"/>
              <w:ind w:firstLineChars="0" w:firstLine="0"/>
              <w:jc w:val="left"/>
              <w:rPr>
                <w:sz w:val="21"/>
                <w:szCs w:val="21"/>
              </w:rPr>
            </w:pPr>
            <w:r w:rsidRPr="00C37BF2">
              <w:rPr>
                <w:rFonts w:hint="eastAsia"/>
                <w:sz w:val="21"/>
                <w:szCs w:val="21"/>
              </w:rPr>
              <w:t>数据</w:t>
            </w:r>
            <w:r w:rsidRPr="00C37BF2">
              <w:rPr>
                <w:rFonts w:hint="eastAsia"/>
                <w:sz w:val="21"/>
                <w:szCs w:val="21"/>
              </w:rPr>
              <w:t xml:space="preserve"> 2 </w:t>
            </w:r>
            <w:r w:rsidRPr="00C37BF2">
              <w:rPr>
                <w:rFonts w:hint="eastAsia"/>
                <w:sz w:val="21"/>
                <w:szCs w:val="21"/>
              </w:rPr>
              <w:t>低字节</w:t>
            </w:r>
            <w:r w:rsidRPr="00C37BF2">
              <w:rPr>
                <w:rFonts w:hint="eastAsia"/>
                <w:sz w:val="21"/>
                <w:szCs w:val="21"/>
              </w:rPr>
              <w:t>(0009H)</w:t>
            </w:r>
          </w:p>
        </w:tc>
      </w:tr>
      <w:tr w:rsidR="00C37BF2" w:rsidTr="00775C2E">
        <w:trPr>
          <w:trHeight w:val="393"/>
          <w:jc w:val="center"/>
        </w:trPr>
        <w:tc>
          <w:tcPr>
            <w:tcW w:w="1349" w:type="dxa"/>
            <w:vAlign w:val="center"/>
          </w:tcPr>
          <w:p w:rsidR="00C37BF2" w:rsidRPr="00206346" w:rsidRDefault="00C37BF2" w:rsidP="00C37BF2">
            <w:pPr>
              <w:spacing w:line="240" w:lineRule="auto"/>
              <w:ind w:firstLineChars="0" w:firstLine="0"/>
              <w:jc w:val="center"/>
              <w:rPr>
                <w:sz w:val="21"/>
                <w:szCs w:val="21"/>
              </w:rPr>
            </w:pPr>
            <w:r>
              <w:rPr>
                <w:rFonts w:hint="eastAsia"/>
                <w:sz w:val="21"/>
                <w:szCs w:val="21"/>
              </w:rPr>
              <w:t>7</w:t>
            </w:r>
          </w:p>
        </w:tc>
        <w:tc>
          <w:tcPr>
            <w:tcW w:w="1277" w:type="dxa"/>
            <w:vAlign w:val="center"/>
          </w:tcPr>
          <w:p w:rsidR="00C37BF2" w:rsidRDefault="00C37BF2" w:rsidP="00C37BF2">
            <w:pPr>
              <w:spacing w:line="240" w:lineRule="auto"/>
              <w:ind w:firstLineChars="0" w:firstLine="0"/>
              <w:jc w:val="center"/>
              <w:rPr>
                <w:sz w:val="21"/>
                <w:szCs w:val="21"/>
              </w:rPr>
            </w:pPr>
            <w:r w:rsidRPr="00C37BF2">
              <w:rPr>
                <w:sz w:val="21"/>
                <w:szCs w:val="21"/>
              </w:rPr>
              <w:t>8B</w:t>
            </w:r>
          </w:p>
        </w:tc>
        <w:tc>
          <w:tcPr>
            <w:tcW w:w="3606" w:type="dxa"/>
            <w:vAlign w:val="center"/>
          </w:tcPr>
          <w:p w:rsidR="00C37BF2" w:rsidRPr="00206346" w:rsidRDefault="00C37BF2" w:rsidP="00C37BF2">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C37BF2" w:rsidTr="00775C2E">
        <w:trPr>
          <w:trHeight w:val="393"/>
          <w:jc w:val="center"/>
        </w:trPr>
        <w:tc>
          <w:tcPr>
            <w:tcW w:w="1349" w:type="dxa"/>
            <w:vAlign w:val="center"/>
          </w:tcPr>
          <w:p w:rsidR="00C37BF2" w:rsidRPr="00206346" w:rsidRDefault="00C37BF2" w:rsidP="00C37BF2">
            <w:pPr>
              <w:spacing w:line="240" w:lineRule="auto"/>
              <w:ind w:firstLineChars="0" w:firstLine="0"/>
              <w:jc w:val="center"/>
              <w:rPr>
                <w:sz w:val="21"/>
                <w:szCs w:val="21"/>
              </w:rPr>
            </w:pPr>
            <w:r>
              <w:rPr>
                <w:rFonts w:hint="eastAsia"/>
                <w:sz w:val="21"/>
                <w:szCs w:val="21"/>
              </w:rPr>
              <w:t>8</w:t>
            </w:r>
          </w:p>
        </w:tc>
        <w:tc>
          <w:tcPr>
            <w:tcW w:w="1277" w:type="dxa"/>
            <w:vAlign w:val="center"/>
          </w:tcPr>
          <w:p w:rsidR="00C37BF2" w:rsidRDefault="00C37BF2" w:rsidP="00C37BF2">
            <w:pPr>
              <w:spacing w:line="240" w:lineRule="auto"/>
              <w:ind w:firstLineChars="0" w:firstLine="0"/>
              <w:jc w:val="center"/>
              <w:rPr>
                <w:sz w:val="21"/>
                <w:szCs w:val="21"/>
              </w:rPr>
            </w:pPr>
            <w:r w:rsidRPr="00C37BF2">
              <w:rPr>
                <w:sz w:val="21"/>
                <w:szCs w:val="21"/>
              </w:rPr>
              <w:t>80</w:t>
            </w:r>
          </w:p>
        </w:tc>
        <w:tc>
          <w:tcPr>
            <w:tcW w:w="3606" w:type="dxa"/>
            <w:vAlign w:val="center"/>
          </w:tcPr>
          <w:p w:rsidR="00C37BF2" w:rsidRPr="00206346" w:rsidRDefault="00C37BF2" w:rsidP="00C37BF2">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4B652B" w:rsidRDefault="004B652B" w:rsidP="0090597B">
      <w:pPr>
        <w:ind w:firstLine="480"/>
      </w:pPr>
    </w:p>
    <w:p w:rsidR="004B652B" w:rsidRDefault="004B652B" w:rsidP="0090597B">
      <w:pPr>
        <w:ind w:firstLine="480"/>
      </w:pPr>
    </w:p>
    <w:p w:rsidR="004B652B" w:rsidRDefault="004B652B" w:rsidP="0090597B">
      <w:pPr>
        <w:ind w:firstLine="480"/>
      </w:pPr>
    </w:p>
    <w:tbl>
      <w:tblPr>
        <w:tblW w:w="4740" w:type="dxa"/>
        <w:jc w:val="center"/>
        <w:tblLook w:val="04A0" w:firstRow="1" w:lastRow="0" w:firstColumn="1" w:lastColumn="0" w:noHBand="0" w:noVBand="1"/>
      </w:tblPr>
      <w:tblGrid>
        <w:gridCol w:w="1500"/>
        <w:gridCol w:w="1080"/>
        <w:gridCol w:w="1080"/>
        <w:gridCol w:w="1080"/>
      </w:tblGrid>
      <w:tr w:rsidR="00DF1C2F" w:rsidRPr="00AF6135" w:rsidTr="00DF1C2F">
        <w:trPr>
          <w:trHeight w:val="4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0008H</w:t>
            </w:r>
            <w:r w:rsidRPr="00AF6135">
              <w:rPr>
                <w:rFonts w:ascii="等线" w:eastAsia="等线" w:hAnsi="等线" w:cs="宋体" w:hint="eastAsia"/>
                <w:color w:val="000000"/>
                <w:kern w:val="0"/>
                <w:sz w:val="21"/>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0008H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hint="eastAsia"/>
                <w:color w:val="000000"/>
                <w:kern w:val="0"/>
                <w:sz w:val="21"/>
              </w:rPr>
              <w:t>9</w:t>
            </w:r>
            <w:r w:rsidRPr="00DF1C2F">
              <w:rPr>
                <w:rFonts w:ascii="等线" w:eastAsia="等线" w:hAnsi="等线" w:cs="宋体"/>
                <w:color w:val="000000"/>
                <w:kern w:val="0"/>
                <w:sz w:val="21"/>
              </w:rPr>
              <w:t>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hint="eastAsia"/>
                <w:color w:val="000000"/>
                <w:kern w:val="0"/>
                <w:sz w:val="21"/>
              </w:rPr>
              <w:t>9</w:t>
            </w:r>
            <w:r w:rsidRPr="00DF1C2F">
              <w:rPr>
                <w:rFonts w:ascii="等线" w:eastAsia="等线" w:hAnsi="等线" w:cs="宋体"/>
                <w:color w:val="000000"/>
                <w:kern w:val="0"/>
                <w:sz w:val="21"/>
              </w:rPr>
              <w:t>H</w:t>
            </w:r>
          </w:p>
        </w:tc>
      </w:tr>
      <w:tr w:rsidR="00DF1C2F" w:rsidRPr="00AF6135" w:rsidTr="00DF1C2F">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r>
      <w:tr w:rsidR="00DF1C2F" w:rsidRPr="00AF6135" w:rsidTr="00DF1C2F">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r>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Pr>
                <w:rFonts w:ascii="等线" w:eastAsia="等线" w:hAnsi="等线" w:cs="宋体" w:hint="eastAsia"/>
                <w:color w:val="000000"/>
                <w:kern w:val="0"/>
                <w:sz w:val="21"/>
              </w:rPr>
              <w:t>0A</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r>
              <w:rPr>
                <w:rFonts w:ascii="等线" w:eastAsia="等线" w:hAnsi="等线" w:cs="宋体"/>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DF1C2F" w:rsidRPr="00AF6135" w:rsidRDefault="00DF1C2F" w:rsidP="00775C2E">
            <w:pPr>
              <w:widowControl/>
              <w:spacing w:line="240" w:lineRule="auto"/>
              <w:ind w:firstLineChars="0" w:firstLine="0"/>
              <w:jc w:val="center"/>
              <w:rPr>
                <w:rFonts w:ascii="等线" w:eastAsia="等线" w:hAnsi="等线" w:cs="宋体"/>
                <w:color w:val="000000"/>
                <w:kern w:val="0"/>
                <w:sz w:val="21"/>
              </w:rPr>
            </w:pPr>
            <w:r>
              <w:rPr>
                <w:rFonts w:ascii="等线" w:eastAsia="等线" w:hAnsi="等线" w:cs="宋体" w:hint="eastAsia"/>
                <w:color w:val="000000"/>
                <w:kern w:val="0"/>
                <w:sz w:val="21"/>
              </w:rPr>
              <w:t>0</w:t>
            </w:r>
            <w:r>
              <w:rPr>
                <w:rFonts w:ascii="等线" w:eastAsia="等线" w:hAnsi="等线" w:cs="宋体"/>
                <w:color w:val="000000"/>
                <w:kern w:val="0"/>
                <w:sz w:val="21"/>
              </w:rPr>
              <w:t>B</w:t>
            </w:r>
          </w:p>
        </w:tc>
      </w:tr>
    </w:tbl>
    <w:p w:rsidR="004B652B" w:rsidRDefault="004B652B" w:rsidP="0090597B">
      <w:pPr>
        <w:ind w:firstLine="480"/>
      </w:pPr>
    </w:p>
    <w:p w:rsidR="004B652B" w:rsidRDefault="004B652B" w:rsidP="0090597B">
      <w:pPr>
        <w:ind w:firstLine="480"/>
      </w:pPr>
    </w:p>
    <w:p w:rsidR="004B652B" w:rsidRDefault="004B652B" w:rsidP="0090597B">
      <w:pPr>
        <w:ind w:firstLine="480"/>
      </w:pPr>
    </w:p>
    <w:p w:rsidR="004B652B" w:rsidRDefault="004B652B" w:rsidP="0090597B">
      <w:pPr>
        <w:ind w:firstLine="480"/>
      </w:pPr>
    </w:p>
    <w:p w:rsidR="003B7625" w:rsidRDefault="003B7625" w:rsidP="003B7625">
      <w:pPr>
        <w:pStyle w:val="3"/>
      </w:pPr>
      <w:r>
        <w:rPr>
          <w:rFonts w:hint="eastAsia"/>
        </w:rPr>
        <w:t>2.</w:t>
      </w:r>
      <w:r>
        <w:t>3</w:t>
      </w:r>
      <w:r>
        <w:rPr>
          <w:rFonts w:hint="eastAsia"/>
        </w:rPr>
        <w:t>写单个保持寄存器</w:t>
      </w:r>
      <w:r>
        <w:rPr>
          <w:rFonts w:hint="eastAsia"/>
        </w:rPr>
        <w:t xml:space="preserve">06H </w:t>
      </w:r>
    </w:p>
    <w:p w:rsidR="003B7625" w:rsidRDefault="003B7625" w:rsidP="003B7625">
      <w:pPr>
        <w:ind w:firstLine="480"/>
      </w:pPr>
      <w:r>
        <w:rPr>
          <w:rFonts w:hint="eastAsia"/>
        </w:rPr>
        <w:t>1</w:t>
      </w:r>
      <w:r>
        <w:t>.</w:t>
      </w:r>
      <w:r>
        <w:rPr>
          <w:rFonts w:hint="eastAsia"/>
        </w:rPr>
        <w:t>说明</w:t>
      </w:r>
    </w:p>
    <w:p w:rsidR="003B7625" w:rsidRDefault="003B7625" w:rsidP="003B7625">
      <w:pPr>
        <w:ind w:firstLine="480"/>
      </w:pPr>
      <w:r>
        <w:rPr>
          <w:rFonts w:hint="eastAsia"/>
        </w:rPr>
        <w:t>写保持寄存器。注意</w:t>
      </w:r>
      <w:r>
        <w:rPr>
          <w:rFonts w:hint="eastAsia"/>
        </w:rPr>
        <w:t xml:space="preserve"> 06 </w:t>
      </w:r>
      <w:r>
        <w:rPr>
          <w:rFonts w:hint="eastAsia"/>
        </w:rPr>
        <w:t>指令只能操作单个保持寄存器，</w:t>
      </w:r>
      <w:r>
        <w:rPr>
          <w:rFonts w:hint="eastAsia"/>
        </w:rPr>
        <w:t xml:space="preserve">16 </w:t>
      </w:r>
      <w:r>
        <w:rPr>
          <w:rFonts w:hint="eastAsia"/>
        </w:rPr>
        <w:t>指令可以设置单个或多个保持寄存器。</w:t>
      </w:r>
      <w:r>
        <w:rPr>
          <w:rFonts w:hint="eastAsia"/>
        </w:rPr>
        <w:t xml:space="preserve"> </w:t>
      </w:r>
    </w:p>
    <w:p w:rsidR="003B7625" w:rsidRDefault="003B7625" w:rsidP="003B7625">
      <w:pPr>
        <w:ind w:firstLine="480"/>
      </w:pPr>
      <w:r>
        <w:rPr>
          <w:rFonts w:hint="eastAsia"/>
        </w:rPr>
        <w:t>2</w:t>
      </w:r>
      <w:r>
        <w:t>.</w:t>
      </w:r>
      <w:r>
        <w:rPr>
          <w:rFonts w:hint="eastAsia"/>
        </w:rPr>
        <w:t>查询</w:t>
      </w:r>
    </w:p>
    <w:p w:rsidR="004B652B" w:rsidRDefault="003B7625" w:rsidP="003B7625">
      <w:pPr>
        <w:ind w:firstLine="480"/>
      </w:pPr>
      <w:r>
        <w:rPr>
          <w:rFonts w:hint="eastAsia"/>
        </w:rPr>
        <w:t>从机地址为</w:t>
      </w:r>
      <w:r>
        <w:rPr>
          <w:rFonts w:hint="eastAsia"/>
        </w:rPr>
        <w:t xml:space="preserve"> 11H</w:t>
      </w:r>
      <w:r>
        <w:rPr>
          <w:rFonts w:hint="eastAsia"/>
        </w:rPr>
        <w:t>。保持寄存器地址为</w:t>
      </w:r>
      <w:r>
        <w:rPr>
          <w:rFonts w:hint="eastAsia"/>
        </w:rPr>
        <w:t xml:space="preserve"> 0001H</w:t>
      </w:r>
      <w:r>
        <w:rPr>
          <w:rFonts w:hint="eastAsia"/>
        </w:rPr>
        <w:t>。寄存器内容为</w:t>
      </w:r>
      <w:r>
        <w:rPr>
          <w:rFonts w:hint="eastAsia"/>
        </w:rPr>
        <w:t xml:space="preserve"> 0003H</w:t>
      </w:r>
      <w:r>
        <w:rPr>
          <w:rFonts w:hint="eastAsia"/>
        </w:rPr>
        <w:t>。</w:t>
      </w:r>
    </w:p>
    <w:p w:rsidR="004B652B" w:rsidRPr="003B7625" w:rsidRDefault="003B7625" w:rsidP="003B7625">
      <w:pPr>
        <w:ind w:firstLine="420"/>
        <w:jc w:val="center"/>
        <w:rPr>
          <w:sz w:val="21"/>
        </w:rPr>
      </w:pPr>
      <w:r w:rsidRPr="003B7625">
        <w:rPr>
          <w:rFonts w:hint="eastAsia"/>
          <w:sz w:val="21"/>
        </w:rPr>
        <w:t>写单个保持寄存器——</w:t>
      </w:r>
      <w:r w:rsidR="00057CCD">
        <w:rPr>
          <w:rFonts w:hint="eastAsia"/>
          <w:sz w:val="21"/>
        </w:rPr>
        <w:t>呼叫</w:t>
      </w:r>
    </w:p>
    <w:tbl>
      <w:tblPr>
        <w:tblStyle w:val="af1"/>
        <w:tblW w:w="0" w:type="auto"/>
        <w:jc w:val="center"/>
        <w:tblLook w:val="04A0" w:firstRow="1" w:lastRow="0" w:firstColumn="1" w:lastColumn="0" w:noHBand="0" w:noVBand="1"/>
      </w:tblPr>
      <w:tblGrid>
        <w:gridCol w:w="1349"/>
        <w:gridCol w:w="1277"/>
        <w:gridCol w:w="3606"/>
      </w:tblGrid>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3B7625" w:rsidRPr="00206346" w:rsidRDefault="003B7625" w:rsidP="00775C2E">
            <w:pPr>
              <w:spacing w:line="240" w:lineRule="auto"/>
              <w:ind w:firstLineChars="0" w:firstLine="0"/>
              <w:jc w:val="center"/>
              <w:rPr>
                <w:sz w:val="21"/>
                <w:szCs w:val="21"/>
              </w:rPr>
            </w:pPr>
            <w:r w:rsidRPr="00206346">
              <w:rPr>
                <w:rFonts w:hint="eastAsia"/>
                <w:sz w:val="21"/>
                <w:szCs w:val="21"/>
              </w:rPr>
              <w:t>说明</w:t>
            </w:r>
          </w:p>
        </w:tc>
      </w:tr>
      <w:tr w:rsidR="003B7625" w:rsidTr="00775C2E">
        <w:trPr>
          <w:trHeight w:val="40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从机地址</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6</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功能码</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寄存器地址高字节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寄存器地址低字节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3B7625" w:rsidRPr="00206346" w:rsidRDefault="003B7625" w:rsidP="00775C2E">
            <w:pPr>
              <w:spacing w:line="240" w:lineRule="auto"/>
              <w:ind w:firstLineChars="0" w:firstLine="0"/>
              <w:jc w:val="center"/>
              <w:rPr>
                <w:sz w:val="21"/>
                <w:szCs w:val="21"/>
              </w:rPr>
            </w:pPr>
            <w:r w:rsidRPr="00C37BF2">
              <w:rPr>
                <w:sz w:val="21"/>
                <w:szCs w:val="21"/>
              </w:rPr>
              <w:t>0</w:t>
            </w:r>
            <w:r>
              <w:rPr>
                <w:sz w:val="21"/>
                <w:szCs w:val="21"/>
              </w:rPr>
              <w:t>0</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数据</w:t>
            </w:r>
            <w:bookmarkStart w:id="1" w:name="_GoBack"/>
            <w:bookmarkEnd w:id="1"/>
            <w:r w:rsidRPr="003B7625">
              <w:rPr>
                <w:rFonts w:hint="eastAsia"/>
                <w:sz w:val="21"/>
                <w:szCs w:val="21"/>
              </w:rPr>
              <w:t>高字节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数据低字节</w:t>
            </w:r>
          </w:p>
        </w:tc>
      </w:tr>
      <w:tr w:rsidR="00C77E59" w:rsidTr="00775C2E">
        <w:trPr>
          <w:trHeight w:val="393"/>
          <w:jc w:val="center"/>
        </w:trPr>
        <w:tc>
          <w:tcPr>
            <w:tcW w:w="1349" w:type="dxa"/>
            <w:vAlign w:val="center"/>
          </w:tcPr>
          <w:p w:rsidR="00C77E59" w:rsidRPr="00206346" w:rsidRDefault="00C77E59" w:rsidP="00C77E59">
            <w:pPr>
              <w:spacing w:line="240" w:lineRule="auto"/>
              <w:ind w:firstLineChars="0" w:firstLine="0"/>
              <w:jc w:val="center"/>
              <w:rPr>
                <w:sz w:val="21"/>
                <w:szCs w:val="21"/>
              </w:rPr>
            </w:pPr>
            <w:r>
              <w:rPr>
                <w:rFonts w:hint="eastAsia"/>
                <w:sz w:val="21"/>
                <w:szCs w:val="21"/>
              </w:rPr>
              <w:t>6</w:t>
            </w:r>
          </w:p>
        </w:tc>
        <w:tc>
          <w:tcPr>
            <w:tcW w:w="1277" w:type="dxa"/>
            <w:vAlign w:val="center"/>
          </w:tcPr>
          <w:p w:rsidR="00C77E59" w:rsidRPr="00206346" w:rsidRDefault="00C77E59" w:rsidP="00C77E59">
            <w:pPr>
              <w:spacing w:line="240" w:lineRule="auto"/>
              <w:ind w:firstLineChars="0" w:firstLine="0"/>
              <w:jc w:val="center"/>
              <w:rPr>
                <w:sz w:val="21"/>
                <w:szCs w:val="21"/>
              </w:rPr>
            </w:pPr>
            <w:r>
              <w:rPr>
                <w:rFonts w:hint="eastAsia"/>
                <w:sz w:val="21"/>
                <w:szCs w:val="21"/>
              </w:rPr>
              <w:t>1</w:t>
            </w:r>
            <w:r>
              <w:rPr>
                <w:sz w:val="21"/>
                <w:szCs w:val="21"/>
              </w:rPr>
              <w:t>B</w:t>
            </w:r>
          </w:p>
        </w:tc>
        <w:tc>
          <w:tcPr>
            <w:tcW w:w="3606" w:type="dxa"/>
            <w:vAlign w:val="center"/>
          </w:tcPr>
          <w:p w:rsidR="00C77E59" w:rsidRPr="00206346" w:rsidRDefault="00C77E59" w:rsidP="00C77E59">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C77E59" w:rsidTr="00775C2E">
        <w:trPr>
          <w:trHeight w:val="393"/>
          <w:jc w:val="center"/>
        </w:trPr>
        <w:tc>
          <w:tcPr>
            <w:tcW w:w="1349" w:type="dxa"/>
            <w:vAlign w:val="center"/>
          </w:tcPr>
          <w:p w:rsidR="00C77E59" w:rsidRPr="00206346" w:rsidRDefault="00C77E59" w:rsidP="00C77E59">
            <w:pPr>
              <w:spacing w:line="240" w:lineRule="auto"/>
              <w:ind w:firstLineChars="0" w:firstLine="0"/>
              <w:jc w:val="center"/>
              <w:rPr>
                <w:sz w:val="21"/>
                <w:szCs w:val="21"/>
              </w:rPr>
            </w:pPr>
            <w:r>
              <w:rPr>
                <w:rFonts w:hint="eastAsia"/>
                <w:sz w:val="21"/>
                <w:szCs w:val="21"/>
              </w:rPr>
              <w:t>7</w:t>
            </w:r>
          </w:p>
        </w:tc>
        <w:tc>
          <w:tcPr>
            <w:tcW w:w="1277" w:type="dxa"/>
            <w:vAlign w:val="center"/>
          </w:tcPr>
          <w:p w:rsidR="00C77E59" w:rsidRDefault="00C77E59" w:rsidP="00C77E59">
            <w:pPr>
              <w:spacing w:line="240" w:lineRule="auto"/>
              <w:ind w:firstLineChars="0" w:firstLine="0"/>
              <w:jc w:val="center"/>
              <w:rPr>
                <w:sz w:val="21"/>
                <w:szCs w:val="21"/>
              </w:rPr>
            </w:pPr>
            <w:r>
              <w:rPr>
                <w:rFonts w:hint="eastAsia"/>
                <w:sz w:val="21"/>
                <w:szCs w:val="21"/>
              </w:rPr>
              <w:t>5</w:t>
            </w:r>
            <w:r>
              <w:rPr>
                <w:sz w:val="21"/>
                <w:szCs w:val="21"/>
              </w:rPr>
              <w:t>A</w:t>
            </w:r>
          </w:p>
        </w:tc>
        <w:tc>
          <w:tcPr>
            <w:tcW w:w="3606" w:type="dxa"/>
            <w:vAlign w:val="center"/>
          </w:tcPr>
          <w:p w:rsidR="00C77E59" w:rsidRPr="00206346" w:rsidRDefault="00C77E59" w:rsidP="00C77E59">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4B652B" w:rsidRDefault="004B652B" w:rsidP="0090597B">
      <w:pPr>
        <w:ind w:firstLine="480"/>
      </w:pPr>
    </w:p>
    <w:p w:rsidR="004B652B" w:rsidRPr="003B7625" w:rsidRDefault="003B7625" w:rsidP="003B7625">
      <w:pPr>
        <w:ind w:firstLine="420"/>
        <w:jc w:val="center"/>
        <w:rPr>
          <w:sz w:val="21"/>
        </w:rPr>
      </w:pPr>
      <w:r w:rsidRPr="003B7625">
        <w:rPr>
          <w:rFonts w:hint="eastAsia"/>
          <w:sz w:val="21"/>
        </w:rPr>
        <w:t>写单个保持寄存器——响应</w:t>
      </w:r>
    </w:p>
    <w:tbl>
      <w:tblPr>
        <w:tblStyle w:val="af1"/>
        <w:tblW w:w="0" w:type="auto"/>
        <w:jc w:val="center"/>
        <w:tblLook w:val="04A0" w:firstRow="1" w:lastRow="0" w:firstColumn="1" w:lastColumn="0" w:noHBand="0" w:noVBand="1"/>
      </w:tblPr>
      <w:tblGrid>
        <w:gridCol w:w="1349"/>
        <w:gridCol w:w="1277"/>
        <w:gridCol w:w="3606"/>
      </w:tblGrid>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3B7625" w:rsidRPr="00206346" w:rsidRDefault="003B7625" w:rsidP="00775C2E">
            <w:pPr>
              <w:spacing w:line="240" w:lineRule="auto"/>
              <w:ind w:firstLineChars="0" w:firstLine="0"/>
              <w:jc w:val="center"/>
              <w:rPr>
                <w:sz w:val="21"/>
                <w:szCs w:val="21"/>
              </w:rPr>
            </w:pPr>
            <w:r w:rsidRPr="00206346">
              <w:rPr>
                <w:rFonts w:hint="eastAsia"/>
                <w:sz w:val="21"/>
                <w:szCs w:val="21"/>
              </w:rPr>
              <w:t>说明</w:t>
            </w:r>
          </w:p>
        </w:tc>
      </w:tr>
      <w:tr w:rsidR="003B7625" w:rsidTr="00775C2E">
        <w:trPr>
          <w:trHeight w:val="40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从机地址</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6</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功能码</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寄存器地址高字节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寄存器地址低字节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3B7625" w:rsidRPr="00206346" w:rsidRDefault="003B7625" w:rsidP="00775C2E">
            <w:pPr>
              <w:spacing w:line="240" w:lineRule="auto"/>
              <w:ind w:firstLineChars="0" w:firstLine="0"/>
              <w:jc w:val="center"/>
              <w:rPr>
                <w:sz w:val="21"/>
                <w:szCs w:val="21"/>
              </w:rPr>
            </w:pPr>
            <w:r w:rsidRPr="00C37BF2">
              <w:rPr>
                <w:sz w:val="21"/>
                <w:szCs w:val="21"/>
              </w:rPr>
              <w:t>0</w:t>
            </w:r>
            <w:r>
              <w:rPr>
                <w:sz w:val="21"/>
                <w:szCs w:val="21"/>
              </w:rPr>
              <w:t>0</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w:t>
            </w:r>
            <w:r w:rsidR="00C71D8A">
              <w:rPr>
                <w:rFonts w:hint="eastAsia"/>
                <w:sz w:val="21"/>
                <w:szCs w:val="21"/>
              </w:rPr>
              <w:t>数据</w:t>
            </w:r>
            <w:r w:rsidRPr="003B7625">
              <w:rPr>
                <w:rFonts w:hint="eastAsia"/>
                <w:sz w:val="21"/>
                <w:szCs w:val="21"/>
              </w:rPr>
              <w:t>高字节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3B7625" w:rsidRPr="00206346" w:rsidRDefault="003B7625"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3B7625" w:rsidRPr="00206346" w:rsidRDefault="003B7625" w:rsidP="00775C2E">
            <w:pPr>
              <w:spacing w:line="240" w:lineRule="auto"/>
              <w:ind w:firstLineChars="0" w:firstLine="0"/>
              <w:jc w:val="left"/>
              <w:rPr>
                <w:sz w:val="21"/>
                <w:szCs w:val="21"/>
              </w:rPr>
            </w:pPr>
            <w:r w:rsidRPr="003B7625">
              <w:rPr>
                <w:rFonts w:hint="eastAsia"/>
                <w:sz w:val="21"/>
                <w:szCs w:val="21"/>
              </w:rPr>
              <w:t>寄存器</w:t>
            </w:r>
            <w:r w:rsidR="00C71D8A">
              <w:rPr>
                <w:rFonts w:hint="eastAsia"/>
                <w:sz w:val="21"/>
                <w:szCs w:val="21"/>
              </w:rPr>
              <w:t>数据</w:t>
            </w:r>
            <w:r w:rsidRPr="003B7625">
              <w:rPr>
                <w:rFonts w:hint="eastAsia"/>
                <w:sz w:val="21"/>
                <w:szCs w:val="21"/>
              </w:rPr>
              <w:t>低字节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1</w:t>
            </w:r>
            <w:r>
              <w:rPr>
                <w:sz w:val="21"/>
                <w:szCs w:val="21"/>
              </w:rPr>
              <w:t>B</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3B7625" w:rsidTr="00775C2E">
        <w:trPr>
          <w:trHeight w:val="393"/>
          <w:jc w:val="center"/>
        </w:trPr>
        <w:tc>
          <w:tcPr>
            <w:tcW w:w="1349" w:type="dxa"/>
            <w:vAlign w:val="center"/>
          </w:tcPr>
          <w:p w:rsidR="003B7625" w:rsidRPr="00206346" w:rsidRDefault="003B7625"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3B7625" w:rsidRDefault="003B7625" w:rsidP="00775C2E">
            <w:pPr>
              <w:spacing w:line="240" w:lineRule="auto"/>
              <w:ind w:firstLineChars="0" w:firstLine="0"/>
              <w:jc w:val="center"/>
              <w:rPr>
                <w:sz w:val="21"/>
                <w:szCs w:val="21"/>
              </w:rPr>
            </w:pPr>
            <w:r>
              <w:rPr>
                <w:rFonts w:hint="eastAsia"/>
                <w:sz w:val="21"/>
                <w:szCs w:val="21"/>
              </w:rPr>
              <w:t>5</w:t>
            </w:r>
            <w:r>
              <w:rPr>
                <w:sz w:val="21"/>
                <w:szCs w:val="21"/>
              </w:rPr>
              <w:t>A</w:t>
            </w:r>
          </w:p>
        </w:tc>
        <w:tc>
          <w:tcPr>
            <w:tcW w:w="3606" w:type="dxa"/>
            <w:vAlign w:val="center"/>
          </w:tcPr>
          <w:p w:rsidR="003B7625" w:rsidRPr="00206346" w:rsidRDefault="003B7625"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4B652B" w:rsidRDefault="004B652B" w:rsidP="0090597B">
      <w:pPr>
        <w:ind w:firstLine="480"/>
      </w:pPr>
    </w:p>
    <w:p w:rsidR="003B7625" w:rsidRDefault="003B7625" w:rsidP="0090597B">
      <w:pPr>
        <w:ind w:firstLine="480"/>
      </w:pPr>
    </w:p>
    <w:p w:rsidR="003B7625" w:rsidRDefault="003B7625" w:rsidP="0090597B">
      <w:pPr>
        <w:ind w:firstLine="480"/>
      </w:pPr>
    </w:p>
    <w:p w:rsidR="003B7625" w:rsidRDefault="003B7625" w:rsidP="0090597B">
      <w:pPr>
        <w:ind w:firstLine="480"/>
      </w:pPr>
    </w:p>
    <w:p w:rsidR="00186A35" w:rsidRDefault="00186A35" w:rsidP="0021125D">
      <w:pPr>
        <w:pStyle w:val="3"/>
      </w:pPr>
      <w:r>
        <w:rPr>
          <w:rFonts w:hint="eastAsia"/>
        </w:rPr>
        <w:t>2.</w:t>
      </w:r>
      <w:r w:rsidR="0021125D">
        <w:t>4</w:t>
      </w:r>
      <w:r>
        <w:rPr>
          <w:rFonts w:hint="eastAsia"/>
        </w:rPr>
        <w:t>写多个保持寄存器</w:t>
      </w:r>
      <w:r>
        <w:rPr>
          <w:rFonts w:hint="eastAsia"/>
        </w:rPr>
        <w:t xml:space="preserve">10H </w:t>
      </w:r>
    </w:p>
    <w:p w:rsidR="00186A35" w:rsidRDefault="0021125D" w:rsidP="0021125D">
      <w:pPr>
        <w:ind w:firstLine="480"/>
      </w:pPr>
      <w:r>
        <w:t>1.</w:t>
      </w:r>
      <w:r w:rsidR="00186A35">
        <w:rPr>
          <w:rFonts w:hint="eastAsia"/>
        </w:rPr>
        <w:t>说明</w:t>
      </w:r>
      <w:r w:rsidR="00186A35">
        <w:t xml:space="preserve"> </w:t>
      </w:r>
    </w:p>
    <w:p w:rsidR="00186A35" w:rsidRDefault="00186A35" w:rsidP="0021125D">
      <w:pPr>
        <w:ind w:firstLine="480"/>
      </w:pPr>
      <w:r>
        <w:rPr>
          <w:rFonts w:hint="eastAsia"/>
        </w:rPr>
        <w:t>写多个保持寄存器。</w:t>
      </w:r>
      <w:r>
        <w:rPr>
          <w:rFonts w:hint="eastAsia"/>
        </w:rPr>
        <w:t xml:space="preserve">   </w:t>
      </w:r>
    </w:p>
    <w:p w:rsidR="00186A35" w:rsidRDefault="0021125D" w:rsidP="0021125D">
      <w:pPr>
        <w:ind w:firstLine="480"/>
      </w:pPr>
      <w:r>
        <w:t>2.</w:t>
      </w:r>
      <w:r w:rsidR="00186A35">
        <w:rPr>
          <w:rFonts w:hint="eastAsia"/>
        </w:rPr>
        <w:t>查询</w:t>
      </w:r>
      <w:r w:rsidR="00186A35">
        <w:t xml:space="preserve"> </w:t>
      </w:r>
    </w:p>
    <w:p w:rsidR="003B7625" w:rsidRDefault="00186A35" w:rsidP="00DF3184">
      <w:pPr>
        <w:ind w:firstLine="480"/>
      </w:pPr>
      <w:r>
        <w:rPr>
          <w:rFonts w:hint="eastAsia"/>
        </w:rPr>
        <w:t>从机地址为</w:t>
      </w:r>
      <w:r>
        <w:rPr>
          <w:rFonts w:hint="eastAsia"/>
        </w:rPr>
        <w:t xml:space="preserve"> 11H</w:t>
      </w:r>
      <w:r>
        <w:rPr>
          <w:rFonts w:hint="eastAsia"/>
        </w:rPr>
        <w:t>。保持寄存器的其实地址为</w:t>
      </w:r>
      <w:r>
        <w:rPr>
          <w:rFonts w:hint="eastAsia"/>
        </w:rPr>
        <w:t xml:space="preserve"> 0001H</w:t>
      </w:r>
      <w:r>
        <w:rPr>
          <w:rFonts w:hint="eastAsia"/>
        </w:rPr>
        <w:t>，寄存器的结束地址为</w:t>
      </w:r>
      <w:r>
        <w:rPr>
          <w:rFonts w:hint="eastAsia"/>
        </w:rPr>
        <w:t xml:space="preserve"> 0002H</w:t>
      </w:r>
      <w:r>
        <w:rPr>
          <w:rFonts w:hint="eastAsia"/>
        </w:rPr>
        <w:t>。总共访问</w:t>
      </w:r>
      <w:r w:rsidR="0021125D">
        <w:t>2</w:t>
      </w:r>
      <w:r>
        <w:rPr>
          <w:rFonts w:hint="eastAsia"/>
        </w:rPr>
        <w:t>个寄存器。保持寄存器</w:t>
      </w:r>
      <w:r>
        <w:rPr>
          <w:rFonts w:hint="eastAsia"/>
        </w:rPr>
        <w:t xml:space="preserve"> 0001H </w:t>
      </w:r>
      <w:r>
        <w:rPr>
          <w:rFonts w:hint="eastAsia"/>
        </w:rPr>
        <w:t>的内容为</w:t>
      </w:r>
      <w:r>
        <w:rPr>
          <w:rFonts w:hint="eastAsia"/>
        </w:rPr>
        <w:t xml:space="preserve"> 000AH</w:t>
      </w:r>
      <w:r>
        <w:rPr>
          <w:rFonts w:hint="eastAsia"/>
        </w:rPr>
        <w:t>，保持寄存器</w:t>
      </w:r>
      <w:r>
        <w:rPr>
          <w:rFonts w:hint="eastAsia"/>
        </w:rPr>
        <w:t xml:space="preserve"> 0002H </w:t>
      </w:r>
      <w:r>
        <w:rPr>
          <w:rFonts w:hint="eastAsia"/>
        </w:rPr>
        <w:t>的内容为</w:t>
      </w:r>
      <w:r>
        <w:rPr>
          <w:rFonts w:hint="eastAsia"/>
        </w:rPr>
        <w:t xml:space="preserve"> 0102H</w:t>
      </w:r>
      <w:r>
        <w:rPr>
          <w:rFonts w:hint="eastAsia"/>
        </w:rPr>
        <w:t>。</w:t>
      </w:r>
    </w:p>
    <w:p w:rsidR="003B7625" w:rsidRPr="00DF3184" w:rsidRDefault="00DF3184" w:rsidP="00DF3184">
      <w:pPr>
        <w:ind w:firstLine="420"/>
        <w:jc w:val="center"/>
        <w:rPr>
          <w:sz w:val="21"/>
        </w:rPr>
      </w:pPr>
      <w:r w:rsidRPr="00DF3184">
        <w:rPr>
          <w:rFonts w:hint="eastAsia"/>
          <w:sz w:val="21"/>
        </w:rPr>
        <w:t>写多个保持寄存器——请求</w:t>
      </w:r>
    </w:p>
    <w:tbl>
      <w:tblPr>
        <w:tblStyle w:val="af1"/>
        <w:tblW w:w="0" w:type="auto"/>
        <w:jc w:val="center"/>
        <w:tblLook w:val="04A0" w:firstRow="1" w:lastRow="0" w:firstColumn="1" w:lastColumn="0" w:noHBand="0" w:noVBand="1"/>
      </w:tblPr>
      <w:tblGrid>
        <w:gridCol w:w="1349"/>
        <w:gridCol w:w="1277"/>
        <w:gridCol w:w="3606"/>
      </w:tblGrid>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21125D" w:rsidRPr="00206346" w:rsidRDefault="0021125D"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21125D" w:rsidRPr="00206346" w:rsidRDefault="0021125D" w:rsidP="00775C2E">
            <w:pPr>
              <w:spacing w:line="240" w:lineRule="auto"/>
              <w:ind w:firstLineChars="0" w:firstLine="0"/>
              <w:jc w:val="center"/>
              <w:rPr>
                <w:sz w:val="21"/>
                <w:szCs w:val="21"/>
              </w:rPr>
            </w:pPr>
            <w:r w:rsidRPr="00206346">
              <w:rPr>
                <w:rFonts w:hint="eastAsia"/>
                <w:sz w:val="21"/>
                <w:szCs w:val="21"/>
              </w:rPr>
              <w:t>说明</w:t>
            </w:r>
          </w:p>
        </w:tc>
      </w:tr>
      <w:tr w:rsidR="0021125D" w:rsidTr="00775C2E">
        <w:trPr>
          <w:trHeight w:val="40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21125D" w:rsidRPr="00206346" w:rsidRDefault="0021125D" w:rsidP="00775C2E">
            <w:pPr>
              <w:spacing w:line="240" w:lineRule="auto"/>
              <w:ind w:firstLineChars="0" w:firstLine="0"/>
              <w:jc w:val="left"/>
              <w:rPr>
                <w:sz w:val="21"/>
                <w:szCs w:val="21"/>
              </w:rPr>
            </w:pPr>
            <w:r w:rsidRPr="00206346">
              <w:rPr>
                <w:rFonts w:hint="eastAsia"/>
                <w:sz w:val="21"/>
                <w:szCs w:val="21"/>
              </w:rPr>
              <w:t>从机地址</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1</w:t>
            </w:r>
            <w:r>
              <w:rPr>
                <w:sz w:val="21"/>
                <w:szCs w:val="21"/>
              </w:rPr>
              <w:t>0</w:t>
            </w:r>
          </w:p>
        </w:tc>
        <w:tc>
          <w:tcPr>
            <w:tcW w:w="3606" w:type="dxa"/>
            <w:vAlign w:val="center"/>
          </w:tcPr>
          <w:p w:rsidR="0021125D" w:rsidRPr="00206346" w:rsidRDefault="0021125D" w:rsidP="00775C2E">
            <w:pPr>
              <w:spacing w:line="240" w:lineRule="auto"/>
              <w:ind w:firstLineChars="0" w:firstLine="0"/>
              <w:jc w:val="left"/>
              <w:rPr>
                <w:sz w:val="21"/>
                <w:szCs w:val="21"/>
              </w:rPr>
            </w:pPr>
            <w:r w:rsidRPr="00206346">
              <w:rPr>
                <w:rFonts w:hint="eastAsia"/>
                <w:sz w:val="21"/>
                <w:szCs w:val="21"/>
              </w:rPr>
              <w:t>功能码</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21125D" w:rsidRPr="00206346" w:rsidRDefault="0021125D" w:rsidP="00775C2E">
            <w:pPr>
              <w:spacing w:line="240" w:lineRule="auto"/>
              <w:ind w:firstLineChars="0" w:firstLine="0"/>
              <w:jc w:val="left"/>
              <w:rPr>
                <w:sz w:val="21"/>
                <w:szCs w:val="21"/>
              </w:rPr>
            </w:pPr>
            <w:r w:rsidRPr="003B7625">
              <w:rPr>
                <w:rFonts w:hint="eastAsia"/>
                <w:sz w:val="21"/>
                <w:szCs w:val="21"/>
              </w:rPr>
              <w:t>寄存器地址高字节</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21125D" w:rsidRPr="00206346" w:rsidRDefault="0021125D"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21125D" w:rsidRPr="00206346" w:rsidRDefault="0021125D" w:rsidP="00775C2E">
            <w:pPr>
              <w:spacing w:line="240" w:lineRule="auto"/>
              <w:ind w:firstLineChars="0" w:firstLine="0"/>
              <w:jc w:val="left"/>
              <w:rPr>
                <w:sz w:val="21"/>
                <w:szCs w:val="21"/>
              </w:rPr>
            </w:pPr>
            <w:r w:rsidRPr="003B7625">
              <w:rPr>
                <w:rFonts w:hint="eastAsia"/>
                <w:sz w:val="21"/>
                <w:szCs w:val="21"/>
              </w:rPr>
              <w:t>寄存器地址低字节</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21125D" w:rsidRPr="00206346" w:rsidRDefault="0021125D" w:rsidP="00775C2E">
            <w:pPr>
              <w:spacing w:line="240" w:lineRule="auto"/>
              <w:ind w:firstLineChars="0" w:firstLine="0"/>
              <w:jc w:val="center"/>
              <w:rPr>
                <w:sz w:val="21"/>
                <w:szCs w:val="21"/>
              </w:rPr>
            </w:pPr>
            <w:r w:rsidRPr="00C37BF2">
              <w:rPr>
                <w:sz w:val="21"/>
                <w:szCs w:val="21"/>
              </w:rPr>
              <w:t>0</w:t>
            </w:r>
            <w:r>
              <w:rPr>
                <w:sz w:val="21"/>
                <w:szCs w:val="21"/>
              </w:rPr>
              <w:t>0</w:t>
            </w:r>
          </w:p>
        </w:tc>
        <w:tc>
          <w:tcPr>
            <w:tcW w:w="3606" w:type="dxa"/>
            <w:vAlign w:val="center"/>
          </w:tcPr>
          <w:p w:rsidR="0021125D" w:rsidRPr="00206346" w:rsidRDefault="0021125D" w:rsidP="00775C2E">
            <w:pPr>
              <w:spacing w:line="240" w:lineRule="auto"/>
              <w:ind w:firstLineChars="0" w:firstLine="0"/>
              <w:jc w:val="left"/>
              <w:rPr>
                <w:sz w:val="21"/>
                <w:szCs w:val="21"/>
              </w:rPr>
            </w:pPr>
            <w:r w:rsidRPr="003B7625">
              <w:rPr>
                <w:rFonts w:hint="eastAsia"/>
                <w:sz w:val="21"/>
                <w:szCs w:val="21"/>
              </w:rPr>
              <w:t>寄存器数量高字节</w:t>
            </w:r>
          </w:p>
        </w:tc>
      </w:tr>
      <w:tr w:rsidR="0021125D" w:rsidTr="00775C2E">
        <w:trPr>
          <w:trHeight w:val="393"/>
          <w:jc w:val="center"/>
        </w:trPr>
        <w:tc>
          <w:tcPr>
            <w:tcW w:w="1349"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21125D" w:rsidRPr="00206346" w:rsidRDefault="0021125D" w:rsidP="00775C2E">
            <w:pPr>
              <w:spacing w:line="240" w:lineRule="auto"/>
              <w:ind w:firstLineChars="0" w:firstLine="0"/>
              <w:jc w:val="center"/>
              <w:rPr>
                <w:sz w:val="21"/>
                <w:szCs w:val="21"/>
              </w:rPr>
            </w:pPr>
            <w:r w:rsidRPr="00206346">
              <w:rPr>
                <w:sz w:val="21"/>
                <w:szCs w:val="21"/>
              </w:rPr>
              <w:t>0</w:t>
            </w:r>
            <w:r>
              <w:rPr>
                <w:sz w:val="21"/>
                <w:szCs w:val="21"/>
              </w:rPr>
              <w:t>2</w:t>
            </w:r>
          </w:p>
        </w:tc>
        <w:tc>
          <w:tcPr>
            <w:tcW w:w="3606" w:type="dxa"/>
            <w:vAlign w:val="center"/>
          </w:tcPr>
          <w:p w:rsidR="0021125D" w:rsidRPr="00206346" w:rsidRDefault="0021125D" w:rsidP="00775C2E">
            <w:pPr>
              <w:spacing w:line="240" w:lineRule="auto"/>
              <w:ind w:firstLineChars="0" w:firstLine="0"/>
              <w:jc w:val="left"/>
              <w:rPr>
                <w:sz w:val="21"/>
                <w:szCs w:val="21"/>
              </w:rPr>
            </w:pPr>
            <w:r w:rsidRPr="003B7625">
              <w:rPr>
                <w:rFonts w:hint="eastAsia"/>
                <w:sz w:val="21"/>
                <w:szCs w:val="21"/>
              </w:rPr>
              <w:t>寄存器数量低字节</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4</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字节数</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数据</w:t>
            </w:r>
            <w:r w:rsidRPr="0021125D">
              <w:rPr>
                <w:rFonts w:hint="eastAsia"/>
                <w:sz w:val="21"/>
                <w:szCs w:val="21"/>
              </w:rPr>
              <w:t xml:space="preserve"> 1 </w:t>
            </w:r>
            <w:r w:rsidRPr="0021125D">
              <w:rPr>
                <w:rFonts w:hint="eastAsia"/>
                <w:sz w:val="21"/>
                <w:szCs w:val="21"/>
              </w:rPr>
              <w:t>高字节</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8</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0A</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数据</w:t>
            </w:r>
            <w:r w:rsidRPr="0021125D">
              <w:rPr>
                <w:rFonts w:hint="eastAsia"/>
                <w:sz w:val="21"/>
                <w:szCs w:val="21"/>
              </w:rPr>
              <w:t xml:space="preserve"> 1 </w:t>
            </w:r>
            <w:r w:rsidRPr="0021125D">
              <w:rPr>
                <w:rFonts w:hint="eastAsia"/>
                <w:sz w:val="21"/>
                <w:szCs w:val="21"/>
              </w:rPr>
              <w:t>低字节</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9</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1</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数据</w:t>
            </w:r>
            <w:r w:rsidRPr="0021125D">
              <w:rPr>
                <w:rFonts w:hint="eastAsia"/>
                <w:sz w:val="21"/>
                <w:szCs w:val="21"/>
              </w:rPr>
              <w:t xml:space="preserve"> 2 </w:t>
            </w:r>
            <w:r w:rsidRPr="0021125D">
              <w:rPr>
                <w:rFonts w:hint="eastAsia"/>
                <w:sz w:val="21"/>
                <w:szCs w:val="21"/>
              </w:rPr>
              <w:t>高字节</w:t>
            </w:r>
          </w:p>
        </w:tc>
      </w:tr>
      <w:tr w:rsidR="0021125D" w:rsidTr="00775C2E">
        <w:trPr>
          <w:trHeight w:val="393"/>
          <w:jc w:val="center"/>
        </w:trPr>
        <w:tc>
          <w:tcPr>
            <w:tcW w:w="1349" w:type="dxa"/>
            <w:vAlign w:val="center"/>
          </w:tcPr>
          <w:p w:rsidR="0021125D" w:rsidRDefault="00F23D38" w:rsidP="00775C2E">
            <w:pPr>
              <w:spacing w:line="240" w:lineRule="auto"/>
              <w:ind w:firstLineChars="0" w:firstLine="0"/>
              <w:jc w:val="center"/>
              <w:rPr>
                <w:sz w:val="21"/>
                <w:szCs w:val="21"/>
              </w:rPr>
            </w:pPr>
            <w:r>
              <w:rPr>
                <w:rFonts w:hint="eastAsia"/>
                <w:sz w:val="21"/>
                <w:szCs w:val="21"/>
              </w:rPr>
              <w:t>1</w:t>
            </w:r>
            <w:r>
              <w:rPr>
                <w:sz w:val="21"/>
                <w:szCs w:val="21"/>
              </w:rPr>
              <w:t>0</w:t>
            </w:r>
          </w:p>
        </w:tc>
        <w:tc>
          <w:tcPr>
            <w:tcW w:w="1277" w:type="dxa"/>
            <w:vAlign w:val="center"/>
          </w:tcPr>
          <w:p w:rsidR="0021125D" w:rsidRPr="00206346" w:rsidRDefault="0021125D" w:rsidP="00775C2E">
            <w:pPr>
              <w:spacing w:line="240" w:lineRule="auto"/>
              <w:ind w:firstLineChars="0" w:firstLine="0"/>
              <w:jc w:val="center"/>
              <w:rPr>
                <w:sz w:val="21"/>
                <w:szCs w:val="21"/>
              </w:rPr>
            </w:pPr>
            <w:r>
              <w:rPr>
                <w:rFonts w:hint="eastAsia"/>
                <w:sz w:val="21"/>
                <w:szCs w:val="21"/>
              </w:rPr>
              <w:t>0</w:t>
            </w:r>
            <w:r>
              <w:rPr>
                <w:sz w:val="21"/>
                <w:szCs w:val="21"/>
              </w:rPr>
              <w:t>2</w:t>
            </w:r>
          </w:p>
        </w:tc>
        <w:tc>
          <w:tcPr>
            <w:tcW w:w="3606" w:type="dxa"/>
            <w:vAlign w:val="center"/>
          </w:tcPr>
          <w:p w:rsidR="0021125D" w:rsidRPr="003B7625" w:rsidRDefault="0021125D" w:rsidP="00775C2E">
            <w:pPr>
              <w:spacing w:line="240" w:lineRule="auto"/>
              <w:ind w:firstLineChars="0" w:firstLine="0"/>
              <w:jc w:val="left"/>
              <w:rPr>
                <w:sz w:val="21"/>
                <w:szCs w:val="21"/>
              </w:rPr>
            </w:pPr>
            <w:r w:rsidRPr="0021125D">
              <w:rPr>
                <w:rFonts w:hint="eastAsia"/>
                <w:sz w:val="21"/>
                <w:szCs w:val="21"/>
              </w:rPr>
              <w:t>数据</w:t>
            </w:r>
            <w:r w:rsidRPr="0021125D">
              <w:rPr>
                <w:rFonts w:hint="eastAsia"/>
                <w:sz w:val="21"/>
                <w:szCs w:val="21"/>
              </w:rPr>
              <w:t xml:space="preserve"> 2 </w:t>
            </w:r>
            <w:r w:rsidRPr="0021125D">
              <w:rPr>
                <w:rFonts w:hint="eastAsia"/>
                <w:sz w:val="21"/>
                <w:szCs w:val="21"/>
              </w:rPr>
              <w:t>低字节</w:t>
            </w:r>
          </w:p>
        </w:tc>
      </w:tr>
      <w:tr w:rsidR="0021125D" w:rsidTr="00775C2E">
        <w:trPr>
          <w:trHeight w:val="393"/>
          <w:jc w:val="center"/>
        </w:trPr>
        <w:tc>
          <w:tcPr>
            <w:tcW w:w="1349" w:type="dxa"/>
            <w:vAlign w:val="center"/>
          </w:tcPr>
          <w:p w:rsidR="0021125D" w:rsidRPr="00206346" w:rsidRDefault="00F23D38" w:rsidP="00775C2E">
            <w:pPr>
              <w:spacing w:line="240" w:lineRule="auto"/>
              <w:ind w:firstLineChars="0" w:firstLine="0"/>
              <w:jc w:val="center"/>
              <w:rPr>
                <w:sz w:val="21"/>
                <w:szCs w:val="21"/>
              </w:rPr>
            </w:pPr>
            <w:r>
              <w:rPr>
                <w:sz w:val="21"/>
                <w:szCs w:val="21"/>
              </w:rPr>
              <w:t>11</w:t>
            </w:r>
          </w:p>
        </w:tc>
        <w:tc>
          <w:tcPr>
            <w:tcW w:w="1277" w:type="dxa"/>
            <w:vAlign w:val="center"/>
          </w:tcPr>
          <w:p w:rsidR="0021125D" w:rsidRPr="00206346" w:rsidRDefault="0021125D" w:rsidP="00775C2E">
            <w:pPr>
              <w:spacing w:line="240" w:lineRule="auto"/>
              <w:ind w:firstLineChars="0" w:firstLine="0"/>
              <w:jc w:val="center"/>
              <w:rPr>
                <w:sz w:val="21"/>
                <w:szCs w:val="21"/>
              </w:rPr>
            </w:pPr>
            <w:r>
              <w:rPr>
                <w:sz w:val="21"/>
                <w:szCs w:val="21"/>
              </w:rPr>
              <w:t>C</w:t>
            </w:r>
            <w:r>
              <w:rPr>
                <w:rFonts w:hint="eastAsia"/>
                <w:sz w:val="21"/>
                <w:szCs w:val="21"/>
              </w:rPr>
              <w:t>6</w:t>
            </w:r>
          </w:p>
        </w:tc>
        <w:tc>
          <w:tcPr>
            <w:tcW w:w="3606" w:type="dxa"/>
            <w:vAlign w:val="center"/>
          </w:tcPr>
          <w:p w:rsidR="0021125D" w:rsidRPr="00206346" w:rsidRDefault="0021125D"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21125D" w:rsidTr="00775C2E">
        <w:trPr>
          <w:trHeight w:val="393"/>
          <w:jc w:val="center"/>
        </w:trPr>
        <w:tc>
          <w:tcPr>
            <w:tcW w:w="1349" w:type="dxa"/>
            <w:vAlign w:val="center"/>
          </w:tcPr>
          <w:p w:rsidR="0021125D" w:rsidRPr="00206346" w:rsidRDefault="00F23D38" w:rsidP="00775C2E">
            <w:pPr>
              <w:spacing w:line="240" w:lineRule="auto"/>
              <w:ind w:firstLineChars="0" w:firstLine="0"/>
              <w:jc w:val="center"/>
              <w:rPr>
                <w:sz w:val="21"/>
                <w:szCs w:val="21"/>
              </w:rPr>
            </w:pPr>
            <w:r>
              <w:rPr>
                <w:rFonts w:hint="eastAsia"/>
                <w:sz w:val="21"/>
                <w:szCs w:val="21"/>
              </w:rPr>
              <w:t>1</w:t>
            </w:r>
            <w:r>
              <w:rPr>
                <w:sz w:val="21"/>
                <w:szCs w:val="21"/>
              </w:rPr>
              <w:t>2</w:t>
            </w:r>
          </w:p>
        </w:tc>
        <w:tc>
          <w:tcPr>
            <w:tcW w:w="1277" w:type="dxa"/>
            <w:vAlign w:val="center"/>
          </w:tcPr>
          <w:p w:rsidR="0021125D" w:rsidRDefault="0021125D" w:rsidP="00775C2E">
            <w:pPr>
              <w:spacing w:line="240" w:lineRule="auto"/>
              <w:ind w:firstLineChars="0" w:firstLine="0"/>
              <w:jc w:val="center"/>
              <w:rPr>
                <w:sz w:val="21"/>
                <w:szCs w:val="21"/>
              </w:rPr>
            </w:pPr>
            <w:r>
              <w:rPr>
                <w:sz w:val="21"/>
                <w:szCs w:val="21"/>
              </w:rPr>
              <w:t>F</w:t>
            </w:r>
            <w:r>
              <w:rPr>
                <w:rFonts w:hint="eastAsia"/>
                <w:sz w:val="21"/>
                <w:szCs w:val="21"/>
              </w:rPr>
              <w:t>0</w:t>
            </w:r>
          </w:p>
        </w:tc>
        <w:tc>
          <w:tcPr>
            <w:tcW w:w="3606" w:type="dxa"/>
            <w:vAlign w:val="center"/>
          </w:tcPr>
          <w:p w:rsidR="0021125D" w:rsidRPr="00206346" w:rsidRDefault="0021125D"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3B7625" w:rsidRDefault="003B7625" w:rsidP="00A91D30">
      <w:pPr>
        <w:ind w:firstLineChars="0" w:firstLine="0"/>
      </w:pPr>
    </w:p>
    <w:p w:rsidR="003B7625" w:rsidRPr="00A91D30" w:rsidRDefault="00A91D30" w:rsidP="00A91D30">
      <w:pPr>
        <w:ind w:firstLine="420"/>
        <w:jc w:val="center"/>
        <w:rPr>
          <w:sz w:val="21"/>
        </w:rPr>
      </w:pPr>
      <w:r w:rsidRPr="00A91D30">
        <w:rPr>
          <w:rFonts w:hint="eastAsia"/>
          <w:sz w:val="21"/>
        </w:rPr>
        <w:t>保持寄存器</w:t>
      </w:r>
      <w:r w:rsidRPr="00A91D30">
        <w:rPr>
          <w:rFonts w:hint="eastAsia"/>
          <w:sz w:val="21"/>
        </w:rPr>
        <w:t xml:space="preserve"> 0001H </w:t>
      </w:r>
      <w:r w:rsidRPr="00A91D30">
        <w:rPr>
          <w:rFonts w:hint="eastAsia"/>
          <w:sz w:val="21"/>
        </w:rPr>
        <w:t>到</w:t>
      </w:r>
      <w:r w:rsidRPr="00A91D30">
        <w:rPr>
          <w:rFonts w:hint="eastAsia"/>
          <w:sz w:val="21"/>
        </w:rPr>
        <w:t xml:space="preserve"> 0002H </w:t>
      </w:r>
      <w:r w:rsidRPr="00A91D30">
        <w:rPr>
          <w:rFonts w:hint="eastAsia"/>
          <w:sz w:val="21"/>
        </w:rPr>
        <w:t>内容</w:t>
      </w:r>
    </w:p>
    <w:tbl>
      <w:tblPr>
        <w:tblW w:w="4740" w:type="dxa"/>
        <w:jc w:val="center"/>
        <w:tblLook w:val="04A0" w:firstRow="1" w:lastRow="0" w:firstColumn="1" w:lastColumn="0" w:noHBand="0" w:noVBand="1"/>
      </w:tblPr>
      <w:tblGrid>
        <w:gridCol w:w="1500"/>
        <w:gridCol w:w="1080"/>
        <w:gridCol w:w="1080"/>
        <w:gridCol w:w="1080"/>
      </w:tblGrid>
      <w:tr w:rsidR="00DF3184" w:rsidRPr="00AF6135" w:rsidTr="00775C2E">
        <w:trPr>
          <w:trHeight w:val="4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color w:val="000000"/>
                <w:kern w:val="0"/>
                <w:sz w:val="21"/>
              </w:rPr>
              <w:t>1</w:t>
            </w:r>
            <w:r w:rsidRPr="00DF1C2F">
              <w:rPr>
                <w:rFonts w:ascii="等线" w:eastAsia="等线" w:hAnsi="等线" w:cs="宋体"/>
                <w:color w:val="000000"/>
                <w:kern w:val="0"/>
                <w:sz w:val="21"/>
              </w:rPr>
              <w:t>H</w:t>
            </w:r>
            <w:r w:rsidRPr="00AF6135">
              <w:rPr>
                <w:rFonts w:ascii="等线" w:eastAsia="等线" w:hAnsi="等线" w:cs="宋体" w:hint="eastAsia"/>
                <w:color w:val="000000"/>
                <w:kern w:val="0"/>
                <w:sz w:val="21"/>
              </w:rPr>
              <w:t xml:space="preserve"> </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color w:val="000000"/>
                <w:kern w:val="0"/>
                <w:sz w:val="21"/>
              </w:rPr>
              <w:t>1</w:t>
            </w:r>
            <w:r w:rsidRPr="00DF1C2F">
              <w:rPr>
                <w:rFonts w:ascii="等线" w:eastAsia="等线" w:hAnsi="等线" w:cs="宋体"/>
                <w:color w:val="000000"/>
                <w:kern w:val="0"/>
                <w:sz w:val="21"/>
              </w:rPr>
              <w:t>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color w:val="000000"/>
                <w:kern w:val="0"/>
                <w:sz w:val="21"/>
              </w:rPr>
              <w:t>2</w:t>
            </w:r>
            <w:r w:rsidRPr="00DF1C2F">
              <w:rPr>
                <w:rFonts w:ascii="等线" w:eastAsia="等线" w:hAnsi="等线" w:cs="宋体"/>
                <w:color w:val="000000"/>
                <w:kern w:val="0"/>
                <w:sz w:val="21"/>
              </w:rPr>
              <w:t>H</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DF1C2F">
              <w:rPr>
                <w:rFonts w:ascii="等线" w:eastAsia="等线" w:hAnsi="等线" w:cs="宋体"/>
                <w:color w:val="000000"/>
                <w:kern w:val="0"/>
                <w:sz w:val="21"/>
              </w:rPr>
              <w:t>000</w:t>
            </w:r>
            <w:r>
              <w:rPr>
                <w:rFonts w:ascii="等线" w:eastAsia="等线" w:hAnsi="等线" w:cs="宋体"/>
                <w:color w:val="000000"/>
                <w:kern w:val="0"/>
                <w:sz w:val="21"/>
              </w:rPr>
              <w:t>2</w:t>
            </w:r>
            <w:r w:rsidRPr="00DF1C2F">
              <w:rPr>
                <w:rFonts w:ascii="等线" w:eastAsia="等线" w:hAnsi="等线" w:cs="宋体"/>
                <w:color w:val="000000"/>
                <w:kern w:val="0"/>
                <w:sz w:val="21"/>
              </w:rPr>
              <w:t>H</w:t>
            </w:r>
          </w:p>
        </w:tc>
      </w:tr>
      <w:tr w:rsidR="00DF3184" w:rsidRPr="00AF6135" w:rsidTr="00775C2E">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高字节 </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 xml:space="preserve">低字节 </w:t>
            </w:r>
          </w:p>
        </w:tc>
      </w:tr>
      <w:tr w:rsidR="00DF3184" w:rsidRPr="00AF6135" w:rsidTr="00775C2E">
        <w:trPr>
          <w:trHeight w:val="402"/>
          <w:jc w:val="center"/>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r>
              <w:rPr>
                <w:rFonts w:ascii="等线" w:eastAsia="等线" w:hAnsi="等线" w:cs="宋体" w:hint="eastAsia"/>
                <w:color w:val="000000"/>
                <w:kern w:val="0"/>
                <w:sz w:val="21"/>
              </w:rPr>
              <w:t>0</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Pr>
                <w:rFonts w:ascii="等线" w:eastAsia="等线" w:hAnsi="等线" w:cs="宋体" w:hint="eastAsia"/>
                <w:color w:val="000000"/>
                <w:kern w:val="0"/>
                <w:sz w:val="21"/>
              </w:rPr>
              <w:t>0A</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sidRPr="00AF6135">
              <w:rPr>
                <w:rFonts w:ascii="等线" w:eastAsia="等线" w:hAnsi="等线" w:cs="宋体" w:hint="eastAsia"/>
                <w:color w:val="000000"/>
                <w:kern w:val="0"/>
                <w:sz w:val="21"/>
              </w:rPr>
              <w:t>0</w:t>
            </w:r>
            <w:r>
              <w:rPr>
                <w:rFonts w:ascii="等线" w:eastAsia="等线" w:hAnsi="等线" w:cs="宋体"/>
                <w:color w:val="000000"/>
                <w:kern w:val="0"/>
                <w:sz w:val="21"/>
              </w:rPr>
              <w:t>1</w:t>
            </w:r>
          </w:p>
        </w:tc>
        <w:tc>
          <w:tcPr>
            <w:tcW w:w="1080" w:type="dxa"/>
            <w:tcBorders>
              <w:top w:val="nil"/>
              <w:left w:val="nil"/>
              <w:bottom w:val="single" w:sz="4" w:space="0" w:color="auto"/>
              <w:right w:val="single" w:sz="4" w:space="0" w:color="auto"/>
            </w:tcBorders>
            <w:shd w:val="clear" w:color="auto" w:fill="auto"/>
            <w:noWrap/>
            <w:vAlign w:val="center"/>
            <w:hideMark/>
          </w:tcPr>
          <w:p w:rsidR="00DF3184" w:rsidRPr="00AF6135" w:rsidRDefault="00DF3184" w:rsidP="00775C2E">
            <w:pPr>
              <w:widowControl/>
              <w:spacing w:line="240" w:lineRule="auto"/>
              <w:ind w:firstLineChars="0" w:firstLine="0"/>
              <w:jc w:val="center"/>
              <w:rPr>
                <w:rFonts w:ascii="等线" w:eastAsia="等线" w:hAnsi="等线" w:cs="宋体"/>
                <w:color w:val="000000"/>
                <w:kern w:val="0"/>
                <w:sz w:val="21"/>
              </w:rPr>
            </w:pPr>
            <w:r>
              <w:rPr>
                <w:rFonts w:ascii="等线" w:eastAsia="等线" w:hAnsi="等线" w:cs="宋体" w:hint="eastAsia"/>
                <w:color w:val="000000"/>
                <w:kern w:val="0"/>
                <w:sz w:val="21"/>
              </w:rPr>
              <w:t>0</w:t>
            </w:r>
            <w:r>
              <w:rPr>
                <w:rFonts w:ascii="等线" w:eastAsia="等线" w:hAnsi="等线" w:cs="宋体"/>
                <w:color w:val="000000"/>
                <w:kern w:val="0"/>
                <w:sz w:val="21"/>
              </w:rPr>
              <w:t>2</w:t>
            </w:r>
          </w:p>
        </w:tc>
      </w:tr>
    </w:tbl>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E0130E">
      <w:pPr>
        <w:ind w:firstLineChars="0" w:firstLine="0"/>
      </w:pPr>
    </w:p>
    <w:p w:rsidR="00DF3184" w:rsidRPr="00E0130E" w:rsidRDefault="00E0130E" w:rsidP="00E0130E">
      <w:pPr>
        <w:ind w:firstLine="420"/>
        <w:jc w:val="center"/>
        <w:rPr>
          <w:sz w:val="21"/>
        </w:rPr>
      </w:pPr>
      <w:r w:rsidRPr="00E0130E">
        <w:rPr>
          <w:rFonts w:hint="eastAsia"/>
          <w:sz w:val="21"/>
        </w:rPr>
        <w:lastRenderedPageBreak/>
        <w:t>写多个保持寄存器——响应</w:t>
      </w:r>
    </w:p>
    <w:tbl>
      <w:tblPr>
        <w:tblStyle w:val="af1"/>
        <w:tblW w:w="0" w:type="auto"/>
        <w:jc w:val="center"/>
        <w:tblLook w:val="04A0" w:firstRow="1" w:lastRow="0" w:firstColumn="1" w:lastColumn="0" w:noHBand="0" w:noVBand="1"/>
      </w:tblPr>
      <w:tblGrid>
        <w:gridCol w:w="1349"/>
        <w:gridCol w:w="1277"/>
        <w:gridCol w:w="3606"/>
      </w:tblGrid>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sidRPr="00842C8C">
              <w:rPr>
                <w:rFonts w:hint="eastAsia"/>
                <w:sz w:val="21"/>
                <w:szCs w:val="21"/>
              </w:rPr>
              <w:t>数组序号</w:t>
            </w:r>
          </w:p>
        </w:tc>
        <w:tc>
          <w:tcPr>
            <w:tcW w:w="1277" w:type="dxa"/>
            <w:vAlign w:val="center"/>
          </w:tcPr>
          <w:p w:rsidR="00E0130E" w:rsidRPr="00206346" w:rsidRDefault="00E0130E" w:rsidP="00775C2E">
            <w:pPr>
              <w:spacing w:line="240" w:lineRule="auto"/>
              <w:ind w:firstLineChars="0" w:firstLine="0"/>
              <w:jc w:val="center"/>
              <w:rPr>
                <w:sz w:val="21"/>
                <w:szCs w:val="21"/>
              </w:rPr>
            </w:pPr>
            <w:r w:rsidRPr="00206346">
              <w:rPr>
                <w:sz w:val="21"/>
                <w:szCs w:val="21"/>
              </w:rPr>
              <w:t>Hex</w:t>
            </w:r>
          </w:p>
        </w:tc>
        <w:tc>
          <w:tcPr>
            <w:tcW w:w="3606" w:type="dxa"/>
            <w:vAlign w:val="center"/>
          </w:tcPr>
          <w:p w:rsidR="00E0130E" w:rsidRPr="00206346" w:rsidRDefault="00E0130E" w:rsidP="00775C2E">
            <w:pPr>
              <w:spacing w:line="240" w:lineRule="auto"/>
              <w:ind w:firstLineChars="0" w:firstLine="0"/>
              <w:jc w:val="center"/>
              <w:rPr>
                <w:sz w:val="21"/>
                <w:szCs w:val="21"/>
              </w:rPr>
            </w:pPr>
            <w:r w:rsidRPr="00206346">
              <w:rPr>
                <w:rFonts w:hint="eastAsia"/>
                <w:sz w:val="21"/>
                <w:szCs w:val="21"/>
              </w:rPr>
              <w:t>说明</w:t>
            </w:r>
          </w:p>
        </w:tc>
      </w:tr>
      <w:tr w:rsidR="00E0130E" w:rsidTr="00775C2E">
        <w:trPr>
          <w:trHeight w:val="40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0</w:t>
            </w:r>
          </w:p>
        </w:tc>
        <w:tc>
          <w:tcPr>
            <w:tcW w:w="1277"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1</w:t>
            </w:r>
            <w:r>
              <w:rPr>
                <w:sz w:val="21"/>
                <w:szCs w:val="21"/>
              </w:rPr>
              <w:t>1</w:t>
            </w:r>
          </w:p>
        </w:tc>
        <w:tc>
          <w:tcPr>
            <w:tcW w:w="3606" w:type="dxa"/>
            <w:vAlign w:val="center"/>
          </w:tcPr>
          <w:p w:rsidR="00E0130E" w:rsidRPr="00206346" w:rsidRDefault="00E0130E" w:rsidP="00775C2E">
            <w:pPr>
              <w:spacing w:line="240" w:lineRule="auto"/>
              <w:ind w:firstLineChars="0" w:firstLine="0"/>
              <w:jc w:val="left"/>
              <w:rPr>
                <w:sz w:val="21"/>
                <w:szCs w:val="21"/>
              </w:rPr>
            </w:pPr>
            <w:r w:rsidRPr="00206346">
              <w:rPr>
                <w:rFonts w:hint="eastAsia"/>
                <w:sz w:val="21"/>
                <w:szCs w:val="21"/>
              </w:rPr>
              <w:t>从机地址</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1</w:t>
            </w:r>
          </w:p>
        </w:tc>
        <w:tc>
          <w:tcPr>
            <w:tcW w:w="1277"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1</w:t>
            </w:r>
            <w:r>
              <w:rPr>
                <w:sz w:val="21"/>
                <w:szCs w:val="21"/>
              </w:rPr>
              <w:t>0</w:t>
            </w:r>
          </w:p>
        </w:tc>
        <w:tc>
          <w:tcPr>
            <w:tcW w:w="3606" w:type="dxa"/>
            <w:vAlign w:val="center"/>
          </w:tcPr>
          <w:p w:rsidR="00E0130E" w:rsidRPr="00206346" w:rsidRDefault="00E0130E" w:rsidP="00775C2E">
            <w:pPr>
              <w:spacing w:line="240" w:lineRule="auto"/>
              <w:ind w:firstLineChars="0" w:firstLine="0"/>
              <w:jc w:val="left"/>
              <w:rPr>
                <w:sz w:val="21"/>
                <w:szCs w:val="21"/>
              </w:rPr>
            </w:pPr>
            <w:r w:rsidRPr="00206346">
              <w:rPr>
                <w:rFonts w:hint="eastAsia"/>
                <w:sz w:val="21"/>
                <w:szCs w:val="21"/>
              </w:rPr>
              <w:t>功能码</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2</w:t>
            </w:r>
          </w:p>
        </w:tc>
        <w:tc>
          <w:tcPr>
            <w:tcW w:w="1277"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0</w:t>
            </w:r>
            <w:r>
              <w:rPr>
                <w:sz w:val="21"/>
                <w:szCs w:val="21"/>
              </w:rPr>
              <w:t>0</w:t>
            </w:r>
          </w:p>
        </w:tc>
        <w:tc>
          <w:tcPr>
            <w:tcW w:w="3606" w:type="dxa"/>
            <w:vAlign w:val="center"/>
          </w:tcPr>
          <w:p w:rsidR="00E0130E" w:rsidRPr="00206346" w:rsidRDefault="00E0130E" w:rsidP="00775C2E">
            <w:pPr>
              <w:spacing w:line="240" w:lineRule="auto"/>
              <w:ind w:firstLineChars="0" w:firstLine="0"/>
              <w:jc w:val="left"/>
              <w:rPr>
                <w:sz w:val="21"/>
                <w:szCs w:val="21"/>
              </w:rPr>
            </w:pPr>
            <w:r w:rsidRPr="003B7625">
              <w:rPr>
                <w:rFonts w:hint="eastAsia"/>
                <w:sz w:val="21"/>
                <w:szCs w:val="21"/>
              </w:rPr>
              <w:t>寄存器地址高字节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3</w:t>
            </w:r>
          </w:p>
        </w:tc>
        <w:tc>
          <w:tcPr>
            <w:tcW w:w="1277" w:type="dxa"/>
            <w:vAlign w:val="center"/>
          </w:tcPr>
          <w:p w:rsidR="00E0130E" w:rsidRPr="00206346" w:rsidRDefault="00E0130E" w:rsidP="00775C2E">
            <w:pPr>
              <w:spacing w:line="240" w:lineRule="auto"/>
              <w:ind w:firstLineChars="0" w:firstLine="0"/>
              <w:jc w:val="center"/>
              <w:rPr>
                <w:sz w:val="21"/>
                <w:szCs w:val="21"/>
              </w:rPr>
            </w:pPr>
            <w:r w:rsidRPr="00206346">
              <w:rPr>
                <w:sz w:val="21"/>
                <w:szCs w:val="21"/>
              </w:rPr>
              <w:t>0</w:t>
            </w:r>
            <w:r>
              <w:rPr>
                <w:sz w:val="21"/>
                <w:szCs w:val="21"/>
              </w:rPr>
              <w:t>1</w:t>
            </w:r>
          </w:p>
        </w:tc>
        <w:tc>
          <w:tcPr>
            <w:tcW w:w="3606" w:type="dxa"/>
            <w:vAlign w:val="center"/>
          </w:tcPr>
          <w:p w:rsidR="00E0130E" w:rsidRPr="00206346" w:rsidRDefault="00E0130E" w:rsidP="00775C2E">
            <w:pPr>
              <w:spacing w:line="240" w:lineRule="auto"/>
              <w:ind w:firstLineChars="0" w:firstLine="0"/>
              <w:jc w:val="left"/>
              <w:rPr>
                <w:sz w:val="21"/>
                <w:szCs w:val="21"/>
              </w:rPr>
            </w:pPr>
            <w:r w:rsidRPr="003B7625">
              <w:rPr>
                <w:rFonts w:hint="eastAsia"/>
                <w:sz w:val="21"/>
                <w:szCs w:val="21"/>
              </w:rPr>
              <w:t>寄存器地址低字节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4</w:t>
            </w:r>
          </w:p>
        </w:tc>
        <w:tc>
          <w:tcPr>
            <w:tcW w:w="1277" w:type="dxa"/>
            <w:vAlign w:val="center"/>
          </w:tcPr>
          <w:p w:rsidR="00E0130E" w:rsidRPr="00206346" w:rsidRDefault="00E0130E" w:rsidP="00775C2E">
            <w:pPr>
              <w:spacing w:line="240" w:lineRule="auto"/>
              <w:ind w:firstLineChars="0" w:firstLine="0"/>
              <w:jc w:val="center"/>
              <w:rPr>
                <w:sz w:val="21"/>
                <w:szCs w:val="21"/>
              </w:rPr>
            </w:pPr>
            <w:r w:rsidRPr="00C37BF2">
              <w:rPr>
                <w:sz w:val="21"/>
                <w:szCs w:val="21"/>
              </w:rPr>
              <w:t>0</w:t>
            </w:r>
            <w:r>
              <w:rPr>
                <w:sz w:val="21"/>
                <w:szCs w:val="21"/>
              </w:rPr>
              <w:t>0</w:t>
            </w:r>
          </w:p>
        </w:tc>
        <w:tc>
          <w:tcPr>
            <w:tcW w:w="3606" w:type="dxa"/>
            <w:vAlign w:val="center"/>
          </w:tcPr>
          <w:p w:rsidR="00E0130E" w:rsidRPr="00206346" w:rsidRDefault="00E0130E" w:rsidP="00775C2E">
            <w:pPr>
              <w:spacing w:line="240" w:lineRule="auto"/>
              <w:ind w:firstLineChars="0" w:firstLine="0"/>
              <w:jc w:val="left"/>
              <w:rPr>
                <w:sz w:val="21"/>
                <w:szCs w:val="21"/>
              </w:rPr>
            </w:pPr>
            <w:r w:rsidRPr="003B7625">
              <w:rPr>
                <w:rFonts w:hint="eastAsia"/>
                <w:sz w:val="21"/>
                <w:szCs w:val="21"/>
              </w:rPr>
              <w:t>寄存器数量高字节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5</w:t>
            </w:r>
          </w:p>
        </w:tc>
        <w:tc>
          <w:tcPr>
            <w:tcW w:w="1277" w:type="dxa"/>
            <w:vAlign w:val="center"/>
          </w:tcPr>
          <w:p w:rsidR="00E0130E" w:rsidRPr="00206346" w:rsidRDefault="00E0130E" w:rsidP="00775C2E">
            <w:pPr>
              <w:spacing w:line="240" w:lineRule="auto"/>
              <w:ind w:firstLineChars="0" w:firstLine="0"/>
              <w:jc w:val="center"/>
              <w:rPr>
                <w:sz w:val="21"/>
                <w:szCs w:val="21"/>
              </w:rPr>
            </w:pPr>
            <w:r w:rsidRPr="00206346">
              <w:rPr>
                <w:sz w:val="21"/>
                <w:szCs w:val="21"/>
              </w:rPr>
              <w:t>0</w:t>
            </w:r>
            <w:r>
              <w:rPr>
                <w:sz w:val="21"/>
                <w:szCs w:val="21"/>
              </w:rPr>
              <w:t>2</w:t>
            </w:r>
          </w:p>
        </w:tc>
        <w:tc>
          <w:tcPr>
            <w:tcW w:w="3606" w:type="dxa"/>
            <w:vAlign w:val="center"/>
          </w:tcPr>
          <w:p w:rsidR="00E0130E" w:rsidRPr="00206346" w:rsidRDefault="00E0130E" w:rsidP="00775C2E">
            <w:pPr>
              <w:spacing w:line="240" w:lineRule="auto"/>
              <w:ind w:firstLineChars="0" w:firstLine="0"/>
              <w:jc w:val="left"/>
              <w:rPr>
                <w:sz w:val="21"/>
                <w:szCs w:val="21"/>
              </w:rPr>
            </w:pPr>
            <w:r w:rsidRPr="003B7625">
              <w:rPr>
                <w:rFonts w:hint="eastAsia"/>
                <w:sz w:val="21"/>
                <w:szCs w:val="21"/>
              </w:rPr>
              <w:t>寄存器数量低字节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6</w:t>
            </w:r>
          </w:p>
        </w:tc>
        <w:tc>
          <w:tcPr>
            <w:tcW w:w="1277"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1</w:t>
            </w:r>
            <w:r>
              <w:rPr>
                <w:sz w:val="21"/>
                <w:szCs w:val="21"/>
              </w:rPr>
              <w:t>2</w:t>
            </w:r>
          </w:p>
        </w:tc>
        <w:tc>
          <w:tcPr>
            <w:tcW w:w="3606" w:type="dxa"/>
            <w:vAlign w:val="center"/>
          </w:tcPr>
          <w:p w:rsidR="00E0130E" w:rsidRPr="00206346" w:rsidRDefault="00E0130E"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低字节</w:t>
            </w:r>
          </w:p>
        </w:tc>
      </w:tr>
      <w:tr w:rsidR="00E0130E" w:rsidTr="00775C2E">
        <w:trPr>
          <w:trHeight w:val="393"/>
          <w:jc w:val="center"/>
        </w:trPr>
        <w:tc>
          <w:tcPr>
            <w:tcW w:w="1349" w:type="dxa"/>
            <w:vAlign w:val="center"/>
          </w:tcPr>
          <w:p w:rsidR="00E0130E" w:rsidRPr="00206346" w:rsidRDefault="00E0130E" w:rsidP="00775C2E">
            <w:pPr>
              <w:spacing w:line="240" w:lineRule="auto"/>
              <w:ind w:firstLineChars="0" w:firstLine="0"/>
              <w:jc w:val="center"/>
              <w:rPr>
                <w:sz w:val="21"/>
                <w:szCs w:val="21"/>
              </w:rPr>
            </w:pPr>
            <w:r>
              <w:rPr>
                <w:rFonts w:hint="eastAsia"/>
                <w:sz w:val="21"/>
                <w:szCs w:val="21"/>
              </w:rPr>
              <w:t>7</w:t>
            </w:r>
          </w:p>
        </w:tc>
        <w:tc>
          <w:tcPr>
            <w:tcW w:w="1277" w:type="dxa"/>
            <w:vAlign w:val="center"/>
          </w:tcPr>
          <w:p w:rsidR="00E0130E" w:rsidRDefault="00E0130E" w:rsidP="00775C2E">
            <w:pPr>
              <w:spacing w:line="240" w:lineRule="auto"/>
              <w:ind w:firstLineChars="0" w:firstLine="0"/>
              <w:jc w:val="center"/>
              <w:rPr>
                <w:sz w:val="21"/>
                <w:szCs w:val="21"/>
              </w:rPr>
            </w:pPr>
            <w:r>
              <w:rPr>
                <w:rFonts w:hint="eastAsia"/>
                <w:sz w:val="21"/>
                <w:szCs w:val="21"/>
              </w:rPr>
              <w:t>9</w:t>
            </w:r>
            <w:r>
              <w:rPr>
                <w:sz w:val="21"/>
                <w:szCs w:val="21"/>
              </w:rPr>
              <w:t>8</w:t>
            </w:r>
          </w:p>
        </w:tc>
        <w:tc>
          <w:tcPr>
            <w:tcW w:w="3606" w:type="dxa"/>
            <w:vAlign w:val="center"/>
          </w:tcPr>
          <w:p w:rsidR="00E0130E" w:rsidRPr="00206346" w:rsidRDefault="00E0130E" w:rsidP="00775C2E">
            <w:pPr>
              <w:spacing w:line="240" w:lineRule="auto"/>
              <w:ind w:firstLineChars="0" w:firstLine="0"/>
              <w:jc w:val="left"/>
              <w:rPr>
                <w:sz w:val="21"/>
                <w:szCs w:val="21"/>
              </w:rPr>
            </w:pPr>
            <w:r w:rsidRPr="00206346">
              <w:rPr>
                <w:rFonts w:hint="eastAsia"/>
                <w:sz w:val="21"/>
                <w:szCs w:val="21"/>
              </w:rPr>
              <w:t>CRC</w:t>
            </w:r>
            <w:r w:rsidRPr="00206346">
              <w:rPr>
                <w:rFonts w:hint="eastAsia"/>
                <w:sz w:val="21"/>
                <w:szCs w:val="21"/>
              </w:rPr>
              <w:t>高字节</w:t>
            </w:r>
          </w:p>
        </w:tc>
      </w:tr>
    </w:tbl>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DF3184" w:rsidRDefault="00DF3184" w:rsidP="0090597B">
      <w:pPr>
        <w:ind w:firstLine="480"/>
      </w:pPr>
    </w:p>
    <w:p w:rsidR="003B7625" w:rsidRDefault="003B7625" w:rsidP="0090597B">
      <w:pPr>
        <w:ind w:firstLine="480"/>
      </w:pPr>
    </w:p>
    <w:p w:rsidR="003B7625" w:rsidRDefault="00A2622E" w:rsidP="00A2622E">
      <w:pPr>
        <w:pStyle w:val="2"/>
      </w:pPr>
      <w:r w:rsidRPr="00A2622E">
        <w:rPr>
          <w:rFonts w:hint="eastAsia"/>
        </w:rPr>
        <w:t>第</w:t>
      </w:r>
      <w:r>
        <w:t>3</w:t>
      </w:r>
      <w:r w:rsidRPr="00A2622E">
        <w:rPr>
          <w:rFonts w:hint="eastAsia"/>
        </w:rPr>
        <w:t>章</w:t>
      </w:r>
      <w:r w:rsidRPr="00A2622E">
        <w:rPr>
          <w:rFonts w:hint="eastAsia"/>
        </w:rPr>
        <w:t xml:space="preserve"> </w:t>
      </w:r>
      <w:r w:rsidRPr="00A2622E">
        <w:rPr>
          <w:rFonts w:hint="eastAsia"/>
        </w:rPr>
        <w:t>文档更新记录</w:t>
      </w:r>
    </w:p>
    <w:p w:rsidR="003B7625" w:rsidRDefault="003B7625" w:rsidP="0090597B">
      <w:pPr>
        <w:ind w:firstLine="480"/>
      </w:pPr>
    </w:p>
    <w:tbl>
      <w:tblPr>
        <w:tblW w:w="6011" w:type="dxa"/>
        <w:jc w:val="center"/>
        <w:tblLook w:val="04A0" w:firstRow="1" w:lastRow="0" w:firstColumn="1" w:lastColumn="0" w:noHBand="0" w:noVBand="1"/>
      </w:tblPr>
      <w:tblGrid>
        <w:gridCol w:w="1500"/>
        <w:gridCol w:w="2031"/>
        <w:gridCol w:w="1080"/>
        <w:gridCol w:w="1400"/>
      </w:tblGrid>
      <w:tr w:rsidR="00D30D9D" w:rsidRPr="00D30D9D" w:rsidTr="00D30D9D">
        <w:trPr>
          <w:trHeight w:val="402"/>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0D9D" w:rsidRPr="00D30D9D" w:rsidRDefault="00D30D9D" w:rsidP="00D30D9D">
            <w:pPr>
              <w:widowControl/>
              <w:spacing w:line="240" w:lineRule="auto"/>
              <w:ind w:firstLineChars="0" w:firstLine="0"/>
              <w:jc w:val="center"/>
              <w:rPr>
                <w:rFonts w:ascii="等线" w:eastAsia="等线" w:hAnsi="等线" w:cs="宋体"/>
                <w:color w:val="000000"/>
                <w:kern w:val="0"/>
                <w:sz w:val="21"/>
              </w:rPr>
            </w:pPr>
            <w:r w:rsidRPr="00D30D9D">
              <w:rPr>
                <w:rFonts w:ascii="等线" w:eastAsia="等线" w:hAnsi="等线" w:cs="宋体" w:hint="eastAsia"/>
                <w:color w:val="000000"/>
                <w:kern w:val="0"/>
                <w:sz w:val="21"/>
              </w:rPr>
              <w:t xml:space="preserve">版本 </w:t>
            </w:r>
          </w:p>
        </w:tc>
        <w:tc>
          <w:tcPr>
            <w:tcW w:w="2031" w:type="dxa"/>
            <w:tcBorders>
              <w:top w:val="single" w:sz="4" w:space="0" w:color="auto"/>
              <w:left w:val="nil"/>
              <w:bottom w:val="single" w:sz="4" w:space="0" w:color="auto"/>
              <w:right w:val="single" w:sz="4" w:space="0" w:color="auto"/>
            </w:tcBorders>
            <w:shd w:val="clear" w:color="auto" w:fill="auto"/>
            <w:noWrap/>
            <w:vAlign w:val="center"/>
            <w:hideMark/>
          </w:tcPr>
          <w:p w:rsidR="00D30D9D" w:rsidRPr="00D30D9D" w:rsidRDefault="00D30D9D" w:rsidP="00D30D9D">
            <w:pPr>
              <w:widowControl/>
              <w:spacing w:line="240" w:lineRule="auto"/>
              <w:ind w:firstLineChars="0" w:firstLine="0"/>
              <w:jc w:val="center"/>
              <w:rPr>
                <w:rFonts w:ascii="等线" w:eastAsia="等线" w:hAnsi="等线" w:cs="宋体"/>
                <w:color w:val="000000"/>
                <w:kern w:val="0"/>
                <w:sz w:val="21"/>
              </w:rPr>
            </w:pPr>
            <w:r w:rsidRPr="00D30D9D">
              <w:rPr>
                <w:rFonts w:ascii="等线" w:eastAsia="等线" w:hAnsi="等线" w:cs="宋体" w:hint="eastAsia"/>
                <w:color w:val="000000"/>
                <w:kern w:val="0"/>
                <w:sz w:val="21"/>
              </w:rPr>
              <w:t>更改说明</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D30D9D" w:rsidRPr="00D30D9D" w:rsidRDefault="00D30D9D" w:rsidP="00D30D9D">
            <w:pPr>
              <w:widowControl/>
              <w:spacing w:line="240" w:lineRule="auto"/>
              <w:ind w:firstLineChars="0" w:firstLine="0"/>
              <w:jc w:val="center"/>
              <w:rPr>
                <w:rFonts w:ascii="等线" w:eastAsia="等线" w:hAnsi="等线" w:cs="宋体"/>
                <w:color w:val="000000"/>
                <w:kern w:val="0"/>
                <w:sz w:val="21"/>
              </w:rPr>
            </w:pPr>
            <w:r w:rsidRPr="00D30D9D">
              <w:rPr>
                <w:rFonts w:ascii="等线" w:eastAsia="等线" w:hAnsi="等线" w:cs="宋体" w:hint="eastAsia"/>
                <w:color w:val="000000"/>
                <w:kern w:val="0"/>
                <w:sz w:val="21"/>
              </w:rPr>
              <w:t>作者</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D30D9D" w:rsidRPr="00D30D9D" w:rsidRDefault="00D30D9D" w:rsidP="00D30D9D">
            <w:pPr>
              <w:widowControl/>
              <w:spacing w:line="240" w:lineRule="auto"/>
              <w:ind w:firstLineChars="0" w:firstLine="0"/>
              <w:jc w:val="center"/>
              <w:rPr>
                <w:rFonts w:ascii="等线" w:eastAsia="等线" w:hAnsi="等线" w:cs="宋体"/>
                <w:color w:val="000000"/>
                <w:kern w:val="0"/>
                <w:sz w:val="21"/>
              </w:rPr>
            </w:pPr>
            <w:r w:rsidRPr="00D30D9D">
              <w:rPr>
                <w:rFonts w:ascii="等线" w:eastAsia="等线" w:hAnsi="等线" w:cs="宋体" w:hint="eastAsia"/>
                <w:color w:val="000000"/>
                <w:kern w:val="0"/>
                <w:sz w:val="21"/>
              </w:rPr>
              <w:t>发布日期</w:t>
            </w:r>
          </w:p>
        </w:tc>
      </w:tr>
      <w:tr w:rsidR="00D30D9D" w:rsidRPr="00D30D9D" w:rsidTr="00D30D9D">
        <w:trPr>
          <w:trHeight w:val="285"/>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sidRPr="00D30D9D">
              <w:rPr>
                <w:rFonts w:ascii="等线" w:eastAsia="等线" w:hAnsi="等线" w:cs="宋体" w:hint="eastAsia"/>
                <w:color w:val="000000"/>
                <w:kern w:val="0"/>
                <w:sz w:val="21"/>
              </w:rPr>
              <w:t>V0.1</w:t>
            </w:r>
          </w:p>
        </w:tc>
        <w:tc>
          <w:tcPr>
            <w:tcW w:w="2031"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Pr>
                <w:rFonts w:ascii="等线" w:eastAsia="等线" w:hAnsi="等线" w:cs="宋体" w:hint="eastAsia"/>
                <w:color w:val="000000"/>
                <w:kern w:val="0"/>
                <w:sz w:val="21"/>
              </w:rPr>
              <w:t>刘博</w:t>
            </w:r>
          </w:p>
        </w:tc>
        <w:tc>
          <w:tcPr>
            <w:tcW w:w="1080"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Pr>
                <w:rFonts w:ascii="等线" w:eastAsia="等线" w:hAnsi="等线" w:cs="宋体" w:hint="eastAsia"/>
                <w:color w:val="000000"/>
                <w:kern w:val="0"/>
                <w:sz w:val="21"/>
              </w:rPr>
              <w:t>刘博</w:t>
            </w:r>
          </w:p>
        </w:tc>
        <w:tc>
          <w:tcPr>
            <w:tcW w:w="1400"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right"/>
              <w:rPr>
                <w:rFonts w:ascii="等线" w:eastAsia="等线" w:hAnsi="等线" w:cs="宋体"/>
                <w:color w:val="000000"/>
                <w:kern w:val="0"/>
                <w:sz w:val="21"/>
              </w:rPr>
            </w:pPr>
            <w:r w:rsidRPr="00D30D9D">
              <w:rPr>
                <w:rFonts w:ascii="等线" w:eastAsia="等线" w:hAnsi="等线" w:cs="宋体" w:hint="eastAsia"/>
                <w:color w:val="000000"/>
                <w:kern w:val="0"/>
                <w:sz w:val="21"/>
              </w:rPr>
              <w:t>2015-12-02</w:t>
            </w:r>
          </w:p>
        </w:tc>
      </w:tr>
      <w:tr w:rsidR="00D30D9D" w:rsidRPr="00D30D9D" w:rsidTr="00D30D9D">
        <w:trPr>
          <w:trHeight w:val="285"/>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sidRPr="00D30D9D">
              <w:rPr>
                <w:rFonts w:ascii="等线" w:eastAsia="等线" w:hAnsi="等线" w:cs="宋体" w:hint="eastAsia"/>
                <w:color w:val="000000"/>
                <w:kern w:val="0"/>
                <w:sz w:val="21"/>
              </w:rPr>
              <w:t>V0.5</w:t>
            </w:r>
          </w:p>
        </w:tc>
        <w:tc>
          <w:tcPr>
            <w:tcW w:w="2031"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p>
        </w:tc>
        <w:tc>
          <w:tcPr>
            <w:tcW w:w="1080"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left"/>
              <w:rPr>
                <w:rFonts w:ascii="等线" w:eastAsia="等线" w:hAnsi="等线" w:cs="宋体"/>
                <w:color w:val="000000"/>
                <w:kern w:val="0"/>
                <w:sz w:val="21"/>
              </w:rPr>
            </w:pPr>
            <w:r w:rsidRPr="00D30D9D">
              <w:rPr>
                <w:rFonts w:ascii="等线" w:eastAsia="等线" w:hAnsi="等线" w:cs="宋体" w:hint="eastAsia"/>
                <w:color w:val="000000"/>
                <w:kern w:val="0"/>
                <w:sz w:val="21"/>
              </w:rPr>
              <w:t xml:space="preserve">　</w:t>
            </w:r>
          </w:p>
        </w:tc>
        <w:tc>
          <w:tcPr>
            <w:tcW w:w="1400" w:type="dxa"/>
            <w:tcBorders>
              <w:top w:val="nil"/>
              <w:left w:val="nil"/>
              <w:bottom w:val="single" w:sz="4" w:space="0" w:color="auto"/>
              <w:right w:val="single" w:sz="4" w:space="0" w:color="auto"/>
            </w:tcBorders>
            <w:shd w:val="clear" w:color="auto" w:fill="auto"/>
            <w:noWrap/>
            <w:vAlign w:val="bottom"/>
            <w:hideMark/>
          </w:tcPr>
          <w:p w:rsidR="00D30D9D" w:rsidRPr="00D30D9D" w:rsidRDefault="00D30D9D" w:rsidP="00D30D9D">
            <w:pPr>
              <w:widowControl/>
              <w:spacing w:line="240" w:lineRule="auto"/>
              <w:ind w:firstLineChars="0" w:firstLine="0"/>
              <w:jc w:val="right"/>
              <w:rPr>
                <w:rFonts w:ascii="等线" w:eastAsia="等线" w:hAnsi="等线" w:cs="宋体"/>
                <w:color w:val="000000"/>
                <w:kern w:val="0"/>
                <w:sz w:val="21"/>
              </w:rPr>
            </w:pPr>
            <w:r w:rsidRPr="00D30D9D">
              <w:rPr>
                <w:rFonts w:ascii="等线" w:eastAsia="等线" w:hAnsi="等线" w:cs="宋体" w:hint="eastAsia"/>
                <w:color w:val="000000"/>
                <w:kern w:val="0"/>
                <w:sz w:val="21"/>
              </w:rPr>
              <w:t>2016-01-11</w:t>
            </w:r>
          </w:p>
        </w:tc>
      </w:tr>
    </w:tbl>
    <w:p w:rsidR="004B652B" w:rsidRDefault="004B652B" w:rsidP="0090597B">
      <w:pPr>
        <w:ind w:firstLine="480"/>
      </w:pPr>
    </w:p>
    <w:p w:rsidR="004B652B" w:rsidRDefault="004B652B" w:rsidP="0090597B">
      <w:pPr>
        <w:ind w:firstLine="480"/>
      </w:pPr>
    </w:p>
    <w:p w:rsidR="004B652B" w:rsidRDefault="004B652B" w:rsidP="0090597B">
      <w:pPr>
        <w:ind w:firstLine="480"/>
      </w:pPr>
    </w:p>
    <w:p w:rsidR="004B652B" w:rsidRDefault="004B652B" w:rsidP="0090597B">
      <w:pPr>
        <w:ind w:firstLine="480"/>
      </w:pPr>
    </w:p>
    <w:p w:rsidR="00AF11E5" w:rsidRDefault="00AF11E5"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Default="00D30D9D" w:rsidP="0090597B">
      <w:pPr>
        <w:ind w:firstLine="480"/>
      </w:pPr>
    </w:p>
    <w:p w:rsidR="00D30D9D" w:rsidRPr="001B7960" w:rsidRDefault="00D30D9D" w:rsidP="0090597B">
      <w:pPr>
        <w:ind w:firstLine="480"/>
      </w:pPr>
    </w:p>
    <w:sectPr w:rsidR="00D30D9D" w:rsidRPr="001B7960" w:rsidSect="00A724D2">
      <w:headerReference w:type="even" r:id="rId16"/>
      <w:headerReference w:type="default" r:id="rId17"/>
      <w:footerReference w:type="even" r:id="rId18"/>
      <w:footerReference w:type="default" r:id="rId19"/>
      <w:headerReference w:type="first" r:id="rId20"/>
      <w:footerReference w:type="first" r:id="rId21"/>
      <w:pgSz w:w="11906" w:h="16838"/>
      <w:pgMar w:top="720" w:right="720" w:bottom="720" w:left="720" w:header="170" w:footer="17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72D" w:rsidRDefault="00DA472D">
      <w:pPr>
        <w:spacing w:line="240" w:lineRule="auto"/>
        <w:ind w:firstLine="480"/>
      </w:pPr>
      <w:r>
        <w:separator/>
      </w:r>
    </w:p>
  </w:endnote>
  <w:endnote w:type="continuationSeparator" w:id="0">
    <w:p w:rsidR="00DA472D" w:rsidRDefault="00DA472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思源黑体 CN Heavy">
    <w:altName w:val="微软雅黑"/>
    <w:panose1 w:val="00000000000000000000"/>
    <w:charset w:val="86"/>
    <w:family w:val="swiss"/>
    <w:notTrueType/>
    <w:pitch w:val="variable"/>
    <w:sig w:usb0="20000207" w:usb1="2ADF3C10" w:usb2="00000016" w:usb3="00000000" w:csb0="00060107" w:csb1="00000000"/>
  </w:font>
  <w:font w:name="Segoe Print">
    <w:panose1 w:val="02000600000000000000"/>
    <w:charset w:val="00"/>
    <w:family w:val="auto"/>
    <w:pitch w:val="variable"/>
    <w:sig w:usb0="0000028F"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rsidP="00A724D2">
    <w:pPr>
      <w:pStyle w:val="a4"/>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72D" w:rsidRDefault="00DA472D">
      <w:pPr>
        <w:spacing w:line="240" w:lineRule="auto"/>
        <w:ind w:firstLine="480"/>
      </w:pPr>
      <w:r>
        <w:separator/>
      </w:r>
    </w:p>
  </w:footnote>
  <w:footnote w:type="continuationSeparator" w:id="0">
    <w:p w:rsidR="00DA472D" w:rsidRDefault="00DA472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C2E" w:rsidRDefault="00775C2E">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87821"/>
    <w:multiLevelType w:val="multilevel"/>
    <w:tmpl w:val="AE0CAE22"/>
    <w:lvl w:ilvl="0">
      <w:start w:val="1"/>
      <w:numFmt w:val="decimal"/>
      <w:pStyle w:val="a"/>
      <w:lvlText w:val="%1."/>
      <w:lvlJc w:val="left"/>
      <w:pPr>
        <w:ind w:left="620" w:hanging="53"/>
      </w:pPr>
      <w:rPr>
        <w:rFonts w:hint="eastAsia"/>
      </w:rPr>
    </w:lvl>
    <w:lvl w:ilvl="1">
      <w:start w:val="1"/>
      <w:numFmt w:val="lowerLetter"/>
      <w:lvlText w:val="%2)"/>
      <w:lvlJc w:val="left"/>
      <w:pPr>
        <w:ind w:left="1040" w:hanging="473"/>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A57"/>
    <w:rsid w:val="0000376B"/>
    <w:rsid w:val="00023320"/>
    <w:rsid w:val="00035745"/>
    <w:rsid w:val="00044FD4"/>
    <w:rsid w:val="00057CCD"/>
    <w:rsid w:val="00090BA0"/>
    <w:rsid w:val="00097FB5"/>
    <w:rsid w:val="000B1171"/>
    <w:rsid w:val="000B4FCA"/>
    <w:rsid w:val="000D0067"/>
    <w:rsid w:val="000E1F6E"/>
    <w:rsid w:val="000F6084"/>
    <w:rsid w:val="000F78D1"/>
    <w:rsid w:val="00102C69"/>
    <w:rsid w:val="001039D8"/>
    <w:rsid w:val="00115089"/>
    <w:rsid w:val="00123A17"/>
    <w:rsid w:val="00132329"/>
    <w:rsid w:val="00135C6E"/>
    <w:rsid w:val="001812F5"/>
    <w:rsid w:val="00183653"/>
    <w:rsid w:val="00186A35"/>
    <w:rsid w:val="0019175A"/>
    <w:rsid w:val="001A2D00"/>
    <w:rsid w:val="001B1F05"/>
    <w:rsid w:val="001B7960"/>
    <w:rsid w:val="001D0ED6"/>
    <w:rsid w:val="001D507D"/>
    <w:rsid w:val="001E2DD4"/>
    <w:rsid w:val="001E3AAD"/>
    <w:rsid w:val="001F35E9"/>
    <w:rsid w:val="0020213D"/>
    <w:rsid w:val="00206346"/>
    <w:rsid w:val="0021125D"/>
    <w:rsid w:val="00211E0E"/>
    <w:rsid w:val="00215496"/>
    <w:rsid w:val="0022364D"/>
    <w:rsid w:val="00246560"/>
    <w:rsid w:val="00254EE1"/>
    <w:rsid w:val="0026709B"/>
    <w:rsid w:val="00273B91"/>
    <w:rsid w:val="00277A15"/>
    <w:rsid w:val="002B7F80"/>
    <w:rsid w:val="002C020E"/>
    <w:rsid w:val="002C6C44"/>
    <w:rsid w:val="002D5011"/>
    <w:rsid w:val="002E3437"/>
    <w:rsid w:val="00316BBE"/>
    <w:rsid w:val="00331B07"/>
    <w:rsid w:val="0037127D"/>
    <w:rsid w:val="00373394"/>
    <w:rsid w:val="003A4F70"/>
    <w:rsid w:val="003A5BFE"/>
    <w:rsid w:val="003A7B38"/>
    <w:rsid w:val="003B7625"/>
    <w:rsid w:val="003E4C39"/>
    <w:rsid w:val="004251D8"/>
    <w:rsid w:val="00442FC0"/>
    <w:rsid w:val="004523FB"/>
    <w:rsid w:val="004653A9"/>
    <w:rsid w:val="0048494D"/>
    <w:rsid w:val="004968C0"/>
    <w:rsid w:val="004A1049"/>
    <w:rsid w:val="004B3988"/>
    <w:rsid w:val="004B3EEC"/>
    <w:rsid w:val="004B652B"/>
    <w:rsid w:val="004C1DEC"/>
    <w:rsid w:val="004D7402"/>
    <w:rsid w:val="004E2C8A"/>
    <w:rsid w:val="004E42CA"/>
    <w:rsid w:val="004E4402"/>
    <w:rsid w:val="004E74FB"/>
    <w:rsid w:val="00523780"/>
    <w:rsid w:val="00554FBA"/>
    <w:rsid w:val="00556712"/>
    <w:rsid w:val="00561572"/>
    <w:rsid w:val="005702E4"/>
    <w:rsid w:val="00576A69"/>
    <w:rsid w:val="005776F5"/>
    <w:rsid w:val="00583626"/>
    <w:rsid w:val="0059023D"/>
    <w:rsid w:val="005A5C9C"/>
    <w:rsid w:val="005A6A5D"/>
    <w:rsid w:val="005F662D"/>
    <w:rsid w:val="00615E93"/>
    <w:rsid w:val="00631C21"/>
    <w:rsid w:val="006341A9"/>
    <w:rsid w:val="00643768"/>
    <w:rsid w:val="00643771"/>
    <w:rsid w:val="00645621"/>
    <w:rsid w:val="00662C5D"/>
    <w:rsid w:val="00662CB2"/>
    <w:rsid w:val="00671AF3"/>
    <w:rsid w:val="00674B8F"/>
    <w:rsid w:val="006A3B40"/>
    <w:rsid w:val="006A593C"/>
    <w:rsid w:val="006B6116"/>
    <w:rsid w:val="006E5A61"/>
    <w:rsid w:val="006E7EB1"/>
    <w:rsid w:val="006F0770"/>
    <w:rsid w:val="006F4D99"/>
    <w:rsid w:val="00703AAA"/>
    <w:rsid w:val="00706042"/>
    <w:rsid w:val="00712B31"/>
    <w:rsid w:val="00715089"/>
    <w:rsid w:val="00717E9C"/>
    <w:rsid w:val="00721066"/>
    <w:rsid w:val="007562F5"/>
    <w:rsid w:val="0076214E"/>
    <w:rsid w:val="00764782"/>
    <w:rsid w:val="00774A52"/>
    <w:rsid w:val="00775C2E"/>
    <w:rsid w:val="00777648"/>
    <w:rsid w:val="00781EF8"/>
    <w:rsid w:val="007C2B66"/>
    <w:rsid w:val="007C7E9A"/>
    <w:rsid w:val="007E04F2"/>
    <w:rsid w:val="007E1F15"/>
    <w:rsid w:val="007E502F"/>
    <w:rsid w:val="007E73F1"/>
    <w:rsid w:val="007F1868"/>
    <w:rsid w:val="007F2CCA"/>
    <w:rsid w:val="008074D0"/>
    <w:rsid w:val="00815211"/>
    <w:rsid w:val="00820E19"/>
    <w:rsid w:val="00842C8C"/>
    <w:rsid w:val="008436DB"/>
    <w:rsid w:val="00847C84"/>
    <w:rsid w:val="008700D9"/>
    <w:rsid w:val="00870104"/>
    <w:rsid w:val="0088230E"/>
    <w:rsid w:val="008C07A0"/>
    <w:rsid w:val="008C5156"/>
    <w:rsid w:val="008C5965"/>
    <w:rsid w:val="008D4A43"/>
    <w:rsid w:val="0090267F"/>
    <w:rsid w:val="00902E5A"/>
    <w:rsid w:val="0090597B"/>
    <w:rsid w:val="0091019D"/>
    <w:rsid w:val="00930770"/>
    <w:rsid w:val="00933B27"/>
    <w:rsid w:val="00935581"/>
    <w:rsid w:val="009371FF"/>
    <w:rsid w:val="00944755"/>
    <w:rsid w:val="00947388"/>
    <w:rsid w:val="00950518"/>
    <w:rsid w:val="00965F1A"/>
    <w:rsid w:val="0096769D"/>
    <w:rsid w:val="009975C3"/>
    <w:rsid w:val="009B025E"/>
    <w:rsid w:val="009D50B5"/>
    <w:rsid w:val="009D52C2"/>
    <w:rsid w:val="009F01B1"/>
    <w:rsid w:val="009F4F85"/>
    <w:rsid w:val="00A07925"/>
    <w:rsid w:val="00A20218"/>
    <w:rsid w:val="00A2622E"/>
    <w:rsid w:val="00A724D2"/>
    <w:rsid w:val="00A7359B"/>
    <w:rsid w:val="00A80D65"/>
    <w:rsid w:val="00A91D30"/>
    <w:rsid w:val="00A941EC"/>
    <w:rsid w:val="00AB7880"/>
    <w:rsid w:val="00AD35EB"/>
    <w:rsid w:val="00AD385C"/>
    <w:rsid w:val="00AE2674"/>
    <w:rsid w:val="00AE5B10"/>
    <w:rsid w:val="00AE6991"/>
    <w:rsid w:val="00AF11E5"/>
    <w:rsid w:val="00AF6135"/>
    <w:rsid w:val="00AF722B"/>
    <w:rsid w:val="00B44842"/>
    <w:rsid w:val="00B466EB"/>
    <w:rsid w:val="00B53EBD"/>
    <w:rsid w:val="00B57DB3"/>
    <w:rsid w:val="00B831A5"/>
    <w:rsid w:val="00B84F94"/>
    <w:rsid w:val="00B9130E"/>
    <w:rsid w:val="00BB4784"/>
    <w:rsid w:val="00BC2A5E"/>
    <w:rsid w:val="00BC432C"/>
    <w:rsid w:val="00BC4CFD"/>
    <w:rsid w:val="00BD7264"/>
    <w:rsid w:val="00BF5CB0"/>
    <w:rsid w:val="00C010FB"/>
    <w:rsid w:val="00C04C1E"/>
    <w:rsid w:val="00C07F4D"/>
    <w:rsid w:val="00C36ED1"/>
    <w:rsid w:val="00C37BF2"/>
    <w:rsid w:val="00C53EE2"/>
    <w:rsid w:val="00C54259"/>
    <w:rsid w:val="00C57D0D"/>
    <w:rsid w:val="00C71D8A"/>
    <w:rsid w:val="00C73544"/>
    <w:rsid w:val="00C77E59"/>
    <w:rsid w:val="00C8591D"/>
    <w:rsid w:val="00C95183"/>
    <w:rsid w:val="00C97768"/>
    <w:rsid w:val="00CB33FA"/>
    <w:rsid w:val="00CD1963"/>
    <w:rsid w:val="00CD76E1"/>
    <w:rsid w:val="00CD7A57"/>
    <w:rsid w:val="00CF56B9"/>
    <w:rsid w:val="00CF71FA"/>
    <w:rsid w:val="00D03626"/>
    <w:rsid w:val="00D30D9D"/>
    <w:rsid w:val="00D47AFD"/>
    <w:rsid w:val="00D56222"/>
    <w:rsid w:val="00D66D48"/>
    <w:rsid w:val="00D8019C"/>
    <w:rsid w:val="00D959F7"/>
    <w:rsid w:val="00D95B8C"/>
    <w:rsid w:val="00DA472D"/>
    <w:rsid w:val="00DA4911"/>
    <w:rsid w:val="00DB5DBF"/>
    <w:rsid w:val="00DC1EE3"/>
    <w:rsid w:val="00DC78BF"/>
    <w:rsid w:val="00DE19DC"/>
    <w:rsid w:val="00DF1C2F"/>
    <w:rsid w:val="00DF1CF0"/>
    <w:rsid w:val="00DF3184"/>
    <w:rsid w:val="00E0130E"/>
    <w:rsid w:val="00E04809"/>
    <w:rsid w:val="00E16AF1"/>
    <w:rsid w:val="00E30B1C"/>
    <w:rsid w:val="00E400B4"/>
    <w:rsid w:val="00E41278"/>
    <w:rsid w:val="00E448CB"/>
    <w:rsid w:val="00E704AA"/>
    <w:rsid w:val="00E8349F"/>
    <w:rsid w:val="00E844FA"/>
    <w:rsid w:val="00E95977"/>
    <w:rsid w:val="00E95DDE"/>
    <w:rsid w:val="00E9640F"/>
    <w:rsid w:val="00EB1E97"/>
    <w:rsid w:val="00EF14D2"/>
    <w:rsid w:val="00F01FF9"/>
    <w:rsid w:val="00F20FDE"/>
    <w:rsid w:val="00F23D38"/>
    <w:rsid w:val="00F2632F"/>
    <w:rsid w:val="00F3417C"/>
    <w:rsid w:val="00F67723"/>
    <w:rsid w:val="00F71B7A"/>
    <w:rsid w:val="00F7613E"/>
    <w:rsid w:val="00F91540"/>
    <w:rsid w:val="00F91569"/>
    <w:rsid w:val="00FA59E2"/>
    <w:rsid w:val="00FD0D6B"/>
    <w:rsid w:val="00FE177B"/>
    <w:rsid w:val="28C01E2F"/>
    <w:rsid w:val="53535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F25D7"/>
  <w15:docId w15:val="{8D2C0C6D-2457-497F-AD3A-82AC9B24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95DDE"/>
    <w:pPr>
      <w:widowControl w:val="0"/>
      <w:spacing w:line="400" w:lineRule="exact"/>
      <w:ind w:firstLineChars="200" w:firstLine="200"/>
      <w:jc w:val="both"/>
    </w:pPr>
    <w:rPr>
      <w:rFonts w:ascii="Segoe UI" w:eastAsia="楷体" w:hAnsi="Segoe UI"/>
      <w:kern w:val="2"/>
      <w:sz w:val="24"/>
      <w:szCs w:val="22"/>
    </w:rPr>
  </w:style>
  <w:style w:type="paragraph" w:styleId="1">
    <w:name w:val="heading 1"/>
    <w:basedOn w:val="a0"/>
    <w:next w:val="a0"/>
    <w:link w:val="10"/>
    <w:uiPriority w:val="9"/>
    <w:qFormat/>
    <w:pPr>
      <w:keepNext/>
      <w:keepLines/>
      <w:spacing w:before="120" w:after="120"/>
      <w:ind w:firstLineChars="0" w:firstLine="0"/>
      <w:jc w:val="center"/>
      <w:outlineLvl w:val="0"/>
    </w:pPr>
    <w:rPr>
      <w:rFonts w:eastAsia="等线 Light"/>
      <w:b/>
      <w:bCs/>
      <w:kern w:val="44"/>
      <w:sz w:val="44"/>
      <w:szCs w:val="44"/>
    </w:rPr>
  </w:style>
  <w:style w:type="paragraph" w:styleId="2">
    <w:name w:val="heading 2"/>
    <w:basedOn w:val="a0"/>
    <w:next w:val="a0"/>
    <w:link w:val="20"/>
    <w:uiPriority w:val="9"/>
    <w:unhideWhenUsed/>
    <w:qFormat/>
    <w:pPr>
      <w:keepNext/>
      <w:keepLines/>
      <w:spacing w:before="240" w:after="240"/>
      <w:ind w:firstLineChars="0" w:firstLine="0"/>
      <w:outlineLvl w:val="1"/>
    </w:pPr>
    <w:rPr>
      <w:rFonts w:eastAsia="等线 Light" w:cstheme="majorBidi"/>
      <w:bCs/>
      <w:sz w:val="32"/>
      <w:szCs w:val="32"/>
    </w:rPr>
  </w:style>
  <w:style w:type="paragraph" w:styleId="3">
    <w:name w:val="heading 3"/>
    <w:basedOn w:val="a0"/>
    <w:next w:val="a0"/>
    <w:link w:val="30"/>
    <w:uiPriority w:val="9"/>
    <w:unhideWhenUsed/>
    <w:qFormat/>
    <w:pPr>
      <w:keepNext/>
      <w:keepLines/>
      <w:spacing w:before="120" w:after="120"/>
      <w:ind w:firstLineChars="0" w:firstLine="0"/>
      <w:outlineLvl w:val="2"/>
    </w:pPr>
    <w:rPr>
      <w:rFonts w:eastAsia="等线 Light"/>
      <w:bCs/>
      <w:sz w:val="30"/>
      <w:szCs w:val="32"/>
    </w:rPr>
  </w:style>
  <w:style w:type="paragraph" w:styleId="4">
    <w:name w:val="heading 4"/>
    <w:basedOn w:val="a0"/>
    <w:next w:val="a0"/>
    <w:link w:val="40"/>
    <w:uiPriority w:val="9"/>
    <w:unhideWhenUsed/>
    <w:qFormat/>
    <w:pPr>
      <w:keepNext/>
      <w:keepLines/>
      <w:spacing w:line="240" w:lineRule="auto"/>
      <w:ind w:firstLineChars="0" w:firstLine="0"/>
      <w:outlineLvl w:val="3"/>
    </w:pPr>
    <w:rPr>
      <w:rFonts w:eastAsia="等线 Light" w:cstheme="majorBidi"/>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tabs>
        <w:tab w:val="center" w:pos="4153"/>
        <w:tab w:val="right" w:pos="8306"/>
      </w:tabs>
      <w:snapToGrid w:val="0"/>
    </w:pPr>
    <w:rPr>
      <w:sz w:val="18"/>
      <w:szCs w:val="18"/>
    </w:rPr>
  </w:style>
  <w:style w:type="paragraph" w:styleId="a6">
    <w:name w:val="header"/>
    <w:basedOn w:val="a0"/>
    <w:link w:val="a7"/>
    <w:uiPriority w:val="99"/>
    <w:unhideWhenUsed/>
    <w:pPr>
      <w:pBdr>
        <w:bottom w:val="single" w:sz="6" w:space="1" w:color="auto"/>
      </w:pBdr>
      <w:tabs>
        <w:tab w:val="center" w:pos="4153"/>
        <w:tab w:val="right" w:pos="8306"/>
      </w:tabs>
      <w:snapToGrid w:val="0"/>
      <w:jc w:val="center"/>
    </w:pPr>
    <w:rPr>
      <w:sz w:val="18"/>
      <w:szCs w:val="18"/>
    </w:rPr>
  </w:style>
  <w:style w:type="character" w:styleId="a8">
    <w:name w:val="Emphasis"/>
    <w:basedOn w:val="a1"/>
    <w:uiPriority w:val="20"/>
    <w:qFormat/>
    <w:rPr>
      <w:rFonts w:eastAsia="思源黑体 CN Heavy"/>
      <w:b/>
      <w:iCs/>
      <w:vertAlign w:val="baseline"/>
    </w:rPr>
  </w:style>
  <w:style w:type="character" w:customStyle="1" w:styleId="a7">
    <w:name w:val="页眉 字符"/>
    <w:basedOn w:val="a1"/>
    <w:link w:val="a6"/>
    <w:uiPriority w:val="99"/>
    <w:rPr>
      <w:sz w:val="18"/>
      <w:szCs w:val="18"/>
    </w:rPr>
  </w:style>
  <w:style w:type="character" w:customStyle="1" w:styleId="a5">
    <w:name w:val="页脚 字符"/>
    <w:basedOn w:val="a1"/>
    <w:link w:val="a4"/>
    <w:uiPriority w:val="99"/>
    <w:rPr>
      <w:sz w:val="18"/>
      <w:szCs w:val="18"/>
    </w:rPr>
  </w:style>
  <w:style w:type="character" w:customStyle="1" w:styleId="10">
    <w:name w:val="标题 1 字符"/>
    <w:basedOn w:val="a1"/>
    <w:link w:val="1"/>
    <w:uiPriority w:val="9"/>
    <w:rPr>
      <w:rFonts w:ascii="Segoe UI" w:eastAsia="等线 Light" w:hAnsi="Segoe UI"/>
      <w:b/>
      <w:bCs/>
      <w:kern w:val="44"/>
      <w:sz w:val="44"/>
      <w:szCs w:val="44"/>
    </w:rPr>
  </w:style>
  <w:style w:type="character" w:customStyle="1" w:styleId="20">
    <w:name w:val="标题 2 字符"/>
    <w:basedOn w:val="a1"/>
    <w:link w:val="2"/>
    <w:uiPriority w:val="9"/>
    <w:rPr>
      <w:rFonts w:ascii="Segoe UI" w:eastAsia="等线 Light" w:hAnsi="Segoe UI" w:cstheme="majorBidi"/>
      <w:bCs/>
      <w:sz w:val="32"/>
      <w:szCs w:val="32"/>
    </w:rPr>
  </w:style>
  <w:style w:type="character" w:customStyle="1" w:styleId="30">
    <w:name w:val="标题 3 字符"/>
    <w:basedOn w:val="a1"/>
    <w:link w:val="3"/>
    <w:uiPriority w:val="9"/>
    <w:qFormat/>
    <w:rPr>
      <w:rFonts w:ascii="Segoe UI" w:eastAsia="等线 Light" w:hAnsi="Segoe UI"/>
      <w:bCs/>
      <w:sz w:val="30"/>
      <w:szCs w:val="32"/>
    </w:rPr>
  </w:style>
  <w:style w:type="character" w:customStyle="1" w:styleId="40">
    <w:name w:val="标题 4 字符"/>
    <w:basedOn w:val="a1"/>
    <w:link w:val="4"/>
    <w:uiPriority w:val="9"/>
    <w:rPr>
      <w:rFonts w:ascii="Segoe UI" w:eastAsia="等线 Light" w:hAnsi="Segoe UI" w:cstheme="majorBidi"/>
      <w:bCs/>
      <w:sz w:val="28"/>
      <w:szCs w:val="28"/>
    </w:rPr>
  </w:style>
  <w:style w:type="paragraph" w:styleId="a9">
    <w:name w:val="No Spacing"/>
    <w:uiPriority w:val="1"/>
    <w:qFormat/>
    <w:pPr>
      <w:widowControl w:val="0"/>
      <w:ind w:firstLineChars="200" w:firstLine="200"/>
    </w:pPr>
    <w:rPr>
      <w:rFonts w:ascii="楷体" w:eastAsia="楷体" w:hAnsi="Segoe Print"/>
      <w:kern w:val="2"/>
      <w:sz w:val="28"/>
      <w:szCs w:val="22"/>
    </w:rPr>
  </w:style>
  <w:style w:type="paragraph" w:customStyle="1" w:styleId="a">
    <w:name w:val="程序"/>
    <w:basedOn w:val="a0"/>
    <w:link w:val="aa"/>
    <w:qFormat/>
    <w:pPr>
      <w:numPr>
        <w:numId w:val="1"/>
      </w:numPr>
      <w:adjustRightInd w:val="0"/>
      <w:snapToGrid w:val="0"/>
      <w:spacing w:line="240" w:lineRule="auto"/>
      <w:ind w:firstLineChars="0" w:firstLine="0"/>
      <w:jc w:val="left"/>
    </w:pPr>
    <w:rPr>
      <w:sz w:val="21"/>
      <w:szCs w:val="21"/>
    </w:rPr>
  </w:style>
  <w:style w:type="character" w:customStyle="1" w:styleId="aa">
    <w:name w:val="程序 字符"/>
    <w:basedOn w:val="a1"/>
    <w:link w:val="a"/>
    <w:rPr>
      <w:rFonts w:ascii="Segoe UI" w:eastAsia="楷体" w:hAnsi="Segoe UI"/>
      <w:szCs w:val="21"/>
    </w:rPr>
  </w:style>
  <w:style w:type="paragraph" w:customStyle="1" w:styleId="ab">
    <w:name w:val="图片"/>
    <w:basedOn w:val="a0"/>
    <w:link w:val="ac"/>
    <w:qFormat/>
    <w:pPr>
      <w:adjustRightInd w:val="0"/>
      <w:spacing w:line="240" w:lineRule="auto"/>
      <w:ind w:firstLineChars="0" w:firstLine="0"/>
      <w:jc w:val="center"/>
    </w:pPr>
  </w:style>
  <w:style w:type="character" w:customStyle="1" w:styleId="ac">
    <w:name w:val="图片 字符"/>
    <w:basedOn w:val="a1"/>
    <w:link w:val="ab"/>
    <w:rPr>
      <w:rFonts w:ascii="Segoe UI" w:eastAsia="楷体" w:hAnsi="Segoe UI"/>
      <w:sz w:val="28"/>
    </w:rPr>
  </w:style>
  <w:style w:type="paragraph" w:customStyle="1" w:styleId="ad">
    <w:name w:val="突出"/>
    <w:basedOn w:val="a0"/>
    <w:link w:val="ae"/>
    <w:qFormat/>
    <w:pPr>
      <w:ind w:firstLine="560"/>
    </w:pPr>
    <w:rPr>
      <w:color w:val="FF0000"/>
      <w:u w:val="single"/>
    </w:rPr>
  </w:style>
  <w:style w:type="character" w:customStyle="1" w:styleId="ae">
    <w:name w:val="突出 字符"/>
    <w:basedOn w:val="a1"/>
    <w:link w:val="ad"/>
    <w:rPr>
      <w:rFonts w:ascii="Segoe UI" w:eastAsia="楷体" w:hAnsi="Segoe UI"/>
      <w:color w:val="FF0000"/>
      <w:sz w:val="28"/>
      <w:u w:val="single"/>
    </w:rPr>
  </w:style>
  <w:style w:type="paragraph" w:styleId="af">
    <w:name w:val="Subtitle"/>
    <w:basedOn w:val="a0"/>
    <w:next w:val="a0"/>
    <w:link w:val="af0"/>
    <w:uiPriority w:val="11"/>
    <w:qFormat/>
    <w:rsid w:val="00F01FF9"/>
    <w:pPr>
      <w:spacing w:before="240" w:after="60" w:line="312" w:lineRule="atLeast"/>
      <w:jc w:val="right"/>
      <w:outlineLvl w:val="1"/>
    </w:pPr>
    <w:rPr>
      <w:rFonts w:asciiTheme="minorHAnsi" w:eastAsiaTheme="minorEastAsia" w:hAnsiTheme="minorHAnsi"/>
      <w:bCs/>
      <w:i/>
      <w:kern w:val="28"/>
      <w:sz w:val="32"/>
      <w:szCs w:val="32"/>
    </w:rPr>
  </w:style>
  <w:style w:type="character" w:customStyle="1" w:styleId="af0">
    <w:name w:val="副标题 字符"/>
    <w:basedOn w:val="a1"/>
    <w:link w:val="af"/>
    <w:uiPriority w:val="11"/>
    <w:rsid w:val="00F01FF9"/>
    <w:rPr>
      <w:bCs/>
      <w:i/>
      <w:kern w:val="28"/>
      <w:sz w:val="32"/>
      <w:szCs w:val="32"/>
    </w:rPr>
  </w:style>
  <w:style w:type="paragraph" w:customStyle="1" w:styleId="21">
    <w:name w:val="缩进2字符"/>
    <w:basedOn w:val="a0"/>
    <w:qFormat/>
    <w:rsid w:val="00C07F4D"/>
    <w:pPr>
      <w:spacing w:beforeLines="200" w:before="200"/>
    </w:pPr>
  </w:style>
  <w:style w:type="table" w:styleId="af1">
    <w:name w:val="Table Grid"/>
    <w:basedOn w:val="a2"/>
    <w:uiPriority w:val="39"/>
    <w:rsid w:val="00254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0"/>
    <w:link w:val="af3"/>
    <w:uiPriority w:val="99"/>
    <w:semiHidden/>
    <w:unhideWhenUsed/>
    <w:rsid w:val="00842C8C"/>
    <w:pPr>
      <w:spacing w:line="240" w:lineRule="auto"/>
    </w:pPr>
    <w:rPr>
      <w:sz w:val="18"/>
      <w:szCs w:val="18"/>
    </w:rPr>
  </w:style>
  <w:style w:type="character" w:customStyle="1" w:styleId="af3">
    <w:name w:val="批注框文本 字符"/>
    <w:basedOn w:val="a1"/>
    <w:link w:val="af2"/>
    <w:uiPriority w:val="99"/>
    <w:semiHidden/>
    <w:rsid w:val="00842C8C"/>
    <w:rPr>
      <w:rFonts w:ascii="Segoe UI" w:eastAsia="楷体" w:hAnsi="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521146">
      <w:bodyDiv w:val="1"/>
      <w:marLeft w:val="0"/>
      <w:marRight w:val="0"/>
      <w:marTop w:val="0"/>
      <w:marBottom w:val="0"/>
      <w:divBdr>
        <w:top w:val="none" w:sz="0" w:space="0" w:color="auto"/>
        <w:left w:val="none" w:sz="0" w:space="0" w:color="auto"/>
        <w:bottom w:val="none" w:sz="0" w:space="0" w:color="auto"/>
        <w:right w:val="none" w:sz="0" w:space="0" w:color="auto"/>
      </w:divBdr>
    </w:div>
    <w:div w:id="1285304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AD8F8-2FD4-477A-998A-86CE82541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10</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刘博</dc:creator>
  <cp:lastModifiedBy>Administrator</cp:lastModifiedBy>
  <cp:revision>680</cp:revision>
  <dcterms:created xsi:type="dcterms:W3CDTF">2019-01-24T02:52:00Z</dcterms:created>
  <dcterms:modified xsi:type="dcterms:W3CDTF">2019-05-14T13:21:00Z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