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33A3E" w14:textId="00543BB3" w:rsidR="004B639F" w:rsidRDefault="000749D9">
      <w:pPr>
        <w:pStyle w:val="1"/>
        <w:ind w:left="880" w:hanging="880"/>
        <w:rPr>
          <w:rFonts w:ascii="Times New Roman" w:eastAsia="宋体" w:hAnsi="Times New Roman" w:cs="Times New Roman"/>
          <w:color w:val="0000FF"/>
          <w:kern w:val="0"/>
          <w:sz w:val="21"/>
          <w:szCs w:val="21"/>
          <w:lang w:bidi="ar"/>
        </w:rPr>
      </w:pPr>
      <w:r>
        <w:rPr>
          <w:rFonts w:hint="eastAsia"/>
        </w:rPr>
        <w:t>STM</w:t>
      </w:r>
      <w:r>
        <w:t>32</w:t>
      </w:r>
      <w:r>
        <w:rPr>
          <w:rFonts w:hint="eastAsia"/>
        </w:rPr>
        <w:t>存储器映射</w:t>
      </w:r>
    </w:p>
    <w:p w14:paraId="2D4E371D" w14:textId="77777777" w:rsidR="004B639F" w:rsidRDefault="00000000">
      <w:pPr>
        <w:pStyle w:val="2"/>
        <w:ind w:left="720" w:hanging="720"/>
      </w:pPr>
      <w:r>
        <w:rPr>
          <w:rFonts w:hint="eastAsia"/>
        </w:rPr>
        <w:t>前言</w:t>
      </w:r>
    </w:p>
    <w:p w14:paraId="7169A1F6" w14:textId="2F95310F" w:rsidR="00100D08" w:rsidRDefault="009F3168" w:rsidP="009F3168">
      <w:r w:rsidRPr="009F3168">
        <w:rPr>
          <w:rFonts w:hint="eastAsia"/>
        </w:rPr>
        <w:t>在数学里，映射指两个元素的集之间元素相互“对应”的关系，为名词。</w:t>
      </w:r>
    </w:p>
    <w:p w14:paraId="15FD0C6A" w14:textId="3C0A16FF" w:rsidR="009F3168" w:rsidRPr="009F3168" w:rsidRDefault="00A11EBA" w:rsidP="00A11EBA">
      <w:pPr>
        <w:pStyle w:val="af0"/>
      </w:pPr>
      <w:r w:rsidRPr="00A11EBA">
        <w:rPr>
          <w:noProof/>
        </w:rPr>
        <w:drawing>
          <wp:inline distT="0" distB="0" distL="0" distR="0" wp14:anchorId="6A21034F" wp14:editId="1884B5D1">
            <wp:extent cx="4960189" cy="16616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290" cy="1667675"/>
                    </a:xfrm>
                    <a:prstGeom prst="rect">
                      <a:avLst/>
                    </a:prstGeom>
                  </pic:spPr>
                </pic:pic>
              </a:graphicData>
            </a:graphic>
          </wp:inline>
        </w:drawing>
      </w:r>
    </w:p>
    <w:p w14:paraId="26C2661C" w14:textId="026CFCF1" w:rsidR="00131EBE" w:rsidRPr="00250B97" w:rsidRDefault="00753858" w:rsidP="00BA0462">
      <w:pPr>
        <w:pStyle w:val="af7"/>
        <w:ind w:firstLine="478"/>
      </w:pPr>
      <w:r>
        <w:rPr>
          <w:rFonts w:hint="eastAsia"/>
        </w:rPr>
        <w:t>如图所示，两个非空集合</w:t>
      </w:r>
      <w:r>
        <w:rPr>
          <w:rFonts w:hint="eastAsia"/>
        </w:rPr>
        <w:t>A</w:t>
      </w:r>
      <w:r>
        <w:rPr>
          <w:rFonts w:hint="eastAsia"/>
        </w:rPr>
        <w:t>与</w:t>
      </w:r>
      <w:r>
        <w:rPr>
          <w:rFonts w:hint="eastAsia"/>
        </w:rPr>
        <w:t>B</w:t>
      </w:r>
      <w:r>
        <w:rPr>
          <w:rFonts w:hint="eastAsia"/>
        </w:rPr>
        <w:t>间存在着对应关系</w:t>
      </w:r>
      <w:r>
        <w:rPr>
          <w:rFonts w:hint="eastAsia"/>
        </w:rPr>
        <w:t>f</w:t>
      </w:r>
      <w:r>
        <w:rPr>
          <w:rFonts w:hint="eastAsia"/>
        </w:rPr>
        <w:t>，而且对于</w:t>
      </w:r>
      <w:r>
        <w:rPr>
          <w:rFonts w:hint="eastAsia"/>
        </w:rPr>
        <w:t>A</w:t>
      </w:r>
      <w:r>
        <w:rPr>
          <w:rFonts w:hint="eastAsia"/>
        </w:rPr>
        <w:t>中的每一个元素</w:t>
      </w:r>
      <w:r>
        <w:rPr>
          <w:rFonts w:hint="eastAsia"/>
        </w:rPr>
        <w:t>x</w:t>
      </w:r>
      <w:r>
        <w:rPr>
          <w:rFonts w:hint="eastAsia"/>
        </w:rPr>
        <w:t>，</w:t>
      </w:r>
      <w:r>
        <w:rPr>
          <w:rFonts w:hint="eastAsia"/>
        </w:rPr>
        <w:t>B</w:t>
      </w:r>
      <w:r>
        <w:rPr>
          <w:rFonts w:hint="eastAsia"/>
        </w:rPr>
        <w:t>中总有唯一的一个元素</w:t>
      </w:r>
      <w:r>
        <w:rPr>
          <w:rFonts w:hint="eastAsia"/>
        </w:rPr>
        <w:t>y</w:t>
      </w:r>
      <w:r>
        <w:rPr>
          <w:rFonts w:hint="eastAsia"/>
        </w:rPr>
        <w:t>与它对应，就这种对应为从</w:t>
      </w:r>
      <w:r>
        <w:rPr>
          <w:rFonts w:hint="eastAsia"/>
        </w:rPr>
        <w:t>A</w:t>
      </w:r>
      <w:r>
        <w:rPr>
          <w:rFonts w:hint="eastAsia"/>
        </w:rPr>
        <w:t>到</w:t>
      </w:r>
      <w:r>
        <w:rPr>
          <w:rFonts w:hint="eastAsia"/>
        </w:rPr>
        <w:t>B</w:t>
      </w:r>
      <w:r>
        <w:rPr>
          <w:rFonts w:hint="eastAsia"/>
        </w:rPr>
        <w:t>的映射，记作</w:t>
      </w:r>
      <w:r>
        <w:rPr>
          <w:rFonts w:hint="eastAsia"/>
        </w:rPr>
        <w:t>f</w:t>
      </w:r>
      <w:r>
        <w:rPr>
          <w:rFonts w:hint="eastAsia"/>
        </w:rPr>
        <w:t>：</w:t>
      </w:r>
      <w:r>
        <w:rPr>
          <w:rFonts w:hint="eastAsia"/>
        </w:rPr>
        <w:t>A</w:t>
      </w:r>
      <w:r>
        <w:rPr>
          <w:rFonts w:hint="eastAsia"/>
        </w:rPr>
        <w:t>→</w:t>
      </w:r>
      <w:r>
        <w:rPr>
          <w:rFonts w:hint="eastAsia"/>
        </w:rPr>
        <w:t>B</w:t>
      </w:r>
      <w:r>
        <w:rPr>
          <w:rFonts w:hint="eastAsia"/>
        </w:rPr>
        <w:t>。其中，</w:t>
      </w:r>
      <w:r>
        <w:rPr>
          <w:rFonts w:hint="eastAsia"/>
        </w:rPr>
        <w:t>y</w:t>
      </w:r>
      <w:r>
        <w:rPr>
          <w:rFonts w:hint="eastAsia"/>
        </w:rPr>
        <w:t>称为元素</w:t>
      </w:r>
      <w:r>
        <w:rPr>
          <w:rFonts w:hint="eastAsia"/>
        </w:rPr>
        <w:t>x</w:t>
      </w:r>
      <w:r>
        <w:rPr>
          <w:rFonts w:hint="eastAsia"/>
        </w:rPr>
        <w:t>在映射</w:t>
      </w:r>
      <w:r>
        <w:rPr>
          <w:rFonts w:hint="eastAsia"/>
        </w:rPr>
        <w:t>f</w:t>
      </w:r>
      <w:r>
        <w:rPr>
          <w:rFonts w:hint="eastAsia"/>
        </w:rPr>
        <w:t>下的像，记作：</w:t>
      </w:r>
      <w:r>
        <w:rPr>
          <w:rFonts w:hint="eastAsia"/>
        </w:rPr>
        <w:t>y=f(x)</w:t>
      </w:r>
      <w:r>
        <w:rPr>
          <w:rFonts w:hint="eastAsia"/>
        </w:rPr>
        <w:t>。</w:t>
      </w:r>
      <w:r>
        <w:rPr>
          <w:rFonts w:hint="eastAsia"/>
        </w:rPr>
        <w:t>x</w:t>
      </w:r>
      <w:r>
        <w:rPr>
          <w:rFonts w:hint="eastAsia"/>
        </w:rPr>
        <w:t>称为</w:t>
      </w:r>
      <w:r>
        <w:rPr>
          <w:rFonts w:hint="eastAsia"/>
        </w:rPr>
        <w:t>y</w:t>
      </w:r>
      <w:r>
        <w:rPr>
          <w:rFonts w:hint="eastAsia"/>
        </w:rPr>
        <w:t>关于映射</w:t>
      </w:r>
      <w:r>
        <w:rPr>
          <w:rFonts w:hint="eastAsia"/>
        </w:rPr>
        <w:t>f</w:t>
      </w:r>
      <w:r>
        <w:rPr>
          <w:rFonts w:hint="eastAsia"/>
        </w:rPr>
        <w:t>的原像。集合</w:t>
      </w:r>
      <w:r>
        <w:rPr>
          <w:rFonts w:hint="eastAsia"/>
        </w:rPr>
        <w:t>A</w:t>
      </w:r>
      <w:r>
        <w:rPr>
          <w:rFonts w:hint="eastAsia"/>
        </w:rPr>
        <w:t>中所有元素的像的集合称为映射</w:t>
      </w:r>
      <w:r>
        <w:rPr>
          <w:rFonts w:hint="eastAsia"/>
        </w:rPr>
        <w:t>f</w:t>
      </w:r>
      <w:r>
        <w:rPr>
          <w:rFonts w:hint="eastAsia"/>
        </w:rPr>
        <w:t>的值域，记作</w:t>
      </w:r>
      <w:r>
        <w:rPr>
          <w:rFonts w:hint="eastAsia"/>
        </w:rPr>
        <w:t>f(A)</w:t>
      </w:r>
      <w:r>
        <w:rPr>
          <w:rFonts w:hint="eastAsia"/>
        </w:rPr>
        <w:t>。</w:t>
      </w:r>
    </w:p>
    <w:p w14:paraId="3962BE21" w14:textId="2ACD38E3" w:rsidR="00100D08" w:rsidRDefault="002E66B9" w:rsidP="00100D08">
      <w:pPr>
        <w:pStyle w:val="2"/>
        <w:ind w:left="720" w:hanging="720"/>
      </w:pPr>
      <w:r>
        <w:rPr>
          <w:rFonts w:hint="eastAsia"/>
        </w:rPr>
        <w:t>存储器</w:t>
      </w:r>
      <w:r w:rsidR="00AE778D">
        <w:rPr>
          <w:rFonts w:hint="eastAsia"/>
        </w:rPr>
        <w:t>映射</w:t>
      </w:r>
    </w:p>
    <w:p w14:paraId="17685190" w14:textId="249EFD6D" w:rsidR="000034A9" w:rsidRPr="000034A9" w:rsidRDefault="00C928BB" w:rsidP="00514A25">
      <w:pPr>
        <w:pStyle w:val="af7"/>
        <w:ind w:firstLine="478"/>
      </w:pPr>
      <w:r>
        <w:rPr>
          <w:rFonts w:hint="eastAsia"/>
        </w:rPr>
        <w:t>存储器本身不具有地址信息，它的地址是由芯片厂商或用户分配，</w:t>
      </w:r>
      <w:r w:rsidR="000034A9" w:rsidRPr="000034A9">
        <w:rPr>
          <w:rFonts w:hint="eastAsia"/>
        </w:rPr>
        <w:t>把内核厂商（也就是</w:t>
      </w:r>
      <w:r w:rsidR="000034A9" w:rsidRPr="000034A9">
        <w:rPr>
          <w:rFonts w:hint="eastAsia"/>
        </w:rPr>
        <w:t>ARM</w:t>
      </w:r>
      <w:r w:rsidR="000034A9" w:rsidRPr="000034A9">
        <w:rPr>
          <w:rFonts w:hint="eastAsia"/>
        </w:rPr>
        <w:t>公司）定义的这个虚拟空间与芯片厂商（这里是</w:t>
      </w:r>
      <w:r w:rsidR="000034A9" w:rsidRPr="000034A9">
        <w:rPr>
          <w:rFonts w:hint="eastAsia"/>
        </w:rPr>
        <w:t>ST</w:t>
      </w:r>
      <w:r w:rsidR="000034A9" w:rsidRPr="000034A9">
        <w:rPr>
          <w:rFonts w:hint="eastAsia"/>
        </w:rPr>
        <w:t>）芯片内部外设进行对应，</w:t>
      </w:r>
      <w:r w:rsidR="000034A9">
        <w:rPr>
          <w:rFonts w:hint="eastAsia"/>
        </w:rPr>
        <w:t>也就是给存储器分配地址的过程称为存储器映射，如果再分配一个地址就叫重映射</w:t>
      </w:r>
    </w:p>
    <w:p w14:paraId="6C620548" w14:textId="16771E76" w:rsidR="00C72E50" w:rsidRPr="00C928BB" w:rsidRDefault="00E61552" w:rsidP="00FC2CAD">
      <w:pPr>
        <w:pStyle w:val="af7"/>
        <w:ind w:firstLine="478"/>
      </w:pPr>
      <w:r>
        <w:rPr>
          <w:rFonts w:hint="eastAsia"/>
        </w:rPr>
        <w:t>因为</w:t>
      </w:r>
      <w:r>
        <w:rPr>
          <w:rFonts w:hint="eastAsia"/>
        </w:rPr>
        <w:t>stm32</w:t>
      </w:r>
      <w:r>
        <w:rPr>
          <w:rFonts w:hint="eastAsia"/>
        </w:rPr>
        <w:t>的地址线是</w:t>
      </w:r>
      <w:r>
        <w:rPr>
          <w:rFonts w:hint="eastAsia"/>
        </w:rPr>
        <w:t>32</w:t>
      </w:r>
      <w:r>
        <w:rPr>
          <w:rFonts w:hint="eastAsia"/>
        </w:rPr>
        <w:t>位，也就是</w:t>
      </w:r>
      <w:r>
        <w:rPr>
          <w:rFonts w:hint="eastAsia"/>
        </w:rPr>
        <w:t>2</w:t>
      </w:r>
      <w:r>
        <w:rPr>
          <w:rFonts w:hint="eastAsia"/>
        </w:rPr>
        <w:t>的</w:t>
      </w:r>
      <w:r>
        <w:rPr>
          <w:rFonts w:hint="eastAsia"/>
        </w:rPr>
        <w:t>32</w:t>
      </w:r>
      <w:r>
        <w:rPr>
          <w:rFonts w:hint="eastAsia"/>
        </w:rPr>
        <w:t>次方，</w:t>
      </w:r>
      <w:r w:rsidR="008C5017">
        <w:rPr>
          <w:rFonts w:hint="eastAsia"/>
        </w:rPr>
        <w:t>所以</w:t>
      </w:r>
      <w:r w:rsidR="00DF276A" w:rsidRPr="00DF276A">
        <w:rPr>
          <w:rFonts w:hint="eastAsia"/>
        </w:rPr>
        <w:t>32</w:t>
      </w:r>
      <w:r w:rsidR="00DF276A" w:rsidRPr="00DF276A">
        <w:rPr>
          <w:rFonts w:hint="eastAsia"/>
        </w:rPr>
        <w:t>根地址线可以传输</w:t>
      </w:r>
      <w:r w:rsidR="00DF276A" w:rsidRPr="00DF276A">
        <w:rPr>
          <w:rFonts w:hint="eastAsia"/>
        </w:rPr>
        <w:t>4G</w:t>
      </w:r>
      <w:r w:rsidR="00DF276A" w:rsidRPr="00DF276A">
        <w:rPr>
          <w:rFonts w:hint="eastAsia"/>
        </w:rPr>
        <w:t>个地址信号，每个地址信号访问一个字节，</w:t>
      </w:r>
      <w:r w:rsidR="00DF276A" w:rsidRPr="00DF276A">
        <w:rPr>
          <w:rFonts w:hint="eastAsia"/>
        </w:rPr>
        <w:t>4G</w:t>
      </w:r>
      <w:r w:rsidR="00DF276A" w:rsidRPr="00DF276A">
        <w:rPr>
          <w:rFonts w:hint="eastAsia"/>
        </w:rPr>
        <w:t>地址信号则可以访问</w:t>
      </w:r>
      <w:r w:rsidR="00DF276A" w:rsidRPr="00DF276A">
        <w:rPr>
          <w:rFonts w:hint="eastAsia"/>
        </w:rPr>
        <w:t>4G</w:t>
      </w:r>
      <w:r w:rsidR="00DF276A" w:rsidRPr="00DF276A">
        <w:rPr>
          <w:rFonts w:hint="eastAsia"/>
        </w:rPr>
        <w:t>个字节，</w:t>
      </w:r>
      <w:r w:rsidR="008C5017" w:rsidRPr="008C5017">
        <w:rPr>
          <w:rFonts w:hint="eastAsia"/>
        </w:rPr>
        <w:t>对应</w:t>
      </w:r>
      <w:r w:rsidR="008C5017" w:rsidRPr="008C5017">
        <w:rPr>
          <w:rFonts w:hint="eastAsia"/>
        </w:rPr>
        <w:t>4G</w:t>
      </w:r>
      <w:r w:rsidR="008C5017" w:rsidRPr="008C5017">
        <w:rPr>
          <w:rFonts w:hint="eastAsia"/>
        </w:rPr>
        <w:t>的虚拟存储空间。</w:t>
      </w:r>
      <w:r w:rsidR="00DF276A" w:rsidRPr="00DF276A">
        <w:rPr>
          <w:rFonts w:hint="eastAsia"/>
        </w:rPr>
        <w:t>所以理论上的可访问范围为</w:t>
      </w:r>
      <w:r w:rsidR="00DF276A" w:rsidRPr="00DF276A">
        <w:rPr>
          <w:rFonts w:hint="eastAsia"/>
        </w:rPr>
        <w:t>4G</w:t>
      </w:r>
      <w:r w:rsidR="00DF276A" w:rsidRPr="00DF276A">
        <w:rPr>
          <w:rFonts w:hint="eastAsia"/>
        </w:rPr>
        <w:t>。</w:t>
      </w:r>
      <w:r>
        <w:rPr>
          <w:rFonts w:hint="eastAsia"/>
        </w:rPr>
        <w:t>4</w:t>
      </w:r>
      <w:r>
        <w:rPr>
          <w:rFonts w:hint="eastAsia"/>
        </w:rPr>
        <w:t>个</w:t>
      </w:r>
      <w:r>
        <w:rPr>
          <w:rFonts w:hint="eastAsia"/>
        </w:rPr>
        <w:t>G</w:t>
      </w:r>
      <w:r>
        <w:rPr>
          <w:rFonts w:hint="eastAsia"/>
        </w:rPr>
        <w:t>的地址这么大，用不完没关系，可以保留。</w:t>
      </w:r>
    </w:p>
    <w:p w14:paraId="766A658C" w14:textId="50005B72" w:rsidR="00B75B55" w:rsidRDefault="00647947" w:rsidP="00B75B55">
      <w:pPr>
        <w:pStyle w:val="af7"/>
        <w:ind w:firstLine="478"/>
      </w:pPr>
      <w:r w:rsidRPr="00647947">
        <w:rPr>
          <w:rFonts w:hint="eastAsia"/>
        </w:rPr>
        <w:t>STM32</w:t>
      </w:r>
      <w:r w:rsidRPr="00647947">
        <w:rPr>
          <w:rFonts w:hint="eastAsia"/>
        </w:rPr>
        <w:t>是指令和数据共用相同的地址空间，即程序存储器、数据存储器、寄存器和</w:t>
      </w:r>
      <w:r w:rsidRPr="00647947">
        <w:rPr>
          <w:rFonts w:hint="eastAsia"/>
        </w:rPr>
        <w:t>I/O</w:t>
      </w:r>
      <w:r w:rsidRPr="00647947">
        <w:rPr>
          <w:rFonts w:hint="eastAsia"/>
        </w:rPr>
        <w:t>端口在一个</w:t>
      </w:r>
      <w:r w:rsidRPr="00647947">
        <w:rPr>
          <w:rFonts w:hint="eastAsia"/>
        </w:rPr>
        <w:t>4GB</w:t>
      </w:r>
      <w:r w:rsidRPr="00647947">
        <w:rPr>
          <w:rFonts w:hint="eastAsia"/>
        </w:rPr>
        <w:t>的线性地址空间内</w:t>
      </w:r>
      <w:r w:rsidR="00B75B55">
        <w:rPr>
          <w:rFonts w:hint="eastAsia"/>
        </w:rPr>
        <w:t>，也就是从</w:t>
      </w:r>
      <w:r w:rsidR="00B75B55">
        <w:rPr>
          <w:rFonts w:hint="eastAsia"/>
        </w:rPr>
        <w:t>0x0000 0000~0xFFFF FFFF</w:t>
      </w:r>
      <w:r w:rsidR="00B75B55">
        <w:rPr>
          <w:rFonts w:hint="eastAsia"/>
        </w:rPr>
        <w:t>这一块空间，分为</w:t>
      </w:r>
      <w:r w:rsidR="00B75B55">
        <w:rPr>
          <w:rFonts w:hint="eastAsia"/>
        </w:rPr>
        <w:t>8</w:t>
      </w:r>
      <w:r w:rsidR="00B75B55">
        <w:rPr>
          <w:rFonts w:hint="eastAsia"/>
        </w:rPr>
        <w:t>个主要块，每个块为</w:t>
      </w:r>
      <w:r w:rsidR="00B75B55">
        <w:rPr>
          <w:rFonts w:hint="eastAsia"/>
        </w:rPr>
        <w:t>512MB</w:t>
      </w:r>
      <w:r w:rsidR="00B75B55">
        <w:rPr>
          <w:rFonts w:hint="eastAsia"/>
        </w:rPr>
        <w:t>。</w:t>
      </w:r>
    </w:p>
    <w:p w14:paraId="23559461" w14:textId="51E71DA3" w:rsidR="003F7B51" w:rsidRDefault="003F7B51" w:rsidP="003F7B51">
      <w:pPr>
        <w:pStyle w:val="af7"/>
        <w:ind w:firstLine="478"/>
      </w:pPr>
      <w:r w:rsidRPr="003F7B51">
        <w:rPr>
          <w:rFonts w:hint="eastAsia"/>
        </w:rPr>
        <w:t>4G</w:t>
      </w:r>
      <w:r w:rsidRPr="003F7B51">
        <w:rPr>
          <w:rFonts w:hint="eastAsia"/>
        </w:rPr>
        <w:t>的地址空间即地址编码的范围，编码就是对每一个程序存储、数据存储器、寄存器和</w:t>
      </w:r>
      <w:r w:rsidRPr="003F7B51">
        <w:rPr>
          <w:rFonts w:hint="eastAsia"/>
        </w:rPr>
        <w:t>I/O</w:t>
      </w:r>
      <w:r w:rsidRPr="003F7B51">
        <w:rPr>
          <w:rFonts w:hint="eastAsia"/>
        </w:rPr>
        <w:t>端口分配唯一的地址编码，即“编址”或“地址映射”。</w:t>
      </w:r>
    </w:p>
    <w:p w14:paraId="7F2F4C71" w14:textId="2B783216" w:rsidR="0051239E" w:rsidRDefault="0051239E" w:rsidP="0051239E">
      <w:pPr>
        <w:pStyle w:val="af7"/>
        <w:ind w:firstLine="478"/>
      </w:pPr>
      <w:r w:rsidRPr="0051239E">
        <w:rPr>
          <w:rFonts w:hint="eastAsia"/>
        </w:rPr>
        <w:t>数据字节以小端格式存放在存储器中，一个字的最低地址字节被认为是该字的最低有效字节，而最高地址字节是最高有效字节。</w:t>
      </w:r>
    </w:p>
    <w:p w14:paraId="7996869E" w14:textId="5CA5785D" w:rsidR="005F77CC" w:rsidRDefault="005F77CC" w:rsidP="00E76C99">
      <w:pPr>
        <w:pStyle w:val="af7"/>
        <w:ind w:firstLineChars="0" w:firstLine="0"/>
      </w:pPr>
    </w:p>
    <w:p w14:paraId="5307678B" w14:textId="5B042F31" w:rsidR="00B56B0B" w:rsidRDefault="00671A95" w:rsidP="006320F5">
      <w:pPr>
        <w:pStyle w:val="af0"/>
      </w:pPr>
      <w:r w:rsidRPr="006320F5">
        <w:lastRenderedPageBreak/>
        <w:drawing>
          <wp:inline distT="0" distB="0" distL="0" distR="0" wp14:anchorId="4A933E92" wp14:editId="5CE3F695">
            <wp:extent cx="6188890" cy="7641203"/>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a:stretch>
                      <a:fillRect/>
                    </a:stretch>
                  </pic:blipFill>
                  <pic:spPr>
                    <a:xfrm>
                      <a:off x="0" y="0"/>
                      <a:ext cx="6193497" cy="7646891"/>
                    </a:xfrm>
                    <a:prstGeom prst="rect">
                      <a:avLst/>
                    </a:prstGeom>
                  </pic:spPr>
                </pic:pic>
              </a:graphicData>
            </a:graphic>
          </wp:inline>
        </w:drawing>
      </w:r>
    </w:p>
    <w:p w14:paraId="77CE00DC" w14:textId="12FABF79" w:rsidR="00B56B0B" w:rsidRDefault="006320F5" w:rsidP="006320F5">
      <w:pPr>
        <w:pStyle w:val="af0"/>
      </w:pPr>
      <w:r>
        <w:rPr>
          <w:rFonts w:hint="eastAsia"/>
        </w:rPr>
        <w:t>STM</w:t>
      </w:r>
      <w:r>
        <w:t>32</w:t>
      </w:r>
      <w:r>
        <w:rPr>
          <w:rFonts w:hint="eastAsia"/>
        </w:rPr>
        <w:t>存储器映射图</w:t>
      </w:r>
    </w:p>
    <w:p w14:paraId="38903609" w14:textId="77777777" w:rsidR="00F63F06" w:rsidRDefault="00F63F06" w:rsidP="006320F5">
      <w:pPr>
        <w:pStyle w:val="af0"/>
        <w:rPr>
          <w:rFonts w:hint="eastAsia"/>
        </w:rPr>
      </w:pPr>
    </w:p>
    <w:p w14:paraId="7144D88C" w14:textId="22038481" w:rsidR="00B56B0B" w:rsidRDefault="00671A95" w:rsidP="00671A95">
      <w:pPr>
        <w:pStyle w:val="af0"/>
      </w:pPr>
      <w:r>
        <w:rPr>
          <w:noProof/>
        </w:rPr>
        <w:lastRenderedPageBreak/>
        <w:drawing>
          <wp:inline distT="0" distB="0" distL="0" distR="0" wp14:anchorId="5532BE37" wp14:editId="1CF7FFC2">
            <wp:extent cx="6591631" cy="79159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776" r="802"/>
                    <a:stretch/>
                  </pic:blipFill>
                  <pic:spPr bwMode="auto">
                    <a:xfrm>
                      <a:off x="0" y="0"/>
                      <a:ext cx="6591953" cy="7916297"/>
                    </a:xfrm>
                    <a:prstGeom prst="rect">
                      <a:avLst/>
                    </a:prstGeom>
                    <a:noFill/>
                    <a:ln>
                      <a:noFill/>
                    </a:ln>
                    <a:extLst>
                      <a:ext uri="{53640926-AAD7-44D8-BBD7-CCE9431645EC}">
                        <a14:shadowObscured xmlns:a14="http://schemas.microsoft.com/office/drawing/2010/main"/>
                      </a:ext>
                    </a:extLst>
                  </pic:spPr>
                </pic:pic>
              </a:graphicData>
            </a:graphic>
          </wp:inline>
        </w:drawing>
      </w:r>
    </w:p>
    <w:p w14:paraId="61E55490" w14:textId="5829C9F5" w:rsidR="00DB03C7" w:rsidRDefault="00DB03C7" w:rsidP="00DB03C7">
      <w:pPr>
        <w:pStyle w:val="af0"/>
      </w:pPr>
      <w:r>
        <w:rPr>
          <w:rFonts w:hint="eastAsia"/>
        </w:rPr>
        <w:t>STM</w:t>
      </w:r>
      <w:r>
        <w:t>32</w:t>
      </w:r>
      <w:r>
        <w:rPr>
          <w:rFonts w:hint="eastAsia"/>
        </w:rPr>
        <w:t>F</w:t>
      </w:r>
      <w:r>
        <w:t>40</w:t>
      </w:r>
      <w:r>
        <w:rPr>
          <w:rFonts w:hint="eastAsia"/>
        </w:rPr>
        <w:t>X</w:t>
      </w:r>
      <w:r>
        <w:rPr>
          <w:rFonts w:hint="eastAsia"/>
        </w:rPr>
        <w:t>存储器映射图</w:t>
      </w:r>
    </w:p>
    <w:p w14:paraId="68AB471C" w14:textId="0DD3FC7A" w:rsidR="00B56B0B" w:rsidRDefault="00B56B0B" w:rsidP="00E76C99">
      <w:pPr>
        <w:pStyle w:val="af7"/>
        <w:ind w:firstLineChars="0" w:firstLine="0"/>
      </w:pPr>
    </w:p>
    <w:p w14:paraId="18899F1A" w14:textId="3C0A92E8" w:rsidR="00B56B0B" w:rsidRDefault="00B56B0B" w:rsidP="00671A95">
      <w:pPr>
        <w:pStyle w:val="af0"/>
      </w:pPr>
    </w:p>
    <w:p w14:paraId="69E476EB" w14:textId="6FCE5316" w:rsidR="00B56B0B" w:rsidRDefault="00B56B0B" w:rsidP="00E76C99">
      <w:pPr>
        <w:pStyle w:val="af7"/>
        <w:ind w:firstLineChars="0" w:firstLine="0"/>
      </w:pPr>
    </w:p>
    <w:p w14:paraId="5956561F" w14:textId="52B9F543" w:rsidR="005F5D57" w:rsidRDefault="005F5D57" w:rsidP="00E76C99">
      <w:pPr>
        <w:pStyle w:val="af7"/>
        <w:ind w:firstLineChars="0" w:firstLine="0"/>
      </w:pPr>
    </w:p>
    <w:p w14:paraId="17594B6E" w14:textId="57AF66CB" w:rsidR="005F5D57" w:rsidRDefault="005F5D57" w:rsidP="00E76C99">
      <w:pPr>
        <w:pStyle w:val="af7"/>
        <w:ind w:firstLineChars="0" w:firstLine="0"/>
        <w:rPr>
          <w:rFonts w:hint="eastAsia"/>
        </w:rPr>
      </w:pPr>
    </w:p>
    <w:p w14:paraId="3A6A15CB" w14:textId="0874F0BB" w:rsidR="00A0238B" w:rsidRDefault="00A0238B" w:rsidP="007263F1">
      <w:pPr>
        <w:pStyle w:val="3"/>
        <w:ind w:firstLine="259"/>
        <w:rPr>
          <w:rFonts w:hint="eastAsia"/>
        </w:rPr>
      </w:pPr>
      <w:r>
        <w:rPr>
          <w:rFonts w:hint="eastAsia"/>
        </w:rPr>
        <w:lastRenderedPageBreak/>
        <w:t>Block 0</w:t>
      </w:r>
      <w:r>
        <w:rPr>
          <w:rFonts w:hint="eastAsia"/>
        </w:rPr>
        <w:t>代码区</w:t>
      </w:r>
    </w:p>
    <w:p w14:paraId="41324B2A" w14:textId="0943E73D" w:rsidR="00A0238B" w:rsidRPr="007263F1" w:rsidRDefault="00A0238B" w:rsidP="007263F1">
      <w:pPr>
        <w:pStyle w:val="af7"/>
        <w:ind w:firstLine="478"/>
        <w:rPr>
          <w:rFonts w:hint="eastAsia"/>
        </w:rPr>
      </w:pPr>
      <w:r>
        <w:t>Aliased to flash ,system memory or SRAM depending on the Boot pins</w:t>
      </w:r>
    </w:p>
    <w:p w14:paraId="0CA7440E" w14:textId="285FC79A" w:rsidR="00A0238B" w:rsidRDefault="00A0238B" w:rsidP="007263F1">
      <w:pPr>
        <w:pStyle w:val="af7"/>
        <w:ind w:firstLine="478"/>
        <w:rPr>
          <w:rFonts w:hint="eastAsia"/>
        </w:rPr>
      </w:pPr>
      <w:r>
        <w:rPr>
          <w:rFonts w:hint="eastAsia"/>
        </w:rPr>
        <w:t>开始运行，</w:t>
      </w:r>
      <w:r>
        <w:rPr>
          <w:rFonts w:hint="eastAsia"/>
        </w:rPr>
        <w:t>BOOT1</w:t>
      </w:r>
      <w:r>
        <w:rPr>
          <w:rFonts w:hint="eastAsia"/>
        </w:rPr>
        <w:t>、</w:t>
      </w:r>
      <w:r>
        <w:rPr>
          <w:rFonts w:hint="eastAsia"/>
        </w:rPr>
        <w:t>BOOT0</w:t>
      </w:r>
      <w:r>
        <w:rPr>
          <w:rFonts w:hint="eastAsia"/>
        </w:rPr>
        <w:t>这两个引脚的电平值选择</w:t>
      </w:r>
      <w:r>
        <w:rPr>
          <w:rFonts w:hint="eastAsia"/>
        </w:rPr>
        <w:t>0X0000 0000</w:t>
      </w:r>
      <w:r>
        <w:rPr>
          <w:rFonts w:ascii="宋体" w:eastAsia="宋体" w:hAnsi="宋体" w:cs="宋体" w:hint="eastAsia"/>
        </w:rPr>
        <w:t>–</w:t>
      </w:r>
      <w:r>
        <w:rPr>
          <w:rFonts w:hint="eastAsia"/>
        </w:rPr>
        <w:t>0X001F FFFF</w:t>
      </w:r>
      <w:r>
        <w:rPr>
          <w:rFonts w:hint="eastAsia"/>
        </w:rPr>
        <w:t>映射到不同的存储器上，通过</w:t>
      </w:r>
      <w:r>
        <w:rPr>
          <w:rFonts w:hint="eastAsia"/>
        </w:rPr>
        <w:t>BOOT</w:t>
      </w:r>
      <w:r>
        <w:rPr>
          <w:rFonts w:hint="eastAsia"/>
        </w:rPr>
        <w:t>引脚选择启动模式。</w:t>
      </w:r>
    </w:p>
    <w:p w14:paraId="4A3BE705" w14:textId="71DEB6ED" w:rsidR="00A0238B" w:rsidRPr="007263F1" w:rsidRDefault="00A0238B" w:rsidP="007263F1">
      <w:pPr>
        <w:pStyle w:val="af7"/>
        <w:ind w:firstLine="478"/>
      </w:pPr>
      <w:r>
        <w:rPr>
          <w:rFonts w:hint="eastAsia"/>
        </w:rPr>
        <w:t>Flash:</w:t>
      </w:r>
      <w:r>
        <w:rPr>
          <w:rFonts w:hint="eastAsia"/>
        </w:rPr>
        <w:t>用于保存数据的区域</w:t>
      </w:r>
    </w:p>
    <w:p w14:paraId="4E7FBCCA" w14:textId="2CD51C17" w:rsidR="00A0238B" w:rsidRPr="007263F1" w:rsidRDefault="00A0238B" w:rsidP="007263F1">
      <w:pPr>
        <w:pStyle w:val="af7"/>
        <w:ind w:firstLine="478"/>
      </w:pPr>
      <w:r>
        <w:rPr>
          <w:rFonts w:hint="eastAsia"/>
        </w:rPr>
        <w:t>CCM data RAM:Code</w:t>
      </w:r>
      <w:r>
        <w:rPr>
          <w:rFonts w:hint="eastAsia"/>
        </w:rPr>
        <w:t>区域是用</w:t>
      </w:r>
      <w:r>
        <w:rPr>
          <w:rFonts w:hint="eastAsia"/>
        </w:rPr>
        <w:t>I-Code</w:t>
      </w:r>
      <w:r>
        <w:rPr>
          <w:rFonts w:hint="eastAsia"/>
        </w:rPr>
        <w:t>和</w:t>
      </w:r>
      <w:r>
        <w:rPr>
          <w:rFonts w:hint="eastAsia"/>
        </w:rPr>
        <w:t>D-Code</w:t>
      </w:r>
      <w:r>
        <w:rPr>
          <w:rFonts w:hint="eastAsia"/>
        </w:rPr>
        <w:t>访问，作用是为了加快数据处理速度。</w:t>
      </w:r>
    </w:p>
    <w:p w14:paraId="168CA312" w14:textId="06A37C18" w:rsidR="00A0238B" w:rsidRDefault="00A0238B" w:rsidP="007263F1">
      <w:pPr>
        <w:pStyle w:val="af7"/>
        <w:ind w:firstLine="478"/>
        <w:rPr>
          <w:rFonts w:hint="eastAsia"/>
        </w:rPr>
      </w:pPr>
      <w:r>
        <w:rPr>
          <w:rFonts w:hint="eastAsia"/>
        </w:rPr>
        <w:t>system memory :STM32</w:t>
      </w:r>
      <w:r>
        <w:rPr>
          <w:rFonts w:hint="eastAsia"/>
        </w:rPr>
        <w:t>在出厂时，已经固化了一段程序在</w:t>
      </w:r>
      <w:r>
        <w:rPr>
          <w:rFonts w:hint="eastAsia"/>
        </w:rPr>
        <w:t>System memory</w:t>
      </w:r>
      <w:r>
        <w:rPr>
          <w:rFonts w:hint="eastAsia"/>
        </w:rPr>
        <w:t>（</w:t>
      </w:r>
      <w:r>
        <w:rPr>
          <w:rFonts w:hint="eastAsia"/>
        </w:rPr>
        <w:t>medium-density devices</w:t>
      </w:r>
      <w:r>
        <w:rPr>
          <w:rFonts w:hint="eastAsia"/>
        </w:rPr>
        <w:t>的地址为：</w:t>
      </w:r>
      <w:r>
        <w:rPr>
          <w:rFonts w:hint="eastAsia"/>
        </w:rPr>
        <w:t>0x1FFF_F000</w:t>
      </w:r>
      <w:r>
        <w:rPr>
          <w:rFonts w:hint="eastAsia"/>
        </w:rPr>
        <w:t>，大小为</w:t>
      </w:r>
      <w:r>
        <w:rPr>
          <w:rFonts w:hint="eastAsia"/>
        </w:rPr>
        <w:t>2KB</w:t>
      </w:r>
      <w:r>
        <w:rPr>
          <w:rFonts w:hint="eastAsia"/>
        </w:rPr>
        <w:t>）存储器中。这段程序就是一个固定好的，并且没法修改的</w:t>
      </w:r>
      <w:r>
        <w:rPr>
          <w:rFonts w:hint="eastAsia"/>
        </w:rPr>
        <w:t>Boot Loader</w:t>
      </w:r>
    </w:p>
    <w:p w14:paraId="5CAB092D" w14:textId="5A41D73B" w:rsidR="005F5D57" w:rsidRDefault="00A0238B" w:rsidP="00175F14">
      <w:pPr>
        <w:pStyle w:val="af7"/>
        <w:ind w:firstLine="478"/>
        <w:rPr>
          <w:rFonts w:hint="eastAsia"/>
        </w:rPr>
      </w:pPr>
      <w:r>
        <w:rPr>
          <w:rFonts w:hint="eastAsia"/>
        </w:rPr>
        <w:t>Options Bytes :</w:t>
      </w:r>
      <w:r>
        <w:rPr>
          <w:rFonts w:hint="eastAsia"/>
        </w:rPr>
        <w:t>可以按照用户的需要进行配置（如配置看门狗为硬件实现还是软件实现）；</w:t>
      </w:r>
    </w:p>
    <w:p w14:paraId="56FAF8AD" w14:textId="12E575CC" w:rsidR="00175F14" w:rsidRDefault="00175F14" w:rsidP="00175F14">
      <w:pPr>
        <w:pStyle w:val="3"/>
        <w:ind w:firstLine="259"/>
        <w:rPr>
          <w:rFonts w:hint="eastAsia"/>
        </w:rPr>
      </w:pPr>
      <w:r>
        <w:t>Block 1</w:t>
      </w:r>
    </w:p>
    <w:p w14:paraId="7522DB03" w14:textId="77777777" w:rsidR="00175F14" w:rsidRDefault="00175F14" w:rsidP="00175F14">
      <w:pPr>
        <w:pStyle w:val="af7"/>
        <w:ind w:firstLine="478"/>
        <w:rPr>
          <w:rFonts w:hint="eastAsia"/>
        </w:rPr>
      </w:pPr>
      <w:r>
        <w:rPr>
          <w:rFonts w:hint="eastAsia"/>
        </w:rPr>
        <w:t>SRAM</w:t>
      </w:r>
      <w:r>
        <w:rPr>
          <w:rFonts w:hint="eastAsia"/>
        </w:rPr>
        <w:t>运行时临时存放代码的地方。不同类型的</w:t>
      </w:r>
      <w:r>
        <w:rPr>
          <w:rFonts w:hint="eastAsia"/>
        </w:rPr>
        <w:t>STM32</w:t>
      </w:r>
      <w:r>
        <w:rPr>
          <w:rFonts w:hint="eastAsia"/>
        </w:rPr>
        <w:t>单片机的</w:t>
      </w:r>
      <w:r>
        <w:rPr>
          <w:rFonts w:hint="eastAsia"/>
        </w:rPr>
        <w:t>SRAM</w:t>
      </w:r>
      <w:r>
        <w:rPr>
          <w:rFonts w:hint="eastAsia"/>
        </w:rPr>
        <w:t>大小是不一样的，但是他们的起始地址都是</w:t>
      </w:r>
      <w:r>
        <w:rPr>
          <w:rFonts w:hint="eastAsia"/>
        </w:rPr>
        <w:t>0x2000 0000</w:t>
      </w:r>
      <w:r>
        <w:rPr>
          <w:rFonts w:hint="eastAsia"/>
        </w:rPr>
        <w:t>，终止地址都是</w:t>
      </w:r>
      <w:r>
        <w:rPr>
          <w:rFonts w:hint="eastAsia"/>
        </w:rPr>
        <w:t>0x2000 0000+</w:t>
      </w:r>
      <w:r>
        <w:rPr>
          <w:rFonts w:hint="eastAsia"/>
        </w:rPr>
        <w:t>其固定的容量大小。</w:t>
      </w:r>
      <w:r>
        <w:rPr>
          <w:rFonts w:hint="eastAsia"/>
        </w:rPr>
        <w:t>SRAM</w:t>
      </w:r>
      <w:r>
        <w:rPr>
          <w:rFonts w:hint="eastAsia"/>
        </w:rPr>
        <w:t>的理解比较简单，其作用是用来存取各种动态的输入输出数据、中间计算结果以及与外部存储器交换的数据和暂存数据，用于程序运行的堆栈开销。设备断电后，</w:t>
      </w:r>
      <w:r>
        <w:rPr>
          <w:rFonts w:hint="eastAsia"/>
        </w:rPr>
        <w:t>SRAM</w:t>
      </w:r>
      <w:r>
        <w:rPr>
          <w:rFonts w:hint="eastAsia"/>
        </w:rPr>
        <w:t>中存储的数据就会丢失。</w:t>
      </w:r>
    </w:p>
    <w:p w14:paraId="31F53A3A" w14:textId="240C956D" w:rsidR="00175F14" w:rsidRDefault="00175F14" w:rsidP="00175F14">
      <w:pPr>
        <w:pStyle w:val="3"/>
        <w:ind w:firstLine="259"/>
        <w:rPr>
          <w:rFonts w:hint="eastAsia"/>
        </w:rPr>
      </w:pPr>
      <w:r>
        <w:t>Block 2</w:t>
      </w:r>
    </w:p>
    <w:p w14:paraId="2FE4D138" w14:textId="30762753" w:rsidR="00A0238B" w:rsidRPr="00175F14" w:rsidRDefault="00175F14" w:rsidP="00175F14">
      <w:pPr>
        <w:pStyle w:val="af7"/>
        <w:ind w:firstLine="478"/>
        <w:rPr>
          <w:rFonts w:hint="eastAsia"/>
        </w:rPr>
      </w:pPr>
      <w:r w:rsidRPr="00175F14">
        <w:rPr>
          <w:rFonts w:hint="eastAsia"/>
        </w:rPr>
        <w:t xml:space="preserve">Block2 </w:t>
      </w:r>
      <w:r w:rsidRPr="00175F14">
        <w:rPr>
          <w:rFonts w:hint="eastAsia"/>
        </w:rPr>
        <w:t>用于设计片内外设，根据总线速度的不同，</w:t>
      </w:r>
      <w:r w:rsidRPr="00175F14">
        <w:rPr>
          <w:rFonts w:hint="eastAsia"/>
        </w:rPr>
        <w:t>Block2</w:t>
      </w:r>
      <w:r w:rsidRPr="00175F14">
        <w:rPr>
          <w:rFonts w:hint="eastAsia"/>
        </w:rPr>
        <w:t>被分为了</w:t>
      </w:r>
      <w:r w:rsidRPr="00175F14">
        <w:rPr>
          <w:rFonts w:hint="eastAsia"/>
        </w:rPr>
        <w:t>APB</w:t>
      </w:r>
      <w:r w:rsidRPr="00175F14">
        <w:rPr>
          <w:rFonts w:hint="eastAsia"/>
        </w:rPr>
        <w:t>和</w:t>
      </w:r>
      <w:r w:rsidRPr="00175F14">
        <w:rPr>
          <w:rFonts w:hint="eastAsia"/>
        </w:rPr>
        <w:t>AHB</w:t>
      </w:r>
      <w:r w:rsidRPr="00175F14">
        <w:rPr>
          <w:rFonts w:hint="eastAsia"/>
        </w:rPr>
        <w:t>。在上图所示的</w:t>
      </w:r>
      <w:r w:rsidRPr="00175F14">
        <w:rPr>
          <w:rFonts w:hint="eastAsia"/>
        </w:rPr>
        <w:t>stm32f40x</w:t>
      </w:r>
      <w:r w:rsidRPr="00175F14">
        <w:rPr>
          <w:rFonts w:hint="eastAsia"/>
        </w:rPr>
        <w:t>的映射框图中可以看到，</w:t>
      </w:r>
      <w:r w:rsidRPr="00175F14">
        <w:rPr>
          <w:rFonts w:hint="eastAsia"/>
        </w:rPr>
        <w:t>APB</w:t>
      </w:r>
      <w:r w:rsidRPr="00175F14">
        <w:rPr>
          <w:rFonts w:hint="eastAsia"/>
        </w:rPr>
        <w:t>分为</w:t>
      </w:r>
      <w:r w:rsidRPr="00175F14">
        <w:rPr>
          <w:rFonts w:hint="eastAsia"/>
        </w:rPr>
        <w:t>APB1</w:t>
      </w:r>
      <w:r w:rsidRPr="00175F14">
        <w:rPr>
          <w:rFonts w:hint="eastAsia"/>
        </w:rPr>
        <w:t>和</w:t>
      </w:r>
      <w:r w:rsidRPr="00175F14">
        <w:rPr>
          <w:rFonts w:hint="eastAsia"/>
        </w:rPr>
        <w:t>APB2,AHB</w:t>
      </w:r>
      <w:r w:rsidRPr="00175F14">
        <w:rPr>
          <w:rFonts w:hint="eastAsia"/>
        </w:rPr>
        <w:t>分为</w:t>
      </w:r>
      <w:r w:rsidRPr="00175F14">
        <w:rPr>
          <w:rFonts w:hint="eastAsia"/>
        </w:rPr>
        <w:t>AHB1</w:t>
      </w:r>
      <w:r w:rsidRPr="00175F14">
        <w:rPr>
          <w:rFonts w:hint="eastAsia"/>
        </w:rPr>
        <w:t>和</w:t>
      </w:r>
      <w:r w:rsidRPr="00175F14">
        <w:rPr>
          <w:rFonts w:hint="eastAsia"/>
        </w:rPr>
        <w:t>AHB2,AHB3(</w:t>
      </w:r>
      <w:r w:rsidRPr="00175F14">
        <w:rPr>
          <w:rFonts w:hint="eastAsia"/>
        </w:rPr>
        <w:t>不在</w:t>
      </w:r>
      <w:r w:rsidRPr="00175F14">
        <w:rPr>
          <w:rFonts w:hint="eastAsia"/>
        </w:rPr>
        <w:t>Block2</w:t>
      </w:r>
      <w:r w:rsidRPr="00175F14">
        <w:rPr>
          <w:rFonts w:hint="eastAsia"/>
        </w:rPr>
        <w:t>的映射范围</w:t>
      </w:r>
      <w:r w:rsidRPr="00175F14">
        <w:rPr>
          <w:rFonts w:hint="eastAsia"/>
        </w:rPr>
        <w:t>)</w:t>
      </w:r>
    </w:p>
    <w:p w14:paraId="0EFE96F8" w14:textId="5E319F38" w:rsidR="009C458E" w:rsidRDefault="00175F14" w:rsidP="009C458E">
      <w:pPr>
        <w:pStyle w:val="3"/>
      </w:pPr>
      <w:r>
        <w:t>Block3</w:t>
      </w:r>
    </w:p>
    <w:p w14:paraId="30B61CE8" w14:textId="499D9AF3" w:rsidR="009C458E" w:rsidRPr="009C458E" w:rsidRDefault="009C458E" w:rsidP="00D026BA">
      <w:pPr>
        <w:pStyle w:val="af7"/>
        <w:ind w:firstLine="478"/>
        <w:rPr>
          <w:rFonts w:hint="eastAsia"/>
        </w:rPr>
      </w:pPr>
      <w:r w:rsidRPr="00175F14">
        <w:rPr>
          <w:rFonts w:hint="eastAsia"/>
        </w:rPr>
        <w:t xml:space="preserve">FSMC Bank </w:t>
      </w:r>
      <w:r w:rsidRPr="00175F14">
        <w:rPr>
          <w:rFonts w:hint="eastAsia"/>
        </w:rPr>
        <w:t>的四个分区</w:t>
      </w:r>
      <w:r w:rsidRPr="009C458E">
        <w:rPr>
          <w:rFonts w:hint="eastAsia"/>
        </w:rPr>
        <w:t>的</w:t>
      </w:r>
      <w:r w:rsidRPr="009C458E">
        <w:rPr>
          <w:rFonts w:hint="eastAsia"/>
        </w:rPr>
        <w:t>bank1~bank2</w:t>
      </w:r>
    </w:p>
    <w:p w14:paraId="395071FC" w14:textId="71C95316" w:rsidR="009C458E" w:rsidRDefault="00175F14" w:rsidP="009C458E">
      <w:pPr>
        <w:pStyle w:val="3"/>
      </w:pPr>
      <w:r>
        <w:t>Block4</w:t>
      </w:r>
    </w:p>
    <w:p w14:paraId="53857298" w14:textId="7D58901D" w:rsidR="009C458E" w:rsidRPr="009C458E" w:rsidRDefault="009C458E" w:rsidP="00D026BA">
      <w:pPr>
        <w:pStyle w:val="af7"/>
        <w:ind w:firstLine="478"/>
        <w:rPr>
          <w:rFonts w:hint="eastAsia"/>
        </w:rPr>
      </w:pPr>
      <w:r w:rsidRPr="00175F14">
        <w:rPr>
          <w:rFonts w:hint="eastAsia"/>
        </w:rPr>
        <w:t xml:space="preserve">FSMC Bank </w:t>
      </w:r>
      <w:r w:rsidRPr="00175F14">
        <w:rPr>
          <w:rFonts w:hint="eastAsia"/>
        </w:rPr>
        <w:t>的四个分区</w:t>
      </w:r>
      <w:r w:rsidRPr="009C458E">
        <w:rPr>
          <w:rFonts w:hint="eastAsia"/>
        </w:rPr>
        <w:t>的</w:t>
      </w:r>
      <w:r w:rsidRPr="009C458E">
        <w:rPr>
          <w:rFonts w:hint="eastAsia"/>
        </w:rPr>
        <w:t>bank</w:t>
      </w:r>
      <w:r>
        <w:t>3</w:t>
      </w:r>
      <w:r w:rsidRPr="009C458E">
        <w:rPr>
          <w:rFonts w:hint="eastAsia"/>
        </w:rPr>
        <w:t>~bank</w:t>
      </w:r>
      <w:r>
        <w:t>4</w:t>
      </w:r>
    </w:p>
    <w:p w14:paraId="077D8413" w14:textId="09FFE713" w:rsidR="00175F14" w:rsidRDefault="00175F14" w:rsidP="009C458E">
      <w:pPr>
        <w:pStyle w:val="3"/>
        <w:ind w:firstLine="259"/>
        <w:rPr>
          <w:rFonts w:hint="eastAsia"/>
        </w:rPr>
      </w:pPr>
      <w:r>
        <w:t>Block5</w:t>
      </w:r>
    </w:p>
    <w:p w14:paraId="0C2BF2D8" w14:textId="5AEE26EF" w:rsidR="00A0238B" w:rsidRPr="00175F14" w:rsidRDefault="00175F14" w:rsidP="00175F14">
      <w:pPr>
        <w:pStyle w:val="af7"/>
        <w:ind w:firstLine="478"/>
      </w:pPr>
      <w:r w:rsidRPr="00175F14">
        <w:rPr>
          <w:rFonts w:hint="eastAsia"/>
        </w:rPr>
        <w:t xml:space="preserve">FSMC Bank </w:t>
      </w:r>
      <w:r w:rsidRPr="00175F14">
        <w:rPr>
          <w:rFonts w:hint="eastAsia"/>
        </w:rPr>
        <w:t>控制寄存器</w:t>
      </w:r>
    </w:p>
    <w:p w14:paraId="0B486AEB" w14:textId="48414494" w:rsidR="00175F14" w:rsidRDefault="00175F14" w:rsidP="00175F14">
      <w:pPr>
        <w:pStyle w:val="3"/>
        <w:ind w:firstLine="259"/>
        <w:rPr>
          <w:rFonts w:hint="eastAsia"/>
        </w:rPr>
      </w:pPr>
      <w:r>
        <w:t>Block6</w:t>
      </w:r>
    </w:p>
    <w:p w14:paraId="7F605EA8" w14:textId="0AF0B251" w:rsidR="00175F14" w:rsidRDefault="00175F14" w:rsidP="00175F14">
      <w:pPr>
        <w:pStyle w:val="af7"/>
        <w:ind w:firstLine="478"/>
        <w:rPr>
          <w:rFonts w:hint="eastAsia"/>
        </w:rPr>
      </w:pPr>
      <w:r>
        <w:rPr>
          <w:rFonts w:hint="eastAsia"/>
        </w:rPr>
        <w:t>Reserved</w:t>
      </w:r>
      <w:r>
        <w:rPr>
          <w:rFonts w:hint="eastAsia"/>
        </w:rPr>
        <w:t>（保留）</w:t>
      </w:r>
    </w:p>
    <w:p w14:paraId="6D3070DA" w14:textId="1031F412" w:rsidR="00175F14" w:rsidRDefault="00175F14" w:rsidP="00175F14">
      <w:pPr>
        <w:pStyle w:val="3"/>
        <w:ind w:firstLine="259"/>
        <w:rPr>
          <w:rFonts w:hint="eastAsia"/>
        </w:rPr>
      </w:pPr>
      <w:r>
        <w:t>Block7</w:t>
      </w:r>
    </w:p>
    <w:p w14:paraId="10C9EF2F" w14:textId="7666460A" w:rsidR="005F5D57" w:rsidRPr="00175F14" w:rsidRDefault="00175F14" w:rsidP="00175F14">
      <w:pPr>
        <w:pStyle w:val="af7"/>
        <w:ind w:firstLine="478"/>
      </w:pPr>
      <w:r w:rsidRPr="00175F14">
        <w:rPr>
          <w:rFonts w:hint="eastAsia"/>
        </w:rPr>
        <w:t>internal peripherals</w:t>
      </w:r>
      <w:r w:rsidRPr="00175F14">
        <w:rPr>
          <w:rFonts w:hint="eastAsia"/>
        </w:rPr>
        <w:t>，</w:t>
      </w:r>
      <w:r w:rsidRPr="00175F14">
        <w:rPr>
          <w:rFonts w:hint="eastAsia"/>
        </w:rPr>
        <w:t xml:space="preserve">cortex-m4 </w:t>
      </w:r>
      <w:r w:rsidRPr="00175F14">
        <w:rPr>
          <w:rFonts w:hint="eastAsia"/>
        </w:rPr>
        <w:t>内核内部外设地址。</w:t>
      </w:r>
    </w:p>
    <w:p w14:paraId="735FD930" w14:textId="53AFD879" w:rsidR="00175F14" w:rsidRDefault="00175F14" w:rsidP="00E76C99">
      <w:pPr>
        <w:pStyle w:val="af7"/>
        <w:ind w:firstLineChars="0" w:firstLine="0"/>
      </w:pPr>
    </w:p>
    <w:p w14:paraId="1C106CC1" w14:textId="3D28F6F0" w:rsidR="00CB5AFE" w:rsidRDefault="00CB5AFE" w:rsidP="00E76C99">
      <w:pPr>
        <w:pStyle w:val="af7"/>
        <w:ind w:firstLineChars="0" w:firstLine="0"/>
      </w:pPr>
    </w:p>
    <w:p w14:paraId="67963252" w14:textId="77777777" w:rsidR="00CB5AFE" w:rsidRDefault="00CB5AFE" w:rsidP="00E76C99">
      <w:pPr>
        <w:pStyle w:val="af7"/>
        <w:ind w:firstLineChars="0" w:firstLine="0"/>
        <w:rPr>
          <w:rFonts w:hint="eastAsia"/>
        </w:rPr>
      </w:pPr>
    </w:p>
    <w:tbl>
      <w:tblPr>
        <w:tblStyle w:val="afe"/>
        <w:tblW w:w="0" w:type="auto"/>
        <w:jc w:val="center"/>
        <w:tblLook w:val="04A0" w:firstRow="1" w:lastRow="0" w:firstColumn="1" w:lastColumn="0" w:noHBand="0" w:noVBand="1"/>
      </w:tblPr>
      <w:tblGrid>
        <w:gridCol w:w="1213"/>
        <w:gridCol w:w="3035"/>
        <w:gridCol w:w="4111"/>
      </w:tblGrid>
      <w:tr w:rsidR="00DF605F" w:rsidRPr="00DF605F" w14:paraId="76995056" w14:textId="77777777" w:rsidTr="00F63F06">
        <w:trPr>
          <w:trHeight w:val="285"/>
          <w:jc w:val="center"/>
        </w:trPr>
        <w:tc>
          <w:tcPr>
            <w:tcW w:w="1213" w:type="dxa"/>
            <w:noWrap/>
            <w:hideMark/>
          </w:tcPr>
          <w:p w14:paraId="38E122CE" w14:textId="08D3FF0E" w:rsidR="00DF605F" w:rsidRPr="00DF605F" w:rsidRDefault="00DF605F" w:rsidP="00DF605F">
            <w:pPr>
              <w:pStyle w:val="af7"/>
              <w:spacing w:line="500" w:lineRule="exact"/>
              <w:ind w:firstLineChars="0" w:firstLine="0"/>
              <w:rPr>
                <w:sz w:val="21"/>
                <w:szCs w:val="21"/>
              </w:rPr>
            </w:pPr>
            <w:r w:rsidRPr="00DF605F">
              <w:rPr>
                <w:rFonts w:hint="eastAsia"/>
                <w:sz w:val="21"/>
                <w:szCs w:val="21"/>
              </w:rPr>
              <w:t>序号</w:t>
            </w:r>
          </w:p>
        </w:tc>
        <w:tc>
          <w:tcPr>
            <w:tcW w:w="3035" w:type="dxa"/>
            <w:noWrap/>
            <w:hideMark/>
          </w:tcPr>
          <w:p w14:paraId="3001032B" w14:textId="4CA0783F" w:rsidR="00DF605F" w:rsidRPr="00DF605F" w:rsidRDefault="00DF605F" w:rsidP="00DF605F">
            <w:pPr>
              <w:pStyle w:val="af7"/>
              <w:ind w:firstLineChars="0" w:firstLine="0"/>
              <w:rPr>
                <w:rFonts w:hint="eastAsia"/>
                <w:sz w:val="21"/>
                <w:szCs w:val="21"/>
              </w:rPr>
            </w:pPr>
            <w:r w:rsidRPr="00DF605F">
              <w:rPr>
                <w:rFonts w:hint="eastAsia"/>
                <w:sz w:val="21"/>
                <w:szCs w:val="21"/>
              </w:rPr>
              <w:t>用途</w:t>
            </w:r>
          </w:p>
        </w:tc>
        <w:tc>
          <w:tcPr>
            <w:tcW w:w="4111" w:type="dxa"/>
            <w:noWrap/>
            <w:hideMark/>
          </w:tcPr>
          <w:p w14:paraId="31E3434B"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地址范围</w:t>
            </w:r>
          </w:p>
        </w:tc>
      </w:tr>
      <w:tr w:rsidR="00DF605F" w:rsidRPr="00DF605F" w14:paraId="337D54EE" w14:textId="77777777" w:rsidTr="00F63F06">
        <w:trPr>
          <w:trHeight w:val="285"/>
          <w:jc w:val="center"/>
        </w:trPr>
        <w:tc>
          <w:tcPr>
            <w:tcW w:w="1213" w:type="dxa"/>
            <w:noWrap/>
            <w:hideMark/>
          </w:tcPr>
          <w:p w14:paraId="72ABE701"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Block0</w:t>
            </w:r>
          </w:p>
        </w:tc>
        <w:tc>
          <w:tcPr>
            <w:tcW w:w="3035" w:type="dxa"/>
            <w:noWrap/>
            <w:hideMark/>
          </w:tcPr>
          <w:p w14:paraId="47CA03A1"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Code</w:t>
            </w:r>
          </w:p>
        </w:tc>
        <w:tc>
          <w:tcPr>
            <w:tcW w:w="4111" w:type="dxa"/>
            <w:noWrap/>
            <w:hideMark/>
          </w:tcPr>
          <w:p w14:paraId="2BFA117B"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0x0000 0000~0x1FFF FFFF(512MB)</w:t>
            </w:r>
          </w:p>
        </w:tc>
      </w:tr>
      <w:tr w:rsidR="00DF605F" w:rsidRPr="00DF605F" w14:paraId="647C3595" w14:textId="77777777" w:rsidTr="00F63F06">
        <w:trPr>
          <w:trHeight w:val="285"/>
          <w:jc w:val="center"/>
        </w:trPr>
        <w:tc>
          <w:tcPr>
            <w:tcW w:w="1213" w:type="dxa"/>
            <w:noWrap/>
            <w:hideMark/>
          </w:tcPr>
          <w:p w14:paraId="6A2FFF9B"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Block1</w:t>
            </w:r>
          </w:p>
        </w:tc>
        <w:tc>
          <w:tcPr>
            <w:tcW w:w="3035" w:type="dxa"/>
            <w:noWrap/>
            <w:hideMark/>
          </w:tcPr>
          <w:p w14:paraId="4E6DD2A5"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SRAM</w:t>
            </w:r>
          </w:p>
        </w:tc>
        <w:tc>
          <w:tcPr>
            <w:tcW w:w="4111" w:type="dxa"/>
            <w:noWrap/>
            <w:hideMark/>
          </w:tcPr>
          <w:p w14:paraId="6636EF03"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0x2000 0000~0x3FFF FFFF(512MB)</w:t>
            </w:r>
          </w:p>
        </w:tc>
      </w:tr>
      <w:tr w:rsidR="00DF605F" w:rsidRPr="00DF605F" w14:paraId="5AD643A4" w14:textId="77777777" w:rsidTr="00F63F06">
        <w:trPr>
          <w:trHeight w:val="285"/>
          <w:jc w:val="center"/>
        </w:trPr>
        <w:tc>
          <w:tcPr>
            <w:tcW w:w="1213" w:type="dxa"/>
            <w:noWrap/>
            <w:hideMark/>
          </w:tcPr>
          <w:p w14:paraId="0C2079C3"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Block2</w:t>
            </w:r>
          </w:p>
        </w:tc>
        <w:tc>
          <w:tcPr>
            <w:tcW w:w="3035" w:type="dxa"/>
            <w:noWrap/>
            <w:hideMark/>
          </w:tcPr>
          <w:p w14:paraId="54EBDF24" w14:textId="2A950C33" w:rsidR="00DF605F" w:rsidRPr="00DF605F" w:rsidRDefault="00DF605F" w:rsidP="00DF605F">
            <w:pPr>
              <w:pStyle w:val="af7"/>
              <w:ind w:firstLineChars="0" w:firstLine="0"/>
              <w:rPr>
                <w:rFonts w:hint="eastAsia"/>
                <w:sz w:val="21"/>
                <w:szCs w:val="21"/>
              </w:rPr>
            </w:pPr>
            <w:r w:rsidRPr="00DF605F">
              <w:rPr>
                <w:rFonts w:hint="eastAsia"/>
                <w:sz w:val="21"/>
                <w:szCs w:val="21"/>
              </w:rPr>
              <w:t>片上外设</w:t>
            </w:r>
          </w:p>
        </w:tc>
        <w:tc>
          <w:tcPr>
            <w:tcW w:w="4111" w:type="dxa"/>
            <w:noWrap/>
            <w:hideMark/>
          </w:tcPr>
          <w:p w14:paraId="77DC55D8"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0x4000 0000~0x5FFF FFFF(512MB)</w:t>
            </w:r>
          </w:p>
        </w:tc>
      </w:tr>
      <w:tr w:rsidR="00DF605F" w:rsidRPr="00DF605F" w14:paraId="47A914AD" w14:textId="77777777" w:rsidTr="00F63F06">
        <w:trPr>
          <w:trHeight w:val="285"/>
          <w:jc w:val="center"/>
        </w:trPr>
        <w:tc>
          <w:tcPr>
            <w:tcW w:w="1213" w:type="dxa"/>
            <w:noWrap/>
            <w:hideMark/>
          </w:tcPr>
          <w:p w14:paraId="68EDD44D"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Block3</w:t>
            </w:r>
          </w:p>
        </w:tc>
        <w:tc>
          <w:tcPr>
            <w:tcW w:w="3035" w:type="dxa"/>
            <w:noWrap/>
            <w:hideMark/>
          </w:tcPr>
          <w:p w14:paraId="06F67321"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FSMC</w:t>
            </w:r>
            <w:r w:rsidRPr="00DF605F">
              <w:rPr>
                <w:rFonts w:hint="eastAsia"/>
                <w:sz w:val="21"/>
                <w:szCs w:val="21"/>
              </w:rPr>
              <w:t>的</w:t>
            </w:r>
            <w:r w:rsidRPr="00DF605F">
              <w:rPr>
                <w:rFonts w:hint="eastAsia"/>
                <w:sz w:val="21"/>
                <w:szCs w:val="21"/>
              </w:rPr>
              <w:t>bank1~bank2</w:t>
            </w:r>
          </w:p>
        </w:tc>
        <w:tc>
          <w:tcPr>
            <w:tcW w:w="4111" w:type="dxa"/>
            <w:noWrap/>
            <w:hideMark/>
          </w:tcPr>
          <w:p w14:paraId="37AB74B5"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0x6000 0000~0x7FFF FFFF(512MB)</w:t>
            </w:r>
          </w:p>
        </w:tc>
      </w:tr>
      <w:tr w:rsidR="00DF605F" w:rsidRPr="00DF605F" w14:paraId="568982E1" w14:textId="77777777" w:rsidTr="00F63F06">
        <w:trPr>
          <w:trHeight w:val="285"/>
          <w:jc w:val="center"/>
        </w:trPr>
        <w:tc>
          <w:tcPr>
            <w:tcW w:w="1213" w:type="dxa"/>
            <w:noWrap/>
            <w:hideMark/>
          </w:tcPr>
          <w:p w14:paraId="3C8B1148"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Block4</w:t>
            </w:r>
          </w:p>
        </w:tc>
        <w:tc>
          <w:tcPr>
            <w:tcW w:w="3035" w:type="dxa"/>
            <w:noWrap/>
            <w:hideMark/>
          </w:tcPr>
          <w:p w14:paraId="3E22C83B"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FSMC</w:t>
            </w:r>
            <w:r w:rsidRPr="00DF605F">
              <w:rPr>
                <w:rFonts w:hint="eastAsia"/>
                <w:sz w:val="21"/>
                <w:szCs w:val="21"/>
              </w:rPr>
              <w:t>的</w:t>
            </w:r>
            <w:r w:rsidRPr="00DF605F">
              <w:rPr>
                <w:rFonts w:hint="eastAsia"/>
                <w:sz w:val="21"/>
                <w:szCs w:val="21"/>
              </w:rPr>
              <w:t>bank3~bank4</w:t>
            </w:r>
          </w:p>
        </w:tc>
        <w:tc>
          <w:tcPr>
            <w:tcW w:w="4111" w:type="dxa"/>
            <w:noWrap/>
            <w:hideMark/>
          </w:tcPr>
          <w:p w14:paraId="57684770"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0x8000 0000~0x9FFF FFFF(512MB)</w:t>
            </w:r>
          </w:p>
        </w:tc>
      </w:tr>
      <w:tr w:rsidR="00DF605F" w:rsidRPr="00DF605F" w14:paraId="0F0D8ED2" w14:textId="77777777" w:rsidTr="00F63F06">
        <w:trPr>
          <w:trHeight w:val="285"/>
          <w:jc w:val="center"/>
        </w:trPr>
        <w:tc>
          <w:tcPr>
            <w:tcW w:w="1213" w:type="dxa"/>
            <w:noWrap/>
            <w:hideMark/>
          </w:tcPr>
          <w:p w14:paraId="746EE0DB"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Block5</w:t>
            </w:r>
          </w:p>
        </w:tc>
        <w:tc>
          <w:tcPr>
            <w:tcW w:w="3035" w:type="dxa"/>
            <w:noWrap/>
            <w:hideMark/>
          </w:tcPr>
          <w:p w14:paraId="5CB519B5" w14:textId="5592D8CB" w:rsidR="00DF605F" w:rsidRPr="00DF605F" w:rsidRDefault="00DF605F" w:rsidP="00DF605F">
            <w:pPr>
              <w:pStyle w:val="af7"/>
              <w:ind w:firstLineChars="0" w:firstLine="0"/>
              <w:rPr>
                <w:rFonts w:hint="eastAsia"/>
                <w:sz w:val="21"/>
                <w:szCs w:val="21"/>
              </w:rPr>
            </w:pPr>
            <w:r w:rsidRPr="00DF605F">
              <w:rPr>
                <w:rFonts w:hint="eastAsia"/>
                <w:sz w:val="21"/>
                <w:szCs w:val="21"/>
              </w:rPr>
              <w:t>FSMC</w:t>
            </w:r>
            <w:r w:rsidRPr="00DF605F">
              <w:rPr>
                <w:rFonts w:hint="eastAsia"/>
                <w:sz w:val="21"/>
                <w:szCs w:val="21"/>
              </w:rPr>
              <w:t>寄存器</w:t>
            </w:r>
          </w:p>
        </w:tc>
        <w:tc>
          <w:tcPr>
            <w:tcW w:w="4111" w:type="dxa"/>
            <w:noWrap/>
            <w:hideMark/>
          </w:tcPr>
          <w:p w14:paraId="2AA8212D"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0xA000 0000~0xCFFF FFFF(512MB)</w:t>
            </w:r>
          </w:p>
        </w:tc>
      </w:tr>
      <w:tr w:rsidR="00DF605F" w:rsidRPr="00DF605F" w14:paraId="6C09E885" w14:textId="77777777" w:rsidTr="00F63F06">
        <w:trPr>
          <w:trHeight w:val="285"/>
          <w:jc w:val="center"/>
        </w:trPr>
        <w:tc>
          <w:tcPr>
            <w:tcW w:w="1213" w:type="dxa"/>
            <w:noWrap/>
            <w:hideMark/>
          </w:tcPr>
          <w:p w14:paraId="162CCF1B"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Block6</w:t>
            </w:r>
          </w:p>
        </w:tc>
        <w:tc>
          <w:tcPr>
            <w:tcW w:w="3035" w:type="dxa"/>
            <w:noWrap/>
            <w:hideMark/>
          </w:tcPr>
          <w:p w14:paraId="5011F6DB" w14:textId="04EA427B" w:rsidR="00DF605F" w:rsidRPr="00DF605F" w:rsidRDefault="00DF605F" w:rsidP="00DF605F">
            <w:pPr>
              <w:pStyle w:val="af7"/>
              <w:ind w:firstLineChars="0" w:firstLine="0"/>
              <w:rPr>
                <w:rFonts w:hint="eastAsia"/>
                <w:sz w:val="21"/>
                <w:szCs w:val="21"/>
              </w:rPr>
            </w:pPr>
            <w:r w:rsidRPr="00DF605F">
              <w:rPr>
                <w:rFonts w:hint="eastAsia"/>
                <w:sz w:val="21"/>
                <w:szCs w:val="21"/>
              </w:rPr>
              <w:t>没有使用</w:t>
            </w:r>
          </w:p>
        </w:tc>
        <w:tc>
          <w:tcPr>
            <w:tcW w:w="4111" w:type="dxa"/>
            <w:noWrap/>
            <w:hideMark/>
          </w:tcPr>
          <w:p w14:paraId="5C38044D"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0xD000 0000~0xDFFF FFFF(512MB)</w:t>
            </w:r>
          </w:p>
        </w:tc>
      </w:tr>
      <w:tr w:rsidR="00DF605F" w:rsidRPr="00DF605F" w14:paraId="609434AF" w14:textId="77777777" w:rsidTr="00F63F06">
        <w:trPr>
          <w:trHeight w:val="285"/>
          <w:jc w:val="center"/>
        </w:trPr>
        <w:tc>
          <w:tcPr>
            <w:tcW w:w="1213" w:type="dxa"/>
            <w:noWrap/>
            <w:hideMark/>
          </w:tcPr>
          <w:p w14:paraId="532A1B65"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Block7</w:t>
            </w:r>
          </w:p>
        </w:tc>
        <w:tc>
          <w:tcPr>
            <w:tcW w:w="3035" w:type="dxa"/>
            <w:noWrap/>
            <w:hideMark/>
          </w:tcPr>
          <w:p w14:paraId="1169CCE2"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Cortex-M3</w:t>
            </w:r>
            <w:r w:rsidRPr="00DF605F">
              <w:rPr>
                <w:rFonts w:hint="eastAsia"/>
                <w:sz w:val="21"/>
                <w:szCs w:val="21"/>
              </w:rPr>
              <w:t>内部外设</w:t>
            </w:r>
          </w:p>
        </w:tc>
        <w:tc>
          <w:tcPr>
            <w:tcW w:w="4111" w:type="dxa"/>
            <w:noWrap/>
            <w:hideMark/>
          </w:tcPr>
          <w:p w14:paraId="22E5AFC1" w14:textId="77777777" w:rsidR="00DF605F" w:rsidRPr="00DF605F" w:rsidRDefault="00DF605F" w:rsidP="00DF605F">
            <w:pPr>
              <w:pStyle w:val="af7"/>
              <w:ind w:firstLineChars="0" w:firstLine="0"/>
              <w:rPr>
                <w:rFonts w:hint="eastAsia"/>
                <w:sz w:val="21"/>
                <w:szCs w:val="21"/>
              </w:rPr>
            </w:pPr>
            <w:r w:rsidRPr="00DF605F">
              <w:rPr>
                <w:rFonts w:hint="eastAsia"/>
                <w:sz w:val="21"/>
                <w:szCs w:val="21"/>
              </w:rPr>
              <w:t>0xE000 0000~0xFFFF FFFF(512MB)</w:t>
            </w:r>
          </w:p>
        </w:tc>
      </w:tr>
    </w:tbl>
    <w:p w14:paraId="38CAD78F" w14:textId="3AF6EA99" w:rsidR="00CB5AFE" w:rsidRDefault="00CB5AFE" w:rsidP="00CB5AFE">
      <w:pPr>
        <w:pStyle w:val="af0"/>
      </w:pPr>
      <w:r>
        <w:rPr>
          <w:rFonts w:hint="eastAsia"/>
        </w:rPr>
        <w:t>STM</w:t>
      </w:r>
      <w:r>
        <w:t>32</w:t>
      </w:r>
      <w:r>
        <w:rPr>
          <w:rFonts w:hint="eastAsia"/>
        </w:rPr>
        <w:t>存储器映射</w:t>
      </w:r>
    </w:p>
    <w:p w14:paraId="7587341F" w14:textId="77777777" w:rsidR="005F5D57" w:rsidRDefault="005F5D57" w:rsidP="00E76C99">
      <w:pPr>
        <w:pStyle w:val="af7"/>
        <w:ind w:firstLineChars="0" w:firstLine="0"/>
        <w:rPr>
          <w:rFonts w:hint="eastAsia"/>
        </w:rPr>
      </w:pPr>
    </w:p>
    <w:p w14:paraId="102A3C3C" w14:textId="091B2E85" w:rsidR="002E66B9" w:rsidRDefault="002E66B9" w:rsidP="002E66B9">
      <w:pPr>
        <w:pStyle w:val="2"/>
      </w:pPr>
      <w:r>
        <w:rPr>
          <w:rFonts w:hint="eastAsia"/>
        </w:rPr>
        <w:t>寄存器映射</w:t>
      </w:r>
    </w:p>
    <w:p w14:paraId="5E987AE5" w14:textId="5CB04A25" w:rsidR="002E66B9" w:rsidRDefault="0057421A" w:rsidP="004F1347">
      <w:pPr>
        <w:pStyle w:val="af7"/>
        <w:ind w:firstLine="478"/>
      </w:pPr>
      <w:r>
        <w:rPr>
          <w:rFonts w:hint="eastAsia"/>
        </w:rPr>
        <w:t>给已经分配好地址的有特定功能的内存单元起别名的过程就叫寄存器映射，</w:t>
      </w:r>
      <w:r w:rsidR="00D74813">
        <w:rPr>
          <w:rFonts w:hint="eastAsia"/>
        </w:rPr>
        <w:t>这</w:t>
      </w:r>
      <w:r>
        <w:rPr>
          <w:rFonts w:hint="eastAsia"/>
        </w:rPr>
        <w:t>个别名叫寄存器。</w:t>
      </w:r>
    </w:p>
    <w:p w14:paraId="406B51CE" w14:textId="50181816" w:rsidR="005F77CC" w:rsidRDefault="005F77CC" w:rsidP="00D74813">
      <w:pPr>
        <w:pStyle w:val="af7"/>
        <w:ind w:firstLine="478"/>
      </w:pPr>
      <w:r w:rsidRPr="005F77CC">
        <w:rPr>
          <w:rFonts w:hint="eastAsia"/>
        </w:rPr>
        <w:t>以存储器</w:t>
      </w:r>
      <w:r w:rsidRPr="005F77CC">
        <w:rPr>
          <w:rFonts w:hint="eastAsia"/>
        </w:rPr>
        <w:t>Block2</w:t>
      </w:r>
      <w:r w:rsidRPr="005F77CC">
        <w:rPr>
          <w:rFonts w:hint="eastAsia"/>
        </w:rPr>
        <w:t>这块区域为例，也就是地址从</w:t>
      </w:r>
      <w:r w:rsidRPr="005F77CC">
        <w:rPr>
          <w:rFonts w:hint="eastAsia"/>
        </w:rPr>
        <w:t>0x4000000</w:t>
      </w:r>
      <w:r w:rsidRPr="005F77CC">
        <w:rPr>
          <w:rFonts w:hint="eastAsia"/>
        </w:rPr>
        <w:t>—</w:t>
      </w:r>
      <w:r w:rsidRPr="005F77CC">
        <w:rPr>
          <w:rFonts w:hint="eastAsia"/>
        </w:rPr>
        <w:t>0x5FFFFFF</w:t>
      </w:r>
      <w:r w:rsidRPr="005F77CC">
        <w:rPr>
          <w:rFonts w:hint="eastAsia"/>
        </w:rPr>
        <w:t>这块区域，设计的是片上外设，它们以四个字节为一个单元，共</w:t>
      </w:r>
      <w:r w:rsidRPr="005F77CC">
        <w:rPr>
          <w:rFonts w:hint="eastAsia"/>
        </w:rPr>
        <w:t>32bit</w:t>
      </w:r>
      <w:r w:rsidRPr="005F77CC">
        <w:rPr>
          <w:rFonts w:hint="eastAsia"/>
        </w:rPr>
        <w:t>，每一个单元对应不同的功能，当我们控制这些单元时就可以驱动外设工作。可以找到每个单元的起始地址，然后通过</w:t>
      </w:r>
      <w:r w:rsidRPr="005F77CC">
        <w:rPr>
          <w:rFonts w:hint="eastAsia"/>
        </w:rPr>
        <w:t>C</w:t>
      </w:r>
      <w:r w:rsidRPr="005F77CC">
        <w:rPr>
          <w:rFonts w:hint="eastAsia"/>
        </w:rPr>
        <w:t>语言指针的操作方式来访问这些单元，如果每次都是通过这种地址的方式来访问，不仅不好记忆还容易出错，聪明的工程师就根据每个单元功能的不同，以功能为名给这个内存单元取一个别名，这个别名就是我们经常说的寄存器，这个给已经分配好地址的有特定功能的内存单元取别名的过程就叫寄存器映射。</w:t>
      </w:r>
    </w:p>
    <w:p w14:paraId="7C98243A" w14:textId="41EF215F" w:rsidR="00D74813" w:rsidRDefault="005F5D57" w:rsidP="005F5D57">
      <w:pPr>
        <w:pStyle w:val="3"/>
      </w:pPr>
      <w:r>
        <w:rPr>
          <w:rFonts w:hint="eastAsia"/>
        </w:rPr>
        <w:t>对寄存器进行操作</w:t>
      </w:r>
    </w:p>
    <w:p w14:paraId="614733C3" w14:textId="5C389A58" w:rsidR="0057421A" w:rsidRDefault="0057421A" w:rsidP="001D4161">
      <w:pPr>
        <w:pStyle w:val="af7"/>
        <w:ind w:firstLine="478"/>
      </w:pPr>
      <w:r>
        <w:rPr>
          <w:rFonts w:hint="eastAsia"/>
        </w:rPr>
        <w:t>我们知道寄存器就是一些有特定功能的内存单元，所以要访问</w:t>
      </w:r>
      <w:r>
        <w:rPr>
          <w:rFonts w:hint="eastAsia"/>
        </w:rPr>
        <w:t>STM32</w:t>
      </w:r>
      <w:r>
        <w:rPr>
          <w:rFonts w:hint="eastAsia"/>
        </w:rPr>
        <w:t>寄存器也就是操作</w:t>
      </w:r>
      <w:r>
        <w:rPr>
          <w:rFonts w:hint="eastAsia"/>
        </w:rPr>
        <w:t>STM32</w:t>
      </w:r>
      <w:r>
        <w:rPr>
          <w:rFonts w:hint="eastAsia"/>
        </w:rPr>
        <w:t>的内存单元，根据</w:t>
      </w:r>
      <w:r>
        <w:rPr>
          <w:rFonts w:hint="eastAsia"/>
        </w:rPr>
        <w:t>C</w:t>
      </w:r>
      <w:r>
        <w:rPr>
          <w:rFonts w:hint="eastAsia"/>
        </w:rPr>
        <w:t>语言指针的特点，可以使用指针来操作</w:t>
      </w:r>
      <w:r>
        <w:rPr>
          <w:rFonts w:hint="eastAsia"/>
        </w:rPr>
        <w:t>STM32</w:t>
      </w:r>
      <w:r>
        <w:rPr>
          <w:rFonts w:hint="eastAsia"/>
        </w:rPr>
        <w:t>的内存单元。假如我们要让</w:t>
      </w:r>
      <w:r>
        <w:rPr>
          <w:rFonts w:hint="eastAsia"/>
        </w:rPr>
        <w:t>STM32</w:t>
      </w:r>
      <w:r>
        <w:rPr>
          <w:rFonts w:hint="eastAsia"/>
        </w:rPr>
        <w:t>的</w:t>
      </w:r>
      <w:r>
        <w:rPr>
          <w:rFonts w:hint="eastAsia"/>
        </w:rPr>
        <w:t>GPIOC</w:t>
      </w:r>
      <w:r>
        <w:rPr>
          <w:rFonts w:hint="eastAsia"/>
        </w:rPr>
        <w:t>的第</w:t>
      </w:r>
      <w:r>
        <w:rPr>
          <w:rFonts w:hint="eastAsia"/>
        </w:rPr>
        <w:t>0</w:t>
      </w:r>
      <w:r>
        <w:rPr>
          <w:rFonts w:hint="eastAsia"/>
        </w:rPr>
        <w:t>管脚输出低电平，我们怎么使用</w:t>
      </w:r>
      <w:r>
        <w:rPr>
          <w:rFonts w:hint="eastAsia"/>
        </w:rPr>
        <w:t>C</w:t>
      </w:r>
      <w:r>
        <w:rPr>
          <w:rFonts w:hint="eastAsia"/>
        </w:rPr>
        <w:t>语言来处理？首先我们要知道</w:t>
      </w:r>
      <w:r>
        <w:rPr>
          <w:rFonts w:hint="eastAsia"/>
        </w:rPr>
        <w:t>GPIOC</w:t>
      </w:r>
      <w:r>
        <w:rPr>
          <w:rFonts w:hint="eastAsia"/>
        </w:rPr>
        <w:t>挂接在哪个总线上，需要知道其</w:t>
      </w:r>
      <w:r w:rsidR="00E17E9D">
        <w:rPr>
          <w:rFonts w:hint="eastAsia"/>
        </w:rPr>
        <w:t>基</w:t>
      </w:r>
      <w:r>
        <w:rPr>
          <w:rFonts w:hint="eastAsia"/>
        </w:rPr>
        <w:t>地址</w:t>
      </w:r>
      <w:r w:rsidR="00E17E9D">
        <w:rPr>
          <w:rFonts w:hint="eastAsia"/>
        </w:rPr>
        <w:t>，然后基地址加偏移地址计算寄存器地址</w:t>
      </w:r>
      <w:r w:rsidR="00C3025C">
        <w:rPr>
          <w:rFonts w:hint="eastAsia"/>
        </w:rPr>
        <w:t>，指针指向这个地址进行操作。</w:t>
      </w:r>
    </w:p>
    <w:p w14:paraId="15B73405" w14:textId="632BAED9" w:rsidR="003F7B51" w:rsidRDefault="00520013" w:rsidP="00520013">
      <w:pPr>
        <w:pStyle w:val="4"/>
        <w:rPr>
          <w:rFonts w:hint="eastAsia"/>
        </w:rPr>
      </w:pPr>
      <w:r>
        <w:rPr>
          <w:rFonts w:hint="eastAsia"/>
        </w:rPr>
        <w:lastRenderedPageBreak/>
        <w:t>方法一</w:t>
      </w:r>
    </w:p>
    <w:p w14:paraId="2C1A1CE4" w14:textId="601FB415" w:rsidR="003F7B51" w:rsidRDefault="001D4161" w:rsidP="001D4161">
      <w:pPr>
        <w:pStyle w:val="af0"/>
      </w:pPr>
      <w:r w:rsidRPr="001D4161">
        <w:rPr>
          <w:noProof/>
        </w:rPr>
        <w:drawing>
          <wp:inline distT="0" distB="0" distL="0" distR="0" wp14:anchorId="3B4C6AF6" wp14:editId="729F0F29">
            <wp:extent cx="4900916" cy="5184250"/>
            <wp:effectExtent l="0" t="0" r="0" b="0"/>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11"/>
                    <a:stretch>
                      <a:fillRect/>
                    </a:stretch>
                  </pic:blipFill>
                  <pic:spPr>
                    <a:xfrm>
                      <a:off x="0" y="0"/>
                      <a:ext cx="4905155" cy="5188734"/>
                    </a:xfrm>
                    <a:prstGeom prst="rect">
                      <a:avLst/>
                    </a:prstGeom>
                  </pic:spPr>
                </pic:pic>
              </a:graphicData>
            </a:graphic>
          </wp:inline>
        </w:drawing>
      </w:r>
    </w:p>
    <w:p w14:paraId="418BBB75" w14:textId="1105EBBB" w:rsidR="003F7B51" w:rsidRDefault="00F63F06" w:rsidP="00F63F06">
      <w:pPr>
        <w:pStyle w:val="af0"/>
      </w:pPr>
      <w:r w:rsidRPr="00E17E9D">
        <w:rPr>
          <w:noProof/>
        </w:rPr>
        <w:drawing>
          <wp:inline distT="0" distB="0" distL="0" distR="0" wp14:anchorId="2B310EE5" wp14:editId="1415363E">
            <wp:extent cx="5169275" cy="1773141"/>
            <wp:effectExtent l="0" t="0" r="0" b="0"/>
            <wp:docPr id="8" name="图片 8"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低可信度描述已自动生成"/>
                    <pic:cNvPicPr/>
                  </pic:nvPicPr>
                  <pic:blipFill>
                    <a:blip r:embed="rId12"/>
                    <a:stretch>
                      <a:fillRect/>
                    </a:stretch>
                  </pic:blipFill>
                  <pic:spPr>
                    <a:xfrm>
                      <a:off x="0" y="0"/>
                      <a:ext cx="5182040" cy="1777520"/>
                    </a:xfrm>
                    <a:prstGeom prst="rect">
                      <a:avLst/>
                    </a:prstGeom>
                  </pic:spPr>
                </pic:pic>
              </a:graphicData>
            </a:graphic>
          </wp:inline>
        </w:drawing>
      </w:r>
    </w:p>
    <w:p w14:paraId="2076C715" w14:textId="1942B1B0" w:rsidR="00CA2F78" w:rsidRDefault="00CA2F78" w:rsidP="00CA2F78">
      <w:pPr>
        <w:pStyle w:val="af7"/>
        <w:ind w:firstLine="478"/>
        <w:rPr>
          <w:rFonts w:hint="eastAsia"/>
        </w:rPr>
      </w:pPr>
      <w:r>
        <w:rPr>
          <w:rFonts w:hint="eastAsia"/>
        </w:rPr>
        <w:t>例如：</w:t>
      </w:r>
      <w:r>
        <w:rPr>
          <w:rFonts w:hint="eastAsia"/>
        </w:rPr>
        <w:t>GPIOB</w:t>
      </w:r>
      <w:r>
        <w:rPr>
          <w:rFonts w:hint="eastAsia"/>
        </w:rPr>
        <w:t>的</w:t>
      </w:r>
      <w:bookmarkStart w:id="0" w:name="_Hlk118631052"/>
      <w:r>
        <w:rPr>
          <w:rFonts w:hint="eastAsia"/>
        </w:rPr>
        <w:t>端口数据寄存器</w:t>
      </w:r>
      <w:r w:rsidR="00F63F06">
        <w:rPr>
          <w:rFonts w:hint="eastAsia"/>
        </w:rPr>
        <w:t>I</w:t>
      </w:r>
      <w:r>
        <w:rPr>
          <w:rFonts w:hint="eastAsia"/>
        </w:rPr>
        <w:t>DR</w:t>
      </w:r>
      <w:bookmarkEnd w:id="0"/>
      <w:r>
        <w:rPr>
          <w:rFonts w:hint="eastAsia"/>
        </w:rPr>
        <w:t>的地址是</w:t>
      </w:r>
      <w:r>
        <w:rPr>
          <w:rFonts w:hint="eastAsia"/>
        </w:rPr>
        <w:t>0x40010C0C,</w:t>
      </w:r>
      <w:r>
        <w:rPr>
          <w:rFonts w:hint="eastAsia"/>
        </w:rPr>
        <w:t>并且</w:t>
      </w:r>
      <w:r w:rsidR="00F63F06">
        <w:t>I</w:t>
      </w:r>
      <w:r>
        <w:rPr>
          <w:rFonts w:hint="eastAsia"/>
        </w:rPr>
        <w:t>DR</w:t>
      </w:r>
      <w:r>
        <w:rPr>
          <w:rFonts w:hint="eastAsia"/>
        </w:rPr>
        <w:t>寄存器是</w:t>
      </w:r>
      <w:r>
        <w:rPr>
          <w:rFonts w:hint="eastAsia"/>
        </w:rPr>
        <w:t>32</w:t>
      </w:r>
      <w:r>
        <w:rPr>
          <w:rFonts w:hint="eastAsia"/>
        </w:rPr>
        <w:t>位的。那么我们可以用如下代码对寄存器进行操作：</w:t>
      </w:r>
    </w:p>
    <w:p w14:paraId="1ADF2C58" w14:textId="6006D061" w:rsidR="003F7B51" w:rsidRDefault="00CA2F78" w:rsidP="005F2ED4">
      <w:pPr>
        <w:pStyle w:val="af7"/>
        <w:ind w:firstLine="478"/>
      </w:pPr>
      <w:r>
        <w:t>*(unsigned int*)(0x400</w:t>
      </w:r>
      <w:r w:rsidR="00F63F06">
        <w:t>2</w:t>
      </w:r>
      <w:r>
        <w:t>0</w:t>
      </w:r>
      <w:r w:rsidR="00F63F06">
        <w:t>410</w:t>
      </w:r>
      <w:r>
        <w:t>)=0xFFFFFFFF;</w:t>
      </w:r>
      <w:r w:rsidR="005F2ED4">
        <w:t xml:space="preserve">  </w:t>
      </w:r>
      <w:r w:rsidR="005F2ED4">
        <w:rPr>
          <w:rFonts w:hint="eastAsia"/>
        </w:rPr>
        <w:t>//GPIOB</w:t>
      </w:r>
      <w:r w:rsidR="00F63F06" w:rsidRPr="00F63F06">
        <w:rPr>
          <w:rFonts w:hint="eastAsia"/>
        </w:rPr>
        <w:t>端口数据寄存器</w:t>
      </w:r>
      <w:r w:rsidR="00F63F06" w:rsidRPr="00F63F06">
        <w:rPr>
          <w:rFonts w:hint="eastAsia"/>
        </w:rPr>
        <w:t>IDR</w:t>
      </w:r>
      <w:r w:rsidR="00F63F06">
        <w:rPr>
          <w:rFonts w:hint="eastAsia"/>
        </w:rPr>
        <w:t>全为</w:t>
      </w:r>
      <w:r w:rsidR="005F2ED4">
        <w:rPr>
          <w:rFonts w:hint="eastAsia"/>
        </w:rPr>
        <w:t>高电平</w:t>
      </w:r>
    </w:p>
    <w:p w14:paraId="0B47676C" w14:textId="7DEB91EE" w:rsidR="00520013" w:rsidRDefault="00520013" w:rsidP="00520013">
      <w:pPr>
        <w:pStyle w:val="4"/>
        <w:rPr>
          <w:rFonts w:hint="eastAsia"/>
        </w:rPr>
      </w:pPr>
      <w:r>
        <w:rPr>
          <w:rFonts w:hint="eastAsia"/>
        </w:rPr>
        <w:t>方法二</w:t>
      </w:r>
    </w:p>
    <w:p w14:paraId="7B7FAEFF" w14:textId="56A822AF" w:rsidR="003F7B51" w:rsidRDefault="00CA2F78" w:rsidP="00647947">
      <w:pPr>
        <w:pStyle w:val="af7"/>
        <w:ind w:firstLine="478"/>
      </w:pPr>
      <w:r w:rsidRPr="00CA2F78">
        <w:rPr>
          <w:rFonts w:hint="eastAsia"/>
        </w:rPr>
        <w:t>在计算机中，一个字节（</w:t>
      </w:r>
      <w:r w:rsidRPr="00CA2F78">
        <w:rPr>
          <w:rFonts w:hint="eastAsia"/>
        </w:rPr>
        <w:t>Byte</w:t>
      </w:r>
      <w:r w:rsidRPr="00CA2F78">
        <w:rPr>
          <w:rFonts w:hint="eastAsia"/>
        </w:rPr>
        <w:t>）就有一个地址，一个字节有八个位（</w:t>
      </w:r>
      <w:r w:rsidRPr="00CA2F78">
        <w:rPr>
          <w:rFonts w:hint="eastAsia"/>
        </w:rPr>
        <w:t>bit</w:t>
      </w:r>
      <w:r w:rsidRPr="00CA2F78">
        <w:rPr>
          <w:rFonts w:hint="eastAsia"/>
        </w:rPr>
        <w:t>）。</w:t>
      </w:r>
    </w:p>
    <w:p w14:paraId="3D785884" w14:textId="4319728D" w:rsidR="00CA2F78" w:rsidRDefault="00CA2F78" w:rsidP="00CF6855">
      <w:pPr>
        <w:pStyle w:val="af7"/>
        <w:ind w:firstLine="478"/>
        <w:rPr>
          <w:rFonts w:hint="eastAsia"/>
        </w:rPr>
      </w:pPr>
      <w:r>
        <w:rPr>
          <w:rFonts w:hint="eastAsia"/>
        </w:rPr>
        <w:t>也就是说</w:t>
      </w:r>
      <w:r>
        <w:rPr>
          <w:rFonts w:hint="eastAsia"/>
        </w:rPr>
        <w:t>0x4001 0C0C</w:t>
      </w:r>
      <w:r>
        <w:rPr>
          <w:rFonts w:hint="eastAsia"/>
        </w:rPr>
        <w:t>这个地址在存储器中，其实只是一个字节的地址。计算机能向四个字节写数据，是因为强制类型转换成了</w:t>
      </w:r>
      <w:r>
        <w:rPr>
          <w:rFonts w:hint="eastAsia"/>
        </w:rPr>
        <w:t xml:space="preserve"> unsigned int </w:t>
      </w:r>
      <w:r>
        <w:rPr>
          <w:rFonts w:hint="eastAsia"/>
        </w:rPr>
        <w:t>，而</w:t>
      </w:r>
      <w:r>
        <w:rPr>
          <w:rFonts w:hint="eastAsia"/>
        </w:rPr>
        <w:t xml:space="preserve"> unsigned int </w:t>
      </w:r>
      <w:r>
        <w:rPr>
          <w:rFonts w:hint="eastAsia"/>
        </w:rPr>
        <w:t>就是四个字节，</w:t>
      </w:r>
      <w:r>
        <w:rPr>
          <w:rFonts w:hint="eastAsia"/>
        </w:rPr>
        <w:t>0x4001 0C0C</w:t>
      </w:r>
      <w:r>
        <w:rPr>
          <w:rFonts w:hint="eastAsia"/>
        </w:rPr>
        <w:t>是只是这四个字节的首地址。</w:t>
      </w:r>
    </w:p>
    <w:p w14:paraId="4CE8A315" w14:textId="77777777" w:rsidR="00CA2F78" w:rsidRDefault="00CA2F78" w:rsidP="00CA2F78">
      <w:pPr>
        <w:pStyle w:val="af7"/>
        <w:ind w:firstLine="478"/>
        <w:rPr>
          <w:rFonts w:hint="eastAsia"/>
        </w:rPr>
      </w:pPr>
      <w:r>
        <w:rPr>
          <w:rFonts w:hint="eastAsia"/>
        </w:rPr>
        <w:t>计算机知道首地址，然后知道要写几个字节，就能向</w:t>
      </w:r>
      <w:r>
        <w:rPr>
          <w:rFonts w:hint="eastAsia"/>
        </w:rPr>
        <w:t>4</w:t>
      </w:r>
      <w:r>
        <w:rPr>
          <w:rFonts w:hint="eastAsia"/>
        </w:rPr>
        <w:t>个字节里面写数据了，也就是写</w:t>
      </w:r>
      <w:r>
        <w:rPr>
          <w:rFonts w:hint="eastAsia"/>
        </w:rPr>
        <w:t>32</w:t>
      </w:r>
      <w:r>
        <w:rPr>
          <w:rFonts w:hint="eastAsia"/>
        </w:rPr>
        <w:t>位的</w:t>
      </w:r>
      <w:r>
        <w:rPr>
          <w:rFonts w:hint="eastAsia"/>
        </w:rPr>
        <w:lastRenderedPageBreak/>
        <w:t>数据。这其实就是数据类型的含义，即这种数据类型占用几个字节。</w:t>
      </w:r>
    </w:p>
    <w:p w14:paraId="3CDE689B" w14:textId="77777777" w:rsidR="00DF605F" w:rsidRDefault="00DF605F" w:rsidP="00DF605F">
      <w:pPr>
        <w:pStyle w:val="af7"/>
        <w:ind w:firstLine="478"/>
      </w:pPr>
      <w:r w:rsidRPr="00DF605F">
        <w:rPr>
          <w:rFonts w:hint="eastAsia"/>
        </w:rPr>
        <w:t>定义</w:t>
      </w:r>
      <w:r w:rsidRPr="00DF605F">
        <w:rPr>
          <w:rFonts w:hint="eastAsia"/>
        </w:rPr>
        <w:t>GPIO</w:t>
      </w:r>
      <w:r w:rsidRPr="00DF605F">
        <w:rPr>
          <w:rFonts w:hint="eastAsia"/>
        </w:rPr>
        <w:t>外设结构体，因为结构体成员在内存中是连续的，这种形式与寄存器组非常类似，所以用结构体能够很好的管理寄存器：</w:t>
      </w:r>
    </w:p>
    <w:p w14:paraId="3AD0954A" w14:textId="0F68A714" w:rsidR="00CF6855" w:rsidRPr="00DF605F" w:rsidRDefault="00CF6855" w:rsidP="00DF605F">
      <w:pPr>
        <w:pStyle w:val="ae"/>
      </w:pPr>
      <w:r w:rsidRPr="00DF605F">
        <w:t>typedef struct</w:t>
      </w:r>
    </w:p>
    <w:p w14:paraId="6EFC1D1C" w14:textId="77777777" w:rsidR="00CF6855" w:rsidRPr="00DF605F" w:rsidRDefault="00CF6855" w:rsidP="00DF605F">
      <w:pPr>
        <w:pStyle w:val="ae"/>
      </w:pPr>
      <w:r w:rsidRPr="00DF605F">
        <w:t>{</w:t>
      </w:r>
    </w:p>
    <w:p w14:paraId="58F5A438" w14:textId="77777777" w:rsidR="00CF6855" w:rsidRPr="00DF605F" w:rsidRDefault="00CF6855" w:rsidP="00DF605F">
      <w:pPr>
        <w:pStyle w:val="ae"/>
      </w:pPr>
      <w:r w:rsidRPr="00DF605F">
        <w:t xml:space="preserve">  __IO uint32_t CRL;</w:t>
      </w:r>
    </w:p>
    <w:p w14:paraId="62A9EBA8" w14:textId="77777777" w:rsidR="00CF6855" w:rsidRPr="00DF605F" w:rsidRDefault="00CF6855" w:rsidP="00DF605F">
      <w:pPr>
        <w:pStyle w:val="ae"/>
      </w:pPr>
      <w:r w:rsidRPr="00DF605F">
        <w:t xml:space="preserve">  __IO uint32_t CRH;</w:t>
      </w:r>
    </w:p>
    <w:p w14:paraId="2BC27AC7" w14:textId="77777777" w:rsidR="00CF6855" w:rsidRPr="00DF605F" w:rsidRDefault="00CF6855" w:rsidP="00DF605F">
      <w:pPr>
        <w:pStyle w:val="ae"/>
      </w:pPr>
      <w:r w:rsidRPr="00DF605F">
        <w:t xml:space="preserve">  __IO uint32_t IDR;</w:t>
      </w:r>
    </w:p>
    <w:p w14:paraId="5EECE99A" w14:textId="77777777" w:rsidR="00CF6855" w:rsidRPr="00DF605F" w:rsidRDefault="00CF6855" w:rsidP="00DF605F">
      <w:pPr>
        <w:pStyle w:val="ae"/>
      </w:pPr>
      <w:r w:rsidRPr="00DF605F">
        <w:t xml:space="preserve">  __IO uint32_t ODR;</w:t>
      </w:r>
    </w:p>
    <w:p w14:paraId="41CA9375" w14:textId="77777777" w:rsidR="00CF6855" w:rsidRPr="00DF605F" w:rsidRDefault="00CF6855" w:rsidP="00DF605F">
      <w:pPr>
        <w:pStyle w:val="ae"/>
      </w:pPr>
      <w:r w:rsidRPr="00DF605F">
        <w:t xml:space="preserve">  __IO uint32_t BSRR;</w:t>
      </w:r>
    </w:p>
    <w:p w14:paraId="1387D988" w14:textId="77777777" w:rsidR="00CF6855" w:rsidRPr="00DF605F" w:rsidRDefault="00CF6855" w:rsidP="00DF605F">
      <w:pPr>
        <w:pStyle w:val="ae"/>
      </w:pPr>
      <w:r w:rsidRPr="00DF605F">
        <w:t xml:space="preserve">  __IO uint32_t BRR;</w:t>
      </w:r>
    </w:p>
    <w:p w14:paraId="5DB0EAB4" w14:textId="77777777" w:rsidR="00CF6855" w:rsidRPr="00DF605F" w:rsidRDefault="00CF6855" w:rsidP="00DF605F">
      <w:pPr>
        <w:pStyle w:val="ae"/>
      </w:pPr>
      <w:r w:rsidRPr="00DF605F">
        <w:t xml:space="preserve">  __IO uint32_t LCKR;</w:t>
      </w:r>
    </w:p>
    <w:p w14:paraId="6728F359" w14:textId="77777777" w:rsidR="00CF6855" w:rsidRPr="00DF605F" w:rsidRDefault="00CF6855" w:rsidP="00DF605F">
      <w:pPr>
        <w:pStyle w:val="ae"/>
      </w:pPr>
      <w:r w:rsidRPr="00DF605F">
        <w:t>} GPIO_TypeDef;</w:t>
      </w:r>
    </w:p>
    <w:p w14:paraId="507F3F96" w14:textId="62465EBF" w:rsidR="00CF6855" w:rsidRDefault="00CF6855" w:rsidP="00DF605F">
      <w:pPr>
        <w:pStyle w:val="ae"/>
        <w:rPr>
          <w:rFonts w:hint="eastAsia"/>
        </w:rPr>
      </w:pPr>
      <w:r w:rsidRPr="00DF605F">
        <w:t xml:space="preserve"> #define     __IO    volatile</w:t>
      </w:r>
    </w:p>
    <w:p w14:paraId="2123F624" w14:textId="742C4B01" w:rsidR="00DF605F" w:rsidRDefault="00DF605F" w:rsidP="00DF605F">
      <w:pPr>
        <w:pStyle w:val="af7"/>
        <w:ind w:firstLine="478"/>
        <w:rPr>
          <w:rFonts w:hint="eastAsia"/>
        </w:rPr>
      </w:pPr>
      <w:r>
        <w:rPr>
          <w:rFonts w:hint="eastAsia"/>
        </w:rPr>
        <w:t>定义</w:t>
      </w:r>
      <w:r>
        <w:rPr>
          <w:rFonts w:hint="eastAsia"/>
        </w:rPr>
        <w:t>GPIOA</w:t>
      </w:r>
      <w:r>
        <w:rPr>
          <w:rFonts w:hint="eastAsia"/>
        </w:rPr>
        <w:t>结构体指针，因为单单定义</w:t>
      </w:r>
      <w:r>
        <w:rPr>
          <w:rFonts w:hint="eastAsia"/>
        </w:rPr>
        <w:t>GPIO</w:t>
      </w:r>
      <w:r>
        <w:rPr>
          <w:rFonts w:hint="eastAsia"/>
        </w:rPr>
        <w:t>外设结构体，并不能确定其内存地址，因此用指针将其绑定到</w:t>
      </w:r>
      <w:r>
        <w:rPr>
          <w:rFonts w:hint="eastAsia"/>
        </w:rPr>
        <w:t>GPIOA</w:t>
      </w:r>
      <w:r>
        <w:rPr>
          <w:rFonts w:hint="eastAsia"/>
        </w:rPr>
        <w:t>外设基地址：</w:t>
      </w:r>
    </w:p>
    <w:p w14:paraId="7BA6816A" w14:textId="77777777" w:rsidR="00DF605F" w:rsidRDefault="00DF605F" w:rsidP="00DF605F">
      <w:pPr>
        <w:pStyle w:val="af7"/>
        <w:ind w:firstLine="478"/>
      </w:pPr>
      <w:r>
        <w:t>#define GPIOA               ((GPIO_TypeDef *) GPIOA_BASE)</w:t>
      </w:r>
    </w:p>
    <w:p w14:paraId="3DBFC482" w14:textId="77777777" w:rsidR="00DF605F" w:rsidRDefault="00DF605F" w:rsidP="00DF605F">
      <w:pPr>
        <w:pStyle w:val="af7"/>
        <w:ind w:firstLine="478"/>
        <w:rPr>
          <w:rFonts w:hint="eastAsia"/>
        </w:rPr>
      </w:pPr>
      <w:r>
        <w:rPr>
          <w:rFonts w:hint="eastAsia"/>
        </w:rPr>
        <w:t>/*****</w:t>
      </w:r>
      <w:r>
        <w:rPr>
          <w:rFonts w:hint="eastAsia"/>
        </w:rPr>
        <w:t>映射访问</w:t>
      </w:r>
      <w:r>
        <w:rPr>
          <w:rFonts w:hint="eastAsia"/>
        </w:rPr>
        <w:t>****/</w:t>
      </w:r>
    </w:p>
    <w:p w14:paraId="00E27297" w14:textId="77777777" w:rsidR="00DF605F" w:rsidRDefault="00DF605F" w:rsidP="00DF605F">
      <w:pPr>
        <w:pStyle w:val="af7"/>
        <w:ind w:firstLine="478"/>
      </w:pPr>
      <w:r>
        <w:t>GPIOE-&gt;ODR=0&lt;&lt;5;</w:t>
      </w:r>
    </w:p>
    <w:p w14:paraId="0A52C9A6" w14:textId="77777777" w:rsidR="00DF605F" w:rsidRDefault="00DF605F" w:rsidP="00DF605F">
      <w:pPr>
        <w:pStyle w:val="af7"/>
        <w:ind w:firstLine="478"/>
      </w:pPr>
      <w:r>
        <w:t>delay_ms(300);</w:t>
      </w:r>
    </w:p>
    <w:p w14:paraId="07E195AF" w14:textId="3BB3EDD3" w:rsidR="00CE0DC9" w:rsidRDefault="00DF605F" w:rsidP="0084083A">
      <w:pPr>
        <w:pStyle w:val="af7"/>
        <w:ind w:firstLine="478"/>
        <w:rPr>
          <w:rFonts w:hint="eastAsia"/>
        </w:rPr>
      </w:pPr>
      <w:r>
        <w:t>GPIOE-&gt;ODR=1&lt;&lt;5;</w:t>
      </w:r>
    </w:p>
    <w:p w14:paraId="1EE96BA9" w14:textId="77777777" w:rsidR="008A6733" w:rsidRDefault="008A6733" w:rsidP="00362534"/>
    <w:p w14:paraId="0A9E2909" w14:textId="7BC38BB7" w:rsidR="00362534" w:rsidRDefault="00AE20F2" w:rsidP="00AE20F2">
      <w:pPr>
        <w:pStyle w:val="2"/>
      </w:pPr>
      <w:r w:rsidRPr="00AE20F2">
        <w:rPr>
          <w:rFonts w:hint="eastAsia"/>
        </w:rPr>
        <w:t>STM32</w:t>
      </w:r>
      <w:r w:rsidRPr="00AE20F2">
        <w:rPr>
          <w:rFonts w:hint="eastAsia"/>
        </w:rPr>
        <w:t>存储空间</w:t>
      </w:r>
    </w:p>
    <w:p w14:paraId="1C41E7D8" w14:textId="030BC693" w:rsidR="00AE20F2" w:rsidRDefault="00AE20F2" w:rsidP="00E21491">
      <w:pPr>
        <w:pStyle w:val="af7"/>
        <w:ind w:firstLine="478"/>
      </w:pPr>
      <w:r>
        <w:rPr>
          <w:rFonts w:hint="eastAsia"/>
        </w:rPr>
        <w:t>芯片能访问的存储空间有多大，是由芯片内</w:t>
      </w:r>
      <w:r>
        <w:rPr>
          <w:rFonts w:hint="eastAsia"/>
        </w:rPr>
        <w:t>CPU</w:t>
      </w:r>
      <w:r>
        <w:rPr>
          <w:rFonts w:hint="eastAsia"/>
        </w:rPr>
        <w:t>的地址总线的数量决来定的，</w:t>
      </w:r>
      <w:r>
        <w:rPr>
          <w:rFonts w:hint="eastAsia"/>
        </w:rPr>
        <w:t>STM32</w:t>
      </w:r>
      <w:r>
        <w:rPr>
          <w:rFonts w:hint="eastAsia"/>
        </w:rPr>
        <w:t>芯片内部的地址总线为</w:t>
      </w:r>
      <w:r>
        <w:rPr>
          <w:rFonts w:hint="eastAsia"/>
        </w:rPr>
        <w:t>32</w:t>
      </w:r>
      <w:r>
        <w:rPr>
          <w:rFonts w:hint="eastAsia"/>
        </w:rPr>
        <w:t>根。</w:t>
      </w:r>
    </w:p>
    <w:p w14:paraId="5BB01DF7" w14:textId="489C79C7" w:rsidR="00AE20F2" w:rsidRDefault="00AE20F2" w:rsidP="00E21491">
      <w:pPr>
        <w:pStyle w:val="af7"/>
        <w:ind w:firstLine="478"/>
      </w:pPr>
      <w:r>
        <w:rPr>
          <w:rFonts w:hint="eastAsia"/>
        </w:rPr>
        <w:t>1</w:t>
      </w:r>
      <w:r>
        <w:rPr>
          <w:rFonts w:hint="eastAsia"/>
        </w:rPr>
        <w:t>根地址线：可以传输的地址为</w:t>
      </w:r>
      <w:r>
        <w:rPr>
          <w:rFonts w:hint="eastAsia"/>
        </w:rPr>
        <w:t>0</w:t>
      </w:r>
      <w:r>
        <w:rPr>
          <w:rFonts w:hint="eastAsia"/>
        </w:rPr>
        <w:t>和</w:t>
      </w:r>
      <w:r>
        <w:rPr>
          <w:rFonts w:hint="eastAsia"/>
        </w:rPr>
        <w:t>1</w:t>
      </w:r>
      <w:r>
        <w:rPr>
          <w:rFonts w:hint="eastAsia"/>
        </w:rPr>
        <w:t>的，那么理论上就可以访问</w:t>
      </w:r>
      <w:r>
        <w:rPr>
          <w:rFonts w:hint="eastAsia"/>
        </w:rPr>
        <w:t>2</w:t>
      </w:r>
      <w:r>
        <w:rPr>
          <w:rFonts w:hint="eastAsia"/>
        </w:rPr>
        <w:t>个字节。</w:t>
      </w:r>
    </w:p>
    <w:p w14:paraId="08A10202" w14:textId="35F8991E" w:rsidR="00AE20F2" w:rsidRPr="00AE20F2" w:rsidRDefault="00AE20F2" w:rsidP="00E21491">
      <w:pPr>
        <w:pStyle w:val="af7"/>
        <w:ind w:firstLine="478"/>
      </w:pPr>
      <w:r>
        <w:rPr>
          <w:rFonts w:hint="eastAsia"/>
        </w:rPr>
        <w:t>2</w:t>
      </w:r>
      <w:r>
        <w:rPr>
          <w:rFonts w:hint="eastAsia"/>
        </w:rPr>
        <w:t>根地址线：可以传输地址为</w:t>
      </w:r>
      <w:r>
        <w:rPr>
          <w:rFonts w:hint="eastAsia"/>
        </w:rPr>
        <w:t>00</w:t>
      </w:r>
      <w:r>
        <w:rPr>
          <w:rFonts w:hint="eastAsia"/>
        </w:rPr>
        <w:t>、</w:t>
      </w:r>
      <w:r>
        <w:rPr>
          <w:rFonts w:hint="eastAsia"/>
        </w:rPr>
        <w:t>01</w:t>
      </w:r>
      <w:r>
        <w:rPr>
          <w:rFonts w:hint="eastAsia"/>
        </w:rPr>
        <w:t>、</w:t>
      </w:r>
      <w:r>
        <w:rPr>
          <w:rFonts w:hint="eastAsia"/>
        </w:rPr>
        <w:t>10</w:t>
      </w:r>
      <w:r>
        <w:rPr>
          <w:rFonts w:hint="eastAsia"/>
        </w:rPr>
        <w:t>、</w:t>
      </w:r>
      <w:r>
        <w:rPr>
          <w:rFonts w:hint="eastAsia"/>
        </w:rPr>
        <w:t>11</w:t>
      </w:r>
      <w:r>
        <w:rPr>
          <w:rFonts w:hint="eastAsia"/>
        </w:rPr>
        <w:t>，理论上可以访问</w:t>
      </w:r>
      <w:r>
        <w:rPr>
          <w:rFonts w:hint="eastAsia"/>
        </w:rPr>
        <w:t>4</w:t>
      </w:r>
      <w:r>
        <w:rPr>
          <w:rFonts w:hint="eastAsia"/>
        </w:rPr>
        <w:t>个字节。</w:t>
      </w:r>
    </w:p>
    <w:p w14:paraId="000E2A6E" w14:textId="1D16D4DD" w:rsidR="00AE20F2" w:rsidRPr="00AE20F2" w:rsidRDefault="00AE20F2" w:rsidP="00E21491">
      <w:pPr>
        <w:pStyle w:val="af7"/>
        <w:ind w:firstLine="478"/>
      </w:pPr>
      <w:r>
        <w:rPr>
          <w:rFonts w:hint="eastAsia"/>
        </w:rPr>
        <w:t>3</w:t>
      </w:r>
      <w:r>
        <w:rPr>
          <w:rFonts w:hint="eastAsia"/>
        </w:rPr>
        <w:t>根地址线：可以传输的地址为</w:t>
      </w:r>
      <w:r>
        <w:rPr>
          <w:rFonts w:hint="eastAsia"/>
        </w:rPr>
        <w:t>000</w:t>
      </w:r>
      <w:r>
        <w:rPr>
          <w:rFonts w:hint="eastAsia"/>
        </w:rPr>
        <w:t>、</w:t>
      </w:r>
      <w:r>
        <w:rPr>
          <w:rFonts w:hint="eastAsia"/>
        </w:rPr>
        <w:t>001</w:t>
      </w:r>
      <w:r>
        <w:rPr>
          <w:rFonts w:hint="eastAsia"/>
        </w:rPr>
        <w:t>、</w:t>
      </w:r>
      <w:r>
        <w:rPr>
          <w:rFonts w:hint="eastAsia"/>
        </w:rPr>
        <w:t>010</w:t>
      </w:r>
      <w:r>
        <w:rPr>
          <w:rFonts w:hint="eastAsia"/>
        </w:rPr>
        <w:t>、</w:t>
      </w:r>
      <w:r>
        <w:rPr>
          <w:rFonts w:hint="eastAsia"/>
        </w:rPr>
        <w:t>011</w:t>
      </w:r>
      <w:r>
        <w:rPr>
          <w:rFonts w:hint="eastAsia"/>
        </w:rPr>
        <w:t>、</w:t>
      </w:r>
      <w:r>
        <w:rPr>
          <w:rFonts w:hint="eastAsia"/>
        </w:rPr>
        <w:t>100</w:t>
      </w:r>
      <w:r>
        <w:rPr>
          <w:rFonts w:hint="eastAsia"/>
        </w:rPr>
        <w:t>、</w:t>
      </w:r>
      <w:r>
        <w:rPr>
          <w:rFonts w:hint="eastAsia"/>
        </w:rPr>
        <w:t>101</w:t>
      </w:r>
      <w:r>
        <w:rPr>
          <w:rFonts w:hint="eastAsia"/>
        </w:rPr>
        <w:t>、</w:t>
      </w:r>
      <w:r>
        <w:rPr>
          <w:rFonts w:hint="eastAsia"/>
        </w:rPr>
        <w:t>110</w:t>
      </w:r>
      <w:r>
        <w:rPr>
          <w:rFonts w:hint="eastAsia"/>
        </w:rPr>
        <w:t>、</w:t>
      </w:r>
      <w:r>
        <w:rPr>
          <w:rFonts w:hint="eastAsia"/>
        </w:rPr>
        <w:t>111</w:t>
      </w:r>
      <w:r>
        <w:rPr>
          <w:rFonts w:hint="eastAsia"/>
        </w:rPr>
        <w:t>，理论上可以访问</w:t>
      </w:r>
      <w:r>
        <w:rPr>
          <w:rFonts w:hint="eastAsia"/>
        </w:rPr>
        <w:t>8</w:t>
      </w:r>
      <w:r>
        <w:rPr>
          <w:rFonts w:hint="eastAsia"/>
        </w:rPr>
        <w:t>个字节。</w:t>
      </w:r>
    </w:p>
    <w:p w14:paraId="51833849" w14:textId="78D5E64F" w:rsidR="00924D5B" w:rsidRDefault="00AE20F2" w:rsidP="00E21491">
      <w:pPr>
        <w:pStyle w:val="af7"/>
        <w:ind w:firstLine="478"/>
      </w:pPr>
      <w:r>
        <w:rPr>
          <w:rFonts w:hint="eastAsia"/>
        </w:rPr>
        <w:t>32</w:t>
      </w:r>
      <w:r>
        <w:rPr>
          <w:rFonts w:hint="eastAsia"/>
        </w:rPr>
        <w:t>根地址线：可以产生</w:t>
      </w:r>
      <w:r>
        <w:rPr>
          <w:rFonts w:hint="eastAsia"/>
        </w:rPr>
        <w:t xml:space="preserve">00000000 00000000 00000000 00000000 </w:t>
      </w:r>
      <w:r>
        <w:rPr>
          <w:rFonts w:hint="eastAsia"/>
        </w:rPr>
        <w:t>—</w:t>
      </w:r>
      <w:r>
        <w:rPr>
          <w:rFonts w:hint="eastAsia"/>
        </w:rPr>
        <w:t xml:space="preserve"> 11111111 11111111 11111111 11111111</w:t>
      </w:r>
      <w:r>
        <w:rPr>
          <w:rFonts w:hint="eastAsia"/>
        </w:rPr>
        <w:t>的</w:t>
      </w:r>
      <w:r>
        <w:rPr>
          <w:rFonts w:hint="eastAsia"/>
        </w:rPr>
        <w:t>2^32</w:t>
      </w:r>
      <w:r>
        <w:rPr>
          <w:rFonts w:hint="eastAsia"/>
        </w:rPr>
        <w:t>个地址，范围刚好为</w:t>
      </w:r>
      <w:r>
        <w:rPr>
          <w:rFonts w:hint="eastAsia"/>
        </w:rPr>
        <w:t>4G</w:t>
      </w:r>
    </w:p>
    <w:p w14:paraId="1D3D851C" w14:textId="32132189" w:rsidR="00AE20F2" w:rsidRDefault="00AE20F2" w:rsidP="00E21491">
      <w:pPr>
        <w:pStyle w:val="af7"/>
        <w:ind w:firstLine="478"/>
      </w:pPr>
      <w:r>
        <w:rPr>
          <w:rFonts w:hint="eastAsia"/>
        </w:rPr>
        <w:t>STM32</w:t>
      </w:r>
      <w:r>
        <w:rPr>
          <w:rFonts w:hint="eastAsia"/>
        </w:rPr>
        <w:t>的</w:t>
      </w:r>
      <w:r>
        <w:rPr>
          <w:rFonts w:hint="eastAsia"/>
        </w:rPr>
        <w:t>32</w:t>
      </w:r>
      <w:r>
        <w:rPr>
          <w:rFonts w:hint="eastAsia"/>
        </w:rPr>
        <w:t>根地址线，理论上可以访问</w:t>
      </w:r>
      <w:r>
        <w:rPr>
          <w:rFonts w:hint="eastAsia"/>
        </w:rPr>
        <w:t>4G</w:t>
      </w:r>
      <w:r>
        <w:rPr>
          <w:rFonts w:hint="eastAsia"/>
        </w:rPr>
        <w:t>字节的存储器空间。</w:t>
      </w:r>
    </w:p>
    <w:p w14:paraId="74ACF5DB" w14:textId="62266199" w:rsidR="0055161F" w:rsidRDefault="00AE20F2" w:rsidP="00E21491">
      <w:pPr>
        <w:pStyle w:val="af7"/>
        <w:ind w:firstLine="478"/>
      </w:pPr>
      <w:r>
        <w:rPr>
          <w:rFonts w:hint="eastAsia"/>
        </w:rPr>
        <w:t>STM32</w:t>
      </w:r>
      <w:r>
        <w:rPr>
          <w:rFonts w:hint="eastAsia"/>
        </w:rPr>
        <w:t>地址是从</w:t>
      </w:r>
      <w:r>
        <w:rPr>
          <w:rFonts w:hint="eastAsia"/>
        </w:rPr>
        <w:t>0x00000000</w:t>
      </w:r>
      <w:r>
        <w:rPr>
          <w:rFonts w:hint="eastAsia"/>
        </w:rPr>
        <w:t>到</w:t>
      </w:r>
      <w:r>
        <w:rPr>
          <w:rFonts w:hint="eastAsia"/>
        </w:rPr>
        <w:t>0xFFFFFFFF</w:t>
      </w:r>
      <w:r>
        <w:rPr>
          <w:rFonts w:hint="eastAsia"/>
        </w:rPr>
        <w:t>，这就是</w:t>
      </w:r>
      <w:r>
        <w:rPr>
          <w:rFonts w:hint="eastAsia"/>
        </w:rPr>
        <w:t>4GB</w:t>
      </w:r>
      <w:r>
        <w:rPr>
          <w:rFonts w:hint="eastAsia"/>
        </w:rPr>
        <w:t>的存储空间。</w:t>
      </w:r>
    </w:p>
    <w:p w14:paraId="65254594" w14:textId="3C6A0E74" w:rsidR="00AE20F2" w:rsidRPr="004017FA" w:rsidRDefault="00AE20F2" w:rsidP="00E21491">
      <w:pPr>
        <w:pStyle w:val="af7"/>
        <w:ind w:firstLine="478"/>
      </w:pPr>
      <w:r>
        <w:rPr>
          <w:rFonts w:hint="eastAsia"/>
        </w:rPr>
        <w:t>但是</w:t>
      </w:r>
      <w:r>
        <w:rPr>
          <w:rFonts w:hint="eastAsia"/>
        </w:rPr>
        <w:t>STM32</w:t>
      </w:r>
      <w:r>
        <w:rPr>
          <w:rFonts w:hint="eastAsia"/>
        </w:rPr>
        <w:t>真的有</w:t>
      </w:r>
      <w:r>
        <w:rPr>
          <w:rFonts w:hint="eastAsia"/>
        </w:rPr>
        <w:t>4GB</w:t>
      </w:r>
      <w:r>
        <w:rPr>
          <w:rFonts w:hint="eastAsia"/>
        </w:rPr>
        <w:t>的存储空间吗？答案当然不是，我们的</w:t>
      </w:r>
      <w:r>
        <w:rPr>
          <w:rFonts w:hint="eastAsia"/>
        </w:rPr>
        <w:t>PC</w:t>
      </w:r>
      <w:r>
        <w:rPr>
          <w:rFonts w:hint="eastAsia"/>
        </w:rPr>
        <w:t>电脑也才</w:t>
      </w:r>
      <w:r>
        <w:rPr>
          <w:rFonts w:hint="eastAsia"/>
        </w:rPr>
        <w:t>4GB</w:t>
      </w:r>
      <w:r>
        <w:rPr>
          <w:rFonts w:hint="eastAsia"/>
        </w:rPr>
        <w:t>的内存。一个小小的单片机怎么可能有</w:t>
      </w:r>
      <w:r>
        <w:rPr>
          <w:rFonts w:hint="eastAsia"/>
        </w:rPr>
        <w:t>4GB</w:t>
      </w:r>
      <w:r>
        <w:rPr>
          <w:rFonts w:hint="eastAsia"/>
        </w:rPr>
        <w:t>的存储空间！这个</w:t>
      </w:r>
      <w:r>
        <w:rPr>
          <w:rFonts w:hint="eastAsia"/>
        </w:rPr>
        <w:t>4GB</w:t>
      </w:r>
      <w:r>
        <w:rPr>
          <w:rFonts w:hint="eastAsia"/>
        </w:rPr>
        <w:t>的是</w:t>
      </w:r>
      <w:r>
        <w:rPr>
          <w:rFonts w:hint="eastAsia"/>
        </w:rPr>
        <w:t>STM32</w:t>
      </w:r>
      <w:r>
        <w:rPr>
          <w:rFonts w:hint="eastAsia"/>
        </w:rPr>
        <w:t>理论分配的地址空间。也就是说实际上并不是有这么大的存储单元。</w:t>
      </w:r>
      <w:r w:rsidR="001155EA">
        <w:rPr>
          <w:rFonts w:hint="eastAsia"/>
        </w:rPr>
        <w:t>其中</w:t>
      </w:r>
      <w:r>
        <w:rPr>
          <w:rFonts w:hint="eastAsia"/>
        </w:rPr>
        <w:t>有很多预留的地址，这些地址并没有给他分配存储单元。</w:t>
      </w:r>
    </w:p>
    <w:p w14:paraId="17EA0CA2" w14:textId="0F439CD1" w:rsidR="00AE20F2" w:rsidRDefault="00AE20F2" w:rsidP="00E21491">
      <w:pPr>
        <w:pStyle w:val="af7"/>
        <w:ind w:firstLine="478"/>
      </w:pPr>
      <w:r>
        <w:rPr>
          <w:rFonts w:hint="eastAsia"/>
        </w:rPr>
        <w:lastRenderedPageBreak/>
        <w:t>所有的存储器都是与地址线连着的，但是实际上如果你只接了一个</w:t>
      </w:r>
      <w:r>
        <w:rPr>
          <w:rFonts w:hint="eastAsia"/>
        </w:rPr>
        <w:t>10M</w:t>
      </w:r>
      <w:r>
        <w:rPr>
          <w:rFonts w:hint="eastAsia"/>
        </w:rPr>
        <w:t>的存储器，而且是从</w:t>
      </w:r>
      <w:r>
        <w:rPr>
          <w:rFonts w:hint="eastAsia"/>
        </w:rPr>
        <w:t>0</w:t>
      </w:r>
      <w:r>
        <w:rPr>
          <w:rFonts w:hint="eastAsia"/>
        </w:rPr>
        <w:t>地址开始映射的，那么</w:t>
      </w:r>
      <w:r>
        <w:rPr>
          <w:rFonts w:hint="eastAsia"/>
        </w:rPr>
        <w:t>32</w:t>
      </w:r>
      <w:r>
        <w:rPr>
          <w:rFonts w:hint="eastAsia"/>
        </w:rPr>
        <w:t>根地址线所产生的</w:t>
      </w:r>
      <w:r>
        <w:rPr>
          <w:rFonts w:hint="eastAsia"/>
        </w:rPr>
        <w:t>0~10M</w:t>
      </w:r>
      <w:r>
        <w:rPr>
          <w:rFonts w:hint="eastAsia"/>
        </w:rPr>
        <w:t>的地址信号其实才是有意义的，因为这些地址信号才有对应真实的存储器，而所产生的</w:t>
      </w:r>
      <w:r>
        <w:rPr>
          <w:rFonts w:hint="eastAsia"/>
        </w:rPr>
        <w:t>10M</w:t>
      </w:r>
      <w:r>
        <w:rPr>
          <w:rFonts w:hint="eastAsia"/>
        </w:rPr>
        <w:t>以上地址信号其实并无意义，因为并不对应真实的存储器。</w:t>
      </w:r>
    </w:p>
    <w:p w14:paraId="7A54E569" w14:textId="40A7918A" w:rsidR="00AE20F2" w:rsidRDefault="00AE20F2" w:rsidP="00E21491">
      <w:pPr>
        <w:pStyle w:val="af7"/>
        <w:ind w:firstLine="478"/>
      </w:pPr>
      <w:r>
        <w:rPr>
          <w:rFonts w:hint="eastAsia"/>
        </w:rPr>
        <w:t>举个例子，</w:t>
      </w:r>
      <w:r w:rsidR="00895C6A">
        <w:rPr>
          <w:rFonts w:hint="eastAsia"/>
        </w:rPr>
        <w:t>李云龙建立了三个营，只有三营是全员满编制的，一营和二营只有番号，</w:t>
      </w:r>
      <w:r w:rsidR="00EA3852">
        <w:rPr>
          <w:rFonts w:hint="eastAsia"/>
        </w:rPr>
        <w:t>人员</w:t>
      </w:r>
      <w:r w:rsidR="00895C6A">
        <w:rPr>
          <w:rFonts w:hint="eastAsia"/>
        </w:rPr>
        <w:t>待补充。所以一营二营是不能用的。</w:t>
      </w:r>
    </w:p>
    <w:p w14:paraId="49656C88" w14:textId="2326FDB7" w:rsidR="00AE20F2" w:rsidRPr="00EE4E8B" w:rsidRDefault="00AE20F2" w:rsidP="00E21491">
      <w:pPr>
        <w:pStyle w:val="af7"/>
        <w:ind w:firstLine="478"/>
      </w:pPr>
      <w:r>
        <w:rPr>
          <w:rFonts w:hint="eastAsia"/>
        </w:rPr>
        <w:t>STM32</w:t>
      </w:r>
      <w:r>
        <w:rPr>
          <w:rFonts w:hint="eastAsia"/>
        </w:rPr>
        <w:t>中的</w:t>
      </w:r>
      <w:r>
        <w:rPr>
          <w:rFonts w:hint="eastAsia"/>
        </w:rPr>
        <w:t>32</w:t>
      </w:r>
      <w:r>
        <w:rPr>
          <w:rFonts w:hint="eastAsia"/>
        </w:rPr>
        <w:t>是</w:t>
      </w:r>
      <w:r>
        <w:rPr>
          <w:rFonts w:hint="eastAsia"/>
        </w:rPr>
        <w:t>32</w:t>
      </w:r>
      <w:r>
        <w:rPr>
          <w:rFonts w:hint="eastAsia"/>
        </w:rPr>
        <w:t>根地址线的意思吗？</w:t>
      </w:r>
    </w:p>
    <w:p w14:paraId="7BCC8C19" w14:textId="77873D5C" w:rsidR="00AE20F2" w:rsidRPr="00EF4D6F" w:rsidRDefault="00AE20F2" w:rsidP="00E21491">
      <w:pPr>
        <w:pStyle w:val="af7"/>
        <w:ind w:firstLine="478"/>
      </w:pPr>
      <w:r>
        <w:rPr>
          <w:rFonts w:hint="eastAsia"/>
        </w:rPr>
        <w:t>答：不是，</w:t>
      </w:r>
      <w:r>
        <w:rPr>
          <w:rFonts w:hint="eastAsia"/>
        </w:rPr>
        <w:t>STM32</w:t>
      </w:r>
      <w:r>
        <w:rPr>
          <w:rFonts w:hint="eastAsia"/>
        </w:rPr>
        <w:t>的</w:t>
      </w:r>
      <w:r>
        <w:rPr>
          <w:rFonts w:hint="eastAsia"/>
        </w:rPr>
        <w:t>32</w:t>
      </w:r>
      <w:r>
        <w:rPr>
          <w:rFonts w:hint="eastAsia"/>
        </w:rPr>
        <w:t>不是</w:t>
      </w:r>
      <w:r>
        <w:rPr>
          <w:rFonts w:hint="eastAsia"/>
        </w:rPr>
        <w:t>32</w:t>
      </w:r>
      <w:r>
        <w:rPr>
          <w:rFonts w:hint="eastAsia"/>
        </w:rPr>
        <w:t>根地址线的意思，而是表示</w:t>
      </w:r>
      <w:r>
        <w:rPr>
          <w:rFonts w:hint="eastAsia"/>
        </w:rPr>
        <w:t>MCU</w:t>
      </w:r>
      <w:r>
        <w:rPr>
          <w:rFonts w:hint="eastAsia"/>
        </w:rPr>
        <w:t>芯片内部</w:t>
      </w:r>
      <w:r>
        <w:rPr>
          <w:rFonts w:hint="eastAsia"/>
        </w:rPr>
        <w:t>CPU</w:t>
      </w:r>
      <w:r>
        <w:rPr>
          <w:rFonts w:hint="eastAsia"/>
        </w:rPr>
        <w:t>在处理数据时，每次可以处理的</w:t>
      </w:r>
      <w:r w:rsidRPr="00EE4E8B">
        <w:rPr>
          <w:rFonts w:hint="eastAsia"/>
          <w:color w:val="FF0000"/>
        </w:rPr>
        <w:t>数据位宽</w:t>
      </w:r>
      <w:r>
        <w:rPr>
          <w:rFonts w:hint="eastAsia"/>
        </w:rPr>
        <w:t>为</w:t>
      </w:r>
      <w:r>
        <w:rPr>
          <w:rFonts w:hint="eastAsia"/>
        </w:rPr>
        <w:t>32</w:t>
      </w:r>
      <w:r>
        <w:rPr>
          <w:rFonts w:hint="eastAsia"/>
        </w:rPr>
        <w:t>个</w:t>
      </w:r>
      <w:r>
        <w:rPr>
          <w:rFonts w:hint="eastAsia"/>
        </w:rPr>
        <w:t>bit</w:t>
      </w:r>
      <w:r>
        <w:rPr>
          <w:rFonts w:hint="eastAsia"/>
        </w:rPr>
        <w:t>。正是由于这个原因，</w:t>
      </w:r>
      <w:r>
        <w:rPr>
          <w:rFonts w:hint="eastAsia"/>
        </w:rPr>
        <w:t>STM32</w:t>
      </w:r>
      <w:r>
        <w:rPr>
          <w:rFonts w:hint="eastAsia"/>
        </w:rPr>
        <w:t>内部的寄存器大小都是</w:t>
      </w:r>
      <w:r>
        <w:rPr>
          <w:rFonts w:hint="eastAsia"/>
        </w:rPr>
        <w:t>32</w:t>
      </w:r>
      <w:r>
        <w:rPr>
          <w:rFonts w:hint="eastAsia"/>
        </w:rPr>
        <w:t>位的，刚好等于位宽。</w:t>
      </w:r>
    </w:p>
    <w:p w14:paraId="3C5E47F6" w14:textId="2457458F" w:rsidR="00824E04" w:rsidRDefault="00AE20F2" w:rsidP="00E21491">
      <w:pPr>
        <w:pStyle w:val="af7"/>
        <w:ind w:firstLine="478"/>
      </w:pPr>
      <w:r>
        <w:rPr>
          <w:rFonts w:hint="eastAsia"/>
        </w:rPr>
        <w:t>某个芯片是</w:t>
      </w:r>
      <w:r>
        <w:rPr>
          <w:rFonts w:hint="eastAsia"/>
        </w:rPr>
        <w:t>32</w:t>
      </w:r>
      <w:r>
        <w:rPr>
          <w:rFonts w:hint="eastAsia"/>
        </w:rPr>
        <w:t>位的，但是它的地址线完全可以只有</w:t>
      </w:r>
      <w:r>
        <w:rPr>
          <w:rFonts w:hint="eastAsia"/>
        </w:rPr>
        <w:t>16</w:t>
      </w:r>
      <w:r>
        <w:rPr>
          <w:rFonts w:hint="eastAsia"/>
        </w:rPr>
        <w:t>根、或者</w:t>
      </w:r>
      <w:r>
        <w:rPr>
          <w:rFonts w:hint="eastAsia"/>
        </w:rPr>
        <w:t>8</w:t>
      </w:r>
      <w:r>
        <w:rPr>
          <w:rFonts w:hint="eastAsia"/>
        </w:rPr>
        <w:t>根，对于</w:t>
      </w:r>
      <w:r>
        <w:rPr>
          <w:rFonts w:hint="eastAsia"/>
        </w:rPr>
        <w:t>STM32</w:t>
      </w:r>
      <w:r>
        <w:rPr>
          <w:rFonts w:hint="eastAsia"/>
        </w:rPr>
        <w:t>来说，刚好碰巧的是，</w:t>
      </w:r>
      <w:r>
        <w:rPr>
          <w:rFonts w:hint="eastAsia"/>
        </w:rPr>
        <w:t>CPU</w:t>
      </w:r>
      <w:r>
        <w:rPr>
          <w:rFonts w:hint="eastAsia"/>
        </w:rPr>
        <w:t>能够处理的数据位宽与地址线数量恰好都是</w:t>
      </w:r>
      <w:r>
        <w:rPr>
          <w:rFonts w:hint="eastAsia"/>
        </w:rPr>
        <w:t>32</w:t>
      </w:r>
      <w:r w:rsidR="00EF4D6F">
        <w:rPr>
          <w:rFonts w:hint="eastAsia"/>
        </w:rPr>
        <w:t>。</w:t>
      </w:r>
    </w:p>
    <w:p w14:paraId="76CB8AE2" w14:textId="799BFF2D" w:rsidR="00362534" w:rsidRDefault="00362534" w:rsidP="00362534"/>
    <w:p w14:paraId="0F9A6B71" w14:textId="13ADACD5" w:rsidR="007263F1" w:rsidRDefault="007263F1" w:rsidP="007263F1">
      <w:pPr>
        <w:pStyle w:val="2"/>
        <w:rPr>
          <w:rFonts w:hint="eastAsia"/>
        </w:rPr>
      </w:pPr>
      <w:r>
        <w:rPr>
          <w:rFonts w:hint="eastAsia"/>
        </w:rPr>
        <w:t>存储器的重映射</w:t>
      </w:r>
    </w:p>
    <w:p w14:paraId="32188653" w14:textId="77777777" w:rsidR="007263F1" w:rsidRDefault="007263F1" w:rsidP="007263F1">
      <w:pPr>
        <w:pStyle w:val="af7"/>
        <w:ind w:firstLine="478"/>
        <w:rPr>
          <w:rFonts w:hint="eastAsia"/>
        </w:rPr>
      </w:pPr>
      <w:r>
        <w:rPr>
          <w:rFonts w:hint="eastAsia"/>
        </w:rPr>
        <w:t>通常系统启动都是从</w:t>
      </w:r>
      <w:r>
        <w:rPr>
          <w:rFonts w:hint="eastAsia"/>
        </w:rPr>
        <w:t>0</w:t>
      </w:r>
      <w:r>
        <w:rPr>
          <w:rFonts w:hint="eastAsia"/>
        </w:rPr>
        <w:t>地址处开始，但是为了支持不同的存储介质，不同的存储介质被分配了一个非</w:t>
      </w:r>
      <w:r>
        <w:rPr>
          <w:rFonts w:hint="eastAsia"/>
        </w:rPr>
        <w:t>0</w:t>
      </w:r>
      <w:r>
        <w:rPr>
          <w:rFonts w:hint="eastAsia"/>
        </w:rPr>
        <w:t>地址区域。这就是为什么要进行重映射。</w:t>
      </w:r>
    </w:p>
    <w:p w14:paraId="71E5E16F" w14:textId="77777777" w:rsidR="007263F1" w:rsidRDefault="007263F1" w:rsidP="007263F1">
      <w:pPr>
        <w:pStyle w:val="af7"/>
        <w:ind w:firstLine="478"/>
        <w:rPr>
          <w:rFonts w:hint="eastAsia"/>
        </w:rPr>
      </w:pPr>
      <w:r>
        <w:rPr>
          <w:rFonts w:hint="eastAsia"/>
        </w:rPr>
        <w:t>因此重映射主要发生在两种情况下，一是系统启动的过程中；二是如果中途遇到需要在不同的存储器之间进行切换的时候也需要进行重映射</w:t>
      </w:r>
    </w:p>
    <w:p w14:paraId="3B98AB83" w14:textId="760962E4" w:rsidR="007263F1" w:rsidRPr="007263F1" w:rsidRDefault="007263F1" w:rsidP="007263F1">
      <w:pPr>
        <w:pStyle w:val="af7"/>
        <w:ind w:firstLine="478"/>
        <w:rPr>
          <w:rFonts w:hint="eastAsia"/>
        </w:rPr>
      </w:pPr>
      <w:r>
        <w:rPr>
          <w:rFonts w:hint="eastAsia"/>
        </w:rPr>
        <w:t>我们一般的单片机自举（启动）单片机地址，都是从</w:t>
      </w:r>
      <w:r>
        <w:rPr>
          <w:rFonts w:hint="eastAsia"/>
        </w:rPr>
        <w:t>0</w:t>
      </w:r>
      <w:r>
        <w:rPr>
          <w:rFonts w:hint="eastAsia"/>
        </w:rPr>
        <w:t>开始运行的，</w:t>
      </w:r>
      <w:r>
        <w:rPr>
          <w:rFonts w:hint="eastAsia"/>
        </w:rPr>
        <w:t>STM32</w:t>
      </w:r>
      <w:r>
        <w:rPr>
          <w:rFonts w:hint="eastAsia"/>
        </w:rPr>
        <w:t>启动需要重映射地址，</w:t>
      </w:r>
      <w:r>
        <w:rPr>
          <w:rFonts w:hint="eastAsia"/>
        </w:rPr>
        <w:t>F4xx</w:t>
      </w:r>
      <w:r>
        <w:rPr>
          <w:rFonts w:hint="eastAsia"/>
        </w:rPr>
        <w:t>的</w:t>
      </w:r>
      <w:r>
        <w:rPr>
          <w:rFonts w:hint="eastAsia"/>
        </w:rPr>
        <w:t>0X0000 0000~0x001F FFFF</w:t>
      </w:r>
      <w:r>
        <w:rPr>
          <w:rFonts w:hint="eastAsia"/>
        </w:rPr>
        <w:t>地址映射了到什么存储器上，那么就从该存储器上读取指令</w:t>
      </w:r>
      <w:r w:rsidR="00175F14" w:rsidRPr="00175F14">
        <w:rPr>
          <w:rFonts w:hint="eastAsia"/>
        </w:rPr>
        <w:t>，开始运行</w:t>
      </w:r>
      <w:r>
        <w:rPr>
          <w:rFonts w:hint="eastAsia"/>
        </w:rPr>
        <w:t>。</w:t>
      </w:r>
    </w:p>
    <w:p w14:paraId="6186B40E" w14:textId="13D7A2EB" w:rsidR="00E21491" w:rsidRDefault="00E21491" w:rsidP="00E21491">
      <w:pPr>
        <w:pStyle w:val="af7"/>
        <w:ind w:firstLine="478"/>
      </w:pPr>
      <w:r>
        <w:rPr>
          <w:rFonts w:hint="eastAsia"/>
        </w:rPr>
        <w:t>自举</w:t>
      </w:r>
      <w:r>
        <w:rPr>
          <w:rFonts w:hint="eastAsia"/>
        </w:rPr>
        <w:t>(bootstrap)</w:t>
      </w:r>
      <w:r>
        <w:rPr>
          <w:rFonts w:hint="eastAsia"/>
        </w:rPr>
        <w:t>计算机设备使用硬件加载的程序，用于初始化足够的软件来查找并加载功能完整的操作系统。也用来描述加载自举程序的过程。什么是单片机的自举，单片机的自举就是单片机的启动。</w:t>
      </w:r>
    </w:p>
    <w:p w14:paraId="38DF7D5E" w14:textId="431B791E" w:rsidR="00E21491" w:rsidRPr="00E21491" w:rsidRDefault="00E21491" w:rsidP="00E21491">
      <w:pPr>
        <w:pStyle w:val="af7"/>
        <w:ind w:firstLine="478"/>
      </w:pPr>
      <w:r>
        <w:rPr>
          <w:rFonts w:hint="eastAsia"/>
        </w:rPr>
        <w:t>至于说</w:t>
      </w:r>
      <w:r>
        <w:rPr>
          <w:rFonts w:hint="eastAsia"/>
        </w:rPr>
        <w:t>0x00000000-0x001FFFFF</w:t>
      </w:r>
      <w:r>
        <w:rPr>
          <w:rFonts w:hint="eastAsia"/>
        </w:rPr>
        <w:t>到底映射在了什么存储器上，这个要看芯片</w:t>
      </w:r>
      <w:r>
        <w:rPr>
          <w:rFonts w:hint="eastAsia"/>
        </w:rPr>
        <w:t>BOOT1</w:t>
      </w:r>
      <w:r>
        <w:rPr>
          <w:rFonts w:hint="eastAsia"/>
        </w:rPr>
        <w:t>、</w:t>
      </w:r>
      <w:r>
        <w:rPr>
          <w:rFonts w:hint="eastAsia"/>
        </w:rPr>
        <w:t>BOOT0</w:t>
      </w:r>
      <w:r>
        <w:rPr>
          <w:rFonts w:hint="eastAsia"/>
        </w:rPr>
        <w:t>这两个引脚的电平值，说白了就是，通过</w:t>
      </w:r>
      <w:r>
        <w:rPr>
          <w:rFonts w:hint="eastAsia"/>
        </w:rPr>
        <w:t>BOOT1</w:t>
      </w:r>
      <w:r>
        <w:rPr>
          <w:rFonts w:hint="eastAsia"/>
        </w:rPr>
        <w:t>和</w:t>
      </w:r>
      <w:r>
        <w:rPr>
          <w:rFonts w:hint="eastAsia"/>
        </w:rPr>
        <w:t>BOOT0</w:t>
      </w:r>
      <w:r>
        <w:rPr>
          <w:rFonts w:hint="eastAsia"/>
        </w:rPr>
        <w:t>引脚的电平值，可以选择将</w:t>
      </w:r>
      <w:r>
        <w:rPr>
          <w:rFonts w:hint="eastAsia"/>
        </w:rPr>
        <w:t>0x00000000-0x001FFFFF</w:t>
      </w:r>
      <w:r>
        <w:rPr>
          <w:rFonts w:hint="eastAsia"/>
        </w:rPr>
        <w:t>映射到不同的存储器上。</w:t>
      </w:r>
    </w:p>
    <w:p w14:paraId="709963F2" w14:textId="70D94A39" w:rsidR="00362534" w:rsidRDefault="00E21491" w:rsidP="00E21491">
      <w:pPr>
        <w:pStyle w:val="af7"/>
        <w:ind w:firstLine="478"/>
      </w:pPr>
      <w:r>
        <w:rPr>
          <w:rFonts w:hint="eastAsia"/>
        </w:rPr>
        <w:t>STM32</w:t>
      </w:r>
      <w:r>
        <w:rPr>
          <w:rFonts w:hint="eastAsia"/>
        </w:rPr>
        <w:t>片内的</w:t>
      </w:r>
      <w:r>
        <w:rPr>
          <w:rFonts w:hint="eastAsia"/>
        </w:rPr>
        <w:t>FLASH</w:t>
      </w:r>
      <w:r>
        <w:rPr>
          <w:rFonts w:hint="eastAsia"/>
        </w:rPr>
        <w:t>分成两部分：主存储块、信息块。主存储块</w:t>
      </w:r>
      <w:r>
        <w:rPr>
          <w:rFonts w:hint="eastAsia"/>
        </w:rPr>
        <w:t>(</w:t>
      </w:r>
      <w:r>
        <w:rPr>
          <w:rFonts w:hint="eastAsia"/>
        </w:rPr>
        <w:t>主</w:t>
      </w:r>
      <w:r>
        <w:rPr>
          <w:rFonts w:hint="eastAsia"/>
        </w:rPr>
        <w:t>Flash)</w:t>
      </w:r>
      <w:r>
        <w:rPr>
          <w:rFonts w:hint="eastAsia"/>
        </w:rPr>
        <w:t>用于存储程序，我们写的程序一般存储在这里。信息块又分成两部分：系统存储器</w:t>
      </w:r>
      <w:r>
        <w:rPr>
          <w:rFonts w:hint="eastAsia"/>
        </w:rPr>
        <w:t>(</w:t>
      </w:r>
      <w:r>
        <w:rPr>
          <w:rFonts w:hint="eastAsia"/>
        </w:rPr>
        <w:t>系统</w:t>
      </w:r>
      <w:r>
        <w:rPr>
          <w:rFonts w:hint="eastAsia"/>
        </w:rPr>
        <w:t>FLASH)</w:t>
      </w:r>
      <w:r>
        <w:rPr>
          <w:rFonts w:hint="eastAsia"/>
        </w:rPr>
        <w:t>、选项字节。系统存储器存储用于存放在系统存储器自举模式下的启动程序</w:t>
      </w:r>
      <w:r>
        <w:rPr>
          <w:rFonts w:hint="eastAsia"/>
        </w:rPr>
        <w:t>(BootLoader)</w:t>
      </w:r>
      <w:r>
        <w:rPr>
          <w:rFonts w:hint="eastAsia"/>
        </w:rPr>
        <w:t>，当使用</w:t>
      </w:r>
      <w:r>
        <w:rPr>
          <w:rFonts w:hint="eastAsia"/>
        </w:rPr>
        <w:t>ISP</w:t>
      </w:r>
      <w:r>
        <w:rPr>
          <w:rFonts w:hint="eastAsia"/>
        </w:rPr>
        <w:t>方式加载程序时，就是由这个程序执行。这个区域由芯片厂写入</w:t>
      </w:r>
      <w:r>
        <w:rPr>
          <w:rFonts w:hint="eastAsia"/>
        </w:rPr>
        <w:t>BootLoader</w:t>
      </w:r>
      <w:r>
        <w:rPr>
          <w:rFonts w:hint="eastAsia"/>
        </w:rPr>
        <w:t>，然后锁死，用户是无法改变这个区域的。选项字节存储芯片的配置信息及对主存储块的保护信息。</w:t>
      </w:r>
    </w:p>
    <w:p w14:paraId="4D4A5A07" w14:textId="386C9B9B" w:rsidR="00362534" w:rsidRDefault="00362534" w:rsidP="00E21491">
      <w:pPr>
        <w:pStyle w:val="af7"/>
        <w:ind w:firstLine="478"/>
      </w:pPr>
    </w:p>
    <w:p w14:paraId="034758AE" w14:textId="6321B039" w:rsidR="00C819F6" w:rsidRDefault="00C819F6" w:rsidP="0084083A">
      <w:pPr>
        <w:rPr>
          <w:rFonts w:hint="eastAsia"/>
        </w:rPr>
      </w:pPr>
    </w:p>
    <w:p w14:paraId="1E727093" w14:textId="00B7941E" w:rsidR="00C819F6" w:rsidRDefault="0057421A" w:rsidP="006C49EE">
      <w:pPr>
        <w:pStyle w:val="2"/>
      </w:pPr>
      <w:r w:rsidRPr="006C49EE">
        <w:lastRenderedPageBreak/>
        <w:t>参考资料</w:t>
      </w:r>
    </w:p>
    <w:p w14:paraId="09B685AA" w14:textId="71CA74AF" w:rsidR="0084083A" w:rsidRPr="0046477B" w:rsidRDefault="0084083A" w:rsidP="0046477B">
      <w:pPr>
        <w:pStyle w:val="af7"/>
        <w:ind w:firstLine="478"/>
        <w:rPr>
          <w:rFonts w:hint="eastAsia"/>
        </w:rPr>
      </w:pPr>
      <w:r w:rsidRPr="0084083A">
        <w:rPr>
          <w:rFonts w:hint="eastAsia"/>
        </w:rPr>
        <w:t>版权声明：本文</w:t>
      </w:r>
      <w:r>
        <w:rPr>
          <w:rFonts w:hint="eastAsia"/>
        </w:rPr>
        <w:t>参考了其他</w:t>
      </w:r>
      <w:r w:rsidRPr="0084083A">
        <w:rPr>
          <w:rFonts w:hint="eastAsia"/>
        </w:rPr>
        <w:t>CSDN</w:t>
      </w:r>
      <w:r w:rsidRPr="0084083A">
        <w:rPr>
          <w:rFonts w:hint="eastAsia"/>
        </w:rPr>
        <w:t>博主的文章，遵循</w:t>
      </w:r>
      <w:r w:rsidRPr="0084083A">
        <w:rPr>
          <w:rFonts w:hint="eastAsia"/>
        </w:rPr>
        <w:t>CC 4.0 BY-SA</w:t>
      </w:r>
      <w:r w:rsidRPr="0084083A">
        <w:rPr>
          <w:rFonts w:hint="eastAsia"/>
        </w:rPr>
        <w:t>版权协议，</w:t>
      </w:r>
      <w:r>
        <w:rPr>
          <w:rFonts w:hint="eastAsia"/>
        </w:rPr>
        <w:t>现</w:t>
      </w:r>
      <w:r w:rsidRPr="0084083A">
        <w:rPr>
          <w:rFonts w:hint="eastAsia"/>
        </w:rPr>
        <w:t>附上原文出处链接及本声明。</w:t>
      </w:r>
    </w:p>
    <w:p w14:paraId="6F9B8548" w14:textId="77777777" w:rsidR="00B03336" w:rsidRDefault="0046477B" w:rsidP="0046477B">
      <w:pPr>
        <w:pStyle w:val="a"/>
        <w:rPr>
          <w:rStyle w:val="afa"/>
          <w:smallCaps w:val="0"/>
          <w:color w:val="auto"/>
        </w:rPr>
      </w:pPr>
      <w:r w:rsidRPr="0046477B">
        <w:rPr>
          <w:rStyle w:val="afa"/>
          <w:rFonts w:hint="eastAsia"/>
          <w:smallCaps w:val="0"/>
          <w:color w:val="auto"/>
        </w:rPr>
        <w:t xml:space="preserve">STM32 </w:t>
      </w:r>
      <w:r w:rsidRPr="0046477B">
        <w:rPr>
          <w:rStyle w:val="afa"/>
          <w:rFonts w:hint="eastAsia"/>
          <w:smallCaps w:val="0"/>
          <w:color w:val="auto"/>
        </w:rPr>
        <w:t>学习记录四：存储器寄存器映射</w:t>
      </w:r>
      <w:r>
        <w:rPr>
          <w:rStyle w:val="afa"/>
          <w:rFonts w:hint="eastAsia"/>
          <w:smallCaps w:val="0"/>
          <w:color w:val="auto"/>
        </w:rPr>
        <w:t xml:space="preserve"> </w:t>
      </w:r>
    </w:p>
    <w:p w14:paraId="14C97634" w14:textId="70286782" w:rsidR="00C819F6" w:rsidRPr="0046477B" w:rsidRDefault="00B03336" w:rsidP="006F0666">
      <w:pPr>
        <w:pStyle w:val="a"/>
        <w:numPr>
          <w:ilvl w:val="0"/>
          <w:numId w:val="0"/>
        </w:numPr>
        <w:ind w:firstLineChars="200" w:firstLine="418"/>
        <w:rPr>
          <w:rFonts w:hint="eastAsia"/>
        </w:rPr>
      </w:pPr>
      <w:r>
        <w:rPr>
          <w:rFonts w:hint="eastAsia"/>
        </w:rPr>
        <w:t>原文链接：</w:t>
      </w:r>
      <w:r w:rsidR="0057421A" w:rsidRPr="0046477B">
        <w:rPr>
          <w:rStyle w:val="afa"/>
          <w:rFonts w:hint="eastAsia"/>
          <w:smallCaps w:val="0"/>
          <w:color w:val="auto"/>
        </w:rPr>
        <w:t>https://blog.csdn.net/wangyanan52121/article/details/126519524</w:t>
      </w:r>
    </w:p>
    <w:p w14:paraId="16AE7B40" w14:textId="4DD8D813" w:rsidR="00C819F6" w:rsidRPr="0046477B" w:rsidRDefault="006F0666" w:rsidP="006F0666">
      <w:pPr>
        <w:pStyle w:val="a"/>
      </w:pPr>
      <w:r w:rsidRPr="006F0666">
        <w:rPr>
          <w:rFonts w:hint="eastAsia"/>
        </w:rPr>
        <w:t>STM32</w:t>
      </w:r>
      <w:r w:rsidRPr="006F0666">
        <w:rPr>
          <w:rFonts w:hint="eastAsia"/>
        </w:rPr>
        <w:t>的存储器映射中的指针操作</w:t>
      </w:r>
    </w:p>
    <w:p w14:paraId="295DFFF7" w14:textId="4923640F" w:rsidR="00C819F6" w:rsidRPr="00CA2F78" w:rsidRDefault="00CA2F78" w:rsidP="006F0666">
      <w:pPr>
        <w:pStyle w:val="a"/>
        <w:numPr>
          <w:ilvl w:val="0"/>
          <w:numId w:val="0"/>
        </w:numPr>
        <w:ind w:firstLineChars="200" w:firstLine="418"/>
        <w:rPr>
          <w:rFonts w:hint="eastAsia"/>
        </w:rPr>
      </w:pPr>
      <w:r>
        <w:rPr>
          <w:rFonts w:hint="eastAsia"/>
        </w:rPr>
        <w:t>原文链接：</w:t>
      </w:r>
      <w:r>
        <w:rPr>
          <w:rFonts w:hint="eastAsia"/>
        </w:rPr>
        <w:t>https://blog.csdn.net/C1664510416/article/details/127063065</w:t>
      </w:r>
    </w:p>
    <w:p w14:paraId="7F782840" w14:textId="3E57AC93" w:rsidR="00C819F6" w:rsidRDefault="006F0666" w:rsidP="006F0666">
      <w:pPr>
        <w:pStyle w:val="a"/>
      </w:pPr>
      <w:r w:rsidRPr="006F0666">
        <w:rPr>
          <w:rFonts w:hint="eastAsia"/>
        </w:rPr>
        <w:t>stm32</w:t>
      </w:r>
      <w:r w:rsidRPr="006F0666">
        <w:rPr>
          <w:rFonts w:hint="eastAsia"/>
        </w:rPr>
        <w:t>单片机基础知识总结（四）——存储器映射</w:t>
      </w:r>
    </w:p>
    <w:p w14:paraId="6C831A94" w14:textId="05D9A3E2" w:rsidR="00C819F6" w:rsidRPr="00A0238B" w:rsidRDefault="00A0238B" w:rsidP="006F0666">
      <w:pPr>
        <w:pStyle w:val="a"/>
        <w:numPr>
          <w:ilvl w:val="0"/>
          <w:numId w:val="0"/>
        </w:numPr>
        <w:ind w:firstLineChars="200" w:firstLine="418"/>
        <w:rPr>
          <w:rFonts w:hint="eastAsia"/>
        </w:rPr>
      </w:pPr>
      <w:r>
        <w:rPr>
          <w:rFonts w:hint="eastAsia"/>
        </w:rPr>
        <w:t>原文链接：</w:t>
      </w:r>
      <w:r>
        <w:rPr>
          <w:rFonts w:hint="eastAsia"/>
        </w:rPr>
        <w:t>https://blog.csdn.net/weixin_42506096/article/details/123625114</w:t>
      </w:r>
    </w:p>
    <w:p w14:paraId="18B228F3" w14:textId="77777777" w:rsidR="006F0666" w:rsidRDefault="006F0666" w:rsidP="006F0666">
      <w:pPr>
        <w:pStyle w:val="a"/>
      </w:pPr>
      <w:r w:rsidRPr="006F0666">
        <w:rPr>
          <w:rFonts w:hint="eastAsia"/>
        </w:rPr>
        <w:t>STM32</w:t>
      </w:r>
      <w:r w:rsidRPr="006F0666">
        <w:rPr>
          <w:rFonts w:hint="eastAsia"/>
        </w:rPr>
        <w:t>学习笔记（</w:t>
      </w:r>
      <w:r w:rsidRPr="006F0666">
        <w:rPr>
          <w:rFonts w:hint="eastAsia"/>
        </w:rPr>
        <w:t>2</w:t>
      </w:r>
      <w:r w:rsidRPr="006F0666">
        <w:rPr>
          <w:rFonts w:hint="eastAsia"/>
        </w:rPr>
        <w:t>）：存储器映射和存储器重映射（</w:t>
      </w:r>
      <w:r w:rsidRPr="006F0666">
        <w:rPr>
          <w:rFonts w:hint="eastAsia"/>
        </w:rPr>
        <w:t>Memory Map and Memory Remap</w:t>
      </w:r>
      <w:r w:rsidRPr="006F0666">
        <w:rPr>
          <w:rFonts w:hint="eastAsia"/>
        </w:rPr>
        <w:t>）</w:t>
      </w:r>
    </w:p>
    <w:p w14:paraId="056242C9" w14:textId="2892FCA2" w:rsidR="004B639F" w:rsidRPr="003F7B51" w:rsidRDefault="003F7B51" w:rsidP="006F0666">
      <w:pPr>
        <w:pStyle w:val="a"/>
        <w:numPr>
          <w:ilvl w:val="0"/>
          <w:numId w:val="0"/>
        </w:numPr>
        <w:ind w:firstLineChars="200" w:firstLine="418"/>
        <w:rPr>
          <w:rFonts w:hint="eastAsia"/>
        </w:rPr>
      </w:pPr>
      <w:r w:rsidRPr="006F0666">
        <w:rPr>
          <w:rFonts w:hint="eastAsia"/>
        </w:rPr>
        <w:t>原文链接：</w:t>
      </w:r>
      <w:r w:rsidRPr="006F0666">
        <w:rPr>
          <w:rFonts w:hint="eastAsia"/>
        </w:rPr>
        <w:t>https://blog.csdn.net/Cacti_one/article/details/70157261</w:t>
      </w:r>
    </w:p>
    <w:p w14:paraId="6BF3C346" w14:textId="01057B8D" w:rsidR="006F0666" w:rsidRDefault="006F0666" w:rsidP="006F0666">
      <w:pPr>
        <w:pStyle w:val="a"/>
        <w:rPr>
          <w:rFonts w:hint="eastAsia"/>
        </w:rPr>
      </w:pPr>
      <w:r w:rsidRPr="006F0666">
        <w:rPr>
          <w:rFonts w:hint="eastAsia"/>
        </w:rPr>
        <w:t>STM32F103</w:t>
      </w:r>
      <w:r w:rsidRPr="006F0666">
        <w:rPr>
          <w:rFonts w:hint="eastAsia"/>
        </w:rPr>
        <w:t>的存储器映射</w:t>
      </w:r>
      <w:r w:rsidRPr="006F0666">
        <w:rPr>
          <w:rFonts w:hint="eastAsia"/>
        </w:rPr>
        <w:t>&amp;</w:t>
      </w:r>
      <w:r w:rsidRPr="006F0666">
        <w:rPr>
          <w:rFonts w:hint="eastAsia"/>
        </w:rPr>
        <w:t>寄存器映射</w:t>
      </w:r>
    </w:p>
    <w:p w14:paraId="3C9C1B4C" w14:textId="77777777" w:rsidR="00CF6855" w:rsidRDefault="00CF6855" w:rsidP="006F0666">
      <w:pPr>
        <w:pStyle w:val="a"/>
        <w:numPr>
          <w:ilvl w:val="0"/>
          <w:numId w:val="0"/>
        </w:numPr>
        <w:ind w:firstLineChars="200" w:firstLine="418"/>
      </w:pPr>
      <w:r>
        <w:rPr>
          <w:rFonts w:hint="eastAsia"/>
        </w:rPr>
        <w:t>原文链接：</w:t>
      </w:r>
      <w:r>
        <w:rPr>
          <w:rFonts w:hint="eastAsia"/>
        </w:rPr>
        <w:t>https://blog.csdn.net/sinat_37826100/article/details/115443141</w:t>
      </w:r>
    </w:p>
    <w:p w14:paraId="21FC9703" w14:textId="29F2AA4B" w:rsidR="004B639F" w:rsidRDefault="004B639F" w:rsidP="006F0666">
      <w:pPr>
        <w:pStyle w:val="a"/>
        <w:numPr>
          <w:ilvl w:val="0"/>
          <w:numId w:val="0"/>
        </w:numPr>
        <w:rPr>
          <w:rFonts w:hint="eastAsia"/>
        </w:rPr>
      </w:pPr>
    </w:p>
    <w:p w14:paraId="5D7BD81C" w14:textId="731E9458" w:rsidR="006F0666" w:rsidRDefault="006F0666">
      <w:pPr>
        <w:ind w:left="478" w:hanging="478"/>
      </w:pPr>
    </w:p>
    <w:p w14:paraId="772DDC91" w14:textId="77777777" w:rsidR="006F0666" w:rsidRPr="00CF6855" w:rsidRDefault="006F0666">
      <w:pPr>
        <w:ind w:left="478" w:hanging="478"/>
        <w:rPr>
          <w:rFonts w:hint="eastAsia"/>
        </w:rPr>
      </w:pPr>
    </w:p>
    <w:sectPr w:rsidR="006F0666" w:rsidRPr="00CF6855">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170" w:footer="17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7B89E" w14:textId="77777777" w:rsidR="007E4B8C" w:rsidRDefault="007E4B8C">
      <w:pPr>
        <w:spacing w:line="240" w:lineRule="auto"/>
      </w:pPr>
      <w:r>
        <w:separator/>
      </w:r>
    </w:p>
  </w:endnote>
  <w:endnote w:type="continuationSeparator" w:id="0">
    <w:p w14:paraId="5C2D4614" w14:textId="77777777" w:rsidR="007E4B8C" w:rsidRDefault="007E4B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杨任东竹石体-Semibold">
    <w:panose1 w:val="02000000000000000000"/>
    <w:charset w:val="86"/>
    <w:family w:val="auto"/>
    <w:pitch w:val="variable"/>
    <w:sig w:usb0="800000BF" w:usb1="084F6CFA" w:usb2="00000012" w:usb3="00000000" w:csb0="00040000"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思源黑体 CN Heavy">
    <w:altName w:val="微软雅黑"/>
    <w:charset w:val="86"/>
    <w:family w:val="swiss"/>
    <w:pitch w:val="default"/>
    <w:sig w:usb0="00000000" w:usb1="00000000" w:usb2="00000016" w:usb3="00000000" w:csb0="00060107" w:csb1="00000000"/>
  </w:font>
  <w:font w:name="楷体">
    <w:panose1 w:val="02010609060101010101"/>
    <w:charset w:val="86"/>
    <w:family w:val="modern"/>
    <w:pitch w:val="fixed"/>
    <w:sig w:usb0="800002BF" w:usb1="38CF7CFA" w:usb2="00000016" w:usb3="00000000" w:csb0="00040001" w:csb1="00000000"/>
  </w:font>
  <w:font w:name="Segoe Print">
    <w:panose1 w:val="02000600000000000000"/>
    <w:charset w:val="00"/>
    <w:family w:val="auto"/>
    <w:pitch w:val="variable"/>
    <w:sig w:usb0="0000028F"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AB2BA" w14:textId="77777777" w:rsidR="004B639F" w:rsidRDefault="004B639F">
    <w:pPr>
      <w:pStyle w:val="a4"/>
      <w:ind w:left="359" w:hanging="35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FA7FE" w14:textId="77777777" w:rsidR="004B639F" w:rsidRDefault="004B639F">
    <w:pPr>
      <w:pStyle w:val="a4"/>
      <w:ind w:left="359" w:hanging="35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16C8D" w14:textId="77777777" w:rsidR="004B639F" w:rsidRDefault="004B639F">
    <w:pPr>
      <w:pStyle w:val="a4"/>
      <w:ind w:left="359" w:hanging="35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2C450" w14:textId="77777777" w:rsidR="007E4B8C" w:rsidRDefault="007E4B8C">
      <w:r>
        <w:separator/>
      </w:r>
    </w:p>
  </w:footnote>
  <w:footnote w:type="continuationSeparator" w:id="0">
    <w:p w14:paraId="38B89B5D" w14:textId="77777777" w:rsidR="007E4B8C" w:rsidRDefault="007E4B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BB43" w14:textId="77777777" w:rsidR="004B639F" w:rsidRDefault="004B639F">
    <w:pPr>
      <w:pStyle w:val="a6"/>
      <w:ind w:left="359" w:hanging="35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1A13" w14:textId="77777777" w:rsidR="004B639F" w:rsidRDefault="004B639F">
    <w:pPr>
      <w:pStyle w:val="a6"/>
      <w:pBdr>
        <w:bottom w:val="none" w:sz="0" w:space="0" w:color="auto"/>
      </w:pBdr>
      <w:ind w:left="359" w:hanging="35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1FD92" w14:textId="77777777" w:rsidR="004B639F" w:rsidRDefault="004B639F">
    <w:pPr>
      <w:pStyle w:val="a6"/>
      <w:ind w:left="359" w:hanging="35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15A0F"/>
    <w:multiLevelType w:val="multilevel"/>
    <w:tmpl w:val="1FA15A0F"/>
    <w:lvl w:ilvl="0">
      <w:start w:val="1"/>
      <w:numFmt w:val="none"/>
      <w:pStyle w:val="1"/>
      <w:suff w:val="nothing"/>
      <w:lvlText w:val=""/>
      <w:lvlJc w:val="left"/>
      <w:pPr>
        <w:tabs>
          <w:tab w:val="left" w:pos="0"/>
        </w:tabs>
        <w:ind w:left="0" w:firstLine="0"/>
      </w:pPr>
      <w:rPr>
        <w:rFonts w:ascii="宋体" w:eastAsia="宋体" w:hAnsi="宋体" w:cs="宋体" w:hint="eastAsia"/>
      </w:rPr>
    </w:lvl>
    <w:lvl w:ilvl="1">
      <w:start w:val="1"/>
      <w:numFmt w:val="chineseCounting"/>
      <w:pStyle w:val="2"/>
      <w:suff w:val="nothing"/>
      <w:lvlText w:val="%2、"/>
      <w:lvlJc w:val="left"/>
      <w:pPr>
        <w:tabs>
          <w:tab w:val="left" w:pos="0"/>
        </w:tabs>
        <w:ind w:left="0" w:firstLine="0"/>
      </w:pPr>
      <w:rPr>
        <w:rFonts w:ascii="宋体" w:eastAsia="宋体" w:hAnsi="宋体" w:cs="宋体" w:hint="eastAsia"/>
      </w:rPr>
    </w:lvl>
    <w:lvl w:ilvl="2">
      <w:start w:val="1"/>
      <w:numFmt w:val="decimal"/>
      <w:pStyle w:val="3"/>
      <w:suff w:val="nothing"/>
      <w:lvlText w:val="%3．"/>
      <w:lvlJc w:val="left"/>
      <w:pPr>
        <w:tabs>
          <w:tab w:val="left" w:pos="0"/>
        </w:tabs>
        <w:ind w:left="0" w:firstLine="259"/>
      </w:pPr>
      <w:rPr>
        <w:rFonts w:ascii="宋体" w:eastAsia="宋体" w:hAnsi="宋体" w:cs="宋体" w:hint="eastAsia"/>
      </w:rPr>
    </w:lvl>
    <w:lvl w:ilvl="3">
      <w:start w:val="1"/>
      <w:numFmt w:val="decimal"/>
      <w:pStyle w:val="4"/>
      <w:suff w:val="nothing"/>
      <w:lvlText w:val="%4）"/>
      <w:lvlJc w:val="left"/>
      <w:pPr>
        <w:ind w:left="0" w:firstLine="339"/>
      </w:pPr>
      <w:rPr>
        <w:rFonts w:ascii="宋体" w:eastAsia="宋体" w:hAnsi="宋体" w:cs="宋体" w:hint="eastAsia"/>
      </w:rPr>
    </w:lvl>
    <w:lvl w:ilvl="4">
      <w:start w:val="1"/>
      <w:numFmt w:val="decimalEnclosedCircleChinese"/>
      <w:pStyle w:val="5"/>
      <w:suff w:val="nothing"/>
      <w:lvlText w:val="%5"/>
      <w:lvlJc w:val="left"/>
      <w:pPr>
        <w:ind w:left="0" w:firstLine="402"/>
      </w:pPr>
      <w:rPr>
        <w:rFonts w:ascii="宋体" w:eastAsia="宋体" w:hAnsi="宋体" w:cs="宋体" w:hint="eastAsia"/>
      </w:rPr>
    </w:lvl>
    <w:lvl w:ilvl="5">
      <w:start w:val="1"/>
      <w:numFmt w:val="decimal"/>
      <w:pStyle w:val="6"/>
      <w:suff w:val="nothing"/>
      <w:lvlText w:val="%6）"/>
      <w:lvlJc w:val="left"/>
      <w:pPr>
        <w:ind w:left="0" w:firstLine="402"/>
      </w:pPr>
      <w:rPr>
        <w:rFonts w:ascii="宋体" w:eastAsia="宋体" w:hAnsi="宋体" w:cs="宋体" w:hint="eastAsia"/>
      </w:rPr>
    </w:lvl>
    <w:lvl w:ilvl="6">
      <w:start w:val="1"/>
      <w:numFmt w:val="lowerLetter"/>
      <w:pStyle w:val="7"/>
      <w:suff w:val="nothing"/>
      <w:lvlText w:val="%7．"/>
      <w:lvlJc w:val="left"/>
      <w:pPr>
        <w:ind w:left="0" w:firstLine="402"/>
      </w:pPr>
      <w:rPr>
        <w:rFonts w:ascii="宋体" w:eastAsia="宋体" w:hAnsi="宋体" w:cs="宋体"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1" w15:restartNumberingAfterBreak="0">
    <w:nsid w:val="3DC61BBE"/>
    <w:multiLevelType w:val="hybridMultilevel"/>
    <w:tmpl w:val="E982E11A"/>
    <w:lvl w:ilvl="0" w:tplc="4AB46332">
      <w:start w:val="1"/>
      <w:numFmt w:val="chineseCountingThousand"/>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2958240">
    <w:abstractNumId w:val="0"/>
  </w:num>
  <w:num w:numId="2" w16cid:durableId="1687051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c1Y2YzMDJhMzNiYjMxNjljYmViNmRmMDI3ODcwZGYifQ=="/>
  </w:docVars>
  <w:rsids>
    <w:rsidRoot w:val="00CD7A57"/>
    <w:rsid w:val="0000055E"/>
    <w:rsid w:val="000034A9"/>
    <w:rsid w:val="00005C5D"/>
    <w:rsid w:val="00005FBB"/>
    <w:rsid w:val="000064E0"/>
    <w:rsid w:val="000076DB"/>
    <w:rsid w:val="00010241"/>
    <w:rsid w:val="00010D3A"/>
    <w:rsid w:val="00013880"/>
    <w:rsid w:val="00016CAD"/>
    <w:rsid w:val="000243E6"/>
    <w:rsid w:val="000256B4"/>
    <w:rsid w:val="000272F1"/>
    <w:rsid w:val="000315E8"/>
    <w:rsid w:val="00033D1D"/>
    <w:rsid w:val="0003507F"/>
    <w:rsid w:val="00037241"/>
    <w:rsid w:val="00041501"/>
    <w:rsid w:val="00043F62"/>
    <w:rsid w:val="00044692"/>
    <w:rsid w:val="000448D0"/>
    <w:rsid w:val="00044BE9"/>
    <w:rsid w:val="00044C7D"/>
    <w:rsid w:val="0004555F"/>
    <w:rsid w:val="000477F3"/>
    <w:rsid w:val="000479B5"/>
    <w:rsid w:val="00047B9A"/>
    <w:rsid w:val="00047DCE"/>
    <w:rsid w:val="000503F3"/>
    <w:rsid w:val="00050A81"/>
    <w:rsid w:val="00050EB0"/>
    <w:rsid w:val="00052404"/>
    <w:rsid w:val="000527F6"/>
    <w:rsid w:val="00062E61"/>
    <w:rsid w:val="00064A17"/>
    <w:rsid w:val="0006779D"/>
    <w:rsid w:val="000749D9"/>
    <w:rsid w:val="00076454"/>
    <w:rsid w:val="00084997"/>
    <w:rsid w:val="00086622"/>
    <w:rsid w:val="00087426"/>
    <w:rsid w:val="000915B7"/>
    <w:rsid w:val="0009376D"/>
    <w:rsid w:val="00093BB0"/>
    <w:rsid w:val="00093EE8"/>
    <w:rsid w:val="00094109"/>
    <w:rsid w:val="0009568C"/>
    <w:rsid w:val="00096B91"/>
    <w:rsid w:val="0009749B"/>
    <w:rsid w:val="000A05CA"/>
    <w:rsid w:val="000A2376"/>
    <w:rsid w:val="000A2E61"/>
    <w:rsid w:val="000B0BD6"/>
    <w:rsid w:val="000B1171"/>
    <w:rsid w:val="000B298E"/>
    <w:rsid w:val="000B4B20"/>
    <w:rsid w:val="000B5B5A"/>
    <w:rsid w:val="000B5FFA"/>
    <w:rsid w:val="000B70F8"/>
    <w:rsid w:val="000C03B6"/>
    <w:rsid w:val="000C1501"/>
    <w:rsid w:val="000C1C6A"/>
    <w:rsid w:val="000C1C78"/>
    <w:rsid w:val="000C3A4A"/>
    <w:rsid w:val="000C3DB3"/>
    <w:rsid w:val="000C6D39"/>
    <w:rsid w:val="000C7D91"/>
    <w:rsid w:val="000D12D2"/>
    <w:rsid w:val="000D2C6C"/>
    <w:rsid w:val="000D3AAF"/>
    <w:rsid w:val="000D715D"/>
    <w:rsid w:val="000D71C4"/>
    <w:rsid w:val="000D74E8"/>
    <w:rsid w:val="000E0056"/>
    <w:rsid w:val="000E091C"/>
    <w:rsid w:val="000E14D3"/>
    <w:rsid w:val="000E57F1"/>
    <w:rsid w:val="000E6C0D"/>
    <w:rsid w:val="000F0270"/>
    <w:rsid w:val="000F1081"/>
    <w:rsid w:val="000F204D"/>
    <w:rsid w:val="000F6084"/>
    <w:rsid w:val="000F6417"/>
    <w:rsid w:val="000F70D1"/>
    <w:rsid w:val="000F78D1"/>
    <w:rsid w:val="00100D08"/>
    <w:rsid w:val="001013CA"/>
    <w:rsid w:val="00101A96"/>
    <w:rsid w:val="0010671D"/>
    <w:rsid w:val="00115089"/>
    <w:rsid w:val="001155EA"/>
    <w:rsid w:val="00123A17"/>
    <w:rsid w:val="00131EBE"/>
    <w:rsid w:val="0013278E"/>
    <w:rsid w:val="0013336B"/>
    <w:rsid w:val="00133F65"/>
    <w:rsid w:val="001351BE"/>
    <w:rsid w:val="00137E26"/>
    <w:rsid w:val="00141B6E"/>
    <w:rsid w:val="0014209C"/>
    <w:rsid w:val="001459E5"/>
    <w:rsid w:val="001470D6"/>
    <w:rsid w:val="001473FF"/>
    <w:rsid w:val="00150D4D"/>
    <w:rsid w:val="00154265"/>
    <w:rsid w:val="00155C75"/>
    <w:rsid w:val="0015787D"/>
    <w:rsid w:val="00157FBC"/>
    <w:rsid w:val="00162A16"/>
    <w:rsid w:val="00163C2C"/>
    <w:rsid w:val="00164E86"/>
    <w:rsid w:val="00166E7A"/>
    <w:rsid w:val="00171A6D"/>
    <w:rsid w:val="00171BB0"/>
    <w:rsid w:val="00173D06"/>
    <w:rsid w:val="00175F14"/>
    <w:rsid w:val="00176C97"/>
    <w:rsid w:val="00177BD9"/>
    <w:rsid w:val="001812F5"/>
    <w:rsid w:val="00182187"/>
    <w:rsid w:val="00183653"/>
    <w:rsid w:val="001841D0"/>
    <w:rsid w:val="00184AE4"/>
    <w:rsid w:val="0018506E"/>
    <w:rsid w:val="00191C8E"/>
    <w:rsid w:val="001921F2"/>
    <w:rsid w:val="00193998"/>
    <w:rsid w:val="00197544"/>
    <w:rsid w:val="001A0C13"/>
    <w:rsid w:val="001A215B"/>
    <w:rsid w:val="001A2D00"/>
    <w:rsid w:val="001A76FD"/>
    <w:rsid w:val="001B25CE"/>
    <w:rsid w:val="001B4ABC"/>
    <w:rsid w:val="001B708E"/>
    <w:rsid w:val="001B7AC2"/>
    <w:rsid w:val="001C205F"/>
    <w:rsid w:val="001C326F"/>
    <w:rsid w:val="001C3CC2"/>
    <w:rsid w:val="001C4206"/>
    <w:rsid w:val="001C6134"/>
    <w:rsid w:val="001C7AB4"/>
    <w:rsid w:val="001D2DEA"/>
    <w:rsid w:val="001D3186"/>
    <w:rsid w:val="001D4161"/>
    <w:rsid w:val="001E103E"/>
    <w:rsid w:val="001E1BCA"/>
    <w:rsid w:val="001E2C7D"/>
    <w:rsid w:val="001E2DD4"/>
    <w:rsid w:val="001E2F38"/>
    <w:rsid w:val="001E385A"/>
    <w:rsid w:val="001E3AAD"/>
    <w:rsid w:val="001E4176"/>
    <w:rsid w:val="001E5C60"/>
    <w:rsid w:val="001E5FA4"/>
    <w:rsid w:val="001E62AF"/>
    <w:rsid w:val="001F0A73"/>
    <w:rsid w:val="001F21A6"/>
    <w:rsid w:val="001F3502"/>
    <w:rsid w:val="001F35E9"/>
    <w:rsid w:val="001F6AC2"/>
    <w:rsid w:val="00202527"/>
    <w:rsid w:val="00204B0A"/>
    <w:rsid w:val="00204BCE"/>
    <w:rsid w:val="00211AE6"/>
    <w:rsid w:val="00211E0E"/>
    <w:rsid w:val="002165F5"/>
    <w:rsid w:val="0021691F"/>
    <w:rsid w:val="00216FF6"/>
    <w:rsid w:val="00217B65"/>
    <w:rsid w:val="00221A07"/>
    <w:rsid w:val="00221F10"/>
    <w:rsid w:val="0022597F"/>
    <w:rsid w:val="00230BBE"/>
    <w:rsid w:val="00232D6D"/>
    <w:rsid w:val="00237748"/>
    <w:rsid w:val="00243C11"/>
    <w:rsid w:val="00245F55"/>
    <w:rsid w:val="00246560"/>
    <w:rsid w:val="00250B97"/>
    <w:rsid w:val="002519ED"/>
    <w:rsid w:val="00254878"/>
    <w:rsid w:val="0026156B"/>
    <w:rsid w:val="002654D5"/>
    <w:rsid w:val="002663B8"/>
    <w:rsid w:val="0026709B"/>
    <w:rsid w:val="002672AE"/>
    <w:rsid w:val="00270BE3"/>
    <w:rsid w:val="00273B91"/>
    <w:rsid w:val="002759DC"/>
    <w:rsid w:val="002760B2"/>
    <w:rsid w:val="0028378E"/>
    <w:rsid w:val="002849C6"/>
    <w:rsid w:val="0028509E"/>
    <w:rsid w:val="00285288"/>
    <w:rsid w:val="00287061"/>
    <w:rsid w:val="00293CA9"/>
    <w:rsid w:val="002941FE"/>
    <w:rsid w:val="00296564"/>
    <w:rsid w:val="00297462"/>
    <w:rsid w:val="002A0AFB"/>
    <w:rsid w:val="002A0B25"/>
    <w:rsid w:val="002A50F0"/>
    <w:rsid w:val="002A5758"/>
    <w:rsid w:val="002A6D3E"/>
    <w:rsid w:val="002A6F1C"/>
    <w:rsid w:val="002B0582"/>
    <w:rsid w:val="002B109C"/>
    <w:rsid w:val="002B2E77"/>
    <w:rsid w:val="002B7F80"/>
    <w:rsid w:val="002C020E"/>
    <w:rsid w:val="002C24C6"/>
    <w:rsid w:val="002C2692"/>
    <w:rsid w:val="002C47A7"/>
    <w:rsid w:val="002D1F9A"/>
    <w:rsid w:val="002D2651"/>
    <w:rsid w:val="002E2B95"/>
    <w:rsid w:val="002E308D"/>
    <w:rsid w:val="002E4685"/>
    <w:rsid w:val="002E62CD"/>
    <w:rsid w:val="002E66B9"/>
    <w:rsid w:val="002F23E6"/>
    <w:rsid w:val="002F241C"/>
    <w:rsid w:val="002F290C"/>
    <w:rsid w:val="002F5043"/>
    <w:rsid w:val="00303C93"/>
    <w:rsid w:val="003059B3"/>
    <w:rsid w:val="00307A84"/>
    <w:rsid w:val="00310069"/>
    <w:rsid w:val="00316BBE"/>
    <w:rsid w:val="00320C84"/>
    <w:rsid w:val="00321CE6"/>
    <w:rsid w:val="003227A9"/>
    <w:rsid w:val="00322DA6"/>
    <w:rsid w:val="00323CD8"/>
    <w:rsid w:val="00324740"/>
    <w:rsid w:val="00324BE6"/>
    <w:rsid w:val="0032763D"/>
    <w:rsid w:val="00327B7A"/>
    <w:rsid w:val="00330696"/>
    <w:rsid w:val="00330AF5"/>
    <w:rsid w:val="00330ED3"/>
    <w:rsid w:val="0033327C"/>
    <w:rsid w:val="00335AB3"/>
    <w:rsid w:val="00335FA9"/>
    <w:rsid w:val="0033729E"/>
    <w:rsid w:val="00340331"/>
    <w:rsid w:val="00341E01"/>
    <w:rsid w:val="00343068"/>
    <w:rsid w:val="003437D2"/>
    <w:rsid w:val="00347E35"/>
    <w:rsid w:val="00350423"/>
    <w:rsid w:val="00356B99"/>
    <w:rsid w:val="00360B46"/>
    <w:rsid w:val="00360F3C"/>
    <w:rsid w:val="00362534"/>
    <w:rsid w:val="0036340A"/>
    <w:rsid w:val="0036361E"/>
    <w:rsid w:val="0036541E"/>
    <w:rsid w:val="00371C6D"/>
    <w:rsid w:val="00376602"/>
    <w:rsid w:val="00376851"/>
    <w:rsid w:val="00382E55"/>
    <w:rsid w:val="0038385C"/>
    <w:rsid w:val="00383C72"/>
    <w:rsid w:val="003934D6"/>
    <w:rsid w:val="00393CC3"/>
    <w:rsid w:val="003952FC"/>
    <w:rsid w:val="00396C48"/>
    <w:rsid w:val="0039707C"/>
    <w:rsid w:val="00397336"/>
    <w:rsid w:val="00397A69"/>
    <w:rsid w:val="003A00F5"/>
    <w:rsid w:val="003A466A"/>
    <w:rsid w:val="003A46EB"/>
    <w:rsid w:val="003A4CD5"/>
    <w:rsid w:val="003A4F70"/>
    <w:rsid w:val="003A5B0A"/>
    <w:rsid w:val="003A5BFE"/>
    <w:rsid w:val="003B4A0D"/>
    <w:rsid w:val="003B4EF1"/>
    <w:rsid w:val="003B5D5F"/>
    <w:rsid w:val="003B668E"/>
    <w:rsid w:val="003C4D1C"/>
    <w:rsid w:val="003C6218"/>
    <w:rsid w:val="003D1009"/>
    <w:rsid w:val="003E0898"/>
    <w:rsid w:val="003E1E5C"/>
    <w:rsid w:val="003E38F5"/>
    <w:rsid w:val="003E401F"/>
    <w:rsid w:val="003E4AFB"/>
    <w:rsid w:val="003E6104"/>
    <w:rsid w:val="003E6C1C"/>
    <w:rsid w:val="003F00FB"/>
    <w:rsid w:val="003F1977"/>
    <w:rsid w:val="003F5B14"/>
    <w:rsid w:val="003F7641"/>
    <w:rsid w:val="003F7B51"/>
    <w:rsid w:val="004017FA"/>
    <w:rsid w:val="00407244"/>
    <w:rsid w:val="0041017C"/>
    <w:rsid w:val="00412755"/>
    <w:rsid w:val="00414BBE"/>
    <w:rsid w:val="004204F5"/>
    <w:rsid w:val="004206DB"/>
    <w:rsid w:val="00420816"/>
    <w:rsid w:val="00422DE2"/>
    <w:rsid w:val="00423D8C"/>
    <w:rsid w:val="004242ED"/>
    <w:rsid w:val="0042439A"/>
    <w:rsid w:val="00425D7D"/>
    <w:rsid w:val="004307CA"/>
    <w:rsid w:val="004329C1"/>
    <w:rsid w:val="00433A23"/>
    <w:rsid w:val="00440B44"/>
    <w:rsid w:val="00443203"/>
    <w:rsid w:val="00444A6B"/>
    <w:rsid w:val="00445D6E"/>
    <w:rsid w:val="0044625F"/>
    <w:rsid w:val="0045163E"/>
    <w:rsid w:val="00452B91"/>
    <w:rsid w:val="00453F7D"/>
    <w:rsid w:val="00457C0B"/>
    <w:rsid w:val="00461B33"/>
    <w:rsid w:val="0046450C"/>
    <w:rsid w:val="0046477B"/>
    <w:rsid w:val="0046521A"/>
    <w:rsid w:val="004653A9"/>
    <w:rsid w:val="00465CA5"/>
    <w:rsid w:val="004660D6"/>
    <w:rsid w:val="004678A5"/>
    <w:rsid w:val="00467D3D"/>
    <w:rsid w:val="004706B9"/>
    <w:rsid w:val="004719AC"/>
    <w:rsid w:val="0048000B"/>
    <w:rsid w:val="00480C40"/>
    <w:rsid w:val="0048632F"/>
    <w:rsid w:val="004873A2"/>
    <w:rsid w:val="00490A13"/>
    <w:rsid w:val="00490CBA"/>
    <w:rsid w:val="00496AC8"/>
    <w:rsid w:val="004A1600"/>
    <w:rsid w:val="004A33D3"/>
    <w:rsid w:val="004A469A"/>
    <w:rsid w:val="004A55AC"/>
    <w:rsid w:val="004A69AC"/>
    <w:rsid w:val="004A7089"/>
    <w:rsid w:val="004A7DCD"/>
    <w:rsid w:val="004B0373"/>
    <w:rsid w:val="004B2C43"/>
    <w:rsid w:val="004B3988"/>
    <w:rsid w:val="004B639F"/>
    <w:rsid w:val="004B66B7"/>
    <w:rsid w:val="004B67D7"/>
    <w:rsid w:val="004C0CA5"/>
    <w:rsid w:val="004C5832"/>
    <w:rsid w:val="004C7730"/>
    <w:rsid w:val="004D0759"/>
    <w:rsid w:val="004D28FE"/>
    <w:rsid w:val="004D2C62"/>
    <w:rsid w:val="004D6F4C"/>
    <w:rsid w:val="004D7402"/>
    <w:rsid w:val="004E0A64"/>
    <w:rsid w:val="004E11FC"/>
    <w:rsid w:val="004E4354"/>
    <w:rsid w:val="004E4402"/>
    <w:rsid w:val="004E54F3"/>
    <w:rsid w:val="004F05AB"/>
    <w:rsid w:val="004F117A"/>
    <w:rsid w:val="004F1347"/>
    <w:rsid w:val="004F1A92"/>
    <w:rsid w:val="004F2590"/>
    <w:rsid w:val="004F3841"/>
    <w:rsid w:val="004F499C"/>
    <w:rsid w:val="00502A9A"/>
    <w:rsid w:val="005042DE"/>
    <w:rsid w:val="005067D1"/>
    <w:rsid w:val="00510026"/>
    <w:rsid w:val="005101AB"/>
    <w:rsid w:val="0051239E"/>
    <w:rsid w:val="00514A25"/>
    <w:rsid w:val="00515641"/>
    <w:rsid w:val="005178A9"/>
    <w:rsid w:val="00520013"/>
    <w:rsid w:val="00520A7E"/>
    <w:rsid w:val="0052181B"/>
    <w:rsid w:val="0052233E"/>
    <w:rsid w:val="005244CC"/>
    <w:rsid w:val="005263B1"/>
    <w:rsid w:val="00526670"/>
    <w:rsid w:val="00536130"/>
    <w:rsid w:val="005400A8"/>
    <w:rsid w:val="00540779"/>
    <w:rsid w:val="005426AF"/>
    <w:rsid w:val="0054541E"/>
    <w:rsid w:val="0054707A"/>
    <w:rsid w:val="00547D1B"/>
    <w:rsid w:val="0055161F"/>
    <w:rsid w:val="00554E45"/>
    <w:rsid w:val="00555E9F"/>
    <w:rsid w:val="00556712"/>
    <w:rsid w:val="00560B84"/>
    <w:rsid w:val="00561572"/>
    <w:rsid w:val="005618FB"/>
    <w:rsid w:val="005643C0"/>
    <w:rsid w:val="00564A1B"/>
    <w:rsid w:val="0056504F"/>
    <w:rsid w:val="00566FED"/>
    <w:rsid w:val="0057421A"/>
    <w:rsid w:val="005753FC"/>
    <w:rsid w:val="00575D33"/>
    <w:rsid w:val="00576A69"/>
    <w:rsid w:val="00577BAB"/>
    <w:rsid w:val="00581DE7"/>
    <w:rsid w:val="00582874"/>
    <w:rsid w:val="00584252"/>
    <w:rsid w:val="00584360"/>
    <w:rsid w:val="00585F2A"/>
    <w:rsid w:val="00587391"/>
    <w:rsid w:val="00592577"/>
    <w:rsid w:val="00592DCB"/>
    <w:rsid w:val="00597A2A"/>
    <w:rsid w:val="005A009A"/>
    <w:rsid w:val="005A29E7"/>
    <w:rsid w:val="005A5C9C"/>
    <w:rsid w:val="005B16C5"/>
    <w:rsid w:val="005B2CF5"/>
    <w:rsid w:val="005B2E33"/>
    <w:rsid w:val="005B3811"/>
    <w:rsid w:val="005B40EA"/>
    <w:rsid w:val="005C07AF"/>
    <w:rsid w:val="005C6855"/>
    <w:rsid w:val="005D0AA9"/>
    <w:rsid w:val="005D20BE"/>
    <w:rsid w:val="005D2720"/>
    <w:rsid w:val="005D3376"/>
    <w:rsid w:val="005D57AE"/>
    <w:rsid w:val="005D591B"/>
    <w:rsid w:val="005D787F"/>
    <w:rsid w:val="005E04BD"/>
    <w:rsid w:val="005E1531"/>
    <w:rsid w:val="005E1E3E"/>
    <w:rsid w:val="005E3CA8"/>
    <w:rsid w:val="005E3FE3"/>
    <w:rsid w:val="005E59D7"/>
    <w:rsid w:val="005F2895"/>
    <w:rsid w:val="005F2ED4"/>
    <w:rsid w:val="005F3191"/>
    <w:rsid w:val="005F5187"/>
    <w:rsid w:val="005F5D57"/>
    <w:rsid w:val="005F6793"/>
    <w:rsid w:val="005F7078"/>
    <w:rsid w:val="005F77CC"/>
    <w:rsid w:val="005F7AF8"/>
    <w:rsid w:val="006100C1"/>
    <w:rsid w:val="006106FF"/>
    <w:rsid w:val="00610DCC"/>
    <w:rsid w:val="00615E93"/>
    <w:rsid w:val="006245BE"/>
    <w:rsid w:val="00624CB4"/>
    <w:rsid w:val="00626B88"/>
    <w:rsid w:val="00627D09"/>
    <w:rsid w:val="00631C21"/>
    <w:rsid w:val="006320F5"/>
    <w:rsid w:val="00634A70"/>
    <w:rsid w:val="006451D0"/>
    <w:rsid w:val="00645621"/>
    <w:rsid w:val="0064628B"/>
    <w:rsid w:val="00647947"/>
    <w:rsid w:val="006516DF"/>
    <w:rsid w:val="00651954"/>
    <w:rsid w:val="00652BAA"/>
    <w:rsid w:val="006543CC"/>
    <w:rsid w:val="00654C5A"/>
    <w:rsid w:val="00656838"/>
    <w:rsid w:val="00660E06"/>
    <w:rsid w:val="00662C5D"/>
    <w:rsid w:val="0066304D"/>
    <w:rsid w:val="00663A05"/>
    <w:rsid w:val="00671840"/>
    <w:rsid w:val="00671A95"/>
    <w:rsid w:val="00671BDB"/>
    <w:rsid w:val="0067449C"/>
    <w:rsid w:val="00674B8F"/>
    <w:rsid w:val="00674CE8"/>
    <w:rsid w:val="00677566"/>
    <w:rsid w:val="006802AE"/>
    <w:rsid w:val="006812C1"/>
    <w:rsid w:val="00684424"/>
    <w:rsid w:val="00684BB4"/>
    <w:rsid w:val="00686068"/>
    <w:rsid w:val="00686C0E"/>
    <w:rsid w:val="00687129"/>
    <w:rsid w:val="00692307"/>
    <w:rsid w:val="0069777E"/>
    <w:rsid w:val="006A1189"/>
    <w:rsid w:val="006A252B"/>
    <w:rsid w:val="006A2C8E"/>
    <w:rsid w:val="006A3B40"/>
    <w:rsid w:val="006A4DC7"/>
    <w:rsid w:val="006A593C"/>
    <w:rsid w:val="006B2374"/>
    <w:rsid w:val="006B4F7F"/>
    <w:rsid w:val="006B6116"/>
    <w:rsid w:val="006C49EE"/>
    <w:rsid w:val="006C5E2D"/>
    <w:rsid w:val="006D14AA"/>
    <w:rsid w:val="006D1F87"/>
    <w:rsid w:val="006D2273"/>
    <w:rsid w:val="006D3A83"/>
    <w:rsid w:val="006D48D2"/>
    <w:rsid w:val="006D5C30"/>
    <w:rsid w:val="006E0B6C"/>
    <w:rsid w:val="006E2410"/>
    <w:rsid w:val="006E5A61"/>
    <w:rsid w:val="006E765F"/>
    <w:rsid w:val="006E7EB1"/>
    <w:rsid w:val="006F0666"/>
    <w:rsid w:val="006F4A1D"/>
    <w:rsid w:val="006F4D99"/>
    <w:rsid w:val="00700D2C"/>
    <w:rsid w:val="00702CA1"/>
    <w:rsid w:val="00705E24"/>
    <w:rsid w:val="00706042"/>
    <w:rsid w:val="00711ECE"/>
    <w:rsid w:val="0071230F"/>
    <w:rsid w:val="00712C98"/>
    <w:rsid w:val="007143EA"/>
    <w:rsid w:val="00716C9E"/>
    <w:rsid w:val="00717E9C"/>
    <w:rsid w:val="0072125C"/>
    <w:rsid w:val="007213C8"/>
    <w:rsid w:val="00721F72"/>
    <w:rsid w:val="0072233B"/>
    <w:rsid w:val="007263F1"/>
    <w:rsid w:val="00731163"/>
    <w:rsid w:val="007350BA"/>
    <w:rsid w:val="0073654A"/>
    <w:rsid w:val="0074123C"/>
    <w:rsid w:val="007420D5"/>
    <w:rsid w:val="00745165"/>
    <w:rsid w:val="00751AFD"/>
    <w:rsid w:val="00753858"/>
    <w:rsid w:val="007553AD"/>
    <w:rsid w:val="007559E1"/>
    <w:rsid w:val="00755A79"/>
    <w:rsid w:val="007562F5"/>
    <w:rsid w:val="00756AE4"/>
    <w:rsid w:val="00757181"/>
    <w:rsid w:val="00760A46"/>
    <w:rsid w:val="0076214E"/>
    <w:rsid w:val="0076552A"/>
    <w:rsid w:val="007664A3"/>
    <w:rsid w:val="007732B3"/>
    <w:rsid w:val="00774A52"/>
    <w:rsid w:val="00775EC9"/>
    <w:rsid w:val="00776170"/>
    <w:rsid w:val="00776CC0"/>
    <w:rsid w:val="00776E91"/>
    <w:rsid w:val="007779F9"/>
    <w:rsid w:val="007808AF"/>
    <w:rsid w:val="00781D75"/>
    <w:rsid w:val="007827AA"/>
    <w:rsid w:val="007833A0"/>
    <w:rsid w:val="007871CB"/>
    <w:rsid w:val="00787634"/>
    <w:rsid w:val="00791A45"/>
    <w:rsid w:val="0079289E"/>
    <w:rsid w:val="00792993"/>
    <w:rsid w:val="00794191"/>
    <w:rsid w:val="00795A31"/>
    <w:rsid w:val="00795C8D"/>
    <w:rsid w:val="007A6DFA"/>
    <w:rsid w:val="007B18CF"/>
    <w:rsid w:val="007B1C64"/>
    <w:rsid w:val="007B48B5"/>
    <w:rsid w:val="007B5BB0"/>
    <w:rsid w:val="007B6AE2"/>
    <w:rsid w:val="007C109E"/>
    <w:rsid w:val="007C400F"/>
    <w:rsid w:val="007D11F2"/>
    <w:rsid w:val="007D1661"/>
    <w:rsid w:val="007D350F"/>
    <w:rsid w:val="007D558A"/>
    <w:rsid w:val="007E0D3B"/>
    <w:rsid w:val="007E1F92"/>
    <w:rsid w:val="007E2B58"/>
    <w:rsid w:val="007E4B8C"/>
    <w:rsid w:val="007E4CB1"/>
    <w:rsid w:val="007E6DEF"/>
    <w:rsid w:val="007E791E"/>
    <w:rsid w:val="007F2CCA"/>
    <w:rsid w:val="007F3A7F"/>
    <w:rsid w:val="007F6489"/>
    <w:rsid w:val="007F6945"/>
    <w:rsid w:val="008037BB"/>
    <w:rsid w:val="00805A2E"/>
    <w:rsid w:val="00806F06"/>
    <w:rsid w:val="008074D0"/>
    <w:rsid w:val="00813CC1"/>
    <w:rsid w:val="00815211"/>
    <w:rsid w:val="00817196"/>
    <w:rsid w:val="0081746A"/>
    <w:rsid w:val="00821F24"/>
    <w:rsid w:val="00822E90"/>
    <w:rsid w:val="00822EC5"/>
    <w:rsid w:val="008246BE"/>
    <w:rsid w:val="00824E04"/>
    <w:rsid w:val="00825688"/>
    <w:rsid w:val="008302A5"/>
    <w:rsid w:val="008319B0"/>
    <w:rsid w:val="008327EF"/>
    <w:rsid w:val="00832A2F"/>
    <w:rsid w:val="00837EDD"/>
    <w:rsid w:val="0084083A"/>
    <w:rsid w:val="00841D53"/>
    <w:rsid w:val="00842DC1"/>
    <w:rsid w:val="00850124"/>
    <w:rsid w:val="00850F98"/>
    <w:rsid w:val="00854D11"/>
    <w:rsid w:val="00857C5F"/>
    <w:rsid w:val="008614C0"/>
    <w:rsid w:val="00861DD6"/>
    <w:rsid w:val="008639EC"/>
    <w:rsid w:val="00864A48"/>
    <w:rsid w:val="008654AC"/>
    <w:rsid w:val="00866C59"/>
    <w:rsid w:val="008700D9"/>
    <w:rsid w:val="00870782"/>
    <w:rsid w:val="008723F7"/>
    <w:rsid w:val="0087337C"/>
    <w:rsid w:val="008822BA"/>
    <w:rsid w:val="0088230E"/>
    <w:rsid w:val="0088612B"/>
    <w:rsid w:val="008931EF"/>
    <w:rsid w:val="00895C6A"/>
    <w:rsid w:val="008A2A56"/>
    <w:rsid w:val="008A5093"/>
    <w:rsid w:val="008A521A"/>
    <w:rsid w:val="008A5F6C"/>
    <w:rsid w:val="008A6733"/>
    <w:rsid w:val="008A7B2F"/>
    <w:rsid w:val="008B195E"/>
    <w:rsid w:val="008B250C"/>
    <w:rsid w:val="008B43FA"/>
    <w:rsid w:val="008B7D19"/>
    <w:rsid w:val="008C07A0"/>
    <w:rsid w:val="008C0EFF"/>
    <w:rsid w:val="008C5017"/>
    <w:rsid w:val="008C545F"/>
    <w:rsid w:val="008C5965"/>
    <w:rsid w:val="008C6B06"/>
    <w:rsid w:val="008D4696"/>
    <w:rsid w:val="008D7E03"/>
    <w:rsid w:val="008E047B"/>
    <w:rsid w:val="008E0A3E"/>
    <w:rsid w:val="008E27D5"/>
    <w:rsid w:val="008E428B"/>
    <w:rsid w:val="008E62EE"/>
    <w:rsid w:val="008E6DC2"/>
    <w:rsid w:val="008F39B6"/>
    <w:rsid w:val="008F6FD0"/>
    <w:rsid w:val="00902E5A"/>
    <w:rsid w:val="00906D8A"/>
    <w:rsid w:val="0091019D"/>
    <w:rsid w:val="00910DEC"/>
    <w:rsid w:val="00911521"/>
    <w:rsid w:val="0091443A"/>
    <w:rsid w:val="00915132"/>
    <w:rsid w:val="00921445"/>
    <w:rsid w:val="00923134"/>
    <w:rsid w:val="00923DE0"/>
    <w:rsid w:val="00924D5B"/>
    <w:rsid w:val="0092572E"/>
    <w:rsid w:val="00925CEB"/>
    <w:rsid w:val="00926622"/>
    <w:rsid w:val="00934C3C"/>
    <w:rsid w:val="009351E0"/>
    <w:rsid w:val="009364A4"/>
    <w:rsid w:val="00941BE5"/>
    <w:rsid w:val="0094461F"/>
    <w:rsid w:val="00945233"/>
    <w:rsid w:val="00950518"/>
    <w:rsid w:val="00951B6F"/>
    <w:rsid w:val="00952B54"/>
    <w:rsid w:val="0095619E"/>
    <w:rsid w:val="00956D03"/>
    <w:rsid w:val="0095740D"/>
    <w:rsid w:val="00960063"/>
    <w:rsid w:val="009608F7"/>
    <w:rsid w:val="009641A1"/>
    <w:rsid w:val="00964DA3"/>
    <w:rsid w:val="00967FAC"/>
    <w:rsid w:val="00970E8D"/>
    <w:rsid w:val="009732F0"/>
    <w:rsid w:val="00975491"/>
    <w:rsid w:val="00977DFD"/>
    <w:rsid w:val="0098480D"/>
    <w:rsid w:val="00984E51"/>
    <w:rsid w:val="00992C17"/>
    <w:rsid w:val="009956A7"/>
    <w:rsid w:val="00996B12"/>
    <w:rsid w:val="00996BE3"/>
    <w:rsid w:val="009975C3"/>
    <w:rsid w:val="009A1803"/>
    <w:rsid w:val="009A1BB5"/>
    <w:rsid w:val="009A260B"/>
    <w:rsid w:val="009A75E4"/>
    <w:rsid w:val="009A7B25"/>
    <w:rsid w:val="009B0CD8"/>
    <w:rsid w:val="009B13D6"/>
    <w:rsid w:val="009B2472"/>
    <w:rsid w:val="009B48D9"/>
    <w:rsid w:val="009B4B3D"/>
    <w:rsid w:val="009B4C87"/>
    <w:rsid w:val="009B58AD"/>
    <w:rsid w:val="009B771C"/>
    <w:rsid w:val="009B7F6D"/>
    <w:rsid w:val="009C2BEC"/>
    <w:rsid w:val="009C4185"/>
    <w:rsid w:val="009C458E"/>
    <w:rsid w:val="009C5939"/>
    <w:rsid w:val="009C6507"/>
    <w:rsid w:val="009D3704"/>
    <w:rsid w:val="009D6123"/>
    <w:rsid w:val="009D63D3"/>
    <w:rsid w:val="009D73AE"/>
    <w:rsid w:val="009E0A39"/>
    <w:rsid w:val="009E0ADE"/>
    <w:rsid w:val="009E3F31"/>
    <w:rsid w:val="009E53A4"/>
    <w:rsid w:val="009E590A"/>
    <w:rsid w:val="009E6F31"/>
    <w:rsid w:val="009F1206"/>
    <w:rsid w:val="009F1F94"/>
    <w:rsid w:val="009F3168"/>
    <w:rsid w:val="009F4181"/>
    <w:rsid w:val="009F446E"/>
    <w:rsid w:val="009F4AFB"/>
    <w:rsid w:val="009F6BE1"/>
    <w:rsid w:val="00A0238B"/>
    <w:rsid w:val="00A04116"/>
    <w:rsid w:val="00A054DD"/>
    <w:rsid w:val="00A06DC0"/>
    <w:rsid w:val="00A07F8A"/>
    <w:rsid w:val="00A1011D"/>
    <w:rsid w:val="00A10933"/>
    <w:rsid w:val="00A11375"/>
    <w:rsid w:val="00A11EBA"/>
    <w:rsid w:val="00A1488D"/>
    <w:rsid w:val="00A153E4"/>
    <w:rsid w:val="00A158CC"/>
    <w:rsid w:val="00A1744E"/>
    <w:rsid w:val="00A178CF"/>
    <w:rsid w:val="00A20218"/>
    <w:rsid w:val="00A227A0"/>
    <w:rsid w:val="00A22FAE"/>
    <w:rsid w:val="00A26D53"/>
    <w:rsid w:val="00A27294"/>
    <w:rsid w:val="00A32C77"/>
    <w:rsid w:val="00A336F7"/>
    <w:rsid w:val="00A33D52"/>
    <w:rsid w:val="00A341CE"/>
    <w:rsid w:val="00A34541"/>
    <w:rsid w:val="00A3463B"/>
    <w:rsid w:val="00A417D9"/>
    <w:rsid w:val="00A43315"/>
    <w:rsid w:val="00A506BD"/>
    <w:rsid w:val="00A55638"/>
    <w:rsid w:val="00A565FF"/>
    <w:rsid w:val="00A571CA"/>
    <w:rsid w:val="00A602A3"/>
    <w:rsid w:val="00A61CA6"/>
    <w:rsid w:val="00A61E24"/>
    <w:rsid w:val="00A63420"/>
    <w:rsid w:val="00A63F9E"/>
    <w:rsid w:val="00A64F74"/>
    <w:rsid w:val="00A66F67"/>
    <w:rsid w:val="00A67840"/>
    <w:rsid w:val="00A724D2"/>
    <w:rsid w:val="00A72E8B"/>
    <w:rsid w:val="00A73195"/>
    <w:rsid w:val="00A7359B"/>
    <w:rsid w:val="00A7490C"/>
    <w:rsid w:val="00A75A20"/>
    <w:rsid w:val="00A8003A"/>
    <w:rsid w:val="00A81127"/>
    <w:rsid w:val="00A825F5"/>
    <w:rsid w:val="00A867D3"/>
    <w:rsid w:val="00A92B9D"/>
    <w:rsid w:val="00A949EE"/>
    <w:rsid w:val="00A96526"/>
    <w:rsid w:val="00A96BDB"/>
    <w:rsid w:val="00AA2BED"/>
    <w:rsid w:val="00AA4121"/>
    <w:rsid w:val="00AA73E9"/>
    <w:rsid w:val="00AB66FD"/>
    <w:rsid w:val="00AB7880"/>
    <w:rsid w:val="00AB7E21"/>
    <w:rsid w:val="00AC375C"/>
    <w:rsid w:val="00AC6FE5"/>
    <w:rsid w:val="00AD0E68"/>
    <w:rsid w:val="00AD1331"/>
    <w:rsid w:val="00AD35EB"/>
    <w:rsid w:val="00AD6875"/>
    <w:rsid w:val="00AD6B57"/>
    <w:rsid w:val="00AD6BB1"/>
    <w:rsid w:val="00AE20F2"/>
    <w:rsid w:val="00AE2C9E"/>
    <w:rsid w:val="00AE33B0"/>
    <w:rsid w:val="00AE5824"/>
    <w:rsid w:val="00AE778D"/>
    <w:rsid w:val="00AF2A09"/>
    <w:rsid w:val="00AF2F90"/>
    <w:rsid w:val="00AF470C"/>
    <w:rsid w:val="00AF5836"/>
    <w:rsid w:val="00AF5A97"/>
    <w:rsid w:val="00AF623E"/>
    <w:rsid w:val="00B0023F"/>
    <w:rsid w:val="00B0264D"/>
    <w:rsid w:val="00B02AC4"/>
    <w:rsid w:val="00B03336"/>
    <w:rsid w:val="00B04873"/>
    <w:rsid w:val="00B050E1"/>
    <w:rsid w:val="00B10113"/>
    <w:rsid w:val="00B13D97"/>
    <w:rsid w:val="00B15723"/>
    <w:rsid w:val="00B166EC"/>
    <w:rsid w:val="00B1721D"/>
    <w:rsid w:val="00B2663B"/>
    <w:rsid w:val="00B27A22"/>
    <w:rsid w:val="00B33382"/>
    <w:rsid w:val="00B355ED"/>
    <w:rsid w:val="00B37CD5"/>
    <w:rsid w:val="00B40AA9"/>
    <w:rsid w:val="00B43A46"/>
    <w:rsid w:val="00B44842"/>
    <w:rsid w:val="00B45747"/>
    <w:rsid w:val="00B45D86"/>
    <w:rsid w:val="00B474FC"/>
    <w:rsid w:val="00B52E11"/>
    <w:rsid w:val="00B56B0B"/>
    <w:rsid w:val="00B61222"/>
    <w:rsid w:val="00B63956"/>
    <w:rsid w:val="00B64BB3"/>
    <w:rsid w:val="00B66889"/>
    <w:rsid w:val="00B71345"/>
    <w:rsid w:val="00B749D2"/>
    <w:rsid w:val="00B75B55"/>
    <w:rsid w:val="00B80DEA"/>
    <w:rsid w:val="00B83483"/>
    <w:rsid w:val="00B84F94"/>
    <w:rsid w:val="00B913BB"/>
    <w:rsid w:val="00B93716"/>
    <w:rsid w:val="00B96367"/>
    <w:rsid w:val="00BA0462"/>
    <w:rsid w:val="00BA0C97"/>
    <w:rsid w:val="00BA2EC9"/>
    <w:rsid w:val="00BA3D74"/>
    <w:rsid w:val="00BA6874"/>
    <w:rsid w:val="00BA7FDB"/>
    <w:rsid w:val="00BB1DFD"/>
    <w:rsid w:val="00BB4784"/>
    <w:rsid w:val="00BB6800"/>
    <w:rsid w:val="00BB70FF"/>
    <w:rsid w:val="00BC2A5E"/>
    <w:rsid w:val="00BC5F88"/>
    <w:rsid w:val="00BC724E"/>
    <w:rsid w:val="00BD4895"/>
    <w:rsid w:val="00BD7264"/>
    <w:rsid w:val="00BE05C7"/>
    <w:rsid w:val="00BE0B78"/>
    <w:rsid w:val="00BE256F"/>
    <w:rsid w:val="00BE3499"/>
    <w:rsid w:val="00BF1EF5"/>
    <w:rsid w:val="00BF2F99"/>
    <w:rsid w:val="00BF332B"/>
    <w:rsid w:val="00BF5CB0"/>
    <w:rsid w:val="00BF6A28"/>
    <w:rsid w:val="00C00F57"/>
    <w:rsid w:val="00C010FB"/>
    <w:rsid w:val="00C013A8"/>
    <w:rsid w:val="00C016E6"/>
    <w:rsid w:val="00C053D0"/>
    <w:rsid w:val="00C05C6A"/>
    <w:rsid w:val="00C07F4D"/>
    <w:rsid w:val="00C12088"/>
    <w:rsid w:val="00C13198"/>
    <w:rsid w:val="00C16E53"/>
    <w:rsid w:val="00C179D7"/>
    <w:rsid w:val="00C2188A"/>
    <w:rsid w:val="00C2189B"/>
    <w:rsid w:val="00C232CF"/>
    <w:rsid w:val="00C23B06"/>
    <w:rsid w:val="00C26A14"/>
    <w:rsid w:val="00C27047"/>
    <w:rsid w:val="00C3025C"/>
    <w:rsid w:val="00C33EF7"/>
    <w:rsid w:val="00C402BC"/>
    <w:rsid w:val="00C412E3"/>
    <w:rsid w:val="00C424E6"/>
    <w:rsid w:val="00C46F7C"/>
    <w:rsid w:val="00C50C8A"/>
    <w:rsid w:val="00C53AB7"/>
    <w:rsid w:val="00C53C97"/>
    <w:rsid w:val="00C54259"/>
    <w:rsid w:val="00C57B9A"/>
    <w:rsid w:val="00C57FF7"/>
    <w:rsid w:val="00C6007D"/>
    <w:rsid w:val="00C60A85"/>
    <w:rsid w:val="00C61B75"/>
    <w:rsid w:val="00C62E53"/>
    <w:rsid w:val="00C67942"/>
    <w:rsid w:val="00C72C9B"/>
    <w:rsid w:val="00C72E50"/>
    <w:rsid w:val="00C73544"/>
    <w:rsid w:val="00C73644"/>
    <w:rsid w:val="00C7400A"/>
    <w:rsid w:val="00C77A16"/>
    <w:rsid w:val="00C8007C"/>
    <w:rsid w:val="00C819F6"/>
    <w:rsid w:val="00C82BBE"/>
    <w:rsid w:val="00C8591D"/>
    <w:rsid w:val="00C91660"/>
    <w:rsid w:val="00C928BB"/>
    <w:rsid w:val="00C95183"/>
    <w:rsid w:val="00C97768"/>
    <w:rsid w:val="00CA0DFC"/>
    <w:rsid w:val="00CA1153"/>
    <w:rsid w:val="00CA177C"/>
    <w:rsid w:val="00CA2F78"/>
    <w:rsid w:val="00CA336D"/>
    <w:rsid w:val="00CA51CF"/>
    <w:rsid w:val="00CA5FEE"/>
    <w:rsid w:val="00CA6A80"/>
    <w:rsid w:val="00CB0444"/>
    <w:rsid w:val="00CB2AA8"/>
    <w:rsid w:val="00CB3331"/>
    <w:rsid w:val="00CB5AFE"/>
    <w:rsid w:val="00CB60A3"/>
    <w:rsid w:val="00CB6602"/>
    <w:rsid w:val="00CB6D70"/>
    <w:rsid w:val="00CC1DE3"/>
    <w:rsid w:val="00CC443D"/>
    <w:rsid w:val="00CD035D"/>
    <w:rsid w:val="00CD0F69"/>
    <w:rsid w:val="00CD2B03"/>
    <w:rsid w:val="00CD3D3C"/>
    <w:rsid w:val="00CD4DDE"/>
    <w:rsid w:val="00CD600E"/>
    <w:rsid w:val="00CD67ED"/>
    <w:rsid w:val="00CD6E1C"/>
    <w:rsid w:val="00CD76E1"/>
    <w:rsid w:val="00CD7A57"/>
    <w:rsid w:val="00CD7AD9"/>
    <w:rsid w:val="00CE0DC9"/>
    <w:rsid w:val="00CE15F0"/>
    <w:rsid w:val="00CE1F50"/>
    <w:rsid w:val="00CE4653"/>
    <w:rsid w:val="00CE5960"/>
    <w:rsid w:val="00CE5D5F"/>
    <w:rsid w:val="00CE79AD"/>
    <w:rsid w:val="00CF3306"/>
    <w:rsid w:val="00CF56B9"/>
    <w:rsid w:val="00CF6855"/>
    <w:rsid w:val="00D014FE"/>
    <w:rsid w:val="00D026BA"/>
    <w:rsid w:val="00D04B2F"/>
    <w:rsid w:val="00D14C50"/>
    <w:rsid w:val="00D14FF5"/>
    <w:rsid w:val="00D2041D"/>
    <w:rsid w:val="00D252EF"/>
    <w:rsid w:val="00D256CF"/>
    <w:rsid w:val="00D25709"/>
    <w:rsid w:val="00D25B4D"/>
    <w:rsid w:val="00D25F27"/>
    <w:rsid w:val="00D264F6"/>
    <w:rsid w:val="00D30DF1"/>
    <w:rsid w:val="00D30FC0"/>
    <w:rsid w:val="00D316DC"/>
    <w:rsid w:val="00D31C71"/>
    <w:rsid w:val="00D31F69"/>
    <w:rsid w:val="00D34F93"/>
    <w:rsid w:val="00D37B90"/>
    <w:rsid w:val="00D42D63"/>
    <w:rsid w:val="00D478CC"/>
    <w:rsid w:val="00D553D4"/>
    <w:rsid w:val="00D55736"/>
    <w:rsid w:val="00D56222"/>
    <w:rsid w:val="00D56FEC"/>
    <w:rsid w:val="00D574F3"/>
    <w:rsid w:val="00D71C2D"/>
    <w:rsid w:val="00D71E97"/>
    <w:rsid w:val="00D74813"/>
    <w:rsid w:val="00D74EC7"/>
    <w:rsid w:val="00D76186"/>
    <w:rsid w:val="00D76211"/>
    <w:rsid w:val="00D76243"/>
    <w:rsid w:val="00D77823"/>
    <w:rsid w:val="00D8019C"/>
    <w:rsid w:val="00D81B28"/>
    <w:rsid w:val="00D84531"/>
    <w:rsid w:val="00D87415"/>
    <w:rsid w:val="00D87DE6"/>
    <w:rsid w:val="00D904F5"/>
    <w:rsid w:val="00D90A90"/>
    <w:rsid w:val="00D91893"/>
    <w:rsid w:val="00D930B9"/>
    <w:rsid w:val="00D95B8C"/>
    <w:rsid w:val="00D95BD1"/>
    <w:rsid w:val="00DA275F"/>
    <w:rsid w:val="00DA39EF"/>
    <w:rsid w:val="00DA4911"/>
    <w:rsid w:val="00DA7302"/>
    <w:rsid w:val="00DA7B19"/>
    <w:rsid w:val="00DB03C7"/>
    <w:rsid w:val="00DB66F9"/>
    <w:rsid w:val="00DB6824"/>
    <w:rsid w:val="00DB7338"/>
    <w:rsid w:val="00DC2122"/>
    <w:rsid w:val="00DC78BF"/>
    <w:rsid w:val="00DD18CE"/>
    <w:rsid w:val="00DD24CD"/>
    <w:rsid w:val="00DD5255"/>
    <w:rsid w:val="00DE092B"/>
    <w:rsid w:val="00DE0F98"/>
    <w:rsid w:val="00DE469C"/>
    <w:rsid w:val="00DF276A"/>
    <w:rsid w:val="00DF605F"/>
    <w:rsid w:val="00DF7896"/>
    <w:rsid w:val="00E018CF"/>
    <w:rsid w:val="00E04480"/>
    <w:rsid w:val="00E04A6D"/>
    <w:rsid w:val="00E06C85"/>
    <w:rsid w:val="00E07182"/>
    <w:rsid w:val="00E07295"/>
    <w:rsid w:val="00E07640"/>
    <w:rsid w:val="00E109B5"/>
    <w:rsid w:val="00E16AF1"/>
    <w:rsid w:val="00E17E9D"/>
    <w:rsid w:val="00E21491"/>
    <w:rsid w:val="00E22599"/>
    <w:rsid w:val="00E23364"/>
    <w:rsid w:val="00E254B3"/>
    <w:rsid w:val="00E3061B"/>
    <w:rsid w:val="00E309B8"/>
    <w:rsid w:val="00E30B1C"/>
    <w:rsid w:val="00E3148B"/>
    <w:rsid w:val="00E374B0"/>
    <w:rsid w:val="00E400B4"/>
    <w:rsid w:val="00E41278"/>
    <w:rsid w:val="00E43F7C"/>
    <w:rsid w:val="00E543F0"/>
    <w:rsid w:val="00E54E42"/>
    <w:rsid w:val="00E61552"/>
    <w:rsid w:val="00E62A79"/>
    <w:rsid w:val="00E64918"/>
    <w:rsid w:val="00E655B6"/>
    <w:rsid w:val="00E7041F"/>
    <w:rsid w:val="00E704AA"/>
    <w:rsid w:val="00E714B1"/>
    <w:rsid w:val="00E71C72"/>
    <w:rsid w:val="00E749E9"/>
    <w:rsid w:val="00E76C99"/>
    <w:rsid w:val="00E84A76"/>
    <w:rsid w:val="00E873B4"/>
    <w:rsid w:val="00E875EE"/>
    <w:rsid w:val="00E905ED"/>
    <w:rsid w:val="00E91835"/>
    <w:rsid w:val="00E926BE"/>
    <w:rsid w:val="00E92B40"/>
    <w:rsid w:val="00E959A3"/>
    <w:rsid w:val="00E95A64"/>
    <w:rsid w:val="00E9640F"/>
    <w:rsid w:val="00EA003A"/>
    <w:rsid w:val="00EA0829"/>
    <w:rsid w:val="00EA095B"/>
    <w:rsid w:val="00EA1FD4"/>
    <w:rsid w:val="00EA3852"/>
    <w:rsid w:val="00EA3880"/>
    <w:rsid w:val="00EA3E26"/>
    <w:rsid w:val="00EA4E1C"/>
    <w:rsid w:val="00EA71A6"/>
    <w:rsid w:val="00EB0723"/>
    <w:rsid w:val="00EB433F"/>
    <w:rsid w:val="00EB6145"/>
    <w:rsid w:val="00EC0C1B"/>
    <w:rsid w:val="00EC36F6"/>
    <w:rsid w:val="00EC4737"/>
    <w:rsid w:val="00ED02C7"/>
    <w:rsid w:val="00ED322C"/>
    <w:rsid w:val="00ED5A64"/>
    <w:rsid w:val="00EE2833"/>
    <w:rsid w:val="00EE32ED"/>
    <w:rsid w:val="00EE3F1C"/>
    <w:rsid w:val="00EE4E8B"/>
    <w:rsid w:val="00EF14D2"/>
    <w:rsid w:val="00EF4750"/>
    <w:rsid w:val="00EF4D6F"/>
    <w:rsid w:val="00EF687E"/>
    <w:rsid w:val="00EF7A1D"/>
    <w:rsid w:val="00F01FF9"/>
    <w:rsid w:val="00F05F27"/>
    <w:rsid w:val="00F10AAB"/>
    <w:rsid w:val="00F12112"/>
    <w:rsid w:val="00F138B2"/>
    <w:rsid w:val="00F14896"/>
    <w:rsid w:val="00F1549A"/>
    <w:rsid w:val="00F3104F"/>
    <w:rsid w:val="00F3256C"/>
    <w:rsid w:val="00F377A4"/>
    <w:rsid w:val="00F40914"/>
    <w:rsid w:val="00F409A7"/>
    <w:rsid w:val="00F50659"/>
    <w:rsid w:val="00F506A7"/>
    <w:rsid w:val="00F51346"/>
    <w:rsid w:val="00F5200F"/>
    <w:rsid w:val="00F52211"/>
    <w:rsid w:val="00F54BE5"/>
    <w:rsid w:val="00F54E2C"/>
    <w:rsid w:val="00F55532"/>
    <w:rsid w:val="00F55A9E"/>
    <w:rsid w:val="00F63F06"/>
    <w:rsid w:val="00F64C09"/>
    <w:rsid w:val="00F64C89"/>
    <w:rsid w:val="00F64D42"/>
    <w:rsid w:val="00F65F73"/>
    <w:rsid w:val="00F67723"/>
    <w:rsid w:val="00F706B0"/>
    <w:rsid w:val="00F7249B"/>
    <w:rsid w:val="00F73AA2"/>
    <w:rsid w:val="00F7595C"/>
    <w:rsid w:val="00F763E2"/>
    <w:rsid w:val="00F7716B"/>
    <w:rsid w:val="00F8140E"/>
    <w:rsid w:val="00F86E6A"/>
    <w:rsid w:val="00F876F5"/>
    <w:rsid w:val="00F91540"/>
    <w:rsid w:val="00F942D9"/>
    <w:rsid w:val="00F94AD1"/>
    <w:rsid w:val="00F9541E"/>
    <w:rsid w:val="00F95CD4"/>
    <w:rsid w:val="00FA0B14"/>
    <w:rsid w:val="00FA3C14"/>
    <w:rsid w:val="00FA59E2"/>
    <w:rsid w:val="00FA644B"/>
    <w:rsid w:val="00FA6488"/>
    <w:rsid w:val="00FA72F2"/>
    <w:rsid w:val="00FB4A6E"/>
    <w:rsid w:val="00FB75D6"/>
    <w:rsid w:val="00FC2CAD"/>
    <w:rsid w:val="00FC5159"/>
    <w:rsid w:val="00FC604C"/>
    <w:rsid w:val="00FC77BB"/>
    <w:rsid w:val="00FD0D6B"/>
    <w:rsid w:val="00FD153B"/>
    <w:rsid w:val="00FE016C"/>
    <w:rsid w:val="00FE177B"/>
    <w:rsid w:val="00FE5982"/>
    <w:rsid w:val="00FE5E32"/>
    <w:rsid w:val="00FE60C0"/>
    <w:rsid w:val="00FF0088"/>
    <w:rsid w:val="00FF0216"/>
    <w:rsid w:val="00FF2CAE"/>
    <w:rsid w:val="00FF5AD4"/>
    <w:rsid w:val="00FF6563"/>
    <w:rsid w:val="00FF6722"/>
    <w:rsid w:val="00FF7FD7"/>
    <w:rsid w:val="010B5A5E"/>
    <w:rsid w:val="01201175"/>
    <w:rsid w:val="013B3856"/>
    <w:rsid w:val="014754F8"/>
    <w:rsid w:val="018E4C32"/>
    <w:rsid w:val="018F0278"/>
    <w:rsid w:val="01BA4BF2"/>
    <w:rsid w:val="01C21950"/>
    <w:rsid w:val="01E8167E"/>
    <w:rsid w:val="01F27DEE"/>
    <w:rsid w:val="02071DBE"/>
    <w:rsid w:val="020A4D5C"/>
    <w:rsid w:val="023E1F84"/>
    <w:rsid w:val="0256755B"/>
    <w:rsid w:val="025C1210"/>
    <w:rsid w:val="028A6576"/>
    <w:rsid w:val="029D2348"/>
    <w:rsid w:val="029E65C5"/>
    <w:rsid w:val="02B04733"/>
    <w:rsid w:val="02D95140"/>
    <w:rsid w:val="0309266F"/>
    <w:rsid w:val="030F4567"/>
    <w:rsid w:val="031229C3"/>
    <w:rsid w:val="031265EA"/>
    <w:rsid w:val="031A3CBD"/>
    <w:rsid w:val="031C4249"/>
    <w:rsid w:val="03284FBC"/>
    <w:rsid w:val="032A4279"/>
    <w:rsid w:val="036141CC"/>
    <w:rsid w:val="039B5211"/>
    <w:rsid w:val="039F6D75"/>
    <w:rsid w:val="03AD7FEE"/>
    <w:rsid w:val="03AE7A41"/>
    <w:rsid w:val="03BB13A9"/>
    <w:rsid w:val="03C77B5E"/>
    <w:rsid w:val="03D42303"/>
    <w:rsid w:val="03DD09B8"/>
    <w:rsid w:val="03EC3972"/>
    <w:rsid w:val="040D5584"/>
    <w:rsid w:val="04165497"/>
    <w:rsid w:val="041E444E"/>
    <w:rsid w:val="04396F5B"/>
    <w:rsid w:val="04397891"/>
    <w:rsid w:val="0447052E"/>
    <w:rsid w:val="044F5098"/>
    <w:rsid w:val="0470482C"/>
    <w:rsid w:val="0483051F"/>
    <w:rsid w:val="04877F00"/>
    <w:rsid w:val="04910CEE"/>
    <w:rsid w:val="04B363C0"/>
    <w:rsid w:val="04B92EC8"/>
    <w:rsid w:val="04C35E88"/>
    <w:rsid w:val="04D46C85"/>
    <w:rsid w:val="04E80538"/>
    <w:rsid w:val="04F36E03"/>
    <w:rsid w:val="04FF57B7"/>
    <w:rsid w:val="05044A41"/>
    <w:rsid w:val="05047AF2"/>
    <w:rsid w:val="050518C1"/>
    <w:rsid w:val="05104915"/>
    <w:rsid w:val="05262A1C"/>
    <w:rsid w:val="052D6D30"/>
    <w:rsid w:val="053E61CF"/>
    <w:rsid w:val="054C2936"/>
    <w:rsid w:val="05575493"/>
    <w:rsid w:val="05646C16"/>
    <w:rsid w:val="056650D4"/>
    <w:rsid w:val="056B7E6E"/>
    <w:rsid w:val="05854F3E"/>
    <w:rsid w:val="059034E0"/>
    <w:rsid w:val="05A42C5D"/>
    <w:rsid w:val="05AD5E0E"/>
    <w:rsid w:val="05AD7DD1"/>
    <w:rsid w:val="05E22C11"/>
    <w:rsid w:val="05FD2867"/>
    <w:rsid w:val="060D407F"/>
    <w:rsid w:val="061E2615"/>
    <w:rsid w:val="062A77D0"/>
    <w:rsid w:val="063A1DC5"/>
    <w:rsid w:val="063C4CB4"/>
    <w:rsid w:val="063E2A58"/>
    <w:rsid w:val="064D2448"/>
    <w:rsid w:val="066D15BE"/>
    <w:rsid w:val="067D452E"/>
    <w:rsid w:val="06B46B9E"/>
    <w:rsid w:val="06CC5A10"/>
    <w:rsid w:val="06EB78E3"/>
    <w:rsid w:val="06FB6B06"/>
    <w:rsid w:val="070349CA"/>
    <w:rsid w:val="07101295"/>
    <w:rsid w:val="07222102"/>
    <w:rsid w:val="07231CB1"/>
    <w:rsid w:val="072D0D81"/>
    <w:rsid w:val="072F1575"/>
    <w:rsid w:val="07337933"/>
    <w:rsid w:val="07634F27"/>
    <w:rsid w:val="076607BD"/>
    <w:rsid w:val="077C60AF"/>
    <w:rsid w:val="077D3FA0"/>
    <w:rsid w:val="07876948"/>
    <w:rsid w:val="078F56F7"/>
    <w:rsid w:val="07A759C3"/>
    <w:rsid w:val="07C63256"/>
    <w:rsid w:val="07F119D3"/>
    <w:rsid w:val="080447F2"/>
    <w:rsid w:val="080E2BF0"/>
    <w:rsid w:val="081D2378"/>
    <w:rsid w:val="081D383B"/>
    <w:rsid w:val="08292ADC"/>
    <w:rsid w:val="083522AD"/>
    <w:rsid w:val="08624749"/>
    <w:rsid w:val="08726CE4"/>
    <w:rsid w:val="08A01267"/>
    <w:rsid w:val="08B81843"/>
    <w:rsid w:val="08B87CF0"/>
    <w:rsid w:val="08C47BD6"/>
    <w:rsid w:val="08CF704F"/>
    <w:rsid w:val="08D31E5B"/>
    <w:rsid w:val="08D3272D"/>
    <w:rsid w:val="08F16ED1"/>
    <w:rsid w:val="08F345C8"/>
    <w:rsid w:val="08F93C32"/>
    <w:rsid w:val="09102A6F"/>
    <w:rsid w:val="091B0E74"/>
    <w:rsid w:val="093C592A"/>
    <w:rsid w:val="095B7FDB"/>
    <w:rsid w:val="096605BE"/>
    <w:rsid w:val="096C27D4"/>
    <w:rsid w:val="096F21BC"/>
    <w:rsid w:val="097F7EB6"/>
    <w:rsid w:val="0999787F"/>
    <w:rsid w:val="099E23E5"/>
    <w:rsid w:val="09D838E0"/>
    <w:rsid w:val="09E71ECF"/>
    <w:rsid w:val="09F30FE8"/>
    <w:rsid w:val="09F91840"/>
    <w:rsid w:val="0A053A1A"/>
    <w:rsid w:val="0A170304"/>
    <w:rsid w:val="0A413CFB"/>
    <w:rsid w:val="0A4625EC"/>
    <w:rsid w:val="0A581DE8"/>
    <w:rsid w:val="0A5F1970"/>
    <w:rsid w:val="0A6363DC"/>
    <w:rsid w:val="0A7921ED"/>
    <w:rsid w:val="0A81654B"/>
    <w:rsid w:val="0A834299"/>
    <w:rsid w:val="0A933082"/>
    <w:rsid w:val="0ADE1FF6"/>
    <w:rsid w:val="0B08553F"/>
    <w:rsid w:val="0B0B0CE2"/>
    <w:rsid w:val="0B0D2B5B"/>
    <w:rsid w:val="0B1A469C"/>
    <w:rsid w:val="0B1C27D6"/>
    <w:rsid w:val="0B317670"/>
    <w:rsid w:val="0B517B07"/>
    <w:rsid w:val="0B7F321B"/>
    <w:rsid w:val="0B9A7944"/>
    <w:rsid w:val="0BBD6FB1"/>
    <w:rsid w:val="0BBD73C3"/>
    <w:rsid w:val="0BBF258C"/>
    <w:rsid w:val="0BD029B2"/>
    <w:rsid w:val="0BD0345A"/>
    <w:rsid w:val="0BE308F6"/>
    <w:rsid w:val="0BE7137C"/>
    <w:rsid w:val="0BEB5FB4"/>
    <w:rsid w:val="0BEF6CA9"/>
    <w:rsid w:val="0C17312E"/>
    <w:rsid w:val="0C242B69"/>
    <w:rsid w:val="0C383F58"/>
    <w:rsid w:val="0C5377BD"/>
    <w:rsid w:val="0C5930EF"/>
    <w:rsid w:val="0C5A2750"/>
    <w:rsid w:val="0C6003A6"/>
    <w:rsid w:val="0C6043AF"/>
    <w:rsid w:val="0C65576E"/>
    <w:rsid w:val="0C77374E"/>
    <w:rsid w:val="0C7F27F0"/>
    <w:rsid w:val="0C88217B"/>
    <w:rsid w:val="0C8E016B"/>
    <w:rsid w:val="0CC9403E"/>
    <w:rsid w:val="0CEF0099"/>
    <w:rsid w:val="0D0079DD"/>
    <w:rsid w:val="0D0447CE"/>
    <w:rsid w:val="0D452254"/>
    <w:rsid w:val="0D5A6BD6"/>
    <w:rsid w:val="0D634D8F"/>
    <w:rsid w:val="0D707F5D"/>
    <w:rsid w:val="0D8F2854"/>
    <w:rsid w:val="0D976EA5"/>
    <w:rsid w:val="0D9919D4"/>
    <w:rsid w:val="0DAC6BE1"/>
    <w:rsid w:val="0DC13D2C"/>
    <w:rsid w:val="0DC63152"/>
    <w:rsid w:val="0E1059CE"/>
    <w:rsid w:val="0E1124D7"/>
    <w:rsid w:val="0E42125F"/>
    <w:rsid w:val="0E425E80"/>
    <w:rsid w:val="0E4879F0"/>
    <w:rsid w:val="0E6778EB"/>
    <w:rsid w:val="0E6903A8"/>
    <w:rsid w:val="0E6E0319"/>
    <w:rsid w:val="0E6F7334"/>
    <w:rsid w:val="0E7D333E"/>
    <w:rsid w:val="0EA24BDD"/>
    <w:rsid w:val="0EB11437"/>
    <w:rsid w:val="0ECE69A8"/>
    <w:rsid w:val="0ED37396"/>
    <w:rsid w:val="0EEC0EF2"/>
    <w:rsid w:val="0EEF02A4"/>
    <w:rsid w:val="0F073D37"/>
    <w:rsid w:val="0F0A3683"/>
    <w:rsid w:val="0F102707"/>
    <w:rsid w:val="0F28313D"/>
    <w:rsid w:val="0F3C5B65"/>
    <w:rsid w:val="0F694D72"/>
    <w:rsid w:val="0F6C52AC"/>
    <w:rsid w:val="0F6D2D79"/>
    <w:rsid w:val="0F7E71A5"/>
    <w:rsid w:val="0F9C1096"/>
    <w:rsid w:val="0FB626BA"/>
    <w:rsid w:val="0FC90FFB"/>
    <w:rsid w:val="0FF023AC"/>
    <w:rsid w:val="10300B86"/>
    <w:rsid w:val="103B0F97"/>
    <w:rsid w:val="103D4A18"/>
    <w:rsid w:val="10697E3F"/>
    <w:rsid w:val="106C3308"/>
    <w:rsid w:val="107B4A3F"/>
    <w:rsid w:val="10802373"/>
    <w:rsid w:val="10946EC7"/>
    <w:rsid w:val="109D6D68"/>
    <w:rsid w:val="10A113FE"/>
    <w:rsid w:val="10AA4855"/>
    <w:rsid w:val="10C205D0"/>
    <w:rsid w:val="10D76AC2"/>
    <w:rsid w:val="10E410A3"/>
    <w:rsid w:val="10FC2271"/>
    <w:rsid w:val="11154F56"/>
    <w:rsid w:val="11253ECB"/>
    <w:rsid w:val="114C404E"/>
    <w:rsid w:val="114E2500"/>
    <w:rsid w:val="114F26F1"/>
    <w:rsid w:val="115938BC"/>
    <w:rsid w:val="1171747C"/>
    <w:rsid w:val="11721BDD"/>
    <w:rsid w:val="119F63F0"/>
    <w:rsid w:val="11B04BB4"/>
    <w:rsid w:val="11C04240"/>
    <w:rsid w:val="11C82EF0"/>
    <w:rsid w:val="11CD7EBB"/>
    <w:rsid w:val="11E8233F"/>
    <w:rsid w:val="120B02F4"/>
    <w:rsid w:val="12160B7B"/>
    <w:rsid w:val="122B3F4E"/>
    <w:rsid w:val="123863AB"/>
    <w:rsid w:val="123A3051"/>
    <w:rsid w:val="124B6EA6"/>
    <w:rsid w:val="12776921"/>
    <w:rsid w:val="12821327"/>
    <w:rsid w:val="12CA5C38"/>
    <w:rsid w:val="12E008AA"/>
    <w:rsid w:val="12E05070"/>
    <w:rsid w:val="12E30872"/>
    <w:rsid w:val="12E446D4"/>
    <w:rsid w:val="12E61B04"/>
    <w:rsid w:val="12F37D4D"/>
    <w:rsid w:val="130D2F68"/>
    <w:rsid w:val="1344411D"/>
    <w:rsid w:val="134E044A"/>
    <w:rsid w:val="13615A34"/>
    <w:rsid w:val="137228A8"/>
    <w:rsid w:val="138149EB"/>
    <w:rsid w:val="13826059"/>
    <w:rsid w:val="13905AAA"/>
    <w:rsid w:val="13946D8C"/>
    <w:rsid w:val="13C50A19"/>
    <w:rsid w:val="13D5297A"/>
    <w:rsid w:val="13D54DE6"/>
    <w:rsid w:val="13DF3BDD"/>
    <w:rsid w:val="13E41389"/>
    <w:rsid w:val="13E617B0"/>
    <w:rsid w:val="13E912DB"/>
    <w:rsid w:val="13F90316"/>
    <w:rsid w:val="13FE0939"/>
    <w:rsid w:val="14080375"/>
    <w:rsid w:val="140B6800"/>
    <w:rsid w:val="14321AA9"/>
    <w:rsid w:val="14326369"/>
    <w:rsid w:val="145F7E80"/>
    <w:rsid w:val="146547C4"/>
    <w:rsid w:val="14680D47"/>
    <w:rsid w:val="1482775F"/>
    <w:rsid w:val="14980B94"/>
    <w:rsid w:val="14AD6891"/>
    <w:rsid w:val="14B15F81"/>
    <w:rsid w:val="14B755EB"/>
    <w:rsid w:val="14BB5E0D"/>
    <w:rsid w:val="14D14B43"/>
    <w:rsid w:val="14E25F1B"/>
    <w:rsid w:val="14EB70BD"/>
    <w:rsid w:val="14F23E35"/>
    <w:rsid w:val="14F24A59"/>
    <w:rsid w:val="14F50736"/>
    <w:rsid w:val="150039F4"/>
    <w:rsid w:val="151C68C9"/>
    <w:rsid w:val="15244558"/>
    <w:rsid w:val="152E56AB"/>
    <w:rsid w:val="153F3B69"/>
    <w:rsid w:val="155B25C1"/>
    <w:rsid w:val="15681BCC"/>
    <w:rsid w:val="15A64900"/>
    <w:rsid w:val="15AC392F"/>
    <w:rsid w:val="15B054E6"/>
    <w:rsid w:val="15B43C75"/>
    <w:rsid w:val="15BB7F4D"/>
    <w:rsid w:val="15C63C86"/>
    <w:rsid w:val="15CC0867"/>
    <w:rsid w:val="15CF7BFC"/>
    <w:rsid w:val="15F3155D"/>
    <w:rsid w:val="15F500CD"/>
    <w:rsid w:val="16285B5A"/>
    <w:rsid w:val="16332D7D"/>
    <w:rsid w:val="16363EE0"/>
    <w:rsid w:val="16496ACE"/>
    <w:rsid w:val="164C7950"/>
    <w:rsid w:val="166F39CC"/>
    <w:rsid w:val="16810BD9"/>
    <w:rsid w:val="168119A9"/>
    <w:rsid w:val="16821792"/>
    <w:rsid w:val="169F77B8"/>
    <w:rsid w:val="16AA6936"/>
    <w:rsid w:val="16BB1083"/>
    <w:rsid w:val="16C71F1E"/>
    <w:rsid w:val="1712316C"/>
    <w:rsid w:val="17137985"/>
    <w:rsid w:val="173B48B2"/>
    <w:rsid w:val="173C06E9"/>
    <w:rsid w:val="17494EC1"/>
    <w:rsid w:val="174E165B"/>
    <w:rsid w:val="175734A8"/>
    <w:rsid w:val="175E60BD"/>
    <w:rsid w:val="17603D46"/>
    <w:rsid w:val="176127D3"/>
    <w:rsid w:val="176A2ACA"/>
    <w:rsid w:val="176B724C"/>
    <w:rsid w:val="17A54DB5"/>
    <w:rsid w:val="17C771F1"/>
    <w:rsid w:val="17C9576B"/>
    <w:rsid w:val="17D1702E"/>
    <w:rsid w:val="17D73220"/>
    <w:rsid w:val="17D83156"/>
    <w:rsid w:val="17E04D18"/>
    <w:rsid w:val="17EC3A8F"/>
    <w:rsid w:val="17F3271F"/>
    <w:rsid w:val="18227255"/>
    <w:rsid w:val="1830542B"/>
    <w:rsid w:val="18387095"/>
    <w:rsid w:val="183904D2"/>
    <w:rsid w:val="185D547D"/>
    <w:rsid w:val="188E5EB5"/>
    <w:rsid w:val="188F22D4"/>
    <w:rsid w:val="18A670F2"/>
    <w:rsid w:val="18B42112"/>
    <w:rsid w:val="18BB20B8"/>
    <w:rsid w:val="18D44391"/>
    <w:rsid w:val="18DB32CD"/>
    <w:rsid w:val="18E97E1D"/>
    <w:rsid w:val="18F11FB8"/>
    <w:rsid w:val="18F35010"/>
    <w:rsid w:val="192D14AB"/>
    <w:rsid w:val="1935046A"/>
    <w:rsid w:val="194571F9"/>
    <w:rsid w:val="19494D8F"/>
    <w:rsid w:val="19497A1F"/>
    <w:rsid w:val="194B2A0A"/>
    <w:rsid w:val="195264BF"/>
    <w:rsid w:val="19547D3B"/>
    <w:rsid w:val="1961230E"/>
    <w:rsid w:val="1962320A"/>
    <w:rsid w:val="19695664"/>
    <w:rsid w:val="19811F8B"/>
    <w:rsid w:val="199B17A1"/>
    <w:rsid w:val="19A25BB5"/>
    <w:rsid w:val="19A31F8C"/>
    <w:rsid w:val="19B37C34"/>
    <w:rsid w:val="19B504B1"/>
    <w:rsid w:val="19CE7573"/>
    <w:rsid w:val="1A077D08"/>
    <w:rsid w:val="1A2E57A9"/>
    <w:rsid w:val="1A373D75"/>
    <w:rsid w:val="1A401348"/>
    <w:rsid w:val="1A4C1E37"/>
    <w:rsid w:val="1A607B05"/>
    <w:rsid w:val="1AA86459"/>
    <w:rsid w:val="1AB71656"/>
    <w:rsid w:val="1ABB0560"/>
    <w:rsid w:val="1AC51A11"/>
    <w:rsid w:val="1AF2218F"/>
    <w:rsid w:val="1AF64FEA"/>
    <w:rsid w:val="1AFA1BE7"/>
    <w:rsid w:val="1B035884"/>
    <w:rsid w:val="1B13382E"/>
    <w:rsid w:val="1B1D2900"/>
    <w:rsid w:val="1B1D4727"/>
    <w:rsid w:val="1B40650A"/>
    <w:rsid w:val="1B43422C"/>
    <w:rsid w:val="1B5D792F"/>
    <w:rsid w:val="1B6A1D3A"/>
    <w:rsid w:val="1B91493F"/>
    <w:rsid w:val="1B9E6599"/>
    <w:rsid w:val="1BA47D42"/>
    <w:rsid w:val="1BCD479D"/>
    <w:rsid w:val="1BD1545E"/>
    <w:rsid w:val="1BE8174D"/>
    <w:rsid w:val="1BEA151B"/>
    <w:rsid w:val="1BF039A8"/>
    <w:rsid w:val="1BF5428C"/>
    <w:rsid w:val="1BF7367C"/>
    <w:rsid w:val="1BF85A7A"/>
    <w:rsid w:val="1C144DA1"/>
    <w:rsid w:val="1C3403DF"/>
    <w:rsid w:val="1C4214B2"/>
    <w:rsid w:val="1C464486"/>
    <w:rsid w:val="1C530DB3"/>
    <w:rsid w:val="1C562D43"/>
    <w:rsid w:val="1C587D33"/>
    <w:rsid w:val="1C59727F"/>
    <w:rsid w:val="1C5B7D3F"/>
    <w:rsid w:val="1C6D11D0"/>
    <w:rsid w:val="1C81174F"/>
    <w:rsid w:val="1C834CA8"/>
    <w:rsid w:val="1C883923"/>
    <w:rsid w:val="1C9607EA"/>
    <w:rsid w:val="1CA06573"/>
    <w:rsid w:val="1CAE6E64"/>
    <w:rsid w:val="1CBE1199"/>
    <w:rsid w:val="1CF801A7"/>
    <w:rsid w:val="1D0422D3"/>
    <w:rsid w:val="1D1C19D8"/>
    <w:rsid w:val="1D247659"/>
    <w:rsid w:val="1D383571"/>
    <w:rsid w:val="1D3B78F6"/>
    <w:rsid w:val="1D4B4E39"/>
    <w:rsid w:val="1D557C9F"/>
    <w:rsid w:val="1D5C08F3"/>
    <w:rsid w:val="1D674DBB"/>
    <w:rsid w:val="1D6F45C4"/>
    <w:rsid w:val="1D906658"/>
    <w:rsid w:val="1DA02130"/>
    <w:rsid w:val="1DB1740D"/>
    <w:rsid w:val="1DBB2548"/>
    <w:rsid w:val="1DC91444"/>
    <w:rsid w:val="1DCB48FA"/>
    <w:rsid w:val="1DDA1DCA"/>
    <w:rsid w:val="1DFD0631"/>
    <w:rsid w:val="1E043B5F"/>
    <w:rsid w:val="1E10108A"/>
    <w:rsid w:val="1E1660EE"/>
    <w:rsid w:val="1E2608B2"/>
    <w:rsid w:val="1E282CCF"/>
    <w:rsid w:val="1E2A6D82"/>
    <w:rsid w:val="1E2C1779"/>
    <w:rsid w:val="1E346B87"/>
    <w:rsid w:val="1E49090E"/>
    <w:rsid w:val="1E5D3EC9"/>
    <w:rsid w:val="1E6F5577"/>
    <w:rsid w:val="1EA835F1"/>
    <w:rsid w:val="1ECA7B6B"/>
    <w:rsid w:val="1EF64B11"/>
    <w:rsid w:val="1F1D78E1"/>
    <w:rsid w:val="1F40497D"/>
    <w:rsid w:val="1F4B3C1F"/>
    <w:rsid w:val="1F5F3D3A"/>
    <w:rsid w:val="1F600F7D"/>
    <w:rsid w:val="1F6040FD"/>
    <w:rsid w:val="1F6C7B97"/>
    <w:rsid w:val="1F7E7C37"/>
    <w:rsid w:val="1F7F785A"/>
    <w:rsid w:val="1F8A1815"/>
    <w:rsid w:val="1F953F5A"/>
    <w:rsid w:val="1FA37382"/>
    <w:rsid w:val="1FB45EBE"/>
    <w:rsid w:val="1FBC7390"/>
    <w:rsid w:val="1FD550EA"/>
    <w:rsid w:val="1FE42375"/>
    <w:rsid w:val="2014250D"/>
    <w:rsid w:val="202767E9"/>
    <w:rsid w:val="202D3A20"/>
    <w:rsid w:val="202D5948"/>
    <w:rsid w:val="20312D4E"/>
    <w:rsid w:val="2031578E"/>
    <w:rsid w:val="20336EB5"/>
    <w:rsid w:val="204537D3"/>
    <w:rsid w:val="20632282"/>
    <w:rsid w:val="20981BDD"/>
    <w:rsid w:val="20AF37BB"/>
    <w:rsid w:val="20B25B51"/>
    <w:rsid w:val="20B62E60"/>
    <w:rsid w:val="20C84AA0"/>
    <w:rsid w:val="20FF721F"/>
    <w:rsid w:val="212136A1"/>
    <w:rsid w:val="2123373C"/>
    <w:rsid w:val="212B4F59"/>
    <w:rsid w:val="216D101B"/>
    <w:rsid w:val="21863A5F"/>
    <w:rsid w:val="21906D0B"/>
    <w:rsid w:val="21AD63DA"/>
    <w:rsid w:val="21B46493"/>
    <w:rsid w:val="21D82741"/>
    <w:rsid w:val="21DB537B"/>
    <w:rsid w:val="21EE2CF3"/>
    <w:rsid w:val="21FC12E7"/>
    <w:rsid w:val="220F36A8"/>
    <w:rsid w:val="222541A6"/>
    <w:rsid w:val="22277EBC"/>
    <w:rsid w:val="222C7E66"/>
    <w:rsid w:val="22560D79"/>
    <w:rsid w:val="22665664"/>
    <w:rsid w:val="227506D2"/>
    <w:rsid w:val="22A071AF"/>
    <w:rsid w:val="22B61448"/>
    <w:rsid w:val="22C05B02"/>
    <w:rsid w:val="22CD4F2F"/>
    <w:rsid w:val="22D73F92"/>
    <w:rsid w:val="22F17066"/>
    <w:rsid w:val="23104C8D"/>
    <w:rsid w:val="23140CE0"/>
    <w:rsid w:val="23677D80"/>
    <w:rsid w:val="23DE3BEF"/>
    <w:rsid w:val="23E84491"/>
    <w:rsid w:val="240E32AE"/>
    <w:rsid w:val="24111FF5"/>
    <w:rsid w:val="242E3026"/>
    <w:rsid w:val="244B24F6"/>
    <w:rsid w:val="2473180C"/>
    <w:rsid w:val="24744040"/>
    <w:rsid w:val="24887894"/>
    <w:rsid w:val="249D27A0"/>
    <w:rsid w:val="24B91196"/>
    <w:rsid w:val="24DC1CC0"/>
    <w:rsid w:val="24FD3FE4"/>
    <w:rsid w:val="25000D51"/>
    <w:rsid w:val="25234DBC"/>
    <w:rsid w:val="252A13BD"/>
    <w:rsid w:val="25396F6F"/>
    <w:rsid w:val="253B2A36"/>
    <w:rsid w:val="25444FE4"/>
    <w:rsid w:val="2558707D"/>
    <w:rsid w:val="255A30CE"/>
    <w:rsid w:val="255C1528"/>
    <w:rsid w:val="256363FF"/>
    <w:rsid w:val="25820843"/>
    <w:rsid w:val="2583195E"/>
    <w:rsid w:val="25D815C7"/>
    <w:rsid w:val="25E933F7"/>
    <w:rsid w:val="25EA5F47"/>
    <w:rsid w:val="25F52595"/>
    <w:rsid w:val="261D4860"/>
    <w:rsid w:val="261F0863"/>
    <w:rsid w:val="262E463C"/>
    <w:rsid w:val="2630523F"/>
    <w:rsid w:val="265523A7"/>
    <w:rsid w:val="26753779"/>
    <w:rsid w:val="267D23C8"/>
    <w:rsid w:val="269971A9"/>
    <w:rsid w:val="26BB3DD2"/>
    <w:rsid w:val="26D02C10"/>
    <w:rsid w:val="26F07694"/>
    <w:rsid w:val="26FC7E22"/>
    <w:rsid w:val="270F30EB"/>
    <w:rsid w:val="272D1D20"/>
    <w:rsid w:val="274315D0"/>
    <w:rsid w:val="2771177B"/>
    <w:rsid w:val="279A3556"/>
    <w:rsid w:val="27B46562"/>
    <w:rsid w:val="27BB42FB"/>
    <w:rsid w:val="27CA356F"/>
    <w:rsid w:val="27D73A26"/>
    <w:rsid w:val="27FD5BD3"/>
    <w:rsid w:val="283E34AE"/>
    <w:rsid w:val="2847591C"/>
    <w:rsid w:val="2864686C"/>
    <w:rsid w:val="286D25CF"/>
    <w:rsid w:val="28884B61"/>
    <w:rsid w:val="28947C82"/>
    <w:rsid w:val="28A76CA4"/>
    <w:rsid w:val="28AE1C78"/>
    <w:rsid w:val="28C01E2F"/>
    <w:rsid w:val="28C11D4C"/>
    <w:rsid w:val="28D2447C"/>
    <w:rsid w:val="28D63A66"/>
    <w:rsid w:val="28D9041B"/>
    <w:rsid w:val="28F92542"/>
    <w:rsid w:val="28F9386D"/>
    <w:rsid w:val="29075669"/>
    <w:rsid w:val="290C1FE0"/>
    <w:rsid w:val="292D23B8"/>
    <w:rsid w:val="29395E75"/>
    <w:rsid w:val="29417B30"/>
    <w:rsid w:val="29825146"/>
    <w:rsid w:val="29830E4B"/>
    <w:rsid w:val="299148DD"/>
    <w:rsid w:val="299877CE"/>
    <w:rsid w:val="29C13E91"/>
    <w:rsid w:val="29C3537A"/>
    <w:rsid w:val="29C718B6"/>
    <w:rsid w:val="29DC4784"/>
    <w:rsid w:val="29E413C3"/>
    <w:rsid w:val="29E97FFC"/>
    <w:rsid w:val="29EE7EF6"/>
    <w:rsid w:val="29FD048C"/>
    <w:rsid w:val="2A0B0CF4"/>
    <w:rsid w:val="2A1C298D"/>
    <w:rsid w:val="2A3409BE"/>
    <w:rsid w:val="2A382ED6"/>
    <w:rsid w:val="2A385615"/>
    <w:rsid w:val="2A4E19B7"/>
    <w:rsid w:val="2A4E5C18"/>
    <w:rsid w:val="2A564577"/>
    <w:rsid w:val="2A6C0750"/>
    <w:rsid w:val="2A8524F2"/>
    <w:rsid w:val="2A8F3D35"/>
    <w:rsid w:val="2AA4195E"/>
    <w:rsid w:val="2AD9075F"/>
    <w:rsid w:val="2AE4070B"/>
    <w:rsid w:val="2AE60288"/>
    <w:rsid w:val="2AE93557"/>
    <w:rsid w:val="2B0B75DF"/>
    <w:rsid w:val="2B1912A5"/>
    <w:rsid w:val="2B1A09CA"/>
    <w:rsid w:val="2B2F156E"/>
    <w:rsid w:val="2B3270A5"/>
    <w:rsid w:val="2B503B5D"/>
    <w:rsid w:val="2B68045D"/>
    <w:rsid w:val="2B791F47"/>
    <w:rsid w:val="2B8068BF"/>
    <w:rsid w:val="2B996736"/>
    <w:rsid w:val="2BB75294"/>
    <w:rsid w:val="2BD41539"/>
    <w:rsid w:val="2BD650E5"/>
    <w:rsid w:val="2BDC5382"/>
    <w:rsid w:val="2BE276A9"/>
    <w:rsid w:val="2BEA4E8F"/>
    <w:rsid w:val="2BFD06B9"/>
    <w:rsid w:val="2BFE6BB6"/>
    <w:rsid w:val="2C050B06"/>
    <w:rsid w:val="2C2E103A"/>
    <w:rsid w:val="2C393109"/>
    <w:rsid w:val="2C3A4B31"/>
    <w:rsid w:val="2C560ED8"/>
    <w:rsid w:val="2C6725BE"/>
    <w:rsid w:val="2C7A5821"/>
    <w:rsid w:val="2C825F28"/>
    <w:rsid w:val="2C885249"/>
    <w:rsid w:val="2C9A440A"/>
    <w:rsid w:val="2CA0535B"/>
    <w:rsid w:val="2CA72B10"/>
    <w:rsid w:val="2CC914D5"/>
    <w:rsid w:val="2CDA688A"/>
    <w:rsid w:val="2CEA4721"/>
    <w:rsid w:val="2CF73C07"/>
    <w:rsid w:val="2D030003"/>
    <w:rsid w:val="2D290F5D"/>
    <w:rsid w:val="2D3D08F2"/>
    <w:rsid w:val="2D425357"/>
    <w:rsid w:val="2D474A79"/>
    <w:rsid w:val="2D59271D"/>
    <w:rsid w:val="2D5A0070"/>
    <w:rsid w:val="2D5C27E4"/>
    <w:rsid w:val="2D5D279A"/>
    <w:rsid w:val="2D79505A"/>
    <w:rsid w:val="2D7E1898"/>
    <w:rsid w:val="2D8D7366"/>
    <w:rsid w:val="2D9B6328"/>
    <w:rsid w:val="2DA813AD"/>
    <w:rsid w:val="2DD01762"/>
    <w:rsid w:val="2E053C0A"/>
    <w:rsid w:val="2E1B6033"/>
    <w:rsid w:val="2E1E3F62"/>
    <w:rsid w:val="2E2D7416"/>
    <w:rsid w:val="2E30629D"/>
    <w:rsid w:val="2E37768D"/>
    <w:rsid w:val="2E54754A"/>
    <w:rsid w:val="2E5716AE"/>
    <w:rsid w:val="2E777F9F"/>
    <w:rsid w:val="2EA027C8"/>
    <w:rsid w:val="2EA46416"/>
    <w:rsid w:val="2EA667C8"/>
    <w:rsid w:val="2EAB34E9"/>
    <w:rsid w:val="2EAC232B"/>
    <w:rsid w:val="2EC16956"/>
    <w:rsid w:val="2EC278FF"/>
    <w:rsid w:val="2ED63407"/>
    <w:rsid w:val="2ED95A7A"/>
    <w:rsid w:val="2EE513C5"/>
    <w:rsid w:val="2EE92776"/>
    <w:rsid w:val="2EFD01B5"/>
    <w:rsid w:val="2F052943"/>
    <w:rsid w:val="2F100D09"/>
    <w:rsid w:val="2F14643C"/>
    <w:rsid w:val="2F2475A9"/>
    <w:rsid w:val="2F370A19"/>
    <w:rsid w:val="2F473377"/>
    <w:rsid w:val="2F5329D0"/>
    <w:rsid w:val="2F776516"/>
    <w:rsid w:val="2F7B746A"/>
    <w:rsid w:val="2F8F743A"/>
    <w:rsid w:val="2F9008CD"/>
    <w:rsid w:val="2F952D35"/>
    <w:rsid w:val="2FA57146"/>
    <w:rsid w:val="2FBA691F"/>
    <w:rsid w:val="2FC74674"/>
    <w:rsid w:val="2FE14999"/>
    <w:rsid w:val="2FF74DE4"/>
    <w:rsid w:val="30414B1A"/>
    <w:rsid w:val="30700C06"/>
    <w:rsid w:val="30735EE8"/>
    <w:rsid w:val="307D68B9"/>
    <w:rsid w:val="309A6F83"/>
    <w:rsid w:val="30A45F74"/>
    <w:rsid w:val="30AA1D07"/>
    <w:rsid w:val="30AD24DD"/>
    <w:rsid w:val="30E23B6F"/>
    <w:rsid w:val="30E43977"/>
    <w:rsid w:val="3102058A"/>
    <w:rsid w:val="310833A6"/>
    <w:rsid w:val="31084166"/>
    <w:rsid w:val="31127562"/>
    <w:rsid w:val="31145FD2"/>
    <w:rsid w:val="311A5982"/>
    <w:rsid w:val="312946E5"/>
    <w:rsid w:val="313D3BA1"/>
    <w:rsid w:val="315216B2"/>
    <w:rsid w:val="315D3D6B"/>
    <w:rsid w:val="31685CFB"/>
    <w:rsid w:val="317C736A"/>
    <w:rsid w:val="31820D25"/>
    <w:rsid w:val="319F3999"/>
    <w:rsid w:val="31C93152"/>
    <w:rsid w:val="31CE7757"/>
    <w:rsid w:val="31CF52BF"/>
    <w:rsid w:val="31D33FDD"/>
    <w:rsid w:val="31DD3A2F"/>
    <w:rsid w:val="31DD4550"/>
    <w:rsid w:val="31EF1F7E"/>
    <w:rsid w:val="31F6536B"/>
    <w:rsid w:val="31F7481B"/>
    <w:rsid w:val="31F83832"/>
    <w:rsid w:val="3219703A"/>
    <w:rsid w:val="322B7AB0"/>
    <w:rsid w:val="32361C39"/>
    <w:rsid w:val="324018E7"/>
    <w:rsid w:val="32902DA0"/>
    <w:rsid w:val="32960F86"/>
    <w:rsid w:val="32A56C08"/>
    <w:rsid w:val="32B51C7A"/>
    <w:rsid w:val="32B9735C"/>
    <w:rsid w:val="32C37F13"/>
    <w:rsid w:val="32D71681"/>
    <w:rsid w:val="32DB4C16"/>
    <w:rsid w:val="32F24116"/>
    <w:rsid w:val="33150D85"/>
    <w:rsid w:val="33393F14"/>
    <w:rsid w:val="333E4C0D"/>
    <w:rsid w:val="334367F9"/>
    <w:rsid w:val="33437E3E"/>
    <w:rsid w:val="334868C9"/>
    <w:rsid w:val="3368118B"/>
    <w:rsid w:val="33774134"/>
    <w:rsid w:val="3379574E"/>
    <w:rsid w:val="337C031B"/>
    <w:rsid w:val="339A2E9C"/>
    <w:rsid w:val="33BB7180"/>
    <w:rsid w:val="33E23DC1"/>
    <w:rsid w:val="33E56CAB"/>
    <w:rsid w:val="33EC707F"/>
    <w:rsid w:val="33F16D6E"/>
    <w:rsid w:val="33F31C64"/>
    <w:rsid w:val="33F62C2E"/>
    <w:rsid w:val="3411739E"/>
    <w:rsid w:val="343136AE"/>
    <w:rsid w:val="343A7CCB"/>
    <w:rsid w:val="3448537B"/>
    <w:rsid w:val="3453219F"/>
    <w:rsid w:val="34541238"/>
    <w:rsid w:val="345715FC"/>
    <w:rsid w:val="345F1CD4"/>
    <w:rsid w:val="346B7003"/>
    <w:rsid w:val="347718F9"/>
    <w:rsid w:val="3487460F"/>
    <w:rsid w:val="348B39A0"/>
    <w:rsid w:val="34A70D17"/>
    <w:rsid w:val="34AE36BB"/>
    <w:rsid w:val="34B27142"/>
    <w:rsid w:val="34BE1384"/>
    <w:rsid w:val="34DA5365"/>
    <w:rsid w:val="34E00D83"/>
    <w:rsid w:val="34FF4C0F"/>
    <w:rsid w:val="35054858"/>
    <w:rsid w:val="351D5CD3"/>
    <w:rsid w:val="3542487E"/>
    <w:rsid w:val="35744CEE"/>
    <w:rsid w:val="35851EDC"/>
    <w:rsid w:val="359548DB"/>
    <w:rsid w:val="35AA2A3C"/>
    <w:rsid w:val="35D85C5A"/>
    <w:rsid w:val="35E6686D"/>
    <w:rsid w:val="35FB6DB6"/>
    <w:rsid w:val="36024AAF"/>
    <w:rsid w:val="3619702B"/>
    <w:rsid w:val="362B1CF5"/>
    <w:rsid w:val="362D113B"/>
    <w:rsid w:val="362F66DF"/>
    <w:rsid w:val="364F584C"/>
    <w:rsid w:val="36544BC9"/>
    <w:rsid w:val="365F1E33"/>
    <w:rsid w:val="367007FA"/>
    <w:rsid w:val="36890FF0"/>
    <w:rsid w:val="369316B8"/>
    <w:rsid w:val="36A41000"/>
    <w:rsid w:val="36C64FB4"/>
    <w:rsid w:val="36CA6FB1"/>
    <w:rsid w:val="36CB5023"/>
    <w:rsid w:val="37013362"/>
    <w:rsid w:val="37187DA8"/>
    <w:rsid w:val="371B76C2"/>
    <w:rsid w:val="372556E4"/>
    <w:rsid w:val="37496423"/>
    <w:rsid w:val="374F7559"/>
    <w:rsid w:val="37500F06"/>
    <w:rsid w:val="37531870"/>
    <w:rsid w:val="375A13A0"/>
    <w:rsid w:val="377D24E5"/>
    <w:rsid w:val="377F5263"/>
    <w:rsid w:val="378F0017"/>
    <w:rsid w:val="37A14D92"/>
    <w:rsid w:val="37B0474C"/>
    <w:rsid w:val="37F0752F"/>
    <w:rsid w:val="37FC345F"/>
    <w:rsid w:val="380A17FF"/>
    <w:rsid w:val="381966A7"/>
    <w:rsid w:val="381E2ED3"/>
    <w:rsid w:val="382B10C6"/>
    <w:rsid w:val="383873CC"/>
    <w:rsid w:val="384B62D2"/>
    <w:rsid w:val="38663FC1"/>
    <w:rsid w:val="38911292"/>
    <w:rsid w:val="38A574C7"/>
    <w:rsid w:val="38B469E2"/>
    <w:rsid w:val="38C730B6"/>
    <w:rsid w:val="38CC6A60"/>
    <w:rsid w:val="38D11B1C"/>
    <w:rsid w:val="38DD5F7B"/>
    <w:rsid w:val="38DE10EE"/>
    <w:rsid w:val="38EE65EE"/>
    <w:rsid w:val="38FA5F56"/>
    <w:rsid w:val="39084808"/>
    <w:rsid w:val="391F3E53"/>
    <w:rsid w:val="39245153"/>
    <w:rsid w:val="39483D03"/>
    <w:rsid w:val="39546CCF"/>
    <w:rsid w:val="395D7805"/>
    <w:rsid w:val="396871FC"/>
    <w:rsid w:val="39702B95"/>
    <w:rsid w:val="39741186"/>
    <w:rsid w:val="39815CC0"/>
    <w:rsid w:val="399D4DA1"/>
    <w:rsid w:val="39B9168D"/>
    <w:rsid w:val="39CD30F0"/>
    <w:rsid w:val="39DF39E8"/>
    <w:rsid w:val="39F156E1"/>
    <w:rsid w:val="39F93BF8"/>
    <w:rsid w:val="39FC21BB"/>
    <w:rsid w:val="3A063CB6"/>
    <w:rsid w:val="3A12108E"/>
    <w:rsid w:val="3A287A9F"/>
    <w:rsid w:val="3A2D0922"/>
    <w:rsid w:val="3A347D17"/>
    <w:rsid w:val="3A3E2F08"/>
    <w:rsid w:val="3A7F2706"/>
    <w:rsid w:val="3A96092E"/>
    <w:rsid w:val="3A9C1329"/>
    <w:rsid w:val="3ACF6E91"/>
    <w:rsid w:val="3AE417DA"/>
    <w:rsid w:val="3AFA7FB7"/>
    <w:rsid w:val="3B042113"/>
    <w:rsid w:val="3B7F09B1"/>
    <w:rsid w:val="3B946A48"/>
    <w:rsid w:val="3B966CFA"/>
    <w:rsid w:val="3B9C2AEA"/>
    <w:rsid w:val="3BAE55A5"/>
    <w:rsid w:val="3BEE2F15"/>
    <w:rsid w:val="3C2C3692"/>
    <w:rsid w:val="3C373EA6"/>
    <w:rsid w:val="3C38709B"/>
    <w:rsid w:val="3C3A0802"/>
    <w:rsid w:val="3C3B4CBB"/>
    <w:rsid w:val="3C3C48F3"/>
    <w:rsid w:val="3C520D72"/>
    <w:rsid w:val="3C6B1234"/>
    <w:rsid w:val="3C7A7356"/>
    <w:rsid w:val="3C8A61A4"/>
    <w:rsid w:val="3CB90B22"/>
    <w:rsid w:val="3CEF64B5"/>
    <w:rsid w:val="3CF638DC"/>
    <w:rsid w:val="3D046586"/>
    <w:rsid w:val="3D061961"/>
    <w:rsid w:val="3D472399"/>
    <w:rsid w:val="3D5531CB"/>
    <w:rsid w:val="3D5F5655"/>
    <w:rsid w:val="3D6A1BA0"/>
    <w:rsid w:val="3D6A5580"/>
    <w:rsid w:val="3D9A4EB6"/>
    <w:rsid w:val="3D9A50F5"/>
    <w:rsid w:val="3DBB62AF"/>
    <w:rsid w:val="3DCA0530"/>
    <w:rsid w:val="3DF73ECB"/>
    <w:rsid w:val="3DFC2294"/>
    <w:rsid w:val="3E074558"/>
    <w:rsid w:val="3E0913EE"/>
    <w:rsid w:val="3E264C98"/>
    <w:rsid w:val="3E291DD1"/>
    <w:rsid w:val="3E383A98"/>
    <w:rsid w:val="3E4412F2"/>
    <w:rsid w:val="3E517E40"/>
    <w:rsid w:val="3E686071"/>
    <w:rsid w:val="3E7E6AF2"/>
    <w:rsid w:val="3E9705C8"/>
    <w:rsid w:val="3EC4659A"/>
    <w:rsid w:val="3EE4385E"/>
    <w:rsid w:val="3EF21A54"/>
    <w:rsid w:val="3F5C4FCA"/>
    <w:rsid w:val="3F816EF1"/>
    <w:rsid w:val="3F881DD1"/>
    <w:rsid w:val="3FB01DCA"/>
    <w:rsid w:val="3FB372D7"/>
    <w:rsid w:val="3FB52954"/>
    <w:rsid w:val="3FD30F6A"/>
    <w:rsid w:val="3FEC2559"/>
    <w:rsid w:val="3FF463E3"/>
    <w:rsid w:val="40174C4E"/>
    <w:rsid w:val="40282B43"/>
    <w:rsid w:val="402B0464"/>
    <w:rsid w:val="403B6CCC"/>
    <w:rsid w:val="40475BE6"/>
    <w:rsid w:val="40585809"/>
    <w:rsid w:val="4062219A"/>
    <w:rsid w:val="406A3B0F"/>
    <w:rsid w:val="406C72C6"/>
    <w:rsid w:val="40760D31"/>
    <w:rsid w:val="408E3AF4"/>
    <w:rsid w:val="40A85FC7"/>
    <w:rsid w:val="40B010FE"/>
    <w:rsid w:val="40B67EE5"/>
    <w:rsid w:val="40BD2057"/>
    <w:rsid w:val="40CC111F"/>
    <w:rsid w:val="40CD0892"/>
    <w:rsid w:val="40D3326D"/>
    <w:rsid w:val="40D63A95"/>
    <w:rsid w:val="40E17791"/>
    <w:rsid w:val="40E45ACC"/>
    <w:rsid w:val="40EA4EDE"/>
    <w:rsid w:val="40F80CC6"/>
    <w:rsid w:val="410B1761"/>
    <w:rsid w:val="410B1B9E"/>
    <w:rsid w:val="41120A2F"/>
    <w:rsid w:val="41D84B36"/>
    <w:rsid w:val="41DE48F3"/>
    <w:rsid w:val="41E4098D"/>
    <w:rsid w:val="41E70BAA"/>
    <w:rsid w:val="41EA0DB8"/>
    <w:rsid w:val="41FA7928"/>
    <w:rsid w:val="422A5AD4"/>
    <w:rsid w:val="423A7C07"/>
    <w:rsid w:val="424A01AA"/>
    <w:rsid w:val="42660810"/>
    <w:rsid w:val="42703CA6"/>
    <w:rsid w:val="427C134E"/>
    <w:rsid w:val="42936D81"/>
    <w:rsid w:val="429812B3"/>
    <w:rsid w:val="429A6B92"/>
    <w:rsid w:val="42A221A7"/>
    <w:rsid w:val="42AE70F9"/>
    <w:rsid w:val="42B40E25"/>
    <w:rsid w:val="42D20708"/>
    <w:rsid w:val="42D55E77"/>
    <w:rsid w:val="42E70353"/>
    <w:rsid w:val="433D0558"/>
    <w:rsid w:val="434165B1"/>
    <w:rsid w:val="434628AE"/>
    <w:rsid w:val="435C56FB"/>
    <w:rsid w:val="43783554"/>
    <w:rsid w:val="437E6745"/>
    <w:rsid w:val="439716F4"/>
    <w:rsid w:val="43BD3213"/>
    <w:rsid w:val="43C22FB1"/>
    <w:rsid w:val="43FA4FD9"/>
    <w:rsid w:val="440377A2"/>
    <w:rsid w:val="44195179"/>
    <w:rsid w:val="44263B5A"/>
    <w:rsid w:val="442E7218"/>
    <w:rsid w:val="4436276D"/>
    <w:rsid w:val="443F7D0C"/>
    <w:rsid w:val="44474E01"/>
    <w:rsid w:val="44535623"/>
    <w:rsid w:val="445510C2"/>
    <w:rsid w:val="445D036B"/>
    <w:rsid w:val="44646B51"/>
    <w:rsid w:val="447229BF"/>
    <w:rsid w:val="44743FD9"/>
    <w:rsid w:val="448753B2"/>
    <w:rsid w:val="448B59F3"/>
    <w:rsid w:val="449015E1"/>
    <w:rsid w:val="44A25884"/>
    <w:rsid w:val="44C40761"/>
    <w:rsid w:val="44CA2BDE"/>
    <w:rsid w:val="44DB49D3"/>
    <w:rsid w:val="44F02A62"/>
    <w:rsid w:val="44F86D9D"/>
    <w:rsid w:val="44FF1883"/>
    <w:rsid w:val="45005AF5"/>
    <w:rsid w:val="45127DC0"/>
    <w:rsid w:val="451719EB"/>
    <w:rsid w:val="453C7BD3"/>
    <w:rsid w:val="45464509"/>
    <w:rsid w:val="455D320A"/>
    <w:rsid w:val="455F1C2C"/>
    <w:rsid w:val="456E1A7B"/>
    <w:rsid w:val="45701CAF"/>
    <w:rsid w:val="4574564B"/>
    <w:rsid w:val="458F12FA"/>
    <w:rsid w:val="459031DB"/>
    <w:rsid w:val="459F51B7"/>
    <w:rsid w:val="45AC1718"/>
    <w:rsid w:val="45E61B7C"/>
    <w:rsid w:val="46061BD4"/>
    <w:rsid w:val="46103A4D"/>
    <w:rsid w:val="461C5F5D"/>
    <w:rsid w:val="46233834"/>
    <w:rsid w:val="462F418D"/>
    <w:rsid w:val="46390B6A"/>
    <w:rsid w:val="465C193C"/>
    <w:rsid w:val="46613931"/>
    <w:rsid w:val="46851544"/>
    <w:rsid w:val="468D2897"/>
    <w:rsid w:val="469409FA"/>
    <w:rsid w:val="469C2DE3"/>
    <w:rsid w:val="46D20956"/>
    <w:rsid w:val="46DF5AA6"/>
    <w:rsid w:val="46F15C2F"/>
    <w:rsid w:val="46FF501C"/>
    <w:rsid w:val="470D3404"/>
    <w:rsid w:val="47200CCC"/>
    <w:rsid w:val="473F63A5"/>
    <w:rsid w:val="474141E8"/>
    <w:rsid w:val="475652D3"/>
    <w:rsid w:val="475C5A78"/>
    <w:rsid w:val="47756023"/>
    <w:rsid w:val="47770294"/>
    <w:rsid w:val="477854FF"/>
    <w:rsid w:val="47C51308"/>
    <w:rsid w:val="47DF347F"/>
    <w:rsid w:val="47E84003"/>
    <w:rsid w:val="47EA0F15"/>
    <w:rsid w:val="47F142C5"/>
    <w:rsid w:val="48031D17"/>
    <w:rsid w:val="483774FF"/>
    <w:rsid w:val="483F7EEE"/>
    <w:rsid w:val="48587E1F"/>
    <w:rsid w:val="48601C71"/>
    <w:rsid w:val="488859B8"/>
    <w:rsid w:val="488F5787"/>
    <w:rsid w:val="48A92D41"/>
    <w:rsid w:val="48AE2F71"/>
    <w:rsid w:val="48BF7E7D"/>
    <w:rsid w:val="48C7567B"/>
    <w:rsid w:val="48CC7D6A"/>
    <w:rsid w:val="48D64B62"/>
    <w:rsid w:val="48E71B18"/>
    <w:rsid w:val="48F66CE0"/>
    <w:rsid w:val="48FE2D59"/>
    <w:rsid w:val="490F549D"/>
    <w:rsid w:val="493A4945"/>
    <w:rsid w:val="49412EFD"/>
    <w:rsid w:val="49436A25"/>
    <w:rsid w:val="495D1927"/>
    <w:rsid w:val="496E41DC"/>
    <w:rsid w:val="4991072A"/>
    <w:rsid w:val="49951190"/>
    <w:rsid w:val="49974CFE"/>
    <w:rsid w:val="499853FC"/>
    <w:rsid w:val="49A22C99"/>
    <w:rsid w:val="49A5461D"/>
    <w:rsid w:val="49AB40FF"/>
    <w:rsid w:val="49B6593D"/>
    <w:rsid w:val="49E34CD3"/>
    <w:rsid w:val="49E4194D"/>
    <w:rsid w:val="49ED01D3"/>
    <w:rsid w:val="4A220AEE"/>
    <w:rsid w:val="4A3B48AB"/>
    <w:rsid w:val="4A4F69A8"/>
    <w:rsid w:val="4A633FEB"/>
    <w:rsid w:val="4A7A00B8"/>
    <w:rsid w:val="4A7A553F"/>
    <w:rsid w:val="4A9513EC"/>
    <w:rsid w:val="4A96082D"/>
    <w:rsid w:val="4A99436E"/>
    <w:rsid w:val="4ACB7AD5"/>
    <w:rsid w:val="4ADC3B5A"/>
    <w:rsid w:val="4AE75FF4"/>
    <w:rsid w:val="4B0E0C5A"/>
    <w:rsid w:val="4B222945"/>
    <w:rsid w:val="4B2556B0"/>
    <w:rsid w:val="4B3B47A2"/>
    <w:rsid w:val="4B416CDD"/>
    <w:rsid w:val="4B5324C6"/>
    <w:rsid w:val="4B654022"/>
    <w:rsid w:val="4B7A4C49"/>
    <w:rsid w:val="4B8B57C5"/>
    <w:rsid w:val="4B937EAC"/>
    <w:rsid w:val="4BDF3A4D"/>
    <w:rsid w:val="4C33438A"/>
    <w:rsid w:val="4C512CF2"/>
    <w:rsid w:val="4C563CBC"/>
    <w:rsid w:val="4C5A3060"/>
    <w:rsid w:val="4C6C0D6C"/>
    <w:rsid w:val="4C6D0A23"/>
    <w:rsid w:val="4C932D37"/>
    <w:rsid w:val="4C9C1228"/>
    <w:rsid w:val="4CB84EF0"/>
    <w:rsid w:val="4CD54D85"/>
    <w:rsid w:val="4CED7FF5"/>
    <w:rsid w:val="4CF07D49"/>
    <w:rsid w:val="4D025F8D"/>
    <w:rsid w:val="4D16137B"/>
    <w:rsid w:val="4D194F36"/>
    <w:rsid w:val="4D501CF0"/>
    <w:rsid w:val="4D5401FA"/>
    <w:rsid w:val="4D606AB6"/>
    <w:rsid w:val="4D746742"/>
    <w:rsid w:val="4D85777C"/>
    <w:rsid w:val="4D8802C3"/>
    <w:rsid w:val="4D8A1A56"/>
    <w:rsid w:val="4DAE2DC6"/>
    <w:rsid w:val="4DC341ED"/>
    <w:rsid w:val="4E093EF7"/>
    <w:rsid w:val="4E0964C1"/>
    <w:rsid w:val="4E175FFA"/>
    <w:rsid w:val="4E2867FD"/>
    <w:rsid w:val="4E2A0613"/>
    <w:rsid w:val="4E2D2E33"/>
    <w:rsid w:val="4E410007"/>
    <w:rsid w:val="4E4D6EE6"/>
    <w:rsid w:val="4E60784C"/>
    <w:rsid w:val="4E754D46"/>
    <w:rsid w:val="4E800EEE"/>
    <w:rsid w:val="4E947FC1"/>
    <w:rsid w:val="4E971CA3"/>
    <w:rsid w:val="4EA13925"/>
    <w:rsid w:val="4EA22F78"/>
    <w:rsid w:val="4EA252F3"/>
    <w:rsid w:val="4EE9732A"/>
    <w:rsid w:val="4F291C4C"/>
    <w:rsid w:val="4F484398"/>
    <w:rsid w:val="4F71034E"/>
    <w:rsid w:val="4F7B05C2"/>
    <w:rsid w:val="4F9778B0"/>
    <w:rsid w:val="4FA43EED"/>
    <w:rsid w:val="4FB35A50"/>
    <w:rsid w:val="4FC231F0"/>
    <w:rsid w:val="4FEC126C"/>
    <w:rsid w:val="4FF31005"/>
    <w:rsid w:val="50137BC0"/>
    <w:rsid w:val="501D2BDE"/>
    <w:rsid w:val="502B5AA7"/>
    <w:rsid w:val="50821AF6"/>
    <w:rsid w:val="508A7DA2"/>
    <w:rsid w:val="509E4EF1"/>
    <w:rsid w:val="50AC7D47"/>
    <w:rsid w:val="50B45AC8"/>
    <w:rsid w:val="50B7049D"/>
    <w:rsid w:val="50D20082"/>
    <w:rsid w:val="50DF3C56"/>
    <w:rsid w:val="50EC7E59"/>
    <w:rsid w:val="50F473DE"/>
    <w:rsid w:val="51071719"/>
    <w:rsid w:val="514A6D3F"/>
    <w:rsid w:val="515571EB"/>
    <w:rsid w:val="515B3132"/>
    <w:rsid w:val="515F3AF9"/>
    <w:rsid w:val="51800333"/>
    <w:rsid w:val="51863019"/>
    <w:rsid w:val="51B94A78"/>
    <w:rsid w:val="51C72EA1"/>
    <w:rsid w:val="51CA00A5"/>
    <w:rsid w:val="51DF18E2"/>
    <w:rsid w:val="522477F3"/>
    <w:rsid w:val="522D46F8"/>
    <w:rsid w:val="52306219"/>
    <w:rsid w:val="52462403"/>
    <w:rsid w:val="524C66A5"/>
    <w:rsid w:val="52584B8E"/>
    <w:rsid w:val="52624B55"/>
    <w:rsid w:val="527D79D4"/>
    <w:rsid w:val="527E21D3"/>
    <w:rsid w:val="5283281B"/>
    <w:rsid w:val="528D748D"/>
    <w:rsid w:val="529E3BED"/>
    <w:rsid w:val="52CE5589"/>
    <w:rsid w:val="52E003C3"/>
    <w:rsid w:val="52E1471E"/>
    <w:rsid w:val="52F1444E"/>
    <w:rsid w:val="52FC7B4C"/>
    <w:rsid w:val="533A7E72"/>
    <w:rsid w:val="534710E5"/>
    <w:rsid w:val="535353F5"/>
    <w:rsid w:val="536D7EEA"/>
    <w:rsid w:val="539E146F"/>
    <w:rsid w:val="53A00DD5"/>
    <w:rsid w:val="53A17F0B"/>
    <w:rsid w:val="53CF4923"/>
    <w:rsid w:val="53D7722E"/>
    <w:rsid w:val="53DA3242"/>
    <w:rsid w:val="5409029E"/>
    <w:rsid w:val="540F064E"/>
    <w:rsid w:val="543158A6"/>
    <w:rsid w:val="547A0991"/>
    <w:rsid w:val="54A53668"/>
    <w:rsid w:val="54AB7C70"/>
    <w:rsid w:val="54AE7C18"/>
    <w:rsid w:val="54BC43E0"/>
    <w:rsid w:val="54C81535"/>
    <w:rsid w:val="54D07538"/>
    <w:rsid w:val="54D66F06"/>
    <w:rsid w:val="54E118D8"/>
    <w:rsid w:val="550E38FB"/>
    <w:rsid w:val="55201B68"/>
    <w:rsid w:val="55253DB3"/>
    <w:rsid w:val="553728A5"/>
    <w:rsid w:val="55385115"/>
    <w:rsid w:val="553D4176"/>
    <w:rsid w:val="554616E1"/>
    <w:rsid w:val="55481BFC"/>
    <w:rsid w:val="554D3ED0"/>
    <w:rsid w:val="5553288C"/>
    <w:rsid w:val="555D4266"/>
    <w:rsid w:val="55747B66"/>
    <w:rsid w:val="55754B1D"/>
    <w:rsid w:val="5576569A"/>
    <w:rsid w:val="55781BEF"/>
    <w:rsid w:val="558E3D47"/>
    <w:rsid w:val="559F67AA"/>
    <w:rsid w:val="55A3559F"/>
    <w:rsid w:val="55C26E70"/>
    <w:rsid w:val="55C528F7"/>
    <w:rsid w:val="55EF7291"/>
    <w:rsid w:val="55FC4568"/>
    <w:rsid w:val="55FD272A"/>
    <w:rsid w:val="55FD3527"/>
    <w:rsid w:val="55FE24A8"/>
    <w:rsid w:val="560162DD"/>
    <w:rsid w:val="560403FF"/>
    <w:rsid w:val="56190A9F"/>
    <w:rsid w:val="561F42D4"/>
    <w:rsid w:val="563147D2"/>
    <w:rsid w:val="563C4C51"/>
    <w:rsid w:val="563C789B"/>
    <w:rsid w:val="563F0563"/>
    <w:rsid w:val="56625C80"/>
    <w:rsid w:val="566F6B15"/>
    <w:rsid w:val="56892BD1"/>
    <w:rsid w:val="568F05ED"/>
    <w:rsid w:val="56DB3AB0"/>
    <w:rsid w:val="56E44AC6"/>
    <w:rsid w:val="570F67A1"/>
    <w:rsid w:val="5720341F"/>
    <w:rsid w:val="572459BE"/>
    <w:rsid w:val="572A21BD"/>
    <w:rsid w:val="57494733"/>
    <w:rsid w:val="574C32E1"/>
    <w:rsid w:val="57542179"/>
    <w:rsid w:val="575773DD"/>
    <w:rsid w:val="57843A88"/>
    <w:rsid w:val="57A7409B"/>
    <w:rsid w:val="57B1418D"/>
    <w:rsid w:val="57B972EF"/>
    <w:rsid w:val="57C34312"/>
    <w:rsid w:val="57CE7694"/>
    <w:rsid w:val="57CF718A"/>
    <w:rsid w:val="57E07F9B"/>
    <w:rsid w:val="5801039C"/>
    <w:rsid w:val="58102094"/>
    <w:rsid w:val="5813348F"/>
    <w:rsid w:val="586330EF"/>
    <w:rsid w:val="587F6283"/>
    <w:rsid w:val="589E61FC"/>
    <w:rsid w:val="589E75C1"/>
    <w:rsid w:val="58A45272"/>
    <w:rsid w:val="58AA7156"/>
    <w:rsid w:val="58BE302E"/>
    <w:rsid w:val="58C71FA8"/>
    <w:rsid w:val="58D26547"/>
    <w:rsid w:val="58E30F99"/>
    <w:rsid w:val="58F024C9"/>
    <w:rsid w:val="58F5166E"/>
    <w:rsid w:val="5918497D"/>
    <w:rsid w:val="591A08D9"/>
    <w:rsid w:val="59226E54"/>
    <w:rsid w:val="592504E2"/>
    <w:rsid w:val="59456FA9"/>
    <w:rsid w:val="59486C68"/>
    <w:rsid w:val="595C0319"/>
    <w:rsid w:val="59667BE7"/>
    <w:rsid w:val="596F2972"/>
    <w:rsid w:val="59AD4278"/>
    <w:rsid w:val="59CF35BA"/>
    <w:rsid w:val="59E92F7A"/>
    <w:rsid w:val="59ED4838"/>
    <w:rsid w:val="5A0C0A77"/>
    <w:rsid w:val="5A542379"/>
    <w:rsid w:val="5A633B75"/>
    <w:rsid w:val="5A685DD1"/>
    <w:rsid w:val="5A863C40"/>
    <w:rsid w:val="5A87170B"/>
    <w:rsid w:val="5A87726C"/>
    <w:rsid w:val="5AAC5522"/>
    <w:rsid w:val="5AC31D81"/>
    <w:rsid w:val="5AEA431C"/>
    <w:rsid w:val="5B0A3F49"/>
    <w:rsid w:val="5B19111B"/>
    <w:rsid w:val="5B565B6E"/>
    <w:rsid w:val="5B6E3408"/>
    <w:rsid w:val="5B7F79FF"/>
    <w:rsid w:val="5B810C9F"/>
    <w:rsid w:val="5B817329"/>
    <w:rsid w:val="5B83414A"/>
    <w:rsid w:val="5B864A75"/>
    <w:rsid w:val="5B866118"/>
    <w:rsid w:val="5B876B96"/>
    <w:rsid w:val="5B8A1193"/>
    <w:rsid w:val="5BAF0615"/>
    <w:rsid w:val="5BB75528"/>
    <w:rsid w:val="5BEE691D"/>
    <w:rsid w:val="5C2F1087"/>
    <w:rsid w:val="5C3F108A"/>
    <w:rsid w:val="5C416016"/>
    <w:rsid w:val="5C4544E0"/>
    <w:rsid w:val="5C9159CB"/>
    <w:rsid w:val="5CA50EAD"/>
    <w:rsid w:val="5CA70254"/>
    <w:rsid w:val="5CB020D2"/>
    <w:rsid w:val="5CE018A9"/>
    <w:rsid w:val="5CF4294F"/>
    <w:rsid w:val="5D014C50"/>
    <w:rsid w:val="5D0C0047"/>
    <w:rsid w:val="5D0F2523"/>
    <w:rsid w:val="5D332DBC"/>
    <w:rsid w:val="5D4C3E0F"/>
    <w:rsid w:val="5D4E188B"/>
    <w:rsid w:val="5D533015"/>
    <w:rsid w:val="5D574BA4"/>
    <w:rsid w:val="5D5A33E0"/>
    <w:rsid w:val="5D5F7263"/>
    <w:rsid w:val="5D696278"/>
    <w:rsid w:val="5D742014"/>
    <w:rsid w:val="5D92680F"/>
    <w:rsid w:val="5DD03C27"/>
    <w:rsid w:val="5DD37C09"/>
    <w:rsid w:val="5E297D54"/>
    <w:rsid w:val="5E355E47"/>
    <w:rsid w:val="5E48418A"/>
    <w:rsid w:val="5E7254BE"/>
    <w:rsid w:val="5EB7665A"/>
    <w:rsid w:val="5EC144F5"/>
    <w:rsid w:val="5EC45867"/>
    <w:rsid w:val="5EC64611"/>
    <w:rsid w:val="5ECE22B7"/>
    <w:rsid w:val="5EDB00D6"/>
    <w:rsid w:val="5EE73B92"/>
    <w:rsid w:val="5EEB31A2"/>
    <w:rsid w:val="5EF34997"/>
    <w:rsid w:val="5F2073FA"/>
    <w:rsid w:val="5F2A0069"/>
    <w:rsid w:val="5F30778B"/>
    <w:rsid w:val="5F32711A"/>
    <w:rsid w:val="5F4C5E45"/>
    <w:rsid w:val="5F577B05"/>
    <w:rsid w:val="5F7A17B7"/>
    <w:rsid w:val="5FA64B91"/>
    <w:rsid w:val="5FBB7A4A"/>
    <w:rsid w:val="5FC25EAF"/>
    <w:rsid w:val="5FC42AFB"/>
    <w:rsid w:val="5FC826F8"/>
    <w:rsid w:val="5FEE3192"/>
    <w:rsid w:val="60042414"/>
    <w:rsid w:val="600B6BA0"/>
    <w:rsid w:val="60154F41"/>
    <w:rsid w:val="602F682F"/>
    <w:rsid w:val="60445C37"/>
    <w:rsid w:val="604912D3"/>
    <w:rsid w:val="604E1113"/>
    <w:rsid w:val="60545BDA"/>
    <w:rsid w:val="60554ECB"/>
    <w:rsid w:val="605D7B04"/>
    <w:rsid w:val="606B4C9E"/>
    <w:rsid w:val="60800C97"/>
    <w:rsid w:val="60974304"/>
    <w:rsid w:val="60977D37"/>
    <w:rsid w:val="60AC3F79"/>
    <w:rsid w:val="60BD5299"/>
    <w:rsid w:val="60DA218B"/>
    <w:rsid w:val="61053487"/>
    <w:rsid w:val="6151441F"/>
    <w:rsid w:val="615E647A"/>
    <w:rsid w:val="61A35634"/>
    <w:rsid w:val="61A45898"/>
    <w:rsid w:val="61BB08E3"/>
    <w:rsid w:val="61BC20AC"/>
    <w:rsid w:val="61C16B47"/>
    <w:rsid w:val="61DB6421"/>
    <w:rsid w:val="61E33BA5"/>
    <w:rsid w:val="61F96E5C"/>
    <w:rsid w:val="620A0172"/>
    <w:rsid w:val="62140060"/>
    <w:rsid w:val="62301B9F"/>
    <w:rsid w:val="623A542E"/>
    <w:rsid w:val="62420775"/>
    <w:rsid w:val="624C6B42"/>
    <w:rsid w:val="62801D44"/>
    <w:rsid w:val="628477C1"/>
    <w:rsid w:val="62862716"/>
    <w:rsid w:val="628C162F"/>
    <w:rsid w:val="629447C6"/>
    <w:rsid w:val="62B46BE7"/>
    <w:rsid w:val="62C04C5D"/>
    <w:rsid w:val="62C66F2F"/>
    <w:rsid w:val="62D41232"/>
    <w:rsid w:val="62E72194"/>
    <w:rsid w:val="62EB15C4"/>
    <w:rsid w:val="62EF16D6"/>
    <w:rsid w:val="62F71CFC"/>
    <w:rsid w:val="63264186"/>
    <w:rsid w:val="63325907"/>
    <w:rsid w:val="63393B00"/>
    <w:rsid w:val="63566CD9"/>
    <w:rsid w:val="63626103"/>
    <w:rsid w:val="637A272E"/>
    <w:rsid w:val="637C193B"/>
    <w:rsid w:val="63862ADC"/>
    <w:rsid w:val="63905BC8"/>
    <w:rsid w:val="639535F2"/>
    <w:rsid w:val="639B122E"/>
    <w:rsid w:val="639E2179"/>
    <w:rsid w:val="63A538FC"/>
    <w:rsid w:val="63C66645"/>
    <w:rsid w:val="63D25418"/>
    <w:rsid w:val="63D553E5"/>
    <w:rsid w:val="63FB06B7"/>
    <w:rsid w:val="64326B29"/>
    <w:rsid w:val="646D1CD9"/>
    <w:rsid w:val="647B01B4"/>
    <w:rsid w:val="647D7839"/>
    <w:rsid w:val="6482447B"/>
    <w:rsid w:val="64A864FE"/>
    <w:rsid w:val="64D224D2"/>
    <w:rsid w:val="64E51D09"/>
    <w:rsid w:val="64ED1DD7"/>
    <w:rsid w:val="650523A5"/>
    <w:rsid w:val="6517504A"/>
    <w:rsid w:val="652519BA"/>
    <w:rsid w:val="653C3893"/>
    <w:rsid w:val="653D024D"/>
    <w:rsid w:val="653D6B43"/>
    <w:rsid w:val="655D7554"/>
    <w:rsid w:val="657970FF"/>
    <w:rsid w:val="657B643C"/>
    <w:rsid w:val="657F2E6C"/>
    <w:rsid w:val="659A0CA8"/>
    <w:rsid w:val="65A21D6C"/>
    <w:rsid w:val="65A35ABE"/>
    <w:rsid w:val="65AD6085"/>
    <w:rsid w:val="65E31A61"/>
    <w:rsid w:val="66021DCA"/>
    <w:rsid w:val="66495C84"/>
    <w:rsid w:val="665D6449"/>
    <w:rsid w:val="66791476"/>
    <w:rsid w:val="668D01B3"/>
    <w:rsid w:val="668D25C9"/>
    <w:rsid w:val="669A2885"/>
    <w:rsid w:val="66AB5D2B"/>
    <w:rsid w:val="66B27F22"/>
    <w:rsid w:val="66B67B0A"/>
    <w:rsid w:val="66B95732"/>
    <w:rsid w:val="66BA2932"/>
    <w:rsid w:val="66F74F6B"/>
    <w:rsid w:val="672C6230"/>
    <w:rsid w:val="673251B1"/>
    <w:rsid w:val="67326FFD"/>
    <w:rsid w:val="67482CDF"/>
    <w:rsid w:val="677636D0"/>
    <w:rsid w:val="67786CA5"/>
    <w:rsid w:val="67845AA8"/>
    <w:rsid w:val="679B14FD"/>
    <w:rsid w:val="67B07818"/>
    <w:rsid w:val="67C27CF0"/>
    <w:rsid w:val="67DA3C22"/>
    <w:rsid w:val="67E62702"/>
    <w:rsid w:val="67EC1835"/>
    <w:rsid w:val="67EC3B16"/>
    <w:rsid w:val="68276AFA"/>
    <w:rsid w:val="682D2FB5"/>
    <w:rsid w:val="684F0AB4"/>
    <w:rsid w:val="686D7CFF"/>
    <w:rsid w:val="68715BD8"/>
    <w:rsid w:val="68925208"/>
    <w:rsid w:val="68B64849"/>
    <w:rsid w:val="68B72D28"/>
    <w:rsid w:val="68C21DAF"/>
    <w:rsid w:val="68C75DF7"/>
    <w:rsid w:val="6907674C"/>
    <w:rsid w:val="69277B4E"/>
    <w:rsid w:val="69297941"/>
    <w:rsid w:val="6943680E"/>
    <w:rsid w:val="695D6CAE"/>
    <w:rsid w:val="699A32FA"/>
    <w:rsid w:val="69AA4856"/>
    <w:rsid w:val="69B22E3D"/>
    <w:rsid w:val="69C060EB"/>
    <w:rsid w:val="69CF4A6E"/>
    <w:rsid w:val="69D178AE"/>
    <w:rsid w:val="69D95C69"/>
    <w:rsid w:val="69EF74EA"/>
    <w:rsid w:val="6A077F20"/>
    <w:rsid w:val="6A0A5643"/>
    <w:rsid w:val="6A1E430A"/>
    <w:rsid w:val="6A2541B9"/>
    <w:rsid w:val="6A5B6530"/>
    <w:rsid w:val="6A6A3E6F"/>
    <w:rsid w:val="6A832C45"/>
    <w:rsid w:val="6A857006"/>
    <w:rsid w:val="6A8D3628"/>
    <w:rsid w:val="6A9D31F4"/>
    <w:rsid w:val="6ABA590B"/>
    <w:rsid w:val="6ABF04A3"/>
    <w:rsid w:val="6B135CEB"/>
    <w:rsid w:val="6B17642E"/>
    <w:rsid w:val="6B176A51"/>
    <w:rsid w:val="6B1D15D7"/>
    <w:rsid w:val="6B256F14"/>
    <w:rsid w:val="6B2735BD"/>
    <w:rsid w:val="6B3973F6"/>
    <w:rsid w:val="6B3A27B0"/>
    <w:rsid w:val="6B531D6F"/>
    <w:rsid w:val="6B5C56F1"/>
    <w:rsid w:val="6B6367CA"/>
    <w:rsid w:val="6B881CCF"/>
    <w:rsid w:val="6B901CB7"/>
    <w:rsid w:val="6B9623DD"/>
    <w:rsid w:val="6BAE5FBA"/>
    <w:rsid w:val="6BAF19CF"/>
    <w:rsid w:val="6BCF4C90"/>
    <w:rsid w:val="6BE123CF"/>
    <w:rsid w:val="6BEA70B1"/>
    <w:rsid w:val="6C1532B8"/>
    <w:rsid w:val="6C177165"/>
    <w:rsid w:val="6C2C32D8"/>
    <w:rsid w:val="6C34298E"/>
    <w:rsid w:val="6C3F7660"/>
    <w:rsid w:val="6C4208E7"/>
    <w:rsid w:val="6C537D9B"/>
    <w:rsid w:val="6C62668A"/>
    <w:rsid w:val="6C74604D"/>
    <w:rsid w:val="6C97174C"/>
    <w:rsid w:val="6C9C3D8C"/>
    <w:rsid w:val="6CAD6D8B"/>
    <w:rsid w:val="6CCB2616"/>
    <w:rsid w:val="6CFB2B8B"/>
    <w:rsid w:val="6D0054DD"/>
    <w:rsid w:val="6D027BBA"/>
    <w:rsid w:val="6D0A4B96"/>
    <w:rsid w:val="6D105F8B"/>
    <w:rsid w:val="6D3215CF"/>
    <w:rsid w:val="6D334A37"/>
    <w:rsid w:val="6D373120"/>
    <w:rsid w:val="6D503A23"/>
    <w:rsid w:val="6D52217A"/>
    <w:rsid w:val="6D65596F"/>
    <w:rsid w:val="6D7C2D87"/>
    <w:rsid w:val="6D7E2E78"/>
    <w:rsid w:val="6D965B0C"/>
    <w:rsid w:val="6D9A4568"/>
    <w:rsid w:val="6DA665B5"/>
    <w:rsid w:val="6DD07E19"/>
    <w:rsid w:val="6DF235AD"/>
    <w:rsid w:val="6E0277C7"/>
    <w:rsid w:val="6E114137"/>
    <w:rsid w:val="6E365E1C"/>
    <w:rsid w:val="6E397EEA"/>
    <w:rsid w:val="6E46033F"/>
    <w:rsid w:val="6E855F93"/>
    <w:rsid w:val="6EAE564D"/>
    <w:rsid w:val="6EC02B98"/>
    <w:rsid w:val="6EC4580A"/>
    <w:rsid w:val="6EC752C5"/>
    <w:rsid w:val="6ED82BF7"/>
    <w:rsid w:val="6EE324C6"/>
    <w:rsid w:val="6F1B391F"/>
    <w:rsid w:val="6F1D1251"/>
    <w:rsid w:val="6F2F699C"/>
    <w:rsid w:val="6F326A36"/>
    <w:rsid w:val="6F394774"/>
    <w:rsid w:val="6F4120A8"/>
    <w:rsid w:val="6F5A3DD5"/>
    <w:rsid w:val="6F687517"/>
    <w:rsid w:val="6F723517"/>
    <w:rsid w:val="6F8F5E97"/>
    <w:rsid w:val="6FA66F5A"/>
    <w:rsid w:val="6FB4442E"/>
    <w:rsid w:val="6FBD3E40"/>
    <w:rsid w:val="6FC144A5"/>
    <w:rsid w:val="6FCD371F"/>
    <w:rsid w:val="6FD220D1"/>
    <w:rsid w:val="6FE439C1"/>
    <w:rsid w:val="6FE84038"/>
    <w:rsid w:val="6FFD01E5"/>
    <w:rsid w:val="7002270C"/>
    <w:rsid w:val="70137CF3"/>
    <w:rsid w:val="702C0E9C"/>
    <w:rsid w:val="70357D7F"/>
    <w:rsid w:val="703E71C9"/>
    <w:rsid w:val="7066294A"/>
    <w:rsid w:val="70753AB9"/>
    <w:rsid w:val="707D6294"/>
    <w:rsid w:val="70975FB4"/>
    <w:rsid w:val="70B86135"/>
    <w:rsid w:val="70E77638"/>
    <w:rsid w:val="71231202"/>
    <w:rsid w:val="712F2280"/>
    <w:rsid w:val="71361B5F"/>
    <w:rsid w:val="713734FD"/>
    <w:rsid w:val="71674923"/>
    <w:rsid w:val="71757734"/>
    <w:rsid w:val="71773F01"/>
    <w:rsid w:val="71781D78"/>
    <w:rsid w:val="71931291"/>
    <w:rsid w:val="71BC7896"/>
    <w:rsid w:val="71C1592B"/>
    <w:rsid w:val="71F741D5"/>
    <w:rsid w:val="721048E2"/>
    <w:rsid w:val="7234242C"/>
    <w:rsid w:val="72400353"/>
    <w:rsid w:val="724D3886"/>
    <w:rsid w:val="72655C3E"/>
    <w:rsid w:val="72704E65"/>
    <w:rsid w:val="727A230B"/>
    <w:rsid w:val="7280188E"/>
    <w:rsid w:val="72C72AA5"/>
    <w:rsid w:val="72DF5EE8"/>
    <w:rsid w:val="730B36D2"/>
    <w:rsid w:val="731F038D"/>
    <w:rsid w:val="73277A56"/>
    <w:rsid w:val="732E2894"/>
    <w:rsid w:val="734E3C70"/>
    <w:rsid w:val="735374EB"/>
    <w:rsid w:val="735A5965"/>
    <w:rsid w:val="73635E14"/>
    <w:rsid w:val="736B3427"/>
    <w:rsid w:val="736C2AC8"/>
    <w:rsid w:val="73812086"/>
    <w:rsid w:val="73A05DA6"/>
    <w:rsid w:val="73B87CC1"/>
    <w:rsid w:val="73C57B5C"/>
    <w:rsid w:val="73D47C81"/>
    <w:rsid w:val="73D51628"/>
    <w:rsid w:val="73F55C59"/>
    <w:rsid w:val="73F82249"/>
    <w:rsid w:val="740875F0"/>
    <w:rsid w:val="743F5A95"/>
    <w:rsid w:val="744A62D0"/>
    <w:rsid w:val="745446A9"/>
    <w:rsid w:val="745A7150"/>
    <w:rsid w:val="74B609CC"/>
    <w:rsid w:val="74D061C7"/>
    <w:rsid w:val="74FE067B"/>
    <w:rsid w:val="7503380C"/>
    <w:rsid w:val="750B0EA3"/>
    <w:rsid w:val="7511786B"/>
    <w:rsid w:val="75525D31"/>
    <w:rsid w:val="755D2EE3"/>
    <w:rsid w:val="755D372D"/>
    <w:rsid w:val="75821050"/>
    <w:rsid w:val="759138B1"/>
    <w:rsid w:val="75A515FF"/>
    <w:rsid w:val="75B8145A"/>
    <w:rsid w:val="75C177DA"/>
    <w:rsid w:val="75C3355A"/>
    <w:rsid w:val="75E510A9"/>
    <w:rsid w:val="760449ED"/>
    <w:rsid w:val="7604631C"/>
    <w:rsid w:val="76100A5F"/>
    <w:rsid w:val="761814AF"/>
    <w:rsid w:val="76247D0E"/>
    <w:rsid w:val="7630005B"/>
    <w:rsid w:val="764B208B"/>
    <w:rsid w:val="7651648B"/>
    <w:rsid w:val="767E4C3C"/>
    <w:rsid w:val="76961A2D"/>
    <w:rsid w:val="76B14506"/>
    <w:rsid w:val="76CB4FCC"/>
    <w:rsid w:val="76D25387"/>
    <w:rsid w:val="76F05C3A"/>
    <w:rsid w:val="76FC38D6"/>
    <w:rsid w:val="7712369E"/>
    <w:rsid w:val="771910C2"/>
    <w:rsid w:val="77191602"/>
    <w:rsid w:val="77202EF2"/>
    <w:rsid w:val="7757007E"/>
    <w:rsid w:val="776659D9"/>
    <w:rsid w:val="77714D85"/>
    <w:rsid w:val="7774547E"/>
    <w:rsid w:val="77893D16"/>
    <w:rsid w:val="779B3273"/>
    <w:rsid w:val="779F1F38"/>
    <w:rsid w:val="77A578B1"/>
    <w:rsid w:val="77DF3220"/>
    <w:rsid w:val="77EB01AD"/>
    <w:rsid w:val="77F17FFC"/>
    <w:rsid w:val="77FF0E26"/>
    <w:rsid w:val="780C4F7B"/>
    <w:rsid w:val="781F3BF7"/>
    <w:rsid w:val="78201C15"/>
    <w:rsid w:val="782537DE"/>
    <w:rsid w:val="78361DE7"/>
    <w:rsid w:val="783D1C83"/>
    <w:rsid w:val="783E7EBC"/>
    <w:rsid w:val="78436FD4"/>
    <w:rsid w:val="78694C0A"/>
    <w:rsid w:val="787C716E"/>
    <w:rsid w:val="788447C8"/>
    <w:rsid w:val="7896120F"/>
    <w:rsid w:val="78972238"/>
    <w:rsid w:val="789E1B10"/>
    <w:rsid w:val="78B50E6D"/>
    <w:rsid w:val="78DC1EB4"/>
    <w:rsid w:val="78E45436"/>
    <w:rsid w:val="78EB488F"/>
    <w:rsid w:val="78F91852"/>
    <w:rsid w:val="78FA7CD7"/>
    <w:rsid w:val="790417BD"/>
    <w:rsid w:val="790D165B"/>
    <w:rsid w:val="79231713"/>
    <w:rsid w:val="79424CF8"/>
    <w:rsid w:val="794632A8"/>
    <w:rsid w:val="794908F9"/>
    <w:rsid w:val="795E069D"/>
    <w:rsid w:val="796B55A2"/>
    <w:rsid w:val="79851477"/>
    <w:rsid w:val="798B7CFA"/>
    <w:rsid w:val="798C3F34"/>
    <w:rsid w:val="79B24E37"/>
    <w:rsid w:val="79BF77DE"/>
    <w:rsid w:val="79C44C36"/>
    <w:rsid w:val="79DA14EA"/>
    <w:rsid w:val="79F50E99"/>
    <w:rsid w:val="79FE502F"/>
    <w:rsid w:val="7A2811CB"/>
    <w:rsid w:val="7A2A4580"/>
    <w:rsid w:val="7A3A7D54"/>
    <w:rsid w:val="7A6A78B0"/>
    <w:rsid w:val="7A86251A"/>
    <w:rsid w:val="7A90727F"/>
    <w:rsid w:val="7A9852A0"/>
    <w:rsid w:val="7AA37B93"/>
    <w:rsid w:val="7ABA44B2"/>
    <w:rsid w:val="7ABD47E3"/>
    <w:rsid w:val="7AC70CAC"/>
    <w:rsid w:val="7AD630C1"/>
    <w:rsid w:val="7AD802AA"/>
    <w:rsid w:val="7AEE6DEC"/>
    <w:rsid w:val="7AFB0A42"/>
    <w:rsid w:val="7AFE5D46"/>
    <w:rsid w:val="7B161A3F"/>
    <w:rsid w:val="7B4D19CF"/>
    <w:rsid w:val="7B7915CA"/>
    <w:rsid w:val="7BCA062E"/>
    <w:rsid w:val="7BCF2C27"/>
    <w:rsid w:val="7BD217BE"/>
    <w:rsid w:val="7BE814CA"/>
    <w:rsid w:val="7BEA56CE"/>
    <w:rsid w:val="7BF05634"/>
    <w:rsid w:val="7BF570F8"/>
    <w:rsid w:val="7BFE5B71"/>
    <w:rsid w:val="7C051D0C"/>
    <w:rsid w:val="7C0E1288"/>
    <w:rsid w:val="7C3240CB"/>
    <w:rsid w:val="7C347EA4"/>
    <w:rsid w:val="7C626338"/>
    <w:rsid w:val="7C694787"/>
    <w:rsid w:val="7C721FC2"/>
    <w:rsid w:val="7C7B7AB5"/>
    <w:rsid w:val="7C92451A"/>
    <w:rsid w:val="7C97721F"/>
    <w:rsid w:val="7CA52092"/>
    <w:rsid w:val="7CB10D21"/>
    <w:rsid w:val="7CD41965"/>
    <w:rsid w:val="7CD8245F"/>
    <w:rsid w:val="7CD9247C"/>
    <w:rsid w:val="7CDC179B"/>
    <w:rsid w:val="7CEC3F07"/>
    <w:rsid w:val="7CEE3A8A"/>
    <w:rsid w:val="7CF90C02"/>
    <w:rsid w:val="7D084CF0"/>
    <w:rsid w:val="7D124E34"/>
    <w:rsid w:val="7D3B3C73"/>
    <w:rsid w:val="7D471ED1"/>
    <w:rsid w:val="7D4724F4"/>
    <w:rsid w:val="7D483EB1"/>
    <w:rsid w:val="7D5056D9"/>
    <w:rsid w:val="7D5340EA"/>
    <w:rsid w:val="7D55547B"/>
    <w:rsid w:val="7D585E84"/>
    <w:rsid w:val="7D5D425E"/>
    <w:rsid w:val="7D7B3812"/>
    <w:rsid w:val="7D8B4E61"/>
    <w:rsid w:val="7DB358D9"/>
    <w:rsid w:val="7DB93ACC"/>
    <w:rsid w:val="7DC9470E"/>
    <w:rsid w:val="7DD50326"/>
    <w:rsid w:val="7E0724A9"/>
    <w:rsid w:val="7E1D29C5"/>
    <w:rsid w:val="7E2D157C"/>
    <w:rsid w:val="7E45008A"/>
    <w:rsid w:val="7E5E0898"/>
    <w:rsid w:val="7E616709"/>
    <w:rsid w:val="7E6468D8"/>
    <w:rsid w:val="7E650CDA"/>
    <w:rsid w:val="7E680F21"/>
    <w:rsid w:val="7E6C4BFB"/>
    <w:rsid w:val="7E790840"/>
    <w:rsid w:val="7E7A32ED"/>
    <w:rsid w:val="7E8C617B"/>
    <w:rsid w:val="7EA03B45"/>
    <w:rsid w:val="7EAB2990"/>
    <w:rsid w:val="7EB60240"/>
    <w:rsid w:val="7EC94FC6"/>
    <w:rsid w:val="7ED318F2"/>
    <w:rsid w:val="7EE35720"/>
    <w:rsid w:val="7EEC3DB3"/>
    <w:rsid w:val="7EF6608D"/>
    <w:rsid w:val="7EFC4441"/>
    <w:rsid w:val="7F0D2CCA"/>
    <w:rsid w:val="7F154DB1"/>
    <w:rsid w:val="7F353E52"/>
    <w:rsid w:val="7F412EE6"/>
    <w:rsid w:val="7F4743BA"/>
    <w:rsid w:val="7F534463"/>
    <w:rsid w:val="7F544485"/>
    <w:rsid w:val="7F5B0A2B"/>
    <w:rsid w:val="7F5F1810"/>
    <w:rsid w:val="7F6D58C3"/>
    <w:rsid w:val="7F71050F"/>
    <w:rsid w:val="7F7D589A"/>
    <w:rsid w:val="7F896B83"/>
    <w:rsid w:val="7F9A7DCF"/>
    <w:rsid w:val="7FA209EE"/>
    <w:rsid w:val="7FA22C60"/>
    <w:rsid w:val="7FAC17AF"/>
    <w:rsid w:val="7FBB70BE"/>
    <w:rsid w:val="7FC361DE"/>
    <w:rsid w:val="7FCD19E3"/>
    <w:rsid w:val="7FDC4DFC"/>
    <w:rsid w:val="7FE00E75"/>
    <w:rsid w:val="7FF91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4195BC"/>
  <w15:docId w15:val="{F1AA5A3F-7095-4776-8327-DB2F7C6D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B5AFE"/>
    <w:pPr>
      <w:widowControl w:val="0"/>
      <w:adjustRightInd w:val="0"/>
      <w:snapToGrid w:val="0"/>
      <w:spacing w:line="440" w:lineRule="exact"/>
      <w:jc w:val="both"/>
    </w:pPr>
    <w:rPr>
      <w:rFonts w:ascii="Segoe UI" w:eastAsia="杨任东竹石体-Semibold" w:hAnsi="Segoe UI" w:cstheme="minorBidi"/>
      <w:kern w:val="2"/>
      <w:sz w:val="24"/>
      <w:szCs w:val="22"/>
    </w:rPr>
  </w:style>
  <w:style w:type="paragraph" w:styleId="1">
    <w:name w:val="heading 1"/>
    <w:basedOn w:val="a0"/>
    <w:next w:val="a0"/>
    <w:link w:val="10"/>
    <w:uiPriority w:val="9"/>
    <w:qFormat/>
    <w:pPr>
      <w:keepNext/>
      <w:keepLines/>
      <w:numPr>
        <w:numId w:val="1"/>
      </w:numPr>
      <w:spacing w:before="120" w:after="120"/>
      <w:jc w:val="center"/>
      <w:outlineLvl w:val="0"/>
    </w:pPr>
    <w:rPr>
      <w:rFonts w:eastAsia="等线 Light"/>
      <w:b/>
      <w:bCs/>
      <w:kern w:val="44"/>
      <w:sz w:val="44"/>
      <w:szCs w:val="44"/>
    </w:rPr>
  </w:style>
  <w:style w:type="paragraph" w:styleId="2">
    <w:name w:val="heading 2"/>
    <w:basedOn w:val="a0"/>
    <w:next w:val="a0"/>
    <w:link w:val="20"/>
    <w:uiPriority w:val="9"/>
    <w:unhideWhenUsed/>
    <w:qFormat/>
    <w:rsid w:val="006C49EE"/>
    <w:pPr>
      <w:keepNext/>
      <w:keepLines/>
      <w:numPr>
        <w:ilvl w:val="1"/>
        <w:numId w:val="1"/>
      </w:numPr>
      <w:spacing w:before="120" w:after="120" w:line="400" w:lineRule="exact"/>
      <w:outlineLvl w:val="1"/>
    </w:pPr>
    <w:rPr>
      <w:rFonts w:eastAsia="等线 Light" w:cstheme="majorBidi"/>
      <w:b/>
      <w:bCs/>
      <w:sz w:val="36"/>
      <w:szCs w:val="32"/>
    </w:rPr>
  </w:style>
  <w:style w:type="paragraph" w:styleId="3">
    <w:name w:val="heading 3"/>
    <w:basedOn w:val="a0"/>
    <w:next w:val="a0"/>
    <w:link w:val="30"/>
    <w:uiPriority w:val="9"/>
    <w:unhideWhenUsed/>
    <w:qFormat/>
    <w:rsid w:val="00FA6488"/>
    <w:pPr>
      <w:keepNext/>
      <w:keepLines/>
      <w:numPr>
        <w:ilvl w:val="2"/>
        <w:numId w:val="1"/>
      </w:numPr>
      <w:spacing w:before="120" w:after="120" w:line="400" w:lineRule="exact"/>
      <w:ind w:firstLine="0"/>
      <w:outlineLvl w:val="2"/>
    </w:pPr>
    <w:rPr>
      <w:rFonts w:eastAsia="隶书"/>
      <w:bCs/>
      <w:sz w:val="36"/>
      <w:szCs w:val="32"/>
    </w:rPr>
  </w:style>
  <w:style w:type="paragraph" w:styleId="4">
    <w:name w:val="heading 4"/>
    <w:basedOn w:val="a0"/>
    <w:next w:val="a0"/>
    <w:link w:val="40"/>
    <w:uiPriority w:val="9"/>
    <w:unhideWhenUsed/>
    <w:qFormat/>
    <w:rsid w:val="00520013"/>
    <w:pPr>
      <w:keepNext/>
      <w:keepLines/>
      <w:numPr>
        <w:ilvl w:val="3"/>
        <w:numId w:val="1"/>
      </w:numPr>
      <w:spacing w:line="240" w:lineRule="auto"/>
      <w:outlineLvl w:val="3"/>
    </w:pPr>
    <w:rPr>
      <w:rFonts w:eastAsia="等线 Light" w:cstheme="majorBidi"/>
      <w:b/>
      <w:bCs/>
      <w:szCs w:val="28"/>
    </w:rPr>
  </w:style>
  <w:style w:type="paragraph" w:styleId="5">
    <w:name w:val="heading 5"/>
    <w:basedOn w:val="a0"/>
    <w:next w:val="a0"/>
    <w:link w:val="50"/>
    <w:uiPriority w:val="9"/>
    <w:unhideWhenUsed/>
    <w:qFormat/>
    <w:pPr>
      <w:keepNext/>
      <w:keepLines/>
      <w:numPr>
        <w:ilvl w:val="4"/>
        <w:numId w:val="1"/>
      </w:numPr>
      <w:spacing w:before="280" w:after="290" w:line="376" w:lineRule="atLeast"/>
      <w:outlineLvl w:val="4"/>
    </w:pPr>
    <w:rPr>
      <w:b/>
      <w:bCs/>
      <w:szCs w:val="28"/>
    </w:rPr>
  </w:style>
  <w:style w:type="paragraph" w:styleId="6">
    <w:name w:val="heading 6"/>
    <w:basedOn w:val="a0"/>
    <w:next w:val="a0"/>
    <w:uiPriority w:val="9"/>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0"/>
    <w:next w:val="a0"/>
    <w:uiPriority w:val="9"/>
    <w:semiHidden/>
    <w:unhideWhenUsed/>
    <w:qFormat/>
    <w:pPr>
      <w:keepNext/>
      <w:keepLines/>
      <w:numPr>
        <w:ilvl w:val="6"/>
        <w:numId w:val="1"/>
      </w:numPr>
      <w:spacing w:before="240" w:after="64" w:line="317" w:lineRule="auto"/>
      <w:outlineLvl w:val="6"/>
    </w:pPr>
    <w:rPr>
      <w:b/>
    </w:rPr>
  </w:style>
  <w:style w:type="paragraph" w:styleId="8">
    <w:name w:val="heading 8"/>
    <w:basedOn w:val="a0"/>
    <w:next w:val="a0"/>
    <w:uiPriority w:val="9"/>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0"/>
    <w:next w:val="a0"/>
    <w:uiPriority w:val="9"/>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qFormat/>
    <w:pPr>
      <w:tabs>
        <w:tab w:val="center" w:pos="4153"/>
        <w:tab w:val="right" w:pos="8306"/>
      </w:tabs>
    </w:pPr>
    <w:rPr>
      <w:sz w:val="18"/>
      <w:szCs w:val="18"/>
    </w:rPr>
  </w:style>
  <w:style w:type="paragraph" w:styleId="a6">
    <w:name w:val="header"/>
    <w:basedOn w:val="a0"/>
    <w:link w:val="a7"/>
    <w:uiPriority w:val="99"/>
    <w:unhideWhenUsed/>
    <w:qFormat/>
    <w:pPr>
      <w:pBdr>
        <w:bottom w:val="single" w:sz="6" w:space="1" w:color="auto"/>
      </w:pBdr>
      <w:tabs>
        <w:tab w:val="center" w:pos="4153"/>
        <w:tab w:val="right" w:pos="8306"/>
      </w:tabs>
      <w:jc w:val="center"/>
    </w:pPr>
    <w:rPr>
      <w:sz w:val="18"/>
      <w:szCs w:val="18"/>
    </w:rPr>
  </w:style>
  <w:style w:type="paragraph" w:styleId="a8">
    <w:name w:val="Subtitle"/>
    <w:basedOn w:val="a0"/>
    <w:next w:val="a0"/>
    <w:link w:val="a9"/>
    <w:uiPriority w:val="11"/>
    <w:qFormat/>
    <w:pPr>
      <w:spacing w:before="240" w:after="60" w:line="312" w:lineRule="atLeast"/>
      <w:jc w:val="right"/>
      <w:outlineLvl w:val="1"/>
    </w:pPr>
    <w:rPr>
      <w:rFonts w:asciiTheme="minorHAnsi" w:eastAsiaTheme="minorEastAsia" w:hAnsiTheme="minorHAnsi"/>
      <w:bCs/>
      <w:i/>
      <w:kern w:val="28"/>
      <w:sz w:val="32"/>
      <w:szCs w:val="32"/>
    </w:rPr>
  </w:style>
  <w:style w:type="paragraph" w:styleId="aa">
    <w:name w:val="Normal (Web)"/>
    <w:basedOn w:val="a0"/>
    <w:uiPriority w:val="99"/>
    <w:semiHidden/>
    <w:unhideWhenUsed/>
    <w:qFormat/>
    <w:pPr>
      <w:widowControl/>
      <w:spacing w:before="100" w:beforeAutospacing="1" w:after="100" w:afterAutospacing="1" w:line="240" w:lineRule="auto"/>
      <w:jc w:val="left"/>
    </w:pPr>
    <w:rPr>
      <w:rFonts w:ascii="宋体" w:eastAsia="宋体" w:hAnsi="宋体" w:cs="宋体"/>
      <w:kern w:val="0"/>
      <w:szCs w:val="24"/>
    </w:rPr>
  </w:style>
  <w:style w:type="character" w:styleId="ab">
    <w:name w:val="Emphasis"/>
    <w:basedOn w:val="a1"/>
    <w:uiPriority w:val="20"/>
    <w:qFormat/>
    <w:rPr>
      <w:rFonts w:eastAsia="思源黑体 CN Heavy"/>
      <w:b/>
      <w:iCs/>
      <w:vertAlign w:val="baseline"/>
    </w:rPr>
  </w:style>
  <w:style w:type="character" w:styleId="ac">
    <w:name w:val="Hyperlink"/>
    <w:basedOn w:val="a1"/>
    <w:uiPriority w:val="99"/>
    <w:unhideWhenUsed/>
    <w:qFormat/>
    <w:rPr>
      <w:color w:val="0000FF"/>
      <w:u w:val="single"/>
    </w:rPr>
  </w:style>
  <w:style w:type="character" w:customStyle="1" w:styleId="10">
    <w:name w:val="标题 1 字符"/>
    <w:basedOn w:val="a1"/>
    <w:link w:val="1"/>
    <w:uiPriority w:val="9"/>
    <w:qFormat/>
    <w:rPr>
      <w:rFonts w:ascii="Segoe UI" w:eastAsia="等线 Light" w:hAnsi="Segoe UI"/>
      <w:b/>
      <w:bCs/>
      <w:kern w:val="44"/>
      <w:sz w:val="44"/>
      <w:szCs w:val="44"/>
    </w:rPr>
  </w:style>
  <w:style w:type="character" w:customStyle="1" w:styleId="a7">
    <w:name w:val="页眉 字符"/>
    <w:basedOn w:val="a1"/>
    <w:link w:val="a6"/>
    <w:uiPriority w:val="99"/>
    <w:qFormat/>
    <w:rPr>
      <w:sz w:val="18"/>
      <w:szCs w:val="18"/>
    </w:rPr>
  </w:style>
  <w:style w:type="character" w:customStyle="1" w:styleId="a5">
    <w:name w:val="页脚 字符"/>
    <w:basedOn w:val="a1"/>
    <w:link w:val="a4"/>
    <w:uiPriority w:val="99"/>
    <w:qFormat/>
    <w:rPr>
      <w:sz w:val="18"/>
      <w:szCs w:val="18"/>
    </w:rPr>
  </w:style>
  <w:style w:type="character" w:customStyle="1" w:styleId="20">
    <w:name w:val="标题 2 字符"/>
    <w:basedOn w:val="a1"/>
    <w:link w:val="2"/>
    <w:uiPriority w:val="9"/>
    <w:qFormat/>
    <w:rsid w:val="006C49EE"/>
    <w:rPr>
      <w:rFonts w:ascii="Segoe UI" w:eastAsia="等线 Light" w:hAnsi="Segoe UI" w:cstheme="majorBidi"/>
      <w:b/>
      <w:bCs/>
      <w:kern w:val="2"/>
      <w:sz w:val="36"/>
      <w:szCs w:val="32"/>
    </w:rPr>
  </w:style>
  <w:style w:type="character" w:customStyle="1" w:styleId="30">
    <w:name w:val="标题 3 字符"/>
    <w:basedOn w:val="a1"/>
    <w:link w:val="3"/>
    <w:uiPriority w:val="9"/>
    <w:qFormat/>
    <w:rsid w:val="00FA6488"/>
    <w:rPr>
      <w:rFonts w:ascii="Segoe UI" w:eastAsia="隶书" w:hAnsi="Segoe UI" w:cstheme="minorBidi"/>
      <w:bCs/>
      <w:kern w:val="2"/>
      <w:sz w:val="36"/>
      <w:szCs w:val="32"/>
    </w:rPr>
  </w:style>
  <w:style w:type="character" w:customStyle="1" w:styleId="40">
    <w:name w:val="标题 4 字符"/>
    <w:basedOn w:val="a1"/>
    <w:link w:val="4"/>
    <w:uiPriority w:val="9"/>
    <w:qFormat/>
    <w:rsid w:val="00520013"/>
    <w:rPr>
      <w:rFonts w:ascii="Segoe UI" w:eastAsia="等线 Light" w:hAnsi="Segoe UI" w:cstheme="majorBidi"/>
      <w:b/>
      <w:bCs/>
      <w:kern w:val="2"/>
      <w:sz w:val="24"/>
      <w:szCs w:val="28"/>
    </w:rPr>
  </w:style>
  <w:style w:type="paragraph" w:styleId="ad">
    <w:name w:val="No Spacing"/>
    <w:uiPriority w:val="1"/>
    <w:qFormat/>
    <w:pPr>
      <w:widowControl w:val="0"/>
      <w:ind w:firstLineChars="200" w:firstLine="200"/>
    </w:pPr>
    <w:rPr>
      <w:rFonts w:ascii="楷体" w:eastAsia="楷体" w:hAnsi="Segoe Print" w:cstheme="minorBidi"/>
      <w:kern w:val="2"/>
      <w:sz w:val="28"/>
      <w:szCs w:val="22"/>
    </w:rPr>
  </w:style>
  <w:style w:type="paragraph" w:customStyle="1" w:styleId="ae">
    <w:name w:val="程序"/>
    <w:basedOn w:val="a0"/>
    <w:link w:val="af"/>
    <w:qFormat/>
    <w:pPr>
      <w:spacing w:before="60" w:after="60" w:line="240" w:lineRule="auto"/>
      <w:jc w:val="left"/>
    </w:pPr>
    <w:rPr>
      <w:color w:val="2E74B5" w:themeColor="accent1" w:themeShade="BF"/>
      <w:sz w:val="21"/>
      <w:szCs w:val="21"/>
    </w:rPr>
  </w:style>
  <w:style w:type="character" w:customStyle="1" w:styleId="af">
    <w:name w:val="程序 字符"/>
    <w:basedOn w:val="a1"/>
    <w:link w:val="ae"/>
    <w:qFormat/>
    <w:rPr>
      <w:rFonts w:ascii="Segoe UI" w:eastAsia="杨任东竹石体-Semibold" w:hAnsi="Segoe UI"/>
      <w:color w:val="2E74B5" w:themeColor="accent1" w:themeShade="BF"/>
      <w:kern w:val="2"/>
      <w:sz w:val="21"/>
      <w:szCs w:val="21"/>
    </w:rPr>
  </w:style>
  <w:style w:type="paragraph" w:customStyle="1" w:styleId="af0">
    <w:name w:val="图片"/>
    <w:basedOn w:val="a0"/>
    <w:link w:val="af1"/>
    <w:qFormat/>
    <w:pPr>
      <w:spacing w:line="240" w:lineRule="auto"/>
      <w:jc w:val="center"/>
    </w:pPr>
  </w:style>
  <w:style w:type="character" w:customStyle="1" w:styleId="af1">
    <w:name w:val="图片 字符"/>
    <w:basedOn w:val="a1"/>
    <w:link w:val="af0"/>
    <w:qFormat/>
    <w:rPr>
      <w:rFonts w:ascii="Segoe UI" w:eastAsia="楷体" w:hAnsi="Segoe UI"/>
      <w:sz w:val="28"/>
    </w:rPr>
  </w:style>
  <w:style w:type="paragraph" w:customStyle="1" w:styleId="af2">
    <w:name w:val="突出"/>
    <w:basedOn w:val="a0"/>
    <w:link w:val="af3"/>
    <w:qFormat/>
    <w:pPr>
      <w:ind w:firstLine="560"/>
    </w:pPr>
    <w:rPr>
      <w:color w:val="FF0000"/>
      <w:u w:val="single"/>
    </w:rPr>
  </w:style>
  <w:style w:type="character" w:customStyle="1" w:styleId="af3">
    <w:name w:val="突出 字符"/>
    <w:basedOn w:val="a1"/>
    <w:link w:val="af2"/>
    <w:qFormat/>
    <w:rPr>
      <w:rFonts w:ascii="Segoe UI" w:eastAsia="楷体" w:hAnsi="Segoe UI"/>
      <w:color w:val="FF0000"/>
      <w:sz w:val="28"/>
      <w:u w:val="single"/>
    </w:rPr>
  </w:style>
  <w:style w:type="character" w:customStyle="1" w:styleId="a9">
    <w:name w:val="副标题 字符"/>
    <w:basedOn w:val="a1"/>
    <w:link w:val="a8"/>
    <w:uiPriority w:val="11"/>
    <w:qFormat/>
    <w:rPr>
      <w:bCs/>
      <w:i/>
      <w:kern w:val="28"/>
      <w:sz w:val="32"/>
      <w:szCs w:val="32"/>
    </w:rPr>
  </w:style>
  <w:style w:type="paragraph" w:customStyle="1" w:styleId="21">
    <w:name w:val="缩进2字符"/>
    <w:basedOn w:val="a0"/>
    <w:qFormat/>
    <w:pPr>
      <w:ind w:leftChars="200" w:left="480"/>
    </w:pPr>
  </w:style>
  <w:style w:type="paragraph" w:styleId="af4">
    <w:name w:val="List Paragraph"/>
    <w:basedOn w:val="a0"/>
    <w:uiPriority w:val="99"/>
    <w:qFormat/>
    <w:pPr>
      <w:ind w:firstLine="420"/>
    </w:pPr>
  </w:style>
  <w:style w:type="character" w:customStyle="1" w:styleId="50">
    <w:name w:val="标题 5 字符"/>
    <w:basedOn w:val="a1"/>
    <w:link w:val="5"/>
    <w:uiPriority w:val="9"/>
    <w:qFormat/>
    <w:rPr>
      <w:rFonts w:ascii="Segoe UI" w:eastAsia="杨任东竹石体-Semibold" w:hAnsi="Segoe UI"/>
      <w:b/>
      <w:bCs/>
      <w:kern w:val="2"/>
      <w:sz w:val="28"/>
      <w:szCs w:val="28"/>
    </w:rPr>
  </w:style>
  <w:style w:type="character" w:customStyle="1" w:styleId="11">
    <w:name w:val="未处理的提及1"/>
    <w:basedOn w:val="a1"/>
    <w:uiPriority w:val="99"/>
    <w:semiHidden/>
    <w:unhideWhenUsed/>
    <w:qFormat/>
    <w:rPr>
      <w:color w:val="605E5C"/>
      <w:shd w:val="clear" w:color="auto" w:fill="E1DFDD"/>
    </w:rPr>
  </w:style>
  <w:style w:type="paragraph" w:customStyle="1" w:styleId="-">
    <w:name w:val="强调-"/>
    <w:basedOn w:val="a0"/>
    <w:qFormat/>
    <w:pPr>
      <w:ind w:leftChars="100" w:left="100"/>
    </w:pPr>
    <w:rPr>
      <w:sz w:val="30"/>
    </w:rPr>
  </w:style>
  <w:style w:type="paragraph" w:customStyle="1" w:styleId="af5">
    <w:name w:val="程序缩进"/>
    <w:basedOn w:val="ae"/>
    <w:qFormat/>
    <w:pPr>
      <w:ind w:leftChars="200" w:left="1360"/>
    </w:pPr>
  </w:style>
  <w:style w:type="character" w:styleId="af6">
    <w:name w:val="Unresolved Mention"/>
    <w:basedOn w:val="a1"/>
    <w:uiPriority w:val="99"/>
    <w:semiHidden/>
    <w:unhideWhenUsed/>
    <w:rsid w:val="00AF2F90"/>
    <w:rPr>
      <w:color w:val="605E5C"/>
      <w:shd w:val="clear" w:color="auto" w:fill="E1DFDD"/>
    </w:rPr>
  </w:style>
  <w:style w:type="paragraph" w:customStyle="1" w:styleId="af7">
    <w:name w:val="正文首行缩进"/>
    <w:basedOn w:val="a0"/>
    <w:qFormat/>
    <w:rsid w:val="00B40AA9"/>
    <w:pPr>
      <w:ind w:firstLineChars="200" w:firstLine="200"/>
    </w:pPr>
  </w:style>
  <w:style w:type="paragraph" w:styleId="af8">
    <w:name w:val="Quote"/>
    <w:basedOn w:val="a0"/>
    <w:next w:val="a0"/>
    <w:link w:val="af9"/>
    <w:uiPriority w:val="99"/>
    <w:rsid w:val="0057421A"/>
    <w:pPr>
      <w:spacing w:before="200" w:after="160"/>
      <w:ind w:left="864" w:right="864"/>
      <w:jc w:val="center"/>
    </w:pPr>
    <w:rPr>
      <w:i/>
      <w:iCs/>
      <w:color w:val="404040" w:themeColor="text1" w:themeTint="BF"/>
    </w:rPr>
  </w:style>
  <w:style w:type="character" w:customStyle="1" w:styleId="af9">
    <w:name w:val="引用 字符"/>
    <w:basedOn w:val="a1"/>
    <w:link w:val="af8"/>
    <w:uiPriority w:val="99"/>
    <w:rsid w:val="0057421A"/>
    <w:rPr>
      <w:rFonts w:ascii="Segoe UI" w:eastAsia="杨任东竹石体-Semibold" w:hAnsi="Segoe UI" w:cstheme="minorBidi"/>
      <w:i/>
      <w:iCs/>
      <w:color w:val="404040" w:themeColor="text1" w:themeTint="BF"/>
      <w:kern w:val="2"/>
      <w:sz w:val="28"/>
      <w:szCs w:val="22"/>
    </w:rPr>
  </w:style>
  <w:style w:type="character" w:styleId="afa">
    <w:name w:val="Subtle Reference"/>
    <w:basedOn w:val="a1"/>
    <w:uiPriority w:val="31"/>
    <w:qFormat/>
    <w:rsid w:val="006C49EE"/>
    <w:rPr>
      <w:smallCaps/>
      <w:color w:val="5A5A5A" w:themeColor="text1" w:themeTint="A5"/>
    </w:rPr>
  </w:style>
  <w:style w:type="paragraph" w:styleId="afb">
    <w:name w:val="Intense Quote"/>
    <w:basedOn w:val="a0"/>
    <w:next w:val="a0"/>
    <w:link w:val="afc"/>
    <w:uiPriority w:val="99"/>
    <w:rsid w:val="006C49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c">
    <w:name w:val="明显引用 字符"/>
    <w:basedOn w:val="a1"/>
    <w:link w:val="afb"/>
    <w:uiPriority w:val="99"/>
    <w:rsid w:val="006C49EE"/>
    <w:rPr>
      <w:rFonts w:ascii="Segoe UI" w:eastAsia="杨任东竹石体-Semibold" w:hAnsi="Segoe UI" w:cstheme="minorBidi"/>
      <w:i/>
      <w:iCs/>
      <w:color w:val="5B9BD5" w:themeColor="accent1"/>
      <w:kern w:val="2"/>
      <w:sz w:val="28"/>
      <w:szCs w:val="22"/>
    </w:rPr>
  </w:style>
  <w:style w:type="character" w:styleId="afd">
    <w:name w:val="Intense Reference"/>
    <w:basedOn w:val="a1"/>
    <w:uiPriority w:val="32"/>
    <w:qFormat/>
    <w:rsid w:val="006C49EE"/>
    <w:rPr>
      <w:b/>
      <w:bCs/>
      <w:smallCaps/>
      <w:color w:val="5B9BD5" w:themeColor="accent1"/>
      <w:spacing w:val="5"/>
    </w:rPr>
  </w:style>
  <w:style w:type="paragraph" w:customStyle="1" w:styleId="a">
    <w:name w:val="参考资料"/>
    <w:basedOn w:val="a0"/>
    <w:qFormat/>
    <w:rsid w:val="0046477B"/>
    <w:pPr>
      <w:numPr>
        <w:numId w:val="2"/>
      </w:numPr>
      <w:spacing w:line="400" w:lineRule="exact"/>
      <w:ind w:left="0" w:firstLine="0"/>
      <w:jc w:val="left"/>
    </w:pPr>
    <w:rPr>
      <w:rFonts w:ascii="Consolas" w:hAnsi="Consolas"/>
      <w:i/>
      <w:sz w:val="21"/>
    </w:rPr>
  </w:style>
  <w:style w:type="table" w:styleId="afe">
    <w:name w:val="Table Grid"/>
    <w:basedOn w:val="a2"/>
    <w:uiPriority w:val="39"/>
    <w:rsid w:val="00726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162034">
      <w:bodyDiv w:val="1"/>
      <w:marLeft w:val="0"/>
      <w:marRight w:val="0"/>
      <w:marTop w:val="0"/>
      <w:marBottom w:val="0"/>
      <w:divBdr>
        <w:top w:val="none" w:sz="0" w:space="0" w:color="auto"/>
        <w:left w:val="none" w:sz="0" w:space="0" w:color="auto"/>
        <w:bottom w:val="none" w:sz="0" w:space="0" w:color="auto"/>
        <w:right w:val="none" w:sz="0" w:space="0" w:color="auto"/>
      </w:divBdr>
    </w:div>
    <w:div w:id="561645166">
      <w:bodyDiv w:val="1"/>
      <w:marLeft w:val="0"/>
      <w:marRight w:val="0"/>
      <w:marTop w:val="0"/>
      <w:marBottom w:val="0"/>
      <w:divBdr>
        <w:top w:val="none" w:sz="0" w:space="0" w:color="auto"/>
        <w:left w:val="none" w:sz="0" w:space="0" w:color="auto"/>
        <w:bottom w:val="none" w:sz="0" w:space="0" w:color="auto"/>
        <w:right w:val="none" w:sz="0" w:space="0" w:color="auto"/>
      </w:divBdr>
    </w:div>
    <w:div w:id="890727999">
      <w:bodyDiv w:val="1"/>
      <w:marLeft w:val="0"/>
      <w:marRight w:val="0"/>
      <w:marTop w:val="0"/>
      <w:marBottom w:val="0"/>
      <w:divBdr>
        <w:top w:val="none" w:sz="0" w:space="0" w:color="auto"/>
        <w:left w:val="none" w:sz="0" w:space="0" w:color="auto"/>
        <w:bottom w:val="none" w:sz="0" w:space="0" w:color="auto"/>
        <w:right w:val="none" w:sz="0" w:space="0" w:color="auto"/>
      </w:divBdr>
    </w:div>
    <w:div w:id="1007904498">
      <w:bodyDiv w:val="1"/>
      <w:marLeft w:val="0"/>
      <w:marRight w:val="0"/>
      <w:marTop w:val="0"/>
      <w:marBottom w:val="0"/>
      <w:divBdr>
        <w:top w:val="none" w:sz="0" w:space="0" w:color="auto"/>
        <w:left w:val="none" w:sz="0" w:space="0" w:color="auto"/>
        <w:bottom w:val="none" w:sz="0" w:space="0" w:color="auto"/>
        <w:right w:val="none" w:sz="0" w:space="0" w:color="auto"/>
      </w:divBdr>
    </w:div>
    <w:div w:id="1062097918">
      <w:bodyDiv w:val="1"/>
      <w:marLeft w:val="0"/>
      <w:marRight w:val="0"/>
      <w:marTop w:val="0"/>
      <w:marBottom w:val="0"/>
      <w:divBdr>
        <w:top w:val="none" w:sz="0" w:space="0" w:color="auto"/>
        <w:left w:val="none" w:sz="0" w:space="0" w:color="auto"/>
        <w:bottom w:val="none" w:sz="0" w:space="0" w:color="auto"/>
        <w:right w:val="none" w:sz="0" w:space="0" w:color="auto"/>
      </w:divBdr>
      <w:divsChild>
        <w:div w:id="483664747">
          <w:marLeft w:val="0"/>
          <w:marRight w:val="0"/>
          <w:marTop w:val="0"/>
          <w:marBottom w:val="0"/>
          <w:divBdr>
            <w:top w:val="none" w:sz="0" w:space="0" w:color="auto"/>
            <w:left w:val="none" w:sz="0" w:space="0" w:color="auto"/>
            <w:bottom w:val="none" w:sz="0" w:space="0" w:color="auto"/>
            <w:right w:val="none" w:sz="0" w:space="0" w:color="auto"/>
          </w:divBdr>
        </w:div>
      </w:divsChild>
    </w:div>
    <w:div w:id="1388605400">
      <w:bodyDiv w:val="1"/>
      <w:marLeft w:val="0"/>
      <w:marRight w:val="0"/>
      <w:marTop w:val="0"/>
      <w:marBottom w:val="0"/>
      <w:divBdr>
        <w:top w:val="none" w:sz="0" w:space="0" w:color="auto"/>
        <w:left w:val="none" w:sz="0" w:space="0" w:color="auto"/>
        <w:bottom w:val="none" w:sz="0" w:space="0" w:color="auto"/>
        <w:right w:val="none" w:sz="0" w:space="0" w:color="auto"/>
      </w:divBdr>
    </w:div>
    <w:div w:id="1619414323">
      <w:bodyDiv w:val="1"/>
      <w:marLeft w:val="0"/>
      <w:marRight w:val="0"/>
      <w:marTop w:val="0"/>
      <w:marBottom w:val="0"/>
      <w:divBdr>
        <w:top w:val="none" w:sz="0" w:space="0" w:color="auto"/>
        <w:left w:val="none" w:sz="0" w:space="0" w:color="auto"/>
        <w:bottom w:val="none" w:sz="0" w:space="0" w:color="auto"/>
        <w:right w:val="none" w:sz="0" w:space="0" w:color="auto"/>
      </w:divBdr>
    </w:div>
    <w:div w:id="2140611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03506-0532-4C37-AB7D-F3CBA217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9</Pages>
  <Words>818</Words>
  <Characters>4666</Characters>
  <Application>Microsoft Office Word</Application>
  <DocSecurity>0</DocSecurity>
  <Lines>38</Lines>
  <Paragraphs>10</Paragraphs>
  <ScaleCrop>false</ScaleCrop>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刘博</dc:creator>
  <cp:lastModifiedBy>Administrator</cp:lastModifiedBy>
  <cp:revision>124</cp:revision>
  <dcterms:created xsi:type="dcterms:W3CDTF">2022-11-05T23:02:00Z</dcterms:created>
  <dcterms:modified xsi:type="dcterms:W3CDTF">2022-11-06T04:55:00Z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3A3A84C1984648FFAA68D2B856594FC3</vt:lpwstr>
  </property>
</Properties>
</file>