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Git后悔药 - reset版本回退说明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1、什么版本</w:t>
      </w:r>
      <w:r>
        <w:rPr>
          <w:rFonts w:eastAsia="等线" w:ascii="Arial" w:cs="Arial" w:hAnsi="Arial"/>
          <w:b w:val="true"/>
          <w:sz w:val="30"/>
        </w:rPr>
        <w:t>回</w:t>
      </w:r>
      <w:r>
        <w:rPr>
          <w:rFonts w:eastAsia="等线" w:ascii="Arial" w:cs="Arial" w:hAnsi="Arial"/>
          <w:b w:val="true"/>
          <w:sz w:val="30"/>
        </w:rPr>
        <w:t>退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版本回退也可以叫</w:t>
      </w:r>
      <w:r>
        <w:rPr>
          <w:rFonts w:eastAsia="等线" w:ascii="Arial" w:cs="Arial" w:hAnsi="Arial"/>
          <w:b w:val="true"/>
          <w:sz w:val="22"/>
        </w:rPr>
        <w:t>回滚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若修改过的文件，不仅添加到了暂存区，还提交到了本地版本库，还能撤销吗？ 已经无法撤销修改了，但是可以回退到修改前的版本。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版本回退也是撤销操作的一种，但我更愿意和前两种撤销操作分开理解。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引用廖雪峰比喻：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你不断对文件进行修改，然后不断提交修改到版本库里，就好比玩RPG游戏时，每通过一关就会自动把游戏状态存盘，如果某一关没过去，你还可以选择读取前一关的状态。有些时候，在打Boss之前，你会手动存盘，以便万一打Boss失败了，可以从最近的地方重新开始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Git也是一样，每当你觉得文件修改到一定程度的时候，就可以“保存一个快照”，这个快照在Git中被称为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commit</w:t>
            </w:r>
            <w:r>
              <w:rPr>
                <w:rFonts w:eastAsia="等线" w:ascii="Arial" w:cs="Arial" w:hAnsi="Arial"/>
                <w:color w:val="646a73"/>
                <w:sz w:val="22"/>
              </w:rPr>
              <w:t>。一旦你把文件改乱了，或者误删了文件，还可以从最近的一个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commit</w:t>
            </w:r>
            <w:r>
              <w:rPr>
                <w:rFonts w:eastAsia="等线" w:ascii="Arial" w:cs="Arial" w:hAnsi="Arial"/>
                <w:color w:val="646a73"/>
                <w:sz w:val="22"/>
              </w:rPr>
              <w:t>恢复，然后继续工作，而不是把几个月的工作成果全部丢失。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2、需要了解两个知识点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能够了解是什么即可。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（1）HEAD是什么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HEAD也可以称为HEAD指针。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Git仓库初始化之后，会默认创建一个master分支，即主分支。这是Git对版本进行管理的时间线，即Git的每次提交，都会自动把它们串成一条时间线，这条时间线就是一个分支。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如果没有新建分支，那么就只有一条时间线，即只有一个分支，master分支（主分支）。在这条master时间线上有很多版本的时间节点（提交commit），而HEAD指针则指向的是当前分支上，刚刚提交的版本时间节点。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如果上面看不太懂的话，就记住：HEAD指针指向分支，分支指向具体commit。所以HEAD指针代表的就是当前工作分支上最新一次的提交。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（具体原理以后会总结，这里不详细展开）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431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（2）HEAD指针用法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上面说了，HEAD指针代表的就是当前工作分支上最新一次的提交。换句话说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>这个词就等同于当前工作分支上最新一次提交的别名。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HEAD指针可以表示相对位置，有几种表示方法：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单写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>，表示当前工作分支的最新提交版本。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可以通过</w:t>
      </w:r>
      <w:r>
        <w:rPr>
          <w:rFonts w:eastAsia="Consolas" w:ascii="Consolas" w:cs="Consolas" w:hAnsi="Consolas"/>
          <w:sz w:val="22"/>
          <w:shd w:fill="EFF0F1"/>
        </w:rPr>
        <w:t>^</w:t>
      </w:r>
      <w:r>
        <w:rPr>
          <w:rFonts w:eastAsia="等线" w:ascii="Arial" w:cs="Arial" w:hAnsi="Arial"/>
          <w:sz w:val="22"/>
        </w:rPr>
        <w:t>表示前一个版本，例如</w:t>
      </w:r>
      <w:r>
        <w:rPr>
          <w:rFonts w:eastAsia="Consolas" w:ascii="Consolas" w:cs="Consolas" w:hAnsi="Consolas"/>
          <w:sz w:val="22"/>
          <w:shd w:fill="EFF0F1"/>
        </w:rPr>
        <w:t>HEAD^</w:t>
      </w:r>
      <w:r>
        <w:rPr>
          <w:rFonts w:eastAsia="等线" w:ascii="Arial" w:cs="Arial" w:hAnsi="Arial"/>
          <w:sz w:val="22"/>
        </w:rPr>
        <w:t>，如要表示前两个版本，则需要加两个</w:t>
      </w:r>
      <w:r>
        <w:rPr>
          <w:rFonts w:eastAsia="Consolas" w:ascii="Consolas" w:cs="Consolas" w:hAnsi="Consolas"/>
          <w:sz w:val="22"/>
          <w:shd w:fill="EFF0F1"/>
        </w:rPr>
        <w:t>^</w:t>
      </w:r>
      <w:r>
        <w:rPr>
          <w:rFonts w:eastAsia="等线" w:ascii="Arial" w:cs="Arial" w:hAnsi="Arial"/>
          <w:sz w:val="22"/>
        </w:rPr>
        <w:t>，示例：</w:t>
      </w:r>
      <w:r>
        <w:rPr>
          <w:rFonts w:eastAsia="Consolas" w:ascii="Consolas" w:cs="Consolas" w:hAnsi="Consolas"/>
          <w:sz w:val="22"/>
          <w:shd w:fill="EFF0F1"/>
        </w:rPr>
        <w:t>HEAD^^</w:t>
      </w:r>
      <w:r>
        <w:rPr>
          <w:rFonts w:eastAsia="等线" w:ascii="Arial" w:cs="Arial" w:hAnsi="Arial"/>
          <w:sz w:val="22"/>
        </w:rPr>
        <w:t>，以此类推。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但是要选择之前版本跨度较多的时候，</w:t>
      </w:r>
      <w:r>
        <w:rPr>
          <w:rFonts w:eastAsia="Consolas" w:ascii="Consolas" w:cs="Consolas" w:hAnsi="Consolas"/>
          <w:sz w:val="22"/>
          <w:shd w:fill="EFF0F1"/>
        </w:rPr>
        <w:t>^</w:t>
      </w:r>
      <w:r>
        <w:rPr>
          <w:rFonts w:eastAsia="等线" w:ascii="Arial" w:cs="Arial" w:hAnsi="Arial"/>
          <w:sz w:val="22"/>
        </w:rPr>
        <w:t>的数量就不是很好数了（书写可读性差），此时可以使用</w:t>
      </w:r>
      <w:r>
        <w:rPr>
          <w:rFonts w:eastAsia="Consolas" w:ascii="Consolas" w:cs="Consolas" w:hAnsi="Consolas"/>
          <w:sz w:val="22"/>
          <w:shd w:fill="EFF0F1"/>
        </w:rPr>
        <w:t>~加数字</w:t>
      </w:r>
      <w:r>
        <w:rPr>
          <w:rFonts w:eastAsia="等线" w:ascii="Arial" w:cs="Arial" w:hAnsi="Arial"/>
          <w:sz w:val="22"/>
        </w:rPr>
        <w:t>表示当前版本之前的第几个版本。例如：</w:t>
      </w:r>
      <w:r>
        <w:rPr>
          <w:rFonts w:eastAsia="Consolas" w:ascii="Consolas" w:cs="Consolas" w:hAnsi="Consolas"/>
          <w:sz w:val="22"/>
          <w:shd w:fill="EFF0F1"/>
        </w:rPr>
        <w:t>HEAD~100</w:t>
      </w:r>
      <w:r>
        <w:rPr>
          <w:rFonts w:eastAsia="等线" w:ascii="Arial" w:cs="Arial" w:hAnsi="Arial"/>
          <w:sz w:val="22"/>
        </w:rPr>
        <w:t>表示为最新版本的往前第100个版本。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当时我们也可以使用</w:t>
      </w:r>
      <w:r>
        <w:rPr>
          <w:rFonts w:eastAsia="Consolas" w:ascii="Consolas" w:cs="Consolas" w:hAnsi="Consolas"/>
          <w:sz w:val="22"/>
          <w:shd w:fill="EFF0F1"/>
        </w:rPr>
        <w:t>HEAD@{0}</w:t>
      </w:r>
      <w:r>
        <w:rPr>
          <w:rFonts w:eastAsia="等线" w:ascii="Arial" w:cs="Arial" w:hAnsi="Arial"/>
          <w:sz w:val="22"/>
        </w:rPr>
        <w:t>的方式进行表示，</w:t>
      </w:r>
      <w:r>
        <w:rPr>
          <w:rFonts w:eastAsia="Consolas" w:ascii="Consolas" w:cs="Consolas" w:hAnsi="Consolas"/>
          <w:sz w:val="22"/>
          <w:shd w:fill="EFF0F1"/>
        </w:rPr>
        <w:t>HEAD@{0}</w:t>
      </w:r>
      <w:r>
        <w:rPr>
          <w:rFonts w:eastAsia="等线" w:ascii="Arial" w:cs="Arial" w:hAnsi="Arial"/>
          <w:sz w:val="22"/>
        </w:rPr>
        <w:t>等于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>。</w:t>
      </w:r>
      <w:r>
        <w:rPr>
          <w:rFonts w:eastAsia="Consolas" w:ascii="Consolas" w:cs="Consolas" w:hAnsi="Consolas"/>
          <w:sz w:val="22"/>
          <w:shd w:fill="EFF0F1"/>
        </w:rPr>
        <w:t>HEAD@{1}</w:t>
      </w:r>
      <w:r>
        <w:rPr>
          <w:rFonts w:eastAsia="等线" w:ascii="Arial" w:cs="Arial" w:hAnsi="Arial"/>
          <w:sz w:val="22"/>
        </w:rPr>
        <w:t>等于</w:t>
      </w:r>
      <w:r>
        <w:rPr>
          <w:rFonts w:eastAsia="Consolas" w:ascii="Consolas" w:cs="Consolas" w:hAnsi="Consolas"/>
          <w:sz w:val="22"/>
          <w:shd w:fill="EFF0F1"/>
        </w:rPr>
        <w:t>HEAD^</w:t>
      </w:r>
      <w:r>
        <w:rPr>
          <w:rFonts w:eastAsia="等线" w:ascii="Arial" w:cs="Arial" w:hAnsi="Arial"/>
          <w:sz w:val="22"/>
        </w:rPr>
        <w:t>，也就是前一个版本。值的数字越小，表示版本越新，数字越大表示版本越旧。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HEAD指针的作用示意图：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8196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3、</w:t>
      </w:r>
      <w:r>
        <w:rPr>
          <w:rFonts w:eastAsia="Consolas" w:ascii="Consolas" w:cs="Consolas" w:hAnsi="Consolas"/>
          <w:b w:val="true"/>
          <w:sz w:val="30"/>
          <w:shd w:fill="EFF0F1"/>
        </w:rPr>
        <w:t>git reflog</w:t>
      </w:r>
      <w:r>
        <w:rPr>
          <w:rFonts w:eastAsia="等线" w:ascii="Arial" w:cs="Arial" w:hAnsi="Arial"/>
          <w:b w:val="true"/>
          <w:sz w:val="30"/>
        </w:rPr>
        <w:t>命令介绍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命令是用来恢复本地错误操作很重要的一个命令，他和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命令一样都可以查看本地版本库的历史提交信息。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但是不同的是，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命令能够查看可引用历史提交版本。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可引用历史提交版本，什么意思？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命令只可以查看到HEAD指针及其之前的版本信息，如果版本发生过回退操作，则可能会出现，HEAD指针之后仍存在历史提交版本的情况，而这些提交版本信息通过</w:t>
      </w: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命令是看不到的。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我们可以通过使用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命令，就可查看到所有历史版本信息。由于查看所有历史版本信息的目的，大多是为了进行版本回退或恢复操作所使用，从中找到所需的commit索引，所以该命令被命名为</w:t>
      </w:r>
      <w:r>
        <w:rPr>
          <w:rFonts w:eastAsia="Consolas" w:ascii="Consolas" w:cs="Consolas" w:hAnsi="Consolas"/>
          <w:sz w:val="22"/>
          <w:shd w:fill="EFF0F1"/>
        </w:rPr>
        <w:t>reflog</w:t>
      </w:r>
      <w:r>
        <w:rPr>
          <w:rFonts w:eastAsia="等线" w:ascii="Arial" w:cs="Arial" w:hAnsi="Arial"/>
          <w:sz w:val="22"/>
        </w:rPr>
        <w:t>，即：引用日志。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log</w:t>
      </w:r>
      <w:r>
        <w:rPr>
          <w:rFonts w:eastAsia="等线" w:ascii="Arial" w:cs="Arial" w:hAnsi="Arial"/>
          <w:sz w:val="22"/>
        </w:rPr>
        <w:t>命令与</w:t>
      </w:r>
      <w:r>
        <w:rPr>
          <w:rFonts w:eastAsia="Consolas" w:ascii="Consolas" w:cs="Consolas" w:hAnsi="Consolas"/>
          <w:sz w:val="22"/>
          <w:shd w:fill="EFF0F1"/>
        </w:rPr>
        <w:t>git reflog</w:t>
      </w:r>
      <w:r>
        <w:rPr>
          <w:rFonts w:eastAsia="等线" w:ascii="Arial" w:cs="Arial" w:hAnsi="Arial"/>
          <w:sz w:val="22"/>
        </w:rPr>
        <w:t>命令作用范围示意图：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9907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链接：https://www.jianshu.com/p/859161daf265 来源：简书 著作权归作者所有。商业转载请联系作者获得授权，非商业转载请注明出处。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416754">
    <w:lvl>
      <w:numFmt w:val="bullet"/>
      <w:suff w:val="tab"/>
      <w:lvlText w:val="•"/>
      <w:rPr>
        <w:color w:val="3370ff"/>
      </w:rPr>
    </w:lvl>
  </w:abstractNum>
  <w:abstractNum w:abstractNumId="416755">
    <w:lvl>
      <w:numFmt w:val="bullet"/>
      <w:suff w:val="tab"/>
      <w:lvlText w:val="•"/>
      <w:rPr>
        <w:color w:val="3370ff"/>
      </w:rPr>
    </w:lvl>
  </w:abstractNum>
  <w:abstractNum w:abstractNumId="416756">
    <w:lvl>
      <w:numFmt w:val="bullet"/>
      <w:suff w:val="tab"/>
      <w:lvlText w:val="•"/>
      <w:rPr>
        <w:color w:val="3370ff"/>
      </w:rPr>
    </w:lvl>
  </w:abstractNum>
  <w:abstractNum w:abstractNumId="416757">
    <w:lvl>
      <w:numFmt w:val="bullet"/>
      <w:suff w:val="tab"/>
      <w:lvlText w:val="•"/>
      <w:rPr>
        <w:color w:val="3370ff"/>
      </w:rPr>
    </w:lvl>
  </w:abstractNum>
  <w:abstractNum w:abstractNumId="416758">
    <w:lvl>
      <w:numFmt w:val="bullet"/>
      <w:suff w:val="tab"/>
      <w:lvlText w:val="•"/>
      <w:rPr>
        <w:color w:val="3370ff"/>
      </w:rPr>
    </w:lvl>
  </w:abstractNum>
  <w:abstractNum w:abstractNumId="416759">
    <w:lvl>
      <w:numFmt w:val="bullet"/>
      <w:suff w:val="tab"/>
      <w:lvlText w:val="•"/>
      <w:rPr>
        <w:color w:val="3370ff"/>
      </w:rPr>
    </w:lvl>
  </w:abstractNum>
  <w:num w:numId="1">
    <w:abstractNumId w:val="416754"/>
  </w:num>
  <w:num w:numId="2">
    <w:abstractNumId w:val="416755"/>
  </w:num>
  <w:num w:numId="3">
    <w:abstractNumId w:val="416756"/>
  </w:num>
  <w:num w:numId="4">
    <w:abstractNumId w:val="416757"/>
  </w:num>
  <w:num w:numId="5">
    <w:abstractNumId w:val="416758"/>
  </w:num>
  <w:num w:numId="6">
    <w:abstractNumId w:val="41675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2024-04-15T08:16:04Z</dcterms:created>
  <dc:creator>Apache POI</dc:creator>
</cp:coreProperties>
</file>