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Git存储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1、什么是Git存储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有时当你在项目的一个分支上，已经工作一段时间后，所有东西都进入了混乱的状态， 而这时你想要切换到另一个分支做一点别的事情。 问题是，你不想仅仅因为这点别的事，而把刚刚做了一半的工作进行一次提交。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针对这个问题，可以使用 </w:t>
      </w:r>
      <w:r>
        <w:rPr>
          <w:rFonts w:eastAsia="Consolas" w:ascii="Consolas" w:cs="Consolas" w:hAnsi="Consolas"/>
          <w:sz w:val="22"/>
          <w:shd w:fill="EFF0F1"/>
        </w:rPr>
        <w:t>git stash</w:t>
      </w:r>
      <w:r>
        <w:rPr>
          <w:rFonts w:eastAsia="等线" w:ascii="Arial" w:cs="Arial" w:hAnsi="Arial"/>
          <w:sz w:val="22"/>
        </w:rPr>
        <w:t xml:space="preserve"> 命令来解决。（stash：贮藏）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stash</w:t>
      </w:r>
      <w:r>
        <w:rPr>
          <w:rFonts w:eastAsia="等线" w:ascii="Arial" w:cs="Arial" w:hAnsi="Arial"/>
          <w:sz w:val="22"/>
        </w:rPr>
        <w:t xml:space="preserve"> 命令会处理工作目录的脏状态，即：根据文件的修改与暂存的改动，然后将未完成的修改保存到一个栈上， 而你可以在任何时候重新应用这些改动（甚至在不同的分支上）。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2、Git存储的常用命令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stash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git stash push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git stash save</w:t>
      </w:r>
      <w:r>
        <w:rPr>
          <w:rFonts w:eastAsia="等线" w:ascii="Arial" w:cs="Arial" w:hAnsi="Arial"/>
          <w:sz w:val="22"/>
        </w:rPr>
        <w:t>：保存当前工作进度，会把暂存区和工作区的改动stash（保存）起来。执行完这个命令后，在运行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命令，就会发现当前工作目录中有一个干净的工作区，没有任何改动。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stash save '注释'</w:t>
      </w:r>
      <w:r>
        <w:rPr>
          <w:rFonts w:eastAsia="等线" w:ascii="Arial" w:cs="Arial" w:hAnsi="Arial"/>
          <w:sz w:val="22"/>
        </w:rPr>
        <w:t>可以给存储的进度添加注释。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stash list</w:t>
      </w:r>
      <w:r>
        <w:rPr>
          <w:rFonts w:eastAsia="等线" w:ascii="Arial" w:cs="Arial" w:hAnsi="Arial"/>
          <w:sz w:val="22"/>
        </w:rPr>
        <w:t>：显示Git存储栈中的进度列表。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stash pop [–index] [stash_id]</w:t>
      </w:r>
      <w:r>
        <w:rPr>
          <w:rFonts w:eastAsia="等线" w:ascii="Arial" w:cs="Arial" w:hAnsi="Arial"/>
          <w:sz w:val="22"/>
        </w:rPr>
        <w:t>：Git存储栈会把工作区和暂存区的改动都恢复到工作区，通过</w:t>
      </w:r>
      <w:r>
        <w:rPr>
          <w:rFonts w:eastAsia="Consolas" w:ascii="Consolas" w:cs="Consolas" w:hAnsi="Consolas"/>
          <w:sz w:val="22"/>
          <w:shd w:fill="EFF0F1"/>
        </w:rPr>
        <w:t>git stash pop</w:t>
      </w:r>
      <w:r>
        <w:rPr>
          <w:rFonts w:eastAsia="等线" w:ascii="Arial" w:cs="Arial" w:hAnsi="Arial"/>
          <w:sz w:val="22"/>
        </w:rPr>
        <w:t>命令恢复进度后，同时会删除Git存储栈中当前进度的存储。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1）</w:t>
      </w:r>
      <w:r>
        <w:rPr>
          <w:rFonts w:eastAsia="Consolas" w:ascii="Consolas" w:cs="Consolas" w:hAnsi="Consolas"/>
          <w:sz w:val="22"/>
          <w:shd w:fill="EFF0F1"/>
        </w:rPr>
        <w:t>git stash pop</w:t>
      </w:r>
      <w:r>
        <w:rPr>
          <w:rFonts w:eastAsia="等线" w:ascii="Arial" w:cs="Arial" w:hAnsi="Arial"/>
          <w:sz w:val="22"/>
        </w:rPr>
        <w:t>命令：如果不指定，Git会把最近一次的Git存储恢复到工作区。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2）</w:t>
      </w:r>
      <w:r>
        <w:rPr>
          <w:rFonts w:eastAsia="Consolas" w:ascii="Consolas" w:cs="Consolas" w:hAnsi="Consolas"/>
          <w:sz w:val="22"/>
          <w:shd w:fill="EFF0F1"/>
        </w:rPr>
        <w:t>git stash pop --index</w:t>
      </w:r>
      <w:r>
        <w:rPr>
          <w:rFonts w:eastAsia="等线" w:ascii="Arial" w:cs="Arial" w:hAnsi="Arial"/>
          <w:sz w:val="22"/>
        </w:rPr>
        <w:t>命令：恢复最新的Git存储到工作区和暂存区，尝试将原来暂存区的改动，恢复到暂存区。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3）</w:t>
      </w:r>
      <w:r>
        <w:rPr>
          <w:rFonts w:eastAsia="Consolas" w:ascii="Consolas" w:cs="Consolas" w:hAnsi="Consolas"/>
          <w:sz w:val="22"/>
          <w:shd w:fill="EFF0F1"/>
        </w:rPr>
        <w:t>git stash pop [stash_id]</w:t>
      </w:r>
      <w:r>
        <w:rPr>
          <w:rFonts w:eastAsia="等线" w:ascii="Arial" w:cs="Arial" w:hAnsi="Arial"/>
          <w:sz w:val="22"/>
        </w:rPr>
        <w:t>命令：恢复指定的进度到工作区。stash_id是通过</w:t>
      </w:r>
      <w:r>
        <w:rPr>
          <w:rFonts w:eastAsia="Consolas" w:ascii="Consolas" w:cs="Consolas" w:hAnsi="Consolas"/>
          <w:sz w:val="22"/>
          <w:shd w:fill="EFF0F1"/>
        </w:rPr>
        <w:t>git stash list</w:t>
      </w:r>
      <w:r>
        <w:rPr>
          <w:rFonts w:eastAsia="等线" w:ascii="Arial" w:cs="Arial" w:hAnsi="Arial"/>
          <w:sz w:val="22"/>
        </w:rPr>
        <w:t>命令得到的。例如：</w:t>
      </w:r>
      <w:r>
        <w:rPr>
          <w:rFonts w:eastAsia="Consolas" w:ascii="Consolas" w:cs="Consolas" w:hAnsi="Consolas"/>
          <w:sz w:val="22"/>
          <w:shd w:fill="EFF0F1"/>
        </w:rPr>
        <w:t>stash@{1}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stash apply [–index] [stash_id]</w:t>
      </w:r>
      <w:r>
        <w:rPr>
          <w:rFonts w:eastAsia="等线" w:ascii="Arial" w:cs="Arial" w:hAnsi="Arial"/>
          <w:sz w:val="22"/>
        </w:rPr>
        <w:t>：不删除恢复的Git存储，其余和</w:t>
      </w:r>
      <w:r>
        <w:rPr>
          <w:rFonts w:eastAsia="Consolas" w:ascii="Consolas" w:cs="Consolas" w:hAnsi="Consolas"/>
          <w:sz w:val="22"/>
          <w:shd w:fill="EFF0F1"/>
        </w:rPr>
        <w:t>git stash pop</w:t>
      </w:r>
      <w:r>
        <w:rPr>
          <w:rFonts w:eastAsia="等线" w:ascii="Arial" w:cs="Arial" w:hAnsi="Arial"/>
          <w:sz w:val="22"/>
        </w:rPr>
        <w:t>命令一样。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stash drop [stash_id]</w:t>
      </w:r>
      <w:r>
        <w:rPr>
          <w:rFonts w:eastAsia="等线" w:ascii="Arial" w:cs="Arial" w:hAnsi="Arial"/>
          <w:sz w:val="22"/>
        </w:rPr>
        <w:t>：删除一个存储的进度。如果不指定stash_id，则默认删除最新的存储进度。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stash clear</w:t>
      </w:r>
      <w:r>
        <w:rPr>
          <w:rFonts w:eastAsia="等线" w:ascii="Arial" w:cs="Arial" w:hAnsi="Arial"/>
          <w:sz w:val="22"/>
        </w:rPr>
        <w:t>：删除所有存储的进度。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stash show</w:t>
      </w:r>
      <w:r>
        <w:rPr>
          <w:rFonts w:eastAsia="等线" w:ascii="Arial" w:cs="Arial" w:hAnsi="Arial"/>
          <w:sz w:val="22"/>
        </w:rPr>
        <w:t xml:space="preserve">：显示stash的内容具体是什么，使用方法如 </w:t>
      </w:r>
      <w:r>
        <w:rPr>
          <w:rFonts w:eastAsia="Consolas" w:ascii="Consolas" w:cs="Consolas" w:hAnsi="Consolas"/>
          <w:sz w:val="22"/>
          <w:shd w:fill="EFF0F1"/>
        </w:rPr>
        <w:t>git stash show stash@{0}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stash branch &lt;branchname&gt; &lt;stash&gt;</w:t>
      </w:r>
      <w:r>
        <w:rPr>
          <w:rFonts w:eastAsia="等线" w:ascii="Arial" w:cs="Arial" w:hAnsi="Arial"/>
          <w:sz w:val="22"/>
        </w:rPr>
        <w:t>：基于进度创建分支。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说明：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当我们执行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stash apply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之后，发现所有的文件都变成了未暂存的，如果想维持原来的样子，也就是暂存过的依旧是暂存状态，那么可以使用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stash apply --index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即：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--index</w:t>
            </w:r>
            <w:r>
              <w:rPr>
                <w:rFonts w:eastAsia="等线" w:ascii="Arial" w:cs="Arial" w:hAnsi="Arial"/>
                <w:color w:val="646a73"/>
                <w:sz w:val="22"/>
              </w:rPr>
              <w:t>选项作用，除了恢复工作区的文件外，还尝试恢复暂存区。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拓展：截至 2017 年 10 月下旬，Git 邮件列表上进行了广泛讨论，该讨论中弃用了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stash save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命令， 代之以现有的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stash push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命令。主因是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stash push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引入了贮藏选定的 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路径规范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的选项， 而有些东西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stash save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不支持。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stash save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不会很快就消失，所以不用担心它突然不见。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3、常用参数说明</w:t>
      </w:r>
      <w:bookmarkEnd w:id="2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-k</w:t>
      </w:r>
      <w:r>
        <w:rPr>
          <w:rFonts w:eastAsia="等线" w:ascii="Arial" w:cs="Arial" w:hAnsi="Arial"/>
          <w:sz w:val="22"/>
        </w:rPr>
        <w:t>：即</w:t>
      </w:r>
      <w:r>
        <w:rPr>
          <w:rFonts w:eastAsia="Consolas" w:ascii="Consolas" w:cs="Consolas" w:hAnsi="Consolas"/>
          <w:sz w:val="22"/>
          <w:shd w:fill="EFF0F1"/>
        </w:rPr>
        <w:t>--keep-index</w:t>
      </w:r>
      <w:r>
        <w:rPr>
          <w:rFonts w:eastAsia="等线" w:ascii="Arial" w:cs="Arial" w:hAnsi="Arial"/>
          <w:sz w:val="22"/>
        </w:rPr>
        <w:t>参数：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在保存进度后，不会将暂存区重置。默认会将暂存区和工作区强制重置。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--patch</w:t>
      </w:r>
      <w:r>
        <w:rPr>
          <w:rFonts w:eastAsia="等线" w:ascii="Arial" w:cs="Arial" w:hAnsi="Arial"/>
          <w:sz w:val="22"/>
        </w:rPr>
        <w:t>：会显示工作区和HEAD的差异。通过对差异文件的编辑，决定在进度中，最终要保存的，工作区的内容。通过编辑差异文件，可以在进度中排除无关内容。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-u</w:t>
      </w:r>
      <w:r>
        <w:rPr>
          <w:rFonts w:eastAsia="等线" w:ascii="Arial" w:cs="Arial" w:hAnsi="Arial"/>
          <w:sz w:val="22"/>
        </w:rPr>
        <w:t>：即</w:t>
      </w:r>
      <w:r>
        <w:rPr>
          <w:rFonts w:eastAsia="Consolas" w:ascii="Consolas" w:cs="Consolas" w:hAnsi="Consolas"/>
          <w:sz w:val="22"/>
          <w:shd w:fill="EFF0F1"/>
        </w:rPr>
        <w:t>--include-untracked</w:t>
      </w:r>
      <w:r>
        <w:rPr>
          <w:rFonts w:eastAsia="等线" w:ascii="Arial" w:cs="Arial" w:hAnsi="Arial"/>
          <w:sz w:val="22"/>
        </w:rPr>
        <w:t>参数：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默认情况下，</w:t>
      </w:r>
      <w:r>
        <w:rPr>
          <w:rFonts w:eastAsia="Consolas" w:ascii="Consolas" w:cs="Consolas" w:hAnsi="Consolas"/>
          <w:sz w:val="22"/>
          <w:shd w:fill="EFF0F1"/>
        </w:rPr>
        <w:t>git stash</w:t>
      </w:r>
      <w:r>
        <w:rPr>
          <w:rFonts w:eastAsia="等线" w:ascii="Arial" w:cs="Arial" w:hAnsi="Arial"/>
          <w:sz w:val="22"/>
        </w:rPr>
        <w:t xml:space="preserve"> 只会存储已修改和暂存的 </w:t>
      </w:r>
      <w:r>
        <w:rPr>
          <w:rFonts w:eastAsia="等线" w:ascii="Arial" w:cs="Arial" w:hAnsi="Arial"/>
          <w:b w:val="true"/>
          <w:sz w:val="22"/>
        </w:rPr>
        <w:t>已跟踪</w:t>
      </w:r>
      <w:r>
        <w:rPr>
          <w:rFonts w:eastAsia="等线" w:ascii="Arial" w:cs="Arial" w:hAnsi="Arial"/>
          <w:sz w:val="22"/>
        </w:rPr>
        <w:t xml:space="preserve"> 文件。 如果指定 </w:t>
      </w:r>
      <w:r>
        <w:rPr>
          <w:rFonts w:eastAsia="Consolas" w:ascii="Consolas" w:cs="Consolas" w:hAnsi="Consolas"/>
          <w:sz w:val="22"/>
          <w:shd w:fill="EFF0F1"/>
        </w:rPr>
        <w:t>--include-untracked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-u</w:t>
      </w:r>
      <w:r>
        <w:rPr>
          <w:rFonts w:eastAsia="等线" w:ascii="Arial" w:cs="Arial" w:hAnsi="Arial"/>
          <w:sz w:val="22"/>
        </w:rPr>
        <w:t xml:space="preserve"> 选项，Git 也会存储任何未跟踪文件。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然而在Git存储中，包含未跟踪的文件中，仍然不会包含明确 </w:t>
      </w:r>
      <w:r>
        <w:rPr>
          <w:rFonts w:eastAsia="等线" w:ascii="Arial" w:cs="Arial" w:hAnsi="Arial"/>
          <w:b w:val="true"/>
          <w:sz w:val="22"/>
        </w:rPr>
        <w:t>忽略</w:t>
      </w:r>
      <w:r>
        <w:rPr>
          <w:rFonts w:eastAsia="等线" w:ascii="Arial" w:cs="Arial" w:hAnsi="Arial"/>
          <w:sz w:val="22"/>
        </w:rPr>
        <w:t xml:space="preserve"> 的文件。 要额外包含忽略的文件，请使用 </w:t>
      </w:r>
      <w:r>
        <w:rPr>
          <w:rFonts w:eastAsia="Consolas" w:ascii="Consolas" w:cs="Consolas" w:hAnsi="Consolas"/>
          <w:sz w:val="22"/>
          <w:shd w:fill="EFF0F1"/>
        </w:rPr>
        <w:t>--all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-a</w:t>
      </w:r>
      <w:r>
        <w:rPr>
          <w:rFonts w:eastAsia="等线" w:ascii="Arial" w:cs="Arial" w:hAnsi="Arial"/>
          <w:sz w:val="22"/>
        </w:rPr>
        <w:t xml:space="preserve"> 选项。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4、Git存储演示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现在本地版本库中情况如下：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/j/git-repository/gitstash (dev)</w:t>
              <w:br/>
              <w:t>$ git log --oneline</w:t>
              <w:br/>
              <w:t>4f69dbb (HEAD -&gt; dev) 第3次提交，在dev分支新增stash.txt文件</w:t>
              <w:br/>
              <w:t>89e03bd (master) 第2次提交，readme.txt文件，v2版本</w:t>
              <w:br/>
              <w:t>80add2e 第1次提交，新增readme.txt文件</w:t>
              <w:br/>
              <w:br/>
              <w:t>L@DESKTOP-T2AI2SU MINGW64 /j/git-repository/gitstash (dev)</w:t>
              <w:br/>
              <w:t>$ git reflog</w:t>
              <w:br/>
              <w:t>4f69dbb (HEAD -&gt; dev) HEAD@{1}: commit: 第3次提交，在dev分支新增stash.txt文件</w:t>
              <w:br/>
              <w:t>89e03bd (master) HEAD@{2}: checkout: moving from master to dev</w:t>
              <w:br/>
              <w:t>89e03bd (master) HEAD@{3}: commit: 第2次提交，readme.txt文件，v2版本</w:t>
              <w:br/>
            </w:r>
            <w:r>
              <w:rPr>
                <w:rFonts w:eastAsia="Consolas" w:ascii="Consolas" w:cs="Consolas" w:hAnsi="Consolas"/>
                <w:sz w:val="22"/>
              </w:rPr>
              <w:t>80add2e HEAD@{4}: commit (initial): 第1次提交，新增readme.txt文件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有两分支，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分支和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此时正在开发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分支中的</w:t>
      </w:r>
      <w:r>
        <w:rPr>
          <w:rFonts w:eastAsia="Consolas" w:ascii="Consolas" w:cs="Consolas" w:hAnsi="Consolas"/>
          <w:sz w:val="22"/>
          <w:shd w:fill="EFF0F1"/>
        </w:rPr>
        <w:t>stash.txt</w:t>
      </w:r>
      <w:r>
        <w:rPr>
          <w:rFonts w:eastAsia="等线" w:ascii="Arial" w:cs="Arial" w:hAnsi="Arial"/>
          <w:sz w:val="22"/>
        </w:rPr>
        <w:t>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下面开始演示 </w:t>
      </w:r>
      <w:r>
        <w:rPr>
          <w:rFonts w:eastAsia="Consolas" w:ascii="Consolas" w:cs="Consolas" w:hAnsi="Consolas"/>
          <w:sz w:val="22"/>
          <w:shd w:fill="EFF0F1"/>
        </w:rPr>
        <w:t>git stash</w:t>
      </w:r>
      <w:r>
        <w:rPr>
          <w:rFonts w:eastAsia="等线" w:ascii="Arial" w:cs="Arial" w:hAnsi="Arial"/>
          <w:sz w:val="22"/>
        </w:rPr>
        <w:t xml:space="preserve"> 命令用法。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1）从未完成工作</w:t>
      </w:r>
      <w:r>
        <w:rPr>
          <w:rFonts w:eastAsia="Consolas" w:ascii="Consolas" w:cs="Consolas" w:hAnsi="Consolas"/>
          <w:b w:val="true"/>
          <w:sz w:val="22"/>
          <w:shd w:fill="EFF0F1"/>
        </w:rPr>
        <w:t>dev</w:t>
      </w:r>
      <w:r>
        <w:rPr>
          <w:rFonts w:eastAsia="等线" w:ascii="Arial" w:cs="Arial" w:hAnsi="Arial"/>
          <w:b w:val="true"/>
          <w:sz w:val="22"/>
        </w:rPr>
        <w:t>分支，切换到</w:t>
      </w:r>
      <w:r>
        <w:rPr>
          <w:rFonts w:eastAsia="Consolas" w:ascii="Consolas" w:cs="Consolas" w:hAnsi="Consolas"/>
          <w:b w:val="true"/>
          <w:sz w:val="22"/>
          <w:shd w:fill="EFF0F1"/>
        </w:rPr>
        <w:t>master</w:t>
      </w:r>
      <w:r>
        <w:rPr>
          <w:rFonts w:eastAsia="等线" w:ascii="Arial" w:cs="Arial" w:hAnsi="Arial"/>
          <w:b w:val="true"/>
          <w:sz w:val="22"/>
        </w:rPr>
        <w:t>工作。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1.开发dev分支中的stash.txt文件。</w:t>
              <w:br/>
              <w:t>L@DESKTOP-T2AI2SU MINGW64 /j/git-repository/gitstash (dev)</w:t>
              <w:br/>
              <w:t>$ echo "stash.txt v2" &gt;&gt; stash.txt</w:t>
              <w:br/>
              <w:br/>
              <w:t># 2.查看工作目录中文件状态</w:t>
              <w:br/>
              <w:t>L@DESKTOP-T2AI2SU MINGW64 /j/git-repository/gitstash (dev)</w:t>
              <w:br/>
              <w:t>$ git status</w:t>
              <w:br/>
              <w:t>On branch dev</w:t>
              <w:br/>
              <w:t>Changes not staged for commit:</w:t>
              <w:br/>
              <w:t xml:space="preserve">  (use "git add &lt;file&gt;..." to update what will be committed)</w:t>
              <w:br/>
              <w:t xml:space="preserve">  (use "git restore &lt;file&gt;..." to discard changes in working directory)</w:t>
              <w:br/>
              <w:t xml:space="preserve">        modified:   stash.txt</w:t>
              <w:br/>
              <w:br/>
              <w:t>no changes added to commit (use "git add" and/or "git commit -a")</w:t>
              <w:br/>
              <w:br/>
              <w:t># 3.切换到master分支处理事情</w:t>
              <w:br/>
              <w:t>L@DESKTOP-T2AI2SU MINGW64 /j/git-repository/gitstash (dev)</w:t>
              <w:br/>
              <w:t>$ git checkout master</w:t>
              <w:br/>
              <w:t>error: Your local changes to the following files would be overwritten by checkout:</w:t>
              <w:br/>
              <w:t xml:space="preserve">        stash.txt</w:t>
              <w:br/>
              <w:t>Please commit your changes or stash them before you switch branches.</w:t>
              <w:br/>
              <w:t>Aborting</w:t>
              <w:br/>
              <w:br/>
              <w:t># 发现此时切换分支失败，让你在切换分支之前，先提交更改或存储更改。</w:t>
              <w:br/>
              <w:t># 下面我们进行存储更改</w:t>
              <w:br/>
              <w:br/>
              <w:t xml:space="preserve"># 4.现在想要切换分支，但是还不想要提交之前的修改工作，所以存储修改。 </w:t>
              <w:br/>
              <w:t># 将新的Git存储推送到栈上，运行 git stash 或 git stash push</w:t>
              <w:br/>
              <w:t>L@DESKTOP-T2AI2SU MINGW64 /j/git-repository/gitstash (dev)</w:t>
              <w:br/>
              <w:t>$ git stash</w:t>
              <w:br/>
              <w:t>warning: LF will be replaced by CRLF in stash.txt.</w:t>
              <w:br/>
              <w:t>The file will have its original line endings in your working directory</w:t>
              <w:br/>
              <w:t>Saved working directory and index state WIP on dev: 4f69dbb 第3次提交，在dev分支新增stash.txt文件</w:t>
              <w:br/>
              <w:br/>
              <w:t># 5.查看Git存储栈中的内容，可以看到一条Git存储内容</w:t>
              <w:br/>
              <w:t>L@DESKTOP-T2AI2SU MINGW64 /j/git-repository/gitstash (dev)</w:t>
              <w:br/>
              <w:t>$ git stash list</w:t>
              <w:br/>
              <w:t>stash@{0}: WIP on dev: 4f69dbb 第3次提交，在dev分支新增stash.txt文件</w:t>
              <w:br/>
              <w:br/>
              <w:t># 6.再次查看工作目录中文件状态，可以看到工作目录是干净的，就可以进行分支切换了。</w:t>
              <w:br/>
              <w:t>L@DESKTOP-T2AI2SU MINGW64 /j/git-repository/gitstash (dev)</w:t>
              <w:br/>
              <w:t>$ git status</w:t>
              <w:br/>
              <w:t>On branch dev</w:t>
              <w:br/>
              <w:t>nothing to commit, working tree clean</w:t>
              <w:br/>
              <w:br/>
              <w:t># 7.此时我们先来查看一下历史提交记录的变化</w:t>
              <w:br/>
              <w:t># 没有变化</w:t>
              <w:br/>
              <w:t>L@DESKTOP-T2AI2SU MINGW64 /j/git-repository/gitstash (dev)</w:t>
              <w:br/>
              <w:t xml:space="preserve">$ git log --oneline </w:t>
              <w:br/>
              <w:t>4f69dbb (HEAD -&gt; dev) 第3次提交，在dev分支新增stash.txt文件</w:t>
              <w:br/>
              <w:t>89e03bd (master) 第2次提交，readme.txt文件，v2版本</w:t>
              <w:br/>
              <w:t>80add2e 第1次提交，新增readme.txt文件</w:t>
              <w:br/>
              <w:br/>
              <w:t># 此时提交历史多了一条HEAD移动记录，但是commit-id没有变化。（知道就行了）</w:t>
              <w:br/>
              <w:t>L@DESKTOP-T2AI2SU MINGW64 /j/git-repository/gitstash (dev)</w:t>
              <w:br/>
              <w:t>$ git reflog</w:t>
              <w:br/>
              <w:t>4f69dbb (HEAD -&gt; dev) HEAD@{0}: reset: moving to HEAD</w:t>
              <w:br/>
              <w:t>4f69dbb (HEAD -&gt; dev) HEAD@{1}: commit: 第3次提交，在dev分支新增stash.txt文件</w:t>
              <w:br/>
              <w:t>89e03bd (master) HEAD@{2}: checkout: moving from master to dev</w:t>
              <w:br/>
              <w:t>89e03bd (master) HEAD@{3}: commit: 第2次提交，readme.txt文件，v2版本</w:t>
              <w:br/>
              <w:t>80add2e HEAD@{4}: commit (initial): 第1次提交，新增readme.txt文件</w:t>
              <w:br/>
              <w:br/>
              <w:br/>
              <w:t># 7.切换到master分支。</w:t>
              <w:br/>
              <w:t>L@DESKTOP-T2AI2SU MINGW64 /j/git-repository/gitstash (dev)</w:t>
              <w:br/>
              <w:t>$ git checkout master</w:t>
              <w:br/>
            </w:r>
            <w:r>
              <w:rPr>
                <w:rFonts w:eastAsia="Consolas" w:ascii="Consolas" w:cs="Consolas" w:hAnsi="Consolas"/>
                <w:sz w:val="22"/>
              </w:rPr>
              <w:t>Switched to branch 'master'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2）在</w:t>
      </w:r>
      <w:r>
        <w:rPr>
          <w:rFonts w:eastAsia="Consolas" w:ascii="Consolas" w:cs="Consolas" w:hAnsi="Consolas"/>
          <w:b w:val="true"/>
          <w:sz w:val="22"/>
          <w:shd w:fill="EFF0F1"/>
        </w:rPr>
        <w:t>master</w:t>
      </w:r>
      <w:r>
        <w:rPr>
          <w:rFonts w:eastAsia="等线" w:ascii="Arial" w:cs="Arial" w:hAnsi="Arial"/>
          <w:b w:val="true"/>
          <w:sz w:val="22"/>
        </w:rPr>
        <w:t>分支工作完成之后，在切换回</w:t>
      </w:r>
      <w:r>
        <w:rPr>
          <w:rFonts w:eastAsia="Consolas" w:ascii="Consolas" w:cs="Consolas" w:hAnsi="Consolas"/>
          <w:b w:val="true"/>
          <w:sz w:val="22"/>
          <w:shd w:fill="EFF0F1"/>
        </w:rPr>
        <w:t>dev</w:t>
      </w:r>
      <w:r>
        <w:rPr>
          <w:rFonts w:eastAsia="等线" w:ascii="Arial" w:cs="Arial" w:hAnsi="Arial"/>
          <w:b w:val="true"/>
          <w:sz w:val="22"/>
        </w:rPr>
        <w:t>分支。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1.在master分支，查看Git存储栈中的内容</w:t>
              <w:br/>
              <w:t>L@DESKTOP-T2AI2SU MINGW64 /j/git-repository/gitstash (master)</w:t>
              <w:br/>
              <w:t>$ git stash list</w:t>
              <w:br/>
              <w:t>stash@{0}: WIP on dev: 4f69dbb 第3次提交，在dev分支新增stash.txt文件</w:t>
              <w:br/>
              <w:br/>
              <w:t># 我们可以看到在master分支中，也能看到Git存储栈中的内容。</w:t>
              <w:br/>
              <w:t># 就说明Git存储栈中的内容可以在不同的分支使用。</w:t>
              <w:br/>
              <w:t># 这里就不在master分支使用了</w:t>
              <w:br/>
              <w:br/>
              <w:t># 2.切换到dev分支</w:t>
              <w:br/>
              <w:t>L@DESKTOP-T2AI2SU MINGW64 /j/git-repository/gitstash (master)</w:t>
              <w:br/>
              <w:t>$ git status</w:t>
              <w:br/>
              <w:t>On branch master</w:t>
              <w:br/>
              <w:t>nothing to commit, working tree clean</w:t>
              <w:br/>
              <w:br/>
              <w:t>L@DESKTOP-T2AI2SU MINGW64 /j/git-repository/gitstash (master)</w:t>
              <w:br/>
              <w:t>$ git checkout dev</w:t>
              <w:br/>
              <w:t>Switched to branch 'dev'</w:t>
              <w:br/>
              <w:br/>
              <w:t># 可以看到此时dev分支的工作目录是干净的。</w:t>
              <w:br/>
              <w:t>L@DESKTOP-T2AI2SU MINGW64 /j/git-repository/gitstash (dev)</w:t>
              <w:br/>
              <w:t>$ git status</w:t>
              <w:br/>
              <w:t>On branch dev</w:t>
              <w:br/>
              <w:t>nothing to commit, working tree clean</w:t>
              <w:br/>
              <w:br/>
              <w:t># 3.把Git存储栈中的内容进行恢复</w:t>
              <w:br/>
              <w:t>L@DESKTOP-T2AI2SU MINGW64 /j/git-repository/gitstash (dev)</w:t>
              <w:br/>
              <w:t>$ git stash list</w:t>
              <w:br/>
              <w:t>stash@{0}: WIP on dev: 4f69dbb 第3次提交，在dev分支新增stash.txt文件</w:t>
              <w:br/>
              <w:br/>
              <w:t>L@DESKTOP-T2AI2SU MINGW64 /j/git-repository/gitstash (dev)</w:t>
              <w:br/>
              <w:t>$ git stash apply stash@{0}</w:t>
              <w:br/>
              <w:t>On branch dev</w:t>
              <w:br/>
              <w:t>Changes not staged for commit:</w:t>
              <w:br/>
              <w:t xml:space="preserve">  (use "git add &lt;file&gt;..." to update what will be committed)</w:t>
              <w:br/>
              <w:t xml:space="preserve">  (use "git restore &lt;file&gt;..." to discard changes in working directory)</w:t>
              <w:br/>
              <w:t xml:space="preserve">        modified:   stash.txt</w:t>
              <w:br/>
              <w:br/>
              <w:t>no changes added to commit (use "git add" and/or "git commit -a")</w:t>
              <w:br/>
              <w:br/>
              <w:t># 4.查看stash.txt文件内容，可以看到内容恢复了</w:t>
              <w:br/>
              <w:t>L@DESKTOP-T2AI2SU MINGW64 /j/git-repository/gitstash (dev)</w:t>
              <w:br/>
              <w:t>$ cat stash.txt</w:t>
              <w:br/>
              <w:t>stash.txt v1</w:t>
              <w:br/>
            </w:r>
            <w:r>
              <w:rPr>
                <w:rFonts w:eastAsia="Consolas" w:ascii="Consolas" w:cs="Consolas" w:hAnsi="Consolas"/>
                <w:sz w:val="22"/>
              </w:rPr>
              <w:t>stash.txt v2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3）删除Git存储栈中的内容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1.查看Git存储栈中的内容</w:t>
              <w:br/>
              <w:t>L@DESKTOP-T2AI2SU MINGW64 /j/git-repository/gitstash (dev)</w:t>
              <w:br/>
              <w:t>$ git stash list</w:t>
              <w:br/>
              <w:t>stash@{0}: WIP on dev: 4f69dbb 第3次提交，在dev分支新增stash.txt文件</w:t>
              <w:br/>
              <w:br/>
              <w:t># 我们可以看到Git存储栈中的内容，不会自动删除，是需要手动进行删除的。</w:t>
              <w:br/>
              <w:br/>
              <w:t># 2.删除Git存储栈中的内容</w:t>
              <w:br/>
              <w:t>L@DESKTOP-T2AI2SU MINGW64 /j/git-repository/gitstash (dev)</w:t>
              <w:br/>
              <w:t>$ git stash drop stash@{0}</w:t>
              <w:br/>
              <w:t>Dropped stash@{0} (00e9eb7b2ae3d1264656e75161b7c3f83b034282)</w:t>
              <w:br/>
              <w:br/>
              <w:t># 3.再次查看Git存储栈中的内容，可以看到没有任何存储的内容了。</w:t>
              <w:br/>
              <w:t>L@DESKTOP-T2AI2SU MINGW64 /j/git-repository/gitstash (dev)</w:t>
              <w:br/>
            </w:r>
            <w:r>
              <w:rPr>
                <w:rFonts w:eastAsia="Consolas" w:ascii="Consolas" w:cs="Consolas" w:hAnsi="Consolas"/>
                <w:sz w:val="22"/>
              </w:rPr>
              <w:t>$ git stash list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在工作中通常使用</w:t>
      </w:r>
      <w:r>
        <w:rPr>
          <w:rFonts w:eastAsia="Consolas" w:ascii="Consolas" w:cs="Consolas" w:hAnsi="Consolas"/>
          <w:sz w:val="22"/>
          <w:shd w:fill="EFF0F1"/>
        </w:rPr>
        <w:t>git stash pop</w:t>
      </w:r>
      <w:r>
        <w:rPr>
          <w:rFonts w:eastAsia="等线" w:ascii="Arial" w:cs="Arial" w:hAnsi="Arial"/>
          <w:sz w:val="22"/>
        </w:rPr>
        <w:t>命令，代替</w:t>
      </w:r>
      <w:r>
        <w:rPr>
          <w:rFonts w:eastAsia="Consolas" w:ascii="Consolas" w:cs="Consolas" w:hAnsi="Consolas"/>
          <w:sz w:val="22"/>
          <w:shd w:fill="EFF0F1"/>
        </w:rPr>
        <w:t>git stash apply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git stash drop</w:t>
      </w:r>
      <w:r>
        <w:rPr>
          <w:rFonts w:eastAsia="等线" w:ascii="Arial" w:cs="Arial" w:hAnsi="Arial"/>
          <w:sz w:val="22"/>
        </w:rPr>
        <w:t>命令。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一般我们在实际工作中，不要把这个Git存储栈弄得很复杂，只建议存储一个元素，用完就删除。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https://git-scm.com/book/zh/v2/</w:t>
              </w:r>
            </w:hyperlink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hyperlink r:id="rId6">
              <w:r>
                <w:rPr>
                  <w:rFonts w:eastAsia="等线" w:ascii="Arial" w:cs="Arial" w:hAnsi="Arial"/>
                  <w:color w:val="3370ff"/>
                  <w:sz w:val="22"/>
                </w:rPr>
                <w:t>https://www.sunxiaoning.com/gongju/867.html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链接：https://www.jianshu.com/p/7e074bc8ad1e 来源：简书 著作权归作者所有。商业转载请联系作者获得授权，非商业转载请注明出处。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52508">
    <w:lvl>
      <w:start w:val="1"/>
      <w:numFmt w:val="decimal"/>
      <w:suff w:val="tab"/>
      <w:lvlText w:val="%1."/>
      <w:rPr>
        <w:color w:val="3370ff"/>
      </w:rPr>
    </w:lvl>
  </w:abstractNum>
  <w:abstractNum w:abstractNumId="252509">
    <w:lvl>
      <w:start w:val="2"/>
      <w:numFmt w:val="decimal"/>
      <w:suff w:val="tab"/>
      <w:lvlText w:val="%1."/>
      <w:rPr>
        <w:color w:val="3370ff"/>
      </w:rPr>
    </w:lvl>
  </w:abstractNum>
  <w:abstractNum w:abstractNumId="252510">
    <w:lvl>
      <w:start w:val="3"/>
      <w:numFmt w:val="decimal"/>
      <w:suff w:val="tab"/>
      <w:lvlText w:val="%1."/>
      <w:rPr>
        <w:color w:val="3370ff"/>
      </w:rPr>
    </w:lvl>
  </w:abstractNum>
  <w:abstractNum w:abstractNumId="252511">
    <w:lvl>
      <w:start w:val="4"/>
      <w:numFmt w:val="decimal"/>
      <w:suff w:val="tab"/>
      <w:lvlText w:val="%1."/>
      <w:rPr>
        <w:color w:val="3370ff"/>
      </w:rPr>
    </w:lvl>
  </w:abstractNum>
  <w:abstractNum w:abstractNumId="252512">
    <w:lvl>
      <w:start w:val="5"/>
      <w:numFmt w:val="decimal"/>
      <w:suff w:val="tab"/>
      <w:lvlText w:val="%1."/>
      <w:rPr>
        <w:color w:val="3370ff"/>
      </w:rPr>
    </w:lvl>
  </w:abstractNum>
  <w:abstractNum w:abstractNumId="252513">
    <w:lvl>
      <w:start w:val="6"/>
      <w:numFmt w:val="decimal"/>
      <w:suff w:val="tab"/>
      <w:lvlText w:val="%1."/>
      <w:rPr>
        <w:color w:val="3370ff"/>
      </w:rPr>
    </w:lvl>
  </w:abstractNum>
  <w:abstractNum w:abstractNumId="252514">
    <w:lvl>
      <w:start w:val="7"/>
      <w:numFmt w:val="decimal"/>
      <w:suff w:val="tab"/>
      <w:lvlText w:val="%1."/>
      <w:rPr>
        <w:color w:val="3370ff"/>
      </w:rPr>
    </w:lvl>
  </w:abstractNum>
  <w:abstractNum w:abstractNumId="252515">
    <w:lvl>
      <w:start w:val="8"/>
      <w:numFmt w:val="decimal"/>
      <w:suff w:val="tab"/>
      <w:lvlText w:val="%1."/>
      <w:rPr>
        <w:color w:val="3370ff"/>
      </w:rPr>
    </w:lvl>
  </w:abstractNum>
  <w:abstractNum w:abstractNumId="252516">
    <w:lvl>
      <w:start w:val="9"/>
      <w:numFmt w:val="decimal"/>
      <w:suff w:val="tab"/>
      <w:lvlText w:val="%1."/>
      <w:rPr>
        <w:color w:val="3370ff"/>
      </w:rPr>
    </w:lvl>
  </w:abstractNum>
  <w:abstractNum w:abstractNumId="252517">
    <w:lvl>
      <w:start w:val="10"/>
      <w:numFmt w:val="decimal"/>
      <w:suff w:val="tab"/>
      <w:lvlText w:val="%1."/>
      <w:rPr>
        <w:color w:val="3370ff"/>
      </w:rPr>
    </w:lvl>
  </w:abstractNum>
  <w:abstractNum w:abstractNumId="252518">
    <w:lvl>
      <w:start w:val="11"/>
      <w:numFmt w:val="decimal"/>
      <w:suff w:val="tab"/>
      <w:lvlText w:val="%1."/>
      <w:rPr>
        <w:color w:val="3370ff"/>
      </w:rPr>
    </w:lvl>
  </w:abstractNum>
  <w:abstractNum w:abstractNumId="252519">
    <w:lvl>
      <w:start w:val="12"/>
      <w:numFmt w:val="decimal"/>
      <w:suff w:val="tab"/>
      <w:lvlText w:val="%1."/>
      <w:rPr>
        <w:color w:val="3370ff"/>
      </w:rPr>
    </w:lvl>
  </w:abstractNum>
  <w:abstractNum w:abstractNumId="252520">
    <w:lvl>
      <w:start w:val="1"/>
      <w:numFmt w:val="decimal"/>
      <w:suff w:val="tab"/>
      <w:lvlText w:val="%1."/>
      <w:rPr>
        <w:color w:val="3370ff"/>
      </w:rPr>
    </w:lvl>
  </w:abstractNum>
  <w:abstractNum w:abstractNumId="252521">
    <w:lvl>
      <w:start w:val="2"/>
      <w:numFmt w:val="decimal"/>
      <w:suff w:val="tab"/>
      <w:lvlText w:val="%1."/>
      <w:rPr>
        <w:color w:val="3370ff"/>
      </w:rPr>
    </w:lvl>
  </w:abstractNum>
  <w:abstractNum w:abstractNumId="252522">
    <w:lvl>
      <w:start w:val="3"/>
      <w:numFmt w:val="decimal"/>
      <w:suff w:val="tab"/>
      <w:lvlText w:val="%1."/>
      <w:rPr>
        <w:color w:val="3370ff"/>
      </w:rPr>
    </w:lvl>
  </w:abstractNum>
  <w:abstractNum w:abstractNumId="252523">
    <w:lvl>
      <w:start w:val="4"/>
      <w:numFmt w:val="decimal"/>
      <w:suff w:val="tab"/>
      <w:lvlText w:val="%1."/>
      <w:rPr>
        <w:color w:val="3370ff"/>
      </w:rPr>
    </w:lvl>
  </w:abstractNum>
  <w:abstractNum w:abstractNumId="252524">
    <w:lvl>
      <w:start w:val="5"/>
      <w:numFmt w:val="decimal"/>
      <w:suff w:val="tab"/>
      <w:lvlText w:val="%1."/>
      <w:rPr>
        <w:color w:val="3370ff"/>
      </w:rPr>
    </w:lvl>
  </w:abstractNum>
  <w:abstractNum w:abstractNumId="252525">
    <w:lvl>
      <w:start w:val="6"/>
      <w:numFmt w:val="decimal"/>
      <w:suff w:val="tab"/>
      <w:lvlText w:val="%1."/>
      <w:rPr>
        <w:color w:val="3370ff"/>
      </w:rPr>
    </w:lvl>
  </w:abstractNum>
  <w:abstractNum w:abstractNumId="252526">
    <w:lvl>
      <w:numFmt w:val="bullet"/>
      <w:suff w:val="tab"/>
      <w:lvlText w:val="•"/>
      <w:rPr>
        <w:color w:val="3370ff"/>
      </w:rPr>
    </w:lvl>
  </w:abstractNum>
  <w:abstractNum w:abstractNumId="252527">
    <w:lvl>
      <w:numFmt w:val="bullet"/>
      <w:suff w:val="tab"/>
      <w:lvlText w:val="•"/>
      <w:rPr>
        <w:color w:val="3370ff"/>
      </w:rPr>
    </w:lvl>
  </w:abstractNum>
  <w:num w:numId="1">
    <w:abstractNumId w:val="252508"/>
  </w:num>
  <w:num w:numId="2">
    <w:abstractNumId w:val="252509"/>
  </w:num>
  <w:num w:numId="3">
    <w:abstractNumId w:val="252510"/>
  </w:num>
  <w:num w:numId="4">
    <w:abstractNumId w:val="252511"/>
  </w:num>
  <w:num w:numId="5">
    <w:abstractNumId w:val="252512"/>
  </w:num>
  <w:num w:numId="6">
    <w:abstractNumId w:val="252513"/>
  </w:num>
  <w:num w:numId="7">
    <w:abstractNumId w:val="252514"/>
  </w:num>
  <w:num w:numId="8">
    <w:abstractNumId w:val="252515"/>
  </w:num>
  <w:num w:numId="9">
    <w:abstractNumId w:val="252516"/>
  </w:num>
  <w:num w:numId="10">
    <w:abstractNumId w:val="252517"/>
  </w:num>
  <w:num w:numId="11">
    <w:abstractNumId w:val="252518"/>
  </w:num>
  <w:num w:numId="12">
    <w:abstractNumId w:val="252519"/>
  </w:num>
  <w:num w:numId="13">
    <w:abstractNumId w:val="252520"/>
  </w:num>
  <w:num w:numId="14">
    <w:abstractNumId w:val="252521"/>
  </w:num>
  <w:num w:numId="15">
    <w:abstractNumId w:val="252522"/>
  </w:num>
  <w:num w:numId="16">
    <w:abstractNumId w:val="252523"/>
  </w:num>
  <w:num w:numId="17">
    <w:abstractNumId w:val="252524"/>
  </w:num>
  <w:num w:numId="18">
    <w:abstractNumId w:val="252525"/>
  </w:num>
  <w:num w:numId="19">
    <w:abstractNumId w:val="252526"/>
  </w:num>
  <w:num w:numId="20">
    <w:abstractNumId w:val="25252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links.jianshu.com/go?to=https%3A%2F%2Fgit-scm.com%2Fbook%2Fzh%2Fv2%2F" TargetMode="External" Type="http://schemas.openxmlformats.org/officeDocument/2006/relationships/hyperlink"/><Relationship Id="rId6" Target="https://links.jianshu.com/go?to=https%3A%2F%2Fwww.sunxiaoning.com%2Fgongju%2F867.html" TargetMode="External" Type="http://schemas.openxmlformats.org/officeDocument/2006/relationships/hyperlink"/><Relationship Id="rId7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2024-04-15T08:01:47Z</dcterms:created>
  <dc:creator>Apache POI</dc:creator>
</cp:coreProperties>
</file>