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</w:t>
      </w:r>
      <w:proofErr w:type="gramStart"/>
      <w:r>
        <w:t>citizens</w:t>
      </w:r>
      <w:proofErr w:type="gramEnd"/>
      <w:r>
        <w:t xml:space="preserve">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</w:t>
      </w:r>
      <w:proofErr w:type="gramEnd"/>
      <w:r w:rsidR="00396D38">
        <w:rPr>
          <w:rStyle w:val="Strong"/>
          <w:color w:val="0E101A"/>
        </w:rPr>
        <w:t>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proofErr w:type="gramStart"/>
      <w:r w:rsidRPr="00FA60FE">
        <w:rPr>
          <w:b/>
        </w:rPr>
        <w:t>amount</w:t>
      </w:r>
      <w:proofErr w:type="gramEnd"/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 xml:space="preserve">Create an interface hierarchy representing the collections. You can use a List as the underlying collection and implement the methods using the List’s Add, </w:t>
      </w:r>
      <w:proofErr w:type="gramStart"/>
      <w:r w:rsidRPr="00FA60FE">
        <w:t>Remove</w:t>
      </w:r>
      <w:proofErr w:type="gramEnd"/>
      <w:r w:rsidRPr="00FA60FE">
        <w:t xml:space="preserve">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64A2" w14:textId="77777777" w:rsidR="00C552A7" w:rsidRDefault="00C552A7" w:rsidP="008068A2">
      <w:pPr>
        <w:spacing w:after="0" w:line="240" w:lineRule="auto"/>
      </w:pPr>
      <w:r>
        <w:separator/>
      </w:r>
    </w:p>
  </w:endnote>
  <w:endnote w:type="continuationSeparator" w:id="0">
    <w:p w14:paraId="6386F997" w14:textId="77777777" w:rsidR="00C552A7" w:rsidRDefault="00C552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9E8A" w14:textId="77777777" w:rsidR="00C552A7" w:rsidRDefault="00C552A7" w:rsidP="008068A2">
      <w:pPr>
        <w:spacing w:after="0" w:line="240" w:lineRule="auto"/>
      </w:pPr>
      <w:r>
        <w:separator/>
      </w:r>
    </w:p>
  </w:footnote>
  <w:footnote w:type="continuationSeparator" w:id="0">
    <w:p w14:paraId="737612AA" w14:textId="77777777" w:rsidR="00C552A7" w:rsidRDefault="00C552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742987042">
    <w:abstractNumId w:val="5"/>
  </w:num>
  <w:num w:numId="2" w16cid:durableId="1717198795">
    <w:abstractNumId w:val="9"/>
  </w:num>
  <w:num w:numId="3" w16cid:durableId="614869632">
    <w:abstractNumId w:val="13"/>
  </w:num>
  <w:num w:numId="4" w16cid:durableId="1347751078">
    <w:abstractNumId w:val="12"/>
  </w:num>
  <w:num w:numId="5" w16cid:durableId="1771391926">
    <w:abstractNumId w:val="7"/>
  </w:num>
  <w:num w:numId="6" w16cid:durableId="1772821052">
    <w:abstractNumId w:val="15"/>
  </w:num>
  <w:num w:numId="7" w16cid:durableId="1243107053">
    <w:abstractNumId w:val="3"/>
  </w:num>
  <w:num w:numId="8" w16cid:durableId="1485046133">
    <w:abstractNumId w:val="6"/>
  </w:num>
  <w:num w:numId="9" w16cid:durableId="705452107">
    <w:abstractNumId w:val="10"/>
  </w:num>
  <w:num w:numId="10" w16cid:durableId="719940070">
    <w:abstractNumId w:val="4"/>
  </w:num>
  <w:num w:numId="11" w16cid:durableId="691342333">
    <w:abstractNumId w:val="14"/>
  </w:num>
  <w:num w:numId="12" w16cid:durableId="1475561684">
    <w:abstractNumId w:val="16"/>
  </w:num>
  <w:num w:numId="13" w16cid:durableId="322244460">
    <w:abstractNumId w:val="11"/>
  </w:num>
  <w:num w:numId="14" w16cid:durableId="1900550561">
    <w:abstractNumId w:val="0"/>
  </w:num>
  <w:num w:numId="15" w16cid:durableId="131679767">
    <w:abstractNumId w:val="1"/>
  </w:num>
  <w:num w:numId="16" w16cid:durableId="1881743700">
    <w:abstractNumId w:val="8"/>
  </w:num>
  <w:num w:numId="17" w16cid:durableId="463237793">
    <w:abstractNumId w:val="2"/>
  </w:num>
  <w:num w:numId="18" w16cid:durableId="12260678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69974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0C7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2A7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665C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26</cp:revision>
  <cp:lastPrinted>2015-10-26T22:35:00Z</cp:lastPrinted>
  <dcterms:created xsi:type="dcterms:W3CDTF">2021-07-14T06:24:00Z</dcterms:created>
  <dcterms:modified xsi:type="dcterms:W3CDTF">2023-01-03T23:08:00Z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