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4962" w:rsidRPr="00624962" w:rsidRDefault="00624962" w:rsidP="00624962">
      <w:pPr>
        <w:ind w:firstLineChars="200" w:firstLine="643"/>
        <w:jc w:val="center"/>
        <w:rPr>
          <w:rFonts w:asciiTheme="minorEastAsia" w:eastAsiaTheme="minorEastAsia" w:hAnsiTheme="minorEastAsia" w:cstheme="minorBidi" w:hint="eastAsia"/>
          <w:b/>
          <w:sz w:val="32"/>
          <w:szCs w:val="32"/>
        </w:rPr>
      </w:pPr>
      <w:r w:rsidRPr="00624962">
        <w:rPr>
          <w:rFonts w:asciiTheme="minorEastAsia" w:eastAsiaTheme="minorEastAsia" w:hAnsiTheme="minorEastAsia" w:cstheme="minorBidi" w:hint="eastAsia"/>
          <w:b/>
          <w:sz w:val="32"/>
          <w:szCs w:val="32"/>
        </w:rPr>
        <w:t>海上风电施工安全保障与应急指挥系统</w:t>
      </w:r>
    </w:p>
    <w:p w:rsidR="00624962" w:rsidRDefault="00624962" w:rsidP="0026233F">
      <w:pPr>
        <w:ind w:firstLineChars="200" w:firstLine="420"/>
        <w:rPr>
          <w:rFonts w:asciiTheme="minorEastAsia" w:eastAsiaTheme="minorEastAsia" w:hAnsiTheme="minorEastAsia" w:cstheme="minorBidi" w:hint="eastAsia"/>
          <w:szCs w:val="21"/>
        </w:rPr>
      </w:pPr>
    </w:p>
    <w:p w:rsidR="00562AF6" w:rsidRDefault="00F16476" w:rsidP="0026233F">
      <w:pPr>
        <w:ind w:firstLineChars="200" w:firstLine="420"/>
        <w:rPr>
          <w:rFonts w:asciiTheme="minorEastAsia" w:eastAsiaTheme="minorEastAsia" w:hAnsiTheme="minorEastAsia" w:cstheme="minorBidi"/>
          <w:szCs w:val="21"/>
        </w:rPr>
      </w:pPr>
      <w:bookmarkStart w:id="0" w:name="_GoBack"/>
      <w:bookmarkEnd w:id="0"/>
      <w:r w:rsidRPr="00F16476">
        <w:rPr>
          <w:rFonts w:asciiTheme="minorEastAsia" w:eastAsiaTheme="minorEastAsia" w:hAnsiTheme="minorEastAsia" w:cstheme="minorBidi" w:hint="eastAsia"/>
          <w:szCs w:val="21"/>
        </w:rPr>
        <w:t>在</w:t>
      </w:r>
      <w:r>
        <w:rPr>
          <w:rFonts w:asciiTheme="minorEastAsia" w:eastAsiaTheme="minorEastAsia" w:hAnsiTheme="minorEastAsia" w:cstheme="minorBidi" w:hint="eastAsia"/>
          <w:szCs w:val="21"/>
        </w:rPr>
        <w:t>海洋</w:t>
      </w:r>
      <w:r w:rsidR="00562AF6">
        <w:rPr>
          <w:rFonts w:asciiTheme="minorEastAsia" w:eastAsiaTheme="minorEastAsia" w:hAnsiTheme="minorEastAsia" w:cstheme="minorBidi" w:hint="eastAsia"/>
          <w:szCs w:val="21"/>
        </w:rPr>
        <w:t>环境中，</w:t>
      </w:r>
      <w:r w:rsidR="007255CA">
        <w:rPr>
          <w:rFonts w:asciiTheme="minorEastAsia" w:eastAsiaTheme="minorEastAsia" w:hAnsiTheme="minorEastAsia" w:cstheme="minorBidi" w:hint="eastAsia"/>
          <w:szCs w:val="21"/>
        </w:rPr>
        <w:t>海上</w:t>
      </w:r>
      <w:r w:rsidR="00562AF6">
        <w:rPr>
          <w:rFonts w:asciiTheme="minorEastAsia" w:eastAsiaTheme="minorEastAsia" w:hAnsiTheme="minorEastAsia" w:cstheme="minorBidi" w:hint="eastAsia"/>
          <w:szCs w:val="21"/>
        </w:rPr>
        <w:t>风电的建设和运营面临新的问题，</w:t>
      </w:r>
      <w:r w:rsidR="0069036B">
        <w:rPr>
          <w:rFonts w:asciiTheme="minorEastAsia" w:eastAsiaTheme="minorEastAsia" w:hAnsiTheme="minorEastAsia" w:cstheme="minorBidi" w:hint="eastAsia"/>
          <w:szCs w:val="21"/>
        </w:rPr>
        <w:t>受恶劣天气影响，施工安全风险大</w:t>
      </w:r>
      <w:r w:rsidR="00562AF6">
        <w:rPr>
          <w:rFonts w:asciiTheme="minorEastAsia" w:eastAsiaTheme="minorEastAsia" w:hAnsiTheme="minorEastAsia" w:cstheme="minorBidi" w:hint="eastAsia"/>
          <w:szCs w:val="21"/>
        </w:rPr>
        <w:t>；</w:t>
      </w:r>
      <w:r w:rsidR="0069036B">
        <w:rPr>
          <w:rFonts w:asciiTheme="minorEastAsia" w:eastAsiaTheme="minorEastAsia" w:hAnsiTheme="minorEastAsia" w:cstheme="minorBidi" w:hint="eastAsia"/>
          <w:szCs w:val="21"/>
        </w:rPr>
        <w:t>施工经验</w:t>
      </w:r>
      <w:r w:rsidR="00AE3C89">
        <w:rPr>
          <w:rFonts w:asciiTheme="minorEastAsia" w:eastAsiaTheme="minorEastAsia" w:hAnsiTheme="minorEastAsia" w:cstheme="minorBidi" w:hint="eastAsia"/>
          <w:szCs w:val="21"/>
        </w:rPr>
        <w:t>不足、</w:t>
      </w:r>
      <w:r w:rsidR="00F430B4">
        <w:rPr>
          <w:rFonts w:asciiTheme="minorEastAsia" w:eastAsiaTheme="minorEastAsia" w:hAnsiTheme="minorEastAsia" w:cstheme="minorBidi" w:hint="eastAsia"/>
          <w:szCs w:val="21"/>
        </w:rPr>
        <w:t>缺少</w:t>
      </w:r>
      <w:r w:rsidR="0069036B">
        <w:rPr>
          <w:rFonts w:asciiTheme="minorEastAsia" w:eastAsiaTheme="minorEastAsia" w:hAnsiTheme="minorEastAsia" w:cstheme="minorBidi" w:hint="eastAsia"/>
          <w:szCs w:val="21"/>
        </w:rPr>
        <w:t>质量管控</w:t>
      </w:r>
      <w:r w:rsidR="00AE3C89">
        <w:rPr>
          <w:rFonts w:asciiTheme="minorEastAsia" w:eastAsiaTheme="minorEastAsia" w:hAnsiTheme="minorEastAsia" w:cstheme="minorBidi" w:hint="eastAsia"/>
          <w:szCs w:val="21"/>
        </w:rPr>
        <w:t>，施工质量</w:t>
      </w:r>
      <w:r w:rsidR="00F430B4">
        <w:rPr>
          <w:rFonts w:asciiTheme="minorEastAsia" w:eastAsiaTheme="minorEastAsia" w:hAnsiTheme="minorEastAsia" w:cstheme="minorBidi" w:hint="eastAsia"/>
          <w:szCs w:val="21"/>
        </w:rPr>
        <w:t>难以保证</w:t>
      </w:r>
      <w:r w:rsidR="00CC2690">
        <w:rPr>
          <w:rFonts w:asciiTheme="minorEastAsia" w:eastAsiaTheme="minorEastAsia" w:hAnsiTheme="minorEastAsia" w:cstheme="minorBidi" w:hint="eastAsia"/>
          <w:szCs w:val="21"/>
        </w:rPr>
        <w:t>；工作</w:t>
      </w:r>
      <w:r w:rsidR="00562AF6">
        <w:rPr>
          <w:rFonts w:asciiTheme="minorEastAsia" w:eastAsiaTheme="minorEastAsia" w:hAnsiTheme="minorEastAsia" w:cstheme="minorBidi" w:hint="eastAsia"/>
          <w:szCs w:val="21"/>
        </w:rPr>
        <w:t>进度</w:t>
      </w:r>
      <w:r w:rsidR="00CC2690">
        <w:rPr>
          <w:rFonts w:asciiTheme="minorEastAsia" w:eastAsiaTheme="minorEastAsia" w:hAnsiTheme="minorEastAsia" w:cstheme="minorBidi" w:hint="eastAsia"/>
          <w:szCs w:val="21"/>
        </w:rPr>
        <w:t>无监督，工期与</w:t>
      </w:r>
      <w:r w:rsidR="00562AF6">
        <w:rPr>
          <w:rFonts w:asciiTheme="minorEastAsia" w:eastAsiaTheme="minorEastAsia" w:hAnsiTheme="minorEastAsia" w:cstheme="minorBidi" w:hint="eastAsia"/>
          <w:szCs w:val="21"/>
        </w:rPr>
        <w:t>投入</w:t>
      </w:r>
      <w:r w:rsidR="00CC2690">
        <w:rPr>
          <w:rFonts w:asciiTheme="minorEastAsia" w:eastAsiaTheme="minorEastAsia" w:hAnsiTheme="minorEastAsia" w:cstheme="minorBidi" w:hint="eastAsia"/>
          <w:szCs w:val="21"/>
        </w:rPr>
        <w:t>不可控；</w:t>
      </w:r>
      <w:r w:rsidR="001B3618">
        <w:rPr>
          <w:rFonts w:asciiTheme="minorEastAsia" w:eastAsiaTheme="minorEastAsia" w:hAnsiTheme="minorEastAsia" w:cstheme="minorBidi" w:hint="eastAsia"/>
          <w:szCs w:val="21"/>
        </w:rPr>
        <w:t>海上风电建设需要</w:t>
      </w:r>
      <w:r w:rsidR="00562AF6">
        <w:rPr>
          <w:rFonts w:asciiTheme="minorEastAsia" w:eastAsiaTheme="minorEastAsia" w:hAnsiTheme="minorEastAsia" w:cstheme="minorBidi" w:hint="eastAsia"/>
          <w:szCs w:val="21"/>
        </w:rPr>
        <w:t>安全保障与应急指挥系统的护航。</w:t>
      </w:r>
      <w:r w:rsidR="004B45EF">
        <w:rPr>
          <w:rFonts w:asciiTheme="minorEastAsia" w:eastAsiaTheme="minorEastAsia" w:hAnsiTheme="minorEastAsia" w:cstheme="minorBidi" w:hint="eastAsia"/>
          <w:szCs w:val="21"/>
        </w:rPr>
        <w:t>但</w:t>
      </w:r>
      <w:r w:rsidR="004011CA">
        <w:rPr>
          <w:rFonts w:asciiTheme="minorEastAsia" w:eastAsiaTheme="minorEastAsia" w:hAnsiTheme="minorEastAsia" w:cstheme="minorBidi" w:hint="eastAsia"/>
          <w:szCs w:val="21"/>
        </w:rPr>
        <w:t>海上</w:t>
      </w:r>
      <w:r w:rsidR="00562AF6">
        <w:rPr>
          <w:rFonts w:asciiTheme="minorEastAsia" w:eastAsiaTheme="minorEastAsia" w:hAnsiTheme="minorEastAsia" w:cstheme="minorBidi" w:hint="eastAsia"/>
          <w:szCs w:val="21"/>
        </w:rPr>
        <w:t>建设环境无网络</w:t>
      </w:r>
      <w:r w:rsidR="0026233F">
        <w:rPr>
          <w:rFonts w:asciiTheme="minorEastAsia" w:eastAsiaTheme="minorEastAsia" w:hAnsiTheme="minorEastAsia" w:cstheme="minorBidi" w:hint="eastAsia"/>
          <w:szCs w:val="21"/>
        </w:rPr>
        <w:t>、电力不稳定、无设备安装位置等因素，导致陆地常规</w:t>
      </w:r>
      <w:r w:rsidR="00335191">
        <w:rPr>
          <w:rFonts w:asciiTheme="minorEastAsia" w:eastAsiaTheme="minorEastAsia" w:hAnsiTheme="minorEastAsia" w:cstheme="minorBidi" w:hint="eastAsia"/>
          <w:szCs w:val="21"/>
        </w:rPr>
        <w:t>质量监控和</w:t>
      </w:r>
      <w:r w:rsidR="0026233F">
        <w:rPr>
          <w:rFonts w:asciiTheme="minorEastAsia" w:eastAsiaTheme="minorEastAsia" w:hAnsiTheme="minorEastAsia" w:cstheme="minorBidi" w:hint="eastAsia"/>
          <w:szCs w:val="21"/>
        </w:rPr>
        <w:t>安保系统无法使用。</w:t>
      </w:r>
    </w:p>
    <w:p w:rsidR="001B3618" w:rsidRPr="00562AF6" w:rsidRDefault="001B3618" w:rsidP="00577760">
      <w:pPr>
        <w:jc w:val="center"/>
        <w:rPr>
          <w:rFonts w:asciiTheme="minorEastAsia" w:eastAsiaTheme="minorEastAsia" w:hAnsiTheme="minorEastAsia" w:cstheme="minorBidi"/>
          <w:szCs w:val="21"/>
        </w:rPr>
      </w:pPr>
      <w:r>
        <w:rPr>
          <w:rFonts w:asciiTheme="minorEastAsia" w:eastAsiaTheme="minorEastAsia" w:hAnsiTheme="minorEastAsia" w:cstheme="minorBidi"/>
          <w:noProof/>
          <w:szCs w:val="21"/>
        </w:rPr>
        <w:drawing>
          <wp:inline distT="0" distB="0" distL="0" distR="0" wp14:anchorId="30D06966" wp14:editId="46684AF7">
            <wp:extent cx="5274310" cy="15678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建设图片-组合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1D" w:rsidRPr="00525F1D" w:rsidRDefault="0026233F" w:rsidP="00A728BB">
      <w:pPr>
        <w:ind w:firstLineChars="200" w:firstLine="420"/>
        <w:rPr>
          <w:rFonts w:asciiTheme="minorEastAsia" w:eastAsiaTheme="minorEastAsia" w:hAnsiTheme="minorEastAsia" w:cstheme="minorBidi"/>
          <w:szCs w:val="21"/>
        </w:rPr>
      </w:pPr>
      <w:r w:rsidRPr="00F16476">
        <w:rPr>
          <w:rFonts w:asciiTheme="minorEastAsia" w:eastAsiaTheme="minorEastAsia" w:hAnsiTheme="minorEastAsia" w:cstheme="minorBidi" w:hint="eastAsia"/>
          <w:szCs w:val="21"/>
        </w:rPr>
        <w:t>海上风电</w:t>
      </w:r>
      <w:r>
        <w:rPr>
          <w:rFonts w:asciiTheme="minorEastAsia" w:eastAsiaTheme="minorEastAsia" w:hAnsiTheme="minorEastAsia" w:cstheme="minorBidi" w:hint="eastAsia"/>
          <w:szCs w:val="21"/>
        </w:rPr>
        <w:t>施工安全保障与应急指挥系统，</w:t>
      </w:r>
      <w:r w:rsidR="00612054">
        <w:rPr>
          <w:rFonts w:asciiTheme="minorEastAsia" w:eastAsiaTheme="minorEastAsia" w:hAnsiTheme="minorEastAsia" w:cstheme="minorBidi" w:hint="eastAsia"/>
          <w:szCs w:val="21"/>
        </w:rPr>
        <w:t>为海上风</w:t>
      </w:r>
      <w:proofErr w:type="gramStart"/>
      <w:r w:rsidR="00612054">
        <w:rPr>
          <w:rFonts w:asciiTheme="minorEastAsia" w:eastAsiaTheme="minorEastAsia" w:hAnsiTheme="minorEastAsia" w:cstheme="minorBidi" w:hint="eastAsia"/>
          <w:szCs w:val="21"/>
        </w:rPr>
        <w:t>电建设</w:t>
      </w:r>
      <w:proofErr w:type="gramEnd"/>
      <w:r w:rsidR="00612054">
        <w:rPr>
          <w:rFonts w:asciiTheme="minorEastAsia" w:eastAsiaTheme="minorEastAsia" w:hAnsiTheme="minorEastAsia" w:cstheme="minorBidi" w:hint="eastAsia"/>
          <w:szCs w:val="21"/>
        </w:rPr>
        <w:t>与运维</w:t>
      </w:r>
      <w:r>
        <w:rPr>
          <w:rFonts w:asciiTheme="minorEastAsia" w:eastAsiaTheme="minorEastAsia" w:hAnsiTheme="minorEastAsia" w:cstheme="minorBidi" w:hint="eastAsia"/>
          <w:szCs w:val="21"/>
        </w:rPr>
        <w:t>定制，</w:t>
      </w:r>
      <w:r w:rsidR="00370242">
        <w:rPr>
          <w:rFonts w:asciiTheme="minorEastAsia" w:eastAsiaTheme="minorEastAsia" w:hAnsiTheme="minorEastAsia" w:cstheme="minorBidi" w:hint="eastAsia"/>
          <w:szCs w:val="21"/>
        </w:rPr>
        <w:t>采用智能可穿戴防护设备、物联网传输方式、智能识别技术等，</w:t>
      </w:r>
      <w:r w:rsidR="00612054">
        <w:rPr>
          <w:rFonts w:asciiTheme="minorEastAsia" w:eastAsiaTheme="minorEastAsia" w:hAnsiTheme="minorEastAsia" w:cstheme="minorBidi" w:hint="eastAsia"/>
          <w:szCs w:val="21"/>
        </w:rPr>
        <w:t>消除环境障碍，</w:t>
      </w:r>
      <w:r>
        <w:rPr>
          <w:rFonts w:asciiTheme="minorEastAsia" w:eastAsiaTheme="minorEastAsia" w:hAnsiTheme="minorEastAsia" w:cstheme="minorBidi" w:hint="eastAsia"/>
          <w:szCs w:val="21"/>
        </w:rPr>
        <w:t>实现施工过程的</w:t>
      </w:r>
      <w:r w:rsidR="00D2240B">
        <w:rPr>
          <w:rFonts w:asciiTheme="minorEastAsia" w:eastAsiaTheme="minorEastAsia" w:hAnsiTheme="minorEastAsia" w:cstheme="minorBidi" w:hint="eastAsia"/>
          <w:szCs w:val="21"/>
        </w:rPr>
        <w:t>主动防护、风险管控</w:t>
      </w:r>
      <w:r>
        <w:rPr>
          <w:rFonts w:asciiTheme="minorEastAsia" w:eastAsiaTheme="minorEastAsia" w:hAnsiTheme="minorEastAsia" w:cstheme="minorBidi" w:hint="eastAsia"/>
          <w:szCs w:val="21"/>
        </w:rPr>
        <w:t>、</w:t>
      </w:r>
      <w:r w:rsidR="00612054">
        <w:rPr>
          <w:rFonts w:asciiTheme="minorEastAsia" w:eastAsiaTheme="minorEastAsia" w:hAnsiTheme="minorEastAsia" w:cstheme="minorBidi" w:hint="eastAsia"/>
          <w:szCs w:val="21"/>
        </w:rPr>
        <w:t>远程监督、</w:t>
      </w:r>
      <w:r>
        <w:rPr>
          <w:rFonts w:asciiTheme="minorEastAsia" w:eastAsiaTheme="minorEastAsia" w:hAnsiTheme="minorEastAsia" w:cstheme="minorBidi" w:hint="eastAsia"/>
          <w:szCs w:val="21"/>
        </w:rPr>
        <w:t>智能作业。</w:t>
      </w:r>
    </w:p>
    <w:p w:rsidR="00191F3B" w:rsidRDefault="00B96B37" w:rsidP="00191F3B">
      <w:pPr>
        <w:ind w:firstLineChars="200" w:firstLine="420"/>
        <w:rPr>
          <w:rFonts w:asciiTheme="minorEastAsia" w:eastAsiaTheme="minorEastAsia" w:hAnsiTheme="minorEastAsia" w:cstheme="minorBidi"/>
          <w:szCs w:val="21"/>
        </w:rPr>
      </w:pPr>
      <w:r w:rsidRPr="00F16476">
        <w:rPr>
          <w:rFonts w:asciiTheme="minorEastAsia" w:eastAsiaTheme="minorEastAsia" w:hAnsiTheme="minorEastAsia" w:cstheme="minorBidi" w:hint="eastAsia"/>
          <w:szCs w:val="21"/>
        </w:rPr>
        <w:t>海上风电</w:t>
      </w:r>
      <w:r>
        <w:rPr>
          <w:rFonts w:asciiTheme="minorEastAsia" w:eastAsiaTheme="minorEastAsia" w:hAnsiTheme="minorEastAsia" w:cstheme="minorBidi" w:hint="eastAsia"/>
          <w:szCs w:val="21"/>
        </w:rPr>
        <w:t>施工安全保障与应急指挥系统</w:t>
      </w:r>
      <w:r w:rsidR="00525F1D">
        <w:rPr>
          <w:rFonts w:asciiTheme="minorEastAsia" w:eastAsiaTheme="minorEastAsia" w:hAnsiTheme="minorEastAsia" w:cstheme="minorBidi" w:hint="eastAsia"/>
          <w:szCs w:val="21"/>
        </w:rPr>
        <w:t>与传统</w:t>
      </w:r>
      <w:r w:rsidR="00335191">
        <w:rPr>
          <w:rFonts w:asciiTheme="minorEastAsia" w:eastAsiaTheme="minorEastAsia" w:hAnsiTheme="minorEastAsia" w:cstheme="minorBidi" w:hint="eastAsia"/>
          <w:szCs w:val="21"/>
        </w:rPr>
        <w:t>的施工监视、</w:t>
      </w:r>
      <w:r w:rsidR="00525F1D">
        <w:rPr>
          <w:rFonts w:asciiTheme="minorEastAsia" w:eastAsiaTheme="minorEastAsia" w:hAnsiTheme="minorEastAsia" w:cstheme="minorBidi" w:hint="eastAsia"/>
          <w:szCs w:val="21"/>
        </w:rPr>
        <w:t>应急指挥</w:t>
      </w:r>
      <w:r w:rsidR="003871C8">
        <w:rPr>
          <w:rFonts w:asciiTheme="minorEastAsia" w:eastAsiaTheme="minorEastAsia" w:hAnsiTheme="minorEastAsia" w:cstheme="minorBidi" w:hint="eastAsia"/>
          <w:szCs w:val="21"/>
        </w:rPr>
        <w:t>系统</w:t>
      </w:r>
      <w:r w:rsidR="00525F1D">
        <w:rPr>
          <w:rFonts w:asciiTheme="minorEastAsia" w:eastAsiaTheme="minorEastAsia" w:hAnsiTheme="minorEastAsia" w:cstheme="minorBidi" w:hint="eastAsia"/>
          <w:szCs w:val="21"/>
        </w:rPr>
        <w:t>相比</w:t>
      </w:r>
      <w:r>
        <w:rPr>
          <w:rFonts w:asciiTheme="minorEastAsia" w:eastAsiaTheme="minorEastAsia" w:hAnsiTheme="minorEastAsia" w:cstheme="minorBidi" w:hint="eastAsia"/>
          <w:szCs w:val="21"/>
        </w:rPr>
        <w:t>具有多项优势。</w:t>
      </w:r>
    </w:p>
    <w:p w:rsidR="002209F2" w:rsidRDefault="00724A7D" w:rsidP="00FA0EA1">
      <w:pPr>
        <w:jc w:val="center"/>
        <w:rPr>
          <w:rFonts w:asciiTheme="minorEastAsia" w:eastAsiaTheme="minorEastAsia" w:hAnsiTheme="minorEastAsia" w:cstheme="minorBidi"/>
          <w:szCs w:val="21"/>
        </w:rPr>
      </w:pPr>
      <w:r>
        <w:rPr>
          <w:noProof/>
        </w:rPr>
        <w:drawing>
          <wp:inline distT="0" distB="0" distL="0" distR="0" wp14:anchorId="13ADF8D0" wp14:editId="6C93A097">
            <wp:extent cx="3975653" cy="2017736"/>
            <wp:effectExtent l="0" t="0" r="635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31" cy="201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F3" w:rsidRDefault="004D2E77" w:rsidP="00D537F3">
      <w:pPr>
        <w:ind w:firstLineChars="200" w:firstLine="420"/>
        <w:jc w:val="left"/>
        <w:rPr>
          <w:rFonts w:asciiTheme="minorEastAsia" w:eastAsiaTheme="minorEastAsia" w:hAnsiTheme="minorEastAsia" w:cstheme="minorBidi"/>
          <w:szCs w:val="21"/>
        </w:rPr>
      </w:pPr>
      <w:r w:rsidRPr="00F16476">
        <w:rPr>
          <w:rFonts w:asciiTheme="minorEastAsia" w:eastAsiaTheme="minorEastAsia" w:hAnsiTheme="minorEastAsia" w:cstheme="minorBidi" w:hint="eastAsia"/>
          <w:szCs w:val="21"/>
        </w:rPr>
        <w:t>海上风电</w:t>
      </w:r>
      <w:r>
        <w:rPr>
          <w:rFonts w:asciiTheme="minorEastAsia" w:eastAsiaTheme="minorEastAsia" w:hAnsiTheme="minorEastAsia" w:cstheme="minorBidi" w:hint="eastAsia"/>
          <w:szCs w:val="21"/>
        </w:rPr>
        <w:t>施工安全保障与应急指挥系统采用三级结构，包括穿戴式</w:t>
      </w:r>
      <w:r w:rsidR="007B289F">
        <w:rPr>
          <w:rFonts w:asciiTheme="minorEastAsia" w:eastAsiaTheme="minorEastAsia" w:hAnsiTheme="minorEastAsia" w:cstheme="minorBidi" w:hint="eastAsia"/>
          <w:szCs w:val="21"/>
        </w:rPr>
        <w:t>智能防护</w:t>
      </w:r>
      <w:r>
        <w:rPr>
          <w:rFonts w:asciiTheme="minorEastAsia" w:eastAsiaTheme="minorEastAsia" w:hAnsiTheme="minorEastAsia" w:cstheme="minorBidi" w:hint="eastAsia"/>
          <w:szCs w:val="21"/>
        </w:rPr>
        <w:t>终端、船载</w:t>
      </w:r>
      <w:r w:rsidR="00A83BD7">
        <w:rPr>
          <w:rFonts w:asciiTheme="minorEastAsia" w:eastAsiaTheme="minorEastAsia" w:hAnsiTheme="minorEastAsia" w:cstheme="minorBidi" w:hint="eastAsia"/>
          <w:szCs w:val="21"/>
        </w:rPr>
        <w:t>监护</w:t>
      </w:r>
      <w:r w:rsidR="00642913">
        <w:rPr>
          <w:rFonts w:asciiTheme="minorEastAsia" w:eastAsiaTheme="minorEastAsia" w:hAnsiTheme="minorEastAsia" w:cstheme="minorBidi" w:hint="eastAsia"/>
          <w:szCs w:val="21"/>
        </w:rPr>
        <w:t>平台</w:t>
      </w:r>
      <w:r>
        <w:rPr>
          <w:rFonts w:asciiTheme="minorEastAsia" w:eastAsiaTheme="minorEastAsia" w:hAnsiTheme="minorEastAsia" w:cstheme="minorBidi" w:hint="eastAsia"/>
          <w:szCs w:val="21"/>
        </w:rPr>
        <w:t>、指挥中心平台。</w:t>
      </w:r>
      <w:r w:rsidR="00A83BD7" w:rsidRPr="00D47260">
        <w:rPr>
          <w:rFonts w:asciiTheme="minorEastAsia" w:eastAsiaTheme="minorEastAsia" w:hAnsiTheme="minorEastAsia" w:cstheme="minorBidi" w:hint="eastAsia"/>
          <w:szCs w:val="21"/>
        </w:rPr>
        <w:t>系统配置灵活、多类设备可选，按作业区域气候环境、离岸距离、人员</w:t>
      </w:r>
      <w:r w:rsidR="00AF4997">
        <w:rPr>
          <w:rFonts w:asciiTheme="minorEastAsia" w:eastAsiaTheme="minorEastAsia" w:hAnsiTheme="minorEastAsia" w:cstheme="minorBidi" w:hint="eastAsia"/>
          <w:szCs w:val="21"/>
        </w:rPr>
        <w:t>工种与</w:t>
      </w:r>
      <w:r w:rsidR="00A83BD7" w:rsidRPr="00D47260">
        <w:rPr>
          <w:rFonts w:asciiTheme="minorEastAsia" w:eastAsiaTheme="minorEastAsia" w:hAnsiTheme="minorEastAsia" w:cstheme="minorBidi" w:hint="eastAsia"/>
          <w:szCs w:val="21"/>
        </w:rPr>
        <w:t>数量等特征配</w:t>
      </w:r>
      <w:r w:rsidR="00D537F3">
        <w:rPr>
          <w:rFonts w:asciiTheme="minorEastAsia" w:eastAsiaTheme="minorEastAsia" w:hAnsiTheme="minorEastAsia" w:cstheme="minorBidi" w:hint="eastAsia"/>
          <w:szCs w:val="21"/>
        </w:rPr>
        <w:t>置。</w:t>
      </w:r>
    </w:p>
    <w:p w:rsidR="00BB2FB6" w:rsidRDefault="00DD67BF" w:rsidP="004C1239">
      <w:pPr>
        <w:jc w:val="center"/>
        <w:rPr>
          <w:rFonts w:asciiTheme="minorEastAsia" w:eastAsiaTheme="minorEastAsia" w:hAnsiTheme="minorEastAsia" w:cstheme="minorBidi"/>
          <w:szCs w:val="21"/>
        </w:rPr>
      </w:pPr>
      <w:r>
        <w:rPr>
          <w:noProof/>
        </w:rPr>
        <w:lastRenderedPageBreak/>
        <w:drawing>
          <wp:inline distT="0" distB="0" distL="0" distR="0" wp14:anchorId="3BBD1B03" wp14:editId="60C20FF0">
            <wp:extent cx="5104737" cy="2659921"/>
            <wp:effectExtent l="0" t="0" r="127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9558" cy="26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59" w:rsidRPr="00AF4997" w:rsidRDefault="005470CA" w:rsidP="00577760">
      <w:pPr>
        <w:pStyle w:val="aa"/>
        <w:numPr>
          <w:ilvl w:val="0"/>
          <w:numId w:val="11"/>
        </w:numPr>
        <w:ind w:firstLineChars="0"/>
        <w:jc w:val="left"/>
        <w:rPr>
          <w:rFonts w:asciiTheme="minorEastAsia" w:eastAsiaTheme="minorEastAsia" w:hAnsiTheme="minorEastAsia" w:cstheme="minorBidi"/>
          <w:szCs w:val="21"/>
        </w:rPr>
      </w:pPr>
      <w:r w:rsidRPr="00AF4997">
        <w:rPr>
          <w:rFonts w:asciiTheme="minorEastAsia" w:eastAsiaTheme="minorEastAsia" w:hAnsiTheme="minorEastAsia" w:cstheme="minorBidi" w:hint="eastAsia"/>
          <w:szCs w:val="21"/>
        </w:rPr>
        <w:t>智能防护</w:t>
      </w:r>
      <w:r w:rsidR="00C73DBC">
        <w:rPr>
          <w:rFonts w:asciiTheme="minorEastAsia" w:eastAsiaTheme="minorEastAsia" w:hAnsiTheme="minorEastAsia" w:cstheme="minorBidi" w:hint="eastAsia"/>
          <w:szCs w:val="21"/>
        </w:rPr>
        <w:t>感知</w:t>
      </w:r>
      <w:proofErr w:type="gramStart"/>
      <w:r w:rsidRPr="00AF4997">
        <w:rPr>
          <w:rFonts w:asciiTheme="minorEastAsia" w:eastAsiaTheme="minorEastAsia" w:hAnsiTheme="minorEastAsia" w:cstheme="minorBidi" w:hint="eastAsia"/>
          <w:szCs w:val="21"/>
        </w:rPr>
        <w:t>端采用</w:t>
      </w:r>
      <w:proofErr w:type="gramEnd"/>
      <w:r w:rsidRPr="00AF4997">
        <w:rPr>
          <w:rFonts w:asciiTheme="minorEastAsia" w:eastAsiaTheme="minorEastAsia" w:hAnsiTheme="minorEastAsia" w:cstheme="minorBidi" w:hint="eastAsia"/>
          <w:szCs w:val="21"/>
        </w:rPr>
        <w:t>多种设备配合形式，</w:t>
      </w:r>
      <w:r w:rsidR="00D9571C">
        <w:rPr>
          <w:rFonts w:asciiTheme="minorEastAsia" w:eastAsiaTheme="minorEastAsia" w:hAnsiTheme="minorEastAsia" w:cstheme="minorBidi" w:hint="eastAsia"/>
          <w:szCs w:val="21"/>
        </w:rPr>
        <w:t>按</w:t>
      </w:r>
      <w:r w:rsidR="009D2B00">
        <w:rPr>
          <w:rFonts w:asciiTheme="minorEastAsia" w:eastAsiaTheme="minorEastAsia" w:hAnsiTheme="minorEastAsia" w:cstheme="minorBidi" w:hint="eastAsia"/>
          <w:szCs w:val="21"/>
        </w:rPr>
        <w:t>人员</w:t>
      </w:r>
      <w:r w:rsidR="00AF4997" w:rsidRPr="00AF4997">
        <w:rPr>
          <w:rFonts w:asciiTheme="minorEastAsia" w:eastAsiaTheme="minorEastAsia" w:hAnsiTheme="minorEastAsia" w:cstheme="minorBidi" w:hint="eastAsia"/>
          <w:szCs w:val="21"/>
        </w:rPr>
        <w:t>工种配置，</w:t>
      </w:r>
      <w:r w:rsidRPr="00AF4997">
        <w:rPr>
          <w:rFonts w:asciiTheme="minorEastAsia" w:eastAsiaTheme="minorEastAsia" w:hAnsiTheme="minorEastAsia" w:cstheme="minorBidi" w:hint="eastAsia"/>
          <w:szCs w:val="21"/>
        </w:rPr>
        <w:t>主动防护并透明化</w:t>
      </w:r>
      <w:r w:rsidR="0039270E">
        <w:rPr>
          <w:rFonts w:asciiTheme="minorEastAsia" w:eastAsiaTheme="minorEastAsia" w:hAnsiTheme="minorEastAsia" w:cstheme="minorBidi" w:hint="eastAsia"/>
          <w:szCs w:val="21"/>
        </w:rPr>
        <w:t>获取</w:t>
      </w:r>
      <w:r w:rsidRPr="00AF4997">
        <w:rPr>
          <w:rFonts w:asciiTheme="minorEastAsia" w:eastAsiaTheme="minorEastAsia" w:hAnsiTheme="minorEastAsia" w:cstheme="minorBidi" w:hint="eastAsia"/>
          <w:szCs w:val="21"/>
        </w:rPr>
        <w:t>现场信息，包括：智能一体化安全头盔、智能救生衣、手环</w:t>
      </w:r>
      <w:r w:rsidR="00FA7F35">
        <w:rPr>
          <w:rFonts w:asciiTheme="minorEastAsia" w:eastAsiaTheme="minorEastAsia" w:hAnsiTheme="minorEastAsia" w:cstheme="minorBidi" w:hint="eastAsia"/>
          <w:szCs w:val="21"/>
        </w:rPr>
        <w:t>、手持对讲</w:t>
      </w:r>
      <w:r w:rsidRPr="00AF4997">
        <w:rPr>
          <w:rFonts w:asciiTheme="minorEastAsia" w:eastAsiaTheme="minorEastAsia" w:hAnsiTheme="minorEastAsia" w:cstheme="minorBidi" w:hint="eastAsia"/>
          <w:szCs w:val="21"/>
        </w:rPr>
        <w:t>等可穿戴智能防护设备，及低耗标记终端</w:t>
      </w:r>
      <w:r w:rsidR="00AF4997" w:rsidRPr="00AF4997">
        <w:rPr>
          <w:rFonts w:asciiTheme="minorEastAsia" w:eastAsiaTheme="minorEastAsia" w:hAnsiTheme="minorEastAsia" w:cstheme="minorBidi" w:hint="eastAsia"/>
          <w:szCs w:val="21"/>
        </w:rPr>
        <w:t>等</w:t>
      </w:r>
      <w:r w:rsidRPr="00AF4997">
        <w:rPr>
          <w:rFonts w:asciiTheme="minorEastAsia" w:eastAsiaTheme="minorEastAsia" w:hAnsiTheme="minorEastAsia" w:cstheme="minorBidi" w:hint="eastAsia"/>
          <w:szCs w:val="21"/>
        </w:rPr>
        <w:t>。</w:t>
      </w:r>
    </w:p>
    <w:p w:rsidR="00F16476" w:rsidRDefault="005470CA" w:rsidP="00CB12F7">
      <w:pPr>
        <w:pStyle w:val="aa"/>
        <w:numPr>
          <w:ilvl w:val="0"/>
          <w:numId w:val="11"/>
        </w:numPr>
        <w:ind w:firstLineChars="0"/>
        <w:rPr>
          <w:rFonts w:asciiTheme="minorEastAsia" w:eastAsiaTheme="minorEastAsia" w:hAnsiTheme="minorEastAsia" w:cstheme="minorBidi"/>
          <w:szCs w:val="21"/>
        </w:rPr>
      </w:pPr>
      <w:r w:rsidRPr="00CB12F7">
        <w:rPr>
          <w:rFonts w:asciiTheme="minorEastAsia" w:eastAsiaTheme="minorEastAsia" w:hAnsiTheme="minorEastAsia" w:cstheme="minorBidi" w:hint="eastAsia"/>
          <w:szCs w:val="21"/>
        </w:rPr>
        <w:t>船载便携监护平台采用一体化小型机柜方式，WEB或APP方式使用，</w:t>
      </w:r>
      <w:r w:rsidR="009757F0">
        <w:rPr>
          <w:rFonts w:asciiTheme="minorEastAsia" w:eastAsiaTheme="minorEastAsia" w:hAnsiTheme="minorEastAsia" w:cstheme="minorBidi" w:hint="eastAsia"/>
          <w:szCs w:val="21"/>
        </w:rPr>
        <w:t>实时监护现场人员状态，</w:t>
      </w:r>
      <w:r w:rsidR="00E32033">
        <w:rPr>
          <w:rFonts w:asciiTheme="minorEastAsia" w:eastAsiaTheme="minorEastAsia" w:hAnsiTheme="minorEastAsia" w:cstheme="minorBidi" w:hint="eastAsia"/>
          <w:szCs w:val="21"/>
        </w:rPr>
        <w:t>提供</w:t>
      </w:r>
      <w:r w:rsidR="00734F71">
        <w:rPr>
          <w:rFonts w:asciiTheme="minorEastAsia" w:eastAsiaTheme="minorEastAsia" w:hAnsiTheme="minorEastAsia" w:cstheme="minorBidi" w:hint="eastAsia"/>
          <w:szCs w:val="21"/>
        </w:rPr>
        <w:t>危险告警、人员状态告警、现场交互、施工进度</w:t>
      </w:r>
      <w:r w:rsidR="00FA7F35">
        <w:rPr>
          <w:rFonts w:asciiTheme="minorEastAsia" w:eastAsiaTheme="minorEastAsia" w:hAnsiTheme="minorEastAsia" w:cstheme="minorBidi" w:hint="eastAsia"/>
          <w:szCs w:val="21"/>
        </w:rPr>
        <w:t>监督</w:t>
      </w:r>
      <w:r w:rsidR="00E96F9C">
        <w:rPr>
          <w:rFonts w:asciiTheme="minorEastAsia" w:eastAsiaTheme="minorEastAsia" w:hAnsiTheme="minorEastAsia" w:cstheme="minorBidi" w:hint="eastAsia"/>
          <w:szCs w:val="21"/>
        </w:rPr>
        <w:t>、紧急</w:t>
      </w:r>
      <w:r w:rsidR="008F7DA1">
        <w:rPr>
          <w:rFonts w:asciiTheme="minorEastAsia" w:eastAsiaTheme="minorEastAsia" w:hAnsiTheme="minorEastAsia" w:cstheme="minorBidi" w:hint="eastAsia"/>
          <w:szCs w:val="21"/>
        </w:rPr>
        <w:t>救援</w:t>
      </w:r>
      <w:r w:rsidR="00E96F9C">
        <w:rPr>
          <w:rFonts w:asciiTheme="minorEastAsia" w:eastAsiaTheme="minorEastAsia" w:hAnsiTheme="minorEastAsia" w:cstheme="minorBidi" w:hint="eastAsia"/>
          <w:szCs w:val="21"/>
        </w:rPr>
        <w:t>辅助</w:t>
      </w:r>
      <w:r w:rsidR="008F7DA1">
        <w:rPr>
          <w:rFonts w:asciiTheme="minorEastAsia" w:eastAsiaTheme="minorEastAsia" w:hAnsiTheme="minorEastAsia" w:cstheme="minorBidi" w:hint="eastAsia"/>
          <w:szCs w:val="21"/>
        </w:rPr>
        <w:t>等</w:t>
      </w:r>
      <w:r w:rsidR="00E32033">
        <w:rPr>
          <w:rFonts w:asciiTheme="minorEastAsia" w:eastAsiaTheme="minorEastAsia" w:hAnsiTheme="minorEastAsia" w:cstheme="minorBidi" w:hint="eastAsia"/>
          <w:szCs w:val="21"/>
        </w:rPr>
        <w:t>。</w:t>
      </w:r>
    </w:p>
    <w:p w:rsidR="006873BC" w:rsidRPr="006873BC" w:rsidRDefault="00335191" w:rsidP="00335191">
      <w:pPr>
        <w:jc w:val="center"/>
        <w:rPr>
          <w:rFonts w:asciiTheme="minorEastAsia" w:eastAsiaTheme="minorEastAsia" w:hAnsiTheme="minorEastAsia" w:cstheme="minorBidi"/>
          <w:szCs w:val="21"/>
        </w:rPr>
      </w:pPr>
      <w:r>
        <w:rPr>
          <w:rFonts w:asciiTheme="minorEastAsia" w:eastAsiaTheme="minorEastAsia" w:hAnsiTheme="minorEastAsia" w:cstheme="minorBidi"/>
          <w:noProof/>
          <w:szCs w:val="21"/>
        </w:rPr>
        <w:drawing>
          <wp:inline distT="0" distB="0" distL="0" distR="0">
            <wp:extent cx="5274310" cy="2798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视频处理图 - 视屏图片 - 去图标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BC" w:rsidRPr="007666CC" w:rsidRDefault="008417D8" w:rsidP="006873BC">
      <w:pPr>
        <w:jc w:val="center"/>
        <w:rPr>
          <w:rFonts w:asciiTheme="minorEastAsia" w:eastAsiaTheme="minorEastAsia" w:hAnsiTheme="minorEastAsia" w:cstheme="minorBidi"/>
          <w:sz w:val="18"/>
          <w:szCs w:val="18"/>
        </w:rPr>
      </w:pPr>
      <w:r w:rsidRPr="007666CC">
        <w:rPr>
          <w:rFonts w:asciiTheme="minorEastAsia" w:eastAsiaTheme="minorEastAsia" w:hAnsiTheme="minorEastAsia" w:cstheme="minorBidi" w:hint="eastAsia"/>
          <w:sz w:val="18"/>
          <w:szCs w:val="18"/>
        </w:rPr>
        <w:t>船载监控平台</w:t>
      </w:r>
      <w:r w:rsidR="006873BC" w:rsidRPr="007666CC">
        <w:rPr>
          <w:rFonts w:asciiTheme="minorEastAsia" w:eastAsiaTheme="minorEastAsia" w:hAnsiTheme="minorEastAsia" w:cstheme="minorBidi" w:hint="eastAsia"/>
          <w:sz w:val="18"/>
          <w:szCs w:val="18"/>
        </w:rPr>
        <w:t>视频</w:t>
      </w:r>
      <w:r w:rsidRPr="007666CC">
        <w:rPr>
          <w:rFonts w:asciiTheme="minorEastAsia" w:eastAsiaTheme="minorEastAsia" w:hAnsiTheme="minorEastAsia" w:cstheme="minorBidi" w:hint="eastAsia"/>
          <w:sz w:val="18"/>
          <w:szCs w:val="18"/>
        </w:rPr>
        <w:t>环境监视</w:t>
      </w:r>
    </w:p>
    <w:p w:rsidR="00025FB5" w:rsidRDefault="00E96F9C" w:rsidP="00D9571C">
      <w:pPr>
        <w:pStyle w:val="aa"/>
        <w:numPr>
          <w:ilvl w:val="0"/>
          <w:numId w:val="11"/>
        </w:numPr>
        <w:ind w:firstLineChars="0"/>
        <w:rPr>
          <w:rFonts w:asciiTheme="minorEastAsia" w:eastAsiaTheme="minorEastAsia" w:hAnsiTheme="minorEastAsia" w:cstheme="minorBidi"/>
          <w:szCs w:val="21"/>
        </w:rPr>
      </w:pPr>
      <w:r w:rsidRPr="00D47260">
        <w:rPr>
          <w:rFonts w:asciiTheme="minorEastAsia" w:eastAsiaTheme="minorEastAsia" w:hAnsiTheme="minorEastAsia" w:cstheme="minorBidi" w:hint="eastAsia"/>
          <w:szCs w:val="21"/>
        </w:rPr>
        <w:t>指挥中心</w:t>
      </w:r>
      <w:r>
        <w:rPr>
          <w:rFonts w:asciiTheme="minorEastAsia" w:eastAsiaTheme="minorEastAsia" w:hAnsiTheme="minorEastAsia" w:cstheme="minorBidi" w:hint="eastAsia"/>
          <w:szCs w:val="21"/>
        </w:rPr>
        <w:t>平台采用WEB方式部署，与船载监护平台通信，获取施工信息、监视现场情况，采用三维</w:t>
      </w:r>
      <w:r w:rsidR="002002A7">
        <w:rPr>
          <w:rFonts w:asciiTheme="minorEastAsia" w:eastAsiaTheme="minorEastAsia" w:hAnsiTheme="minorEastAsia" w:cstheme="minorBidi" w:hint="eastAsia"/>
          <w:szCs w:val="21"/>
        </w:rPr>
        <w:t>画面</w:t>
      </w:r>
      <w:r>
        <w:rPr>
          <w:rFonts w:asciiTheme="minorEastAsia" w:eastAsiaTheme="minorEastAsia" w:hAnsiTheme="minorEastAsia" w:cstheme="minorBidi" w:hint="eastAsia"/>
          <w:szCs w:val="21"/>
        </w:rPr>
        <w:t>还原、智能</w:t>
      </w:r>
      <w:r w:rsidR="000353FE">
        <w:rPr>
          <w:rFonts w:asciiTheme="minorEastAsia" w:eastAsiaTheme="minorEastAsia" w:hAnsiTheme="minorEastAsia" w:cstheme="minorBidi" w:hint="eastAsia"/>
          <w:szCs w:val="21"/>
        </w:rPr>
        <w:t>数据分析</w:t>
      </w:r>
      <w:r w:rsidR="00724B9F">
        <w:rPr>
          <w:rFonts w:asciiTheme="minorEastAsia" w:eastAsiaTheme="minorEastAsia" w:hAnsiTheme="minorEastAsia" w:cstheme="minorBidi" w:hint="eastAsia"/>
          <w:szCs w:val="21"/>
        </w:rPr>
        <w:t>，进行</w:t>
      </w:r>
      <w:r>
        <w:rPr>
          <w:rFonts w:asciiTheme="minorEastAsia" w:eastAsiaTheme="minorEastAsia" w:hAnsiTheme="minorEastAsia" w:cstheme="minorBidi" w:hint="eastAsia"/>
          <w:szCs w:val="21"/>
        </w:rPr>
        <w:t>进度</w:t>
      </w:r>
      <w:r w:rsidR="00724B9F">
        <w:rPr>
          <w:rFonts w:asciiTheme="minorEastAsia" w:eastAsiaTheme="minorEastAsia" w:hAnsiTheme="minorEastAsia" w:cstheme="minorBidi" w:hint="eastAsia"/>
          <w:szCs w:val="21"/>
        </w:rPr>
        <w:t>监视</w:t>
      </w:r>
      <w:r>
        <w:rPr>
          <w:rFonts w:asciiTheme="minorEastAsia" w:eastAsiaTheme="minorEastAsia" w:hAnsiTheme="minorEastAsia" w:cstheme="minorBidi" w:hint="eastAsia"/>
          <w:szCs w:val="21"/>
        </w:rPr>
        <w:t>、人员管理、远程指导，实现</w:t>
      </w:r>
      <w:r w:rsidR="00724B9F">
        <w:rPr>
          <w:rFonts w:asciiTheme="minorEastAsia" w:eastAsiaTheme="minorEastAsia" w:hAnsiTheme="minorEastAsia" w:cstheme="minorBidi" w:hint="eastAsia"/>
          <w:szCs w:val="21"/>
        </w:rPr>
        <w:t>对现场的</w:t>
      </w:r>
      <w:r>
        <w:rPr>
          <w:rFonts w:asciiTheme="minorEastAsia" w:eastAsiaTheme="minorEastAsia" w:hAnsiTheme="minorEastAsia" w:cstheme="minorBidi" w:hint="eastAsia"/>
          <w:szCs w:val="21"/>
        </w:rPr>
        <w:t>施工风险控制</w:t>
      </w:r>
      <w:r w:rsidRPr="00F16476">
        <w:rPr>
          <w:rFonts w:asciiTheme="minorEastAsia" w:eastAsiaTheme="minorEastAsia" w:hAnsiTheme="minorEastAsia" w:cstheme="minorBidi" w:hint="eastAsia"/>
          <w:szCs w:val="21"/>
        </w:rPr>
        <w:t>、</w:t>
      </w:r>
      <w:r>
        <w:rPr>
          <w:rFonts w:asciiTheme="minorEastAsia" w:eastAsiaTheme="minorEastAsia" w:hAnsiTheme="minorEastAsia" w:cstheme="minorBidi" w:hint="eastAsia"/>
          <w:szCs w:val="21"/>
        </w:rPr>
        <w:t>作业安全</w:t>
      </w:r>
      <w:r w:rsidRPr="00F16476">
        <w:rPr>
          <w:rFonts w:asciiTheme="minorEastAsia" w:eastAsiaTheme="minorEastAsia" w:hAnsiTheme="minorEastAsia" w:cstheme="minorBidi" w:hint="eastAsia"/>
          <w:szCs w:val="21"/>
        </w:rPr>
        <w:t>辅</w:t>
      </w:r>
      <w:r>
        <w:rPr>
          <w:rFonts w:asciiTheme="minorEastAsia" w:eastAsiaTheme="minorEastAsia" w:hAnsiTheme="minorEastAsia" w:cstheme="minorBidi" w:hint="eastAsia"/>
          <w:szCs w:val="21"/>
        </w:rPr>
        <w:t>助</w:t>
      </w:r>
      <w:r w:rsidRPr="00F16476">
        <w:rPr>
          <w:rFonts w:asciiTheme="minorEastAsia" w:eastAsiaTheme="minorEastAsia" w:hAnsiTheme="minorEastAsia" w:cstheme="minorBidi" w:hint="eastAsia"/>
          <w:szCs w:val="21"/>
        </w:rPr>
        <w:t>、</w:t>
      </w:r>
      <w:r>
        <w:rPr>
          <w:rFonts w:asciiTheme="minorEastAsia" w:eastAsiaTheme="minorEastAsia" w:hAnsiTheme="minorEastAsia" w:cstheme="minorBidi" w:hint="eastAsia"/>
          <w:szCs w:val="21"/>
        </w:rPr>
        <w:t>紧急</w:t>
      </w:r>
      <w:r w:rsidRPr="00F16476">
        <w:rPr>
          <w:rFonts w:asciiTheme="minorEastAsia" w:eastAsiaTheme="minorEastAsia" w:hAnsiTheme="minorEastAsia" w:cstheme="minorBidi" w:hint="eastAsia"/>
          <w:szCs w:val="21"/>
        </w:rPr>
        <w:t>救援指挥</w:t>
      </w:r>
      <w:r>
        <w:rPr>
          <w:rFonts w:asciiTheme="minorEastAsia" w:eastAsiaTheme="minorEastAsia" w:hAnsiTheme="minorEastAsia" w:cstheme="minorBidi" w:hint="eastAsia"/>
          <w:szCs w:val="21"/>
        </w:rPr>
        <w:t>。</w:t>
      </w:r>
    </w:p>
    <w:p w:rsidR="006873BC" w:rsidRPr="006873BC" w:rsidRDefault="00F6662A" w:rsidP="00AD30E8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142571" cy="2564475"/>
            <wp:effectExtent l="0" t="0" r="127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控制蓝色球原图 - 修图 - 完整plus - plu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226" cy="256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BC" w:rsidRPr="007666CC" w:rsidRDefault="006873BC" w:rsidP="006873BC">
      <w:pPr>
        <w:jc w:val="center"/>
        <w:rPr>
          <w:rFonts w:asciiTheme="minorEastAsia" w:eastAsiaTheme="minorEastAsia" w:hAnsiTheme="minorEastAsia" w:cstheme="minorBidi"/>
          <w:sz w:val="18"/>
          <w:szCs w:val="18"/>
        </w:rPr>
      </w:pPr>
      <w:r w:rsidRPr="007666CC">
        <w:rPr>
          <w:rFonts w:asciiTheme="minorEastAsia" w:eastAsiaTheme="minorEastAsia" w:hAnsiTheme="minorEastAsia" w:cstheme="minorBidi" w:hint="eastAsia"/>
          <w:sz w:val="18"/>
          <w:szCs w:val="18"/>
        </w:rPr>
        <w:t>指挥中心</w:t>
      </w:r>
      <w:r w:rsidR="007666CC">
        <w:rPr>
          <w:rFonts w:asciiTheme="minorEastAsia" w:eastAsiaTheme="minorEastAsia" w:hAnsiTheme="minorEastAsia" w:cstheme="minorBidi" w:hint="eastAsia"/>
          <w:sz w:val="18"/>
          <w:szCs w:val="18"/>
        </w:rPr>
        <w:t>平台</w:t>
      </w:r>
      <w:r w:rsidRPr="007666CC">
        <w:rPr>
          <w:rFonts w:asciiTheme="minorEastAsia" w:eastAsiaTheme="minorEastAsia" w:hAnsiTheme="minorEastAsia" w:cstheme="minorBidi" w:hint="eastAsia"/>
          <w:sz w:val="18"/>
          <w:szCs w:val="18"/>
        </w:rPr>
        <w:t>现场人员定位监护与视频</w:t>
      </w:r>
    </w:p>
    <w:p w:rsidR="00FE2384" w:rsidRDefault="00FE2384" w:rsidP="00D9571C">
      <w:pPr>
        <w:pStyle w:val="aa"/>
        <w:numPr>
          <w:ilvl w:val="0"/>
          <w:numId w:val="11"/>
        </w:numPr>
        <w:ind w:firstLineChars="0"/>
        <w:rPr>
          <w:rFonts w:asciiTheme="minorEastAsia" w:eastAsiaTheme="minorEastAsia" w:hAnsiTheme="minorEastAsia" w:cstheme="minorBidi"/>
          <w:szCs w:val="21"/>
        </w:rPr>
      </w:pPr>
      <w:r w:rsidRPr="00AF4997">
        <w:rPr>
          <w:rFonts w:asciiTheme="minorEastAsia" w:eastAsiaTheme="minorEastAsia" w:hAnsiTheme="minorEastAsia" w:cstheme="minorBidi" w:hint="eastAsia"/>
          <w:szCs w:val="21"/>
        </w:rPr>
        <w:t>智能防护终端</w:t>
      </w:r>
      <w:r>
        <w:rPr>
          <w:rFonts w:asciiTheme="minorEastAsia" w:eastAsiaTheme="minorEastAsia" w:hAnsiTheme="minorEastAsia" w:cstheme="minorBidi" w:hint="eastAsia"/>
          <w:szCs w:val="21"/>
        </w:rPr>
        <w:t>与</w:t>
      </w:r>
      <w:r w:rsidR="00414527">
        <w:rPr>
          <w:rFonts w:asciiTheme="minorEastAsia" w:eastAsiaTheme="minorEastAsia" w:hAnsiTheme="minorEastAsia" w:cstheme="minorBidi" w:hint="eastAsia"/>
          <w:szCs w:val="21"/>
        </w:rPr>
        <w:t>船载</w:t>
      </w:r>
      <w:r w:rsidRPr="00CB12F7">
        <w:rPr>
          <w:rFonts w:asciiTheme="minorEastAsia" w:eastAsiaTheme="minorEastAsia" w:hAnsiTheme="minorEastAsia" w:cstheme="minorBidi" w:hint="eastAsia"/>
          <w:szCs w:val="21"/>
        </w:rPr>
        <w:t>监护平台</w:t>
      </w:r>
      <w:r>
        <w:rPr>
          <w:rFonts w:asciiTheme="minorEastAsia" w:eastAsiaTheme="minorEastAsia" w:hAnsiTheme="minorEastAsia" w:cstheme="minorBidi" w:hint="eastAsia"/>
          <w:szCs w:val="21"/>
        </w:rPr>
        <w:t>采用</w:t>
      </w:r>
      <w:r w:rsidRPr="00CB12F7">
        <w:rPr>
          <w:rFonts w:asciiTheme="minorEastAsia" w:eastAsiaTheme="minorEastAsia" w:hAnsiTheme="minorEastAsia" w:cstheme="minorBidi" w:hint="eastAsia"/>
          <w:szCs w:val="21"/>
        </w:rPr>
        <w:t>局域物联</w:t>
      </w:r>
      <w:r>
        <w:rPr>
          <w:rFonts w:asciiTheme="minorEastAsia" w:eastAsiaTheme="minorEastAsia" w:hAnsiTheme="minorEastAsia" w:cstheme="minorBidi" w:hint="eastAsia"/>
          <w:szCs w:val="21"/>
        </w:rPr>
        <w:t>通讯</w:t>
      </w:r>
      <w:r w:rsidR="00C73DBC">
        <w:rPr>
          <w:rFonts w:asciiTheme="minorEastAsia" w:eastAsiaTheme="minorEastAsia" w:hAnsiTheme="minorEastAsia" w:cstheme="minorBidi" w:hint="eastAsia"/>
          <w:szCs w:val="21"/>
        </w:rPr>
        <w:t>，接入节点支持动态接入</w:t>
      </w:r>
      <w:r>
        <w:rPr>
          <w:rFonts w:asciiTheme="minorEastAsia" w:eastAsiaTheme="minorEastAsia" w:hAnsiTheme="minorEastAsia" w:cstheme="minorBidi" w:hint="eastAsia"/>
          <w:szCs w:val="21"/>
        </w:rPr>
        <w:t>，带宽及码率均根据设备数量、</w:t>
      </w:r>
      <w:r w:rsidR="00414527">
        <w:rPr>
          <w:rFonts w:asciiTheme="minorEastAsia" w:eastAsiaTheme="minorEastAsia" w:hAnsiTheme="minorEastAsia" w:cstheme="minorBidi" w:hint="eastAsia"/>
          <w:szCs w:val="21"/>
        </w:rPr>
        <w:t>视频/语音等</w:t>
      </w:r>
      <w:r>
        <w:rPr>
          <w:rFonts w:asciiTheme="minorEastAsia" w:eastAsiaTheme="minorEastAsia" w:hAnsiTheme="minorEastAsia" w:cstheme="minorBidi" w:hint="eastAsia"/>
          <w:szCs w:val="21"/>
        </w:rPr>
        <w:t>动态调节。</w:t>
      </w:r>
    </w:p>
    <w:p w:rsidR="00C73DBC" w:rsidRPr="00C73DBC" w:rsidRDefault="00336170" w:rsidP="00336170">
      <w:pPr>
        <w:jc w:val="center"/>
        <w:rPr>
          <w:rFonts w:asciiTheme="minorEastAsia" w:eastAsiaTheme="minorEastAsia" w:hAnsiTheme="minorEastAsia" w:cstheme="minorBidi"/>
          <w:szCs w:val="21"/>
        </w:rPr>
      </w:pPr>
      <w:r>
        <w:rPr>
          <w:noProof/>
        </w:rPr>
        <w:drawing>
          <wp:inline distT="0" distB="0" distL="0" distR="0" wp14:anchorId="6F03B913" wp14:editId="37149B63">
            <wp:extent cx="4746929" cy="2034398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7979" cy="203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EF" w:rsidRPr="00D97085" w:rsidRDefault="00414527" w:rsidP="00D97085">
      <w:pPr>
        <w:pStyle w:val="aa"/>
        <w:numPr>
          <w:ilvl w:val="0"/>
          <w:numId w:val="11"/>
        </w:numPr>
        <w:ind w:firstLineChars="0"/>
        <w:rPr>
          <w:rFonts w:asciiTheme="minorEastAsia" w:eastAsiaTheme="minorEastAsia" w:hAnsiTheme="minorEastAsia" w:cstheme="minorBidi"/>
          <w:szCs w:val="21"/>
        </w:rPr>
      </w:pPr>
      <w:r>
        <w:rPr>
          <w:rFonts w:asciiTheme="minorEastAsia" w:eastAsiaTheme="minorEastAsia" w:hAnsiTheme="minorEastAsia" w:cstheme="minorBidi" w:hint="eastAsia"/>
          <w:szCs w:val="21"/>
        </w:rPr>
        <w:t>船载</w:t>
      </w:r>
      <w:r w:rsidR="00FE2384" w:rsidRPr="00CB12F7">
        <w:rPr>
          <w:rFonts w:asciiTheme="minorEastAsia" w:eastAsiaTheme="minorEastAsia" w:hAnsiTheme="minorEastAsia" w:cstheme="minorBidi" w:hint="eastAsia"/>
          <w:szCs w:val="21"/>
        </w:rPr>
        <w:t>监护平台</w:t>
      </w:r>
      <w:r w:rsidR="00FE2384">
        <w:rPr>
          <w:rFonts w:asciiTheme="minorEastAsia" w:eastAsiaTheme="minorEastAsia" w:hAnsiTheme="minorEastAsia" w:cstheme="minorBidi" w:hint="eastAsia"/>
          <w:szCs w:val="21"/>
        </w:rPr>
        <w:t>与指挥中心平台根据离岸距离采用</w:t>
      </w:r>
      <w:r w:rsidR="00E32033" w:rsidRPr="00CB12F7">
        <w:rPr>
          <w:rFonts w:asciiTheme="minorEastAsia" w:eastAsiaTheme="minorEastAsia" w:hAnsiTheme="minorEastAsia" w:cstheme="minorBidi" w:hint="eastAsia"/>
          <w:szCs w:val="21"/>
        </w:rPr>
        <w:t>远程无线传输CSU</w:t>
      </w:r>
      <w:r w:rsidR="00FE2384">
        <w:rPr>
          <w:rFonts w:asciiTheme="minorEastAsia" w:eastAsiaTheme="minorEastAsia" w:hAnsiTheme="minorEastAsia" w:cstheme="minorBidi" w:hint="eastAsia"/>
          <w:szCs w:val="21"/>
        </w:rPr>
        <w:t>、卫星电台</w:t>
      </w:r>
      <w:r w:rsidR="00040050">
        <w:rPr>
          <w:rFonts w:asciiTheme="minorEastAsia" w:eastAsiaTheme="minorEastAsia" w:hAnsiTheme="minorEastAsia" w:cstheme="minorBidi" w:hint="eastAsia"/>
          <w:szCs w:val="21"/>
        </w:rPr>
        <w:t>作为远程传输控制节点</w:t>
      </w:r>
      <w:r w:rsidR="00E32033">
        <w:rPr>
          <w:rFonts w:asciiTheme="minorEastAsia" w:eastAsiaTheme="minorEastAsia" w:hAnsiTheme="minorEastAsia" w:cstheme="minorBidi" w:hint="eastAsia"/>
          <w:szCs w:val="21"/>
        </w:rPr>
        <w:t>，可无中继覆盖80%海上风电施工海域。</w:t>
      </w:r>
    </w:p>
    <w:p w:rsidR="004F0E4D" w:rsidRPr="002F7F8A" w:rsidRDefault="004F0E4D" w:rsidP="00160B0A">
      <w:pPr>
        <w:rPr>
          <w:rFonts w:ascii="微软雅黑" w:eastAsia="微软雅黑" w:hAnsi="微软雅黑"/>
          <w:szCs w:val="21"/>
        </w:rPr>
      </w:pPr>
      <w:r w:rsidRPr="0072050F">
        <w:rPr>
          <w:rFonts w:ascii="微软雅黑" w:eastAsia="微软雅黑" w:hAnsi="微软雅黑" w:hint="eastAsia"/>
          <w:szCs w:val="21"/>
        </w:rPr>
        <w:t>四方股份为您提供优质的解决方案，如有任何问题，请与四方股份</w:t>
      </w:r>
      <w:r w:rsidR="006873BC">
        <w:rPr>
          <w:rFonts w:ascii="微软雅黑" w:eastAsia="微软雅黑" w:hAnsi="微软雅黑" w:hint="eastAsia"/>
          <w:szCs w:val="21"/>
        </w:rPr>
        <w:t>电站事业部</w:t>
      </w:r>
      <w:r w:rsidRPr="0072050F">
        <w:rPr>
          <w:rFonts w:ascii="微软雅黑" w:eastAsia="微软雅黑" w:hAnsi="微软雅黑" w:hint="eastAsia"/>
          <w:szCs w:val="21"/>
        </w:rPr>
        <w:t>联系：</w:t>
      </w:r>
    </w:p>
    <w:p w:rsidR="004F0E4D" w:rsidRPr="000366E6" w:rsidRDefault="004F0E4D" w:rsidP="00160B0A">
      <w:pPr>
        <w:spacing w:afterLines="50" w:after="156"/>
        <w:jc w:val="left"/>
        <w:rPr>
          <w:rFonts w:ascii="微软雅黑" w:eastAsia="微软雅黑" w:hAnsi="微软雅黑"/>
          <w:szCs w:val="21"/>
        </w:rPr>
      </w:pPr>
      <w:r w:rsidRPr="000366E6">
        <w:rPr>
          <w:rFonts w:ascii="微软雅黑" w:eastAsia="微软雅黑" w:hAnsi="微软雅黑" w:hint="eastAsia"/>
          <w:szCs w:val="21"/>
        </w:rPr>
        <w:t>技术沟通联络邮箱：</w:t>
      </w:r>
      <w:r w:rsidR="00E96F9C" w:rsidRPr="00717F11">
        <w:rPr>
          <w:rStyle w:val="a9"/>
          <w:rFonts w:ascii="宋体" w:hAnsi="宋体" w:cs="宋体" w:hint="eastAsia"/>
          <w:kern w:val="0"/>
          <w:sz w:val="24"/>
          <w:szCs w:val="24"/>
        </w:rPr>
        <w:t>zhangyunfan</w:t>
      </w:r>
      <w:r w:rsidRPr="00717F11">
        <w:rPr>
          <w:rStyle w:val="a9"/>
          <w:rFonts w:ascii="宋体" w:hAnsi="宋体" w:cs="宋体" w:hint="eastAsia"/>
          <w:kern w:val="0"/>
          <w:sz w:val="24"/>
          <w:szCs w:val="24"/>
        </w:rPr>
        <w:t>@sf-auto.com</w:t>
      </w:r>
    </w:p>
    <w:p w:rsidR="004F0E4D" w:rsidRPr="005D0D79" w:rsidRDefault="004F0E4D" w:rsidP="00160B0A">
      <w:pPr>
        <w:widowControl/>
        <w:shd w:val="clear" w:color="auto" w:fill="FFFFFF"/>
        <w:jc w:val="left"/>
        <w:rPr>
          <w:rFonts w:ascii="宋体" w:hAnsi="宋体" w:cs="宋体"/>
          <w:color w:val="3E3E3E"/>
          <w:kern w:val="0"/>
          <w:sz w:val="24"/>
          <w:szCs w:val="24"/>
        </w:rPr>
      </w:pPr>
      <w:r w:rsidRPr="000366E6">
        <w:rPr>
          <w:rFonts w:ascii="微软雅黑" w:eastAsia="微软雅黑" w:hAnsi="微软雅黑" w:hint="eastAsia"/>
          <w:szCs w:val="21"/>
        </w:rPr>
        <w:t>技术沟通联系电话：1851551262</w:t>
      </w:r>
      <w:r w:rsidR="00841488">
        <w:rPr>
          <w:rFonts w:ascii="微软雅黑" w:eastAsia="微软雅黑" w:hAnsi="微软雅黑" w:hint="eastAsia"/>
          <w:szCs w:val="21"/>
        </w:rPr>
        <w:t>0</w:t>
      </w:r>
    </w:p>
    <w:p w:rsidR="004F0E4D" w:rsidRPr="002B6900" w:rsidRDefault="004F0E4D" w:rsidP="004F0E4D">
      <w:pPr>
        <w:pStyle w:val="a6"/>
        <w:spacing w:before="62" w:after="75" w:line="360" w:lineRule="auto"/>
        <w:jc w:val="center"/>
        <w:rPr>
          <w:rFonts w:ascii="Arial" w:hAnsi="Arial" w:cs="Arial"/>
          <w:color w:val="004EA2"/>
          <w:sz w:val="23"/>
          <w:szCs w:val="23"/>
        </w:rPr>
      </w:pPr>
      <w:r w:rsidRPr="002B6900">
        <w:rPr>
          <w:rFonts w:ascii="华文中宋" w:eastAsia="华文中宋" w:hAnsi="华文中宋" w:cs="Arial" w:hint="eastAsia"/>
          <w:color w:val="004EA2"/>
          <w:sz w:val="29"/>
          <w:szCs w:val="29"/>
        </w:rPr>
        <w:t>★</w:t>
      </w:r>
      <w:r w:rsidRPr="002B6900">
        <w:rPr>
          <w:rStyle w:val="a7"/>
          <w:rFonts w:cs="Arial" w:hint="eastAsia"/>
          <w:color w:val="004EA2"/>
          <w:sz w:val="29"/>
          <w:szCs w:val="29"/>
        </w:rPr>
        <w:t>创新铸就四方，梦想点亮未来</w:t>
      </w:r>
      <w:r w:rsidRPr="002B6900">
        <w:rPr>
          <w:rFonts w:ascii="华文中宋" w:eastAsia="华文中宋" w:hAnsi="华文中宋" w:cs="Arial" w:hint="eastAsia"/>
          <w:color w:val="004EA2"/>
          <w:sz w:val="29"/>
          <w:szCs w:val="29"/>
        </w:rPr>
        <w:t>★</w:t>
      </w:r>
    </w:p>
    <w:p w:rsidR="00C71AFF" w:rsidRPr="004703F8" w:rsidRDefault="004F0E4D" w:rsidP="004703F8">
      <w:pPr>
        <w:spacing w:line="360" w:lineRule="auto"/>
        <w:jc w:val="center"/>
        <w:rPr>
          <w:rFonts w:cs="Arial"/>
          <w:b/>
          <w:bCs/>
          <w:color w:val="004EA2"/>
          <w:sz w:val="29"/>
          <w:szCs w:val="29"/>
        </w:rPr>
      </w:pPr>
      <w:r w:rsidRPr="002B6900">
        <w:rPr>
          <w:rFonts w:ascii="华文中宋" w:eastAsia="华文中宋" w:hAnsi="华文中宋" w:cs="Arial" w:hint="eastAsia"/>
          <w:color w:val="004EA2"/>
          <w:sz w:val="29"/>
          <w:szCs w:val="29"/>
        </w:rPr>
        <w:t>★</w:t>
      </w:r>
      <w:r w:rsidRPr="002B6900">
        <w:rPr>
          <w:rStyle w:val="a7"/>
          <w:rFonts w:cs="Arial"/>
          <w:color w:val="004EA2"/>
          <w:sz w:val="29"/>
          <w:szCs w:val="29"/>
        </w:rPr>
        <w:t>Innovation Lights Our Future</w:t>
      </w:r>
      <w:r w:rsidRPr="002B6900">
        <w:rPr>
          <w:rFonts w:ascii="华文中宋" w:eastAsia="华文中宋" w:hAnsi="华文中宋" w:cs="Arial" w:hint="eastAsia"/>
          <w:color w:val="004EA2"/>
          <w:sz w:val="29"/>
          <w:szCs w:val="29"/>
        </w:rPr>
        <w:t>★</w:t>
      </w:r>
    </w:p>
    <w:sectPr w:rsidR="00C71AFF" w:rsidRPr="004703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7E64" w:rsidRDefault="00B97E64" w:rsidP="00934BA3">
      <w:r>
        <w:separator/>
      </w:r>
    </w:p>
  </w:endnote>
  <w:endnote w:type="continuationSeparator" w:id="0">
    <w:p w:rsidR="00B97E64" w:rsidRDefault="00B97E64" w:rsidP="00934B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7E64" w:rsidRDefault="00B97E64" w:rsidP="00934BA3">
      <w:r>
        <w:separator/>
      </w:r>
    </w:p>
  </w:footnote>
  <w:footnote w:type="continuationSeparator" w:id="0">
    <w:p w:rsidR="00B97E64" w:rsidRDefault="00B97E64" w:rsidP="00934B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B64358"/>
    <w:multiLevelType w:val="multilevel"/>
    <w:tmpl w:val="3412FA1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2CFF72F7"/>
    <w:multiLevelType w:val="hybridMultilevel"/>
    <w:tmpl w:val="6BC62D3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E9719F2"/>
    <w:multiLevelType w:val="multilevel"/>
    <w:tmpl w:val="2E9719F2"/>
    <w:lvl w:ilvl="0">
      <w:start w:val="1"/>
      <w:numFmt w:val="bullet"/>
      <w:lvlText w:val="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7B30536"/>
    <w:multiLevelType w:val="hybridMultilevel"/>
    <w:tmpl w:val="3FB0C3C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3275E75"/>
    <w:multiLevelType w:val="multilevel"/>
    <w:tmpl w:val="4327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49481135"/>
    <w:multiLevelType w:val="hybridMultilevel"/>
    <w:tmpl w:val="0E8C7770"/>
    <w:lvl w:ilvl="0" w:tplc="A56EE75E">
      <w:start w:val="1"/>
      <w:numFmt w:val="decimal"/>
      <w:lvlText w:val="%1）"/>
      <w:lvlJc w:val="left"/>
      <w:pPr>
        <w:ind w:left="420" w:hanging="420"/>
      </w:pPr>
      <w:rPr>
        <w:rFonts w:asciiTheme="minorEastAsia" w:eastAsiaTheme="minorEastAsia" w:hAnsiTheme="minorEastAsia" w:cstheme="minorBidi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E623BC2"/>
    <w:multiLevelType w:val="multilevel"/>
    <w:tmpl w:val="3412FA1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596E250F"/>
    <w:multiLevelType w:val="hybridMultilevel"/>
    <w:tmpl w:val="CC80D01A"/>
    <w:lvl w:ilvl="0" w:tplc="03E4B03C">
      <w:start w:val="1"/>
      <w:numFmt w:val="bullet"/>
      <w:lvlText w:val="−"/>
      <w:lvlJc w:val="left"/>
      <w:pPr>
        <w:ind w:left="900" w:hanging="420"/>
      </w:pPr>
      <w:rPr>
        <w:rFonts w:ascii="微软雅黑" w:eastAsia="微软雅黑" w:hAnsi="微软雅黑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>
    <w:nsid w:val="604E68C5"/>
    <w:multiLevelType w:val="multilevel"/>
    <w:tmpl w:val="604E68C5"/>
    <w:lvl w:ilvl="0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6F06000D"/>
    <w:multiLevelType w:val="multilevel"/>
    <w:tmpl w:val="5062227E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3.%2"/>
      <w:lvlJc w:val="left"/>
      <w:pPr>
        <w:ind w:left="992" w:hanging="567"/>
      </w:pPr>
      <w:rPr>
        <w:rFonts w:ascii="宋体" w:eastAsia="宋体" w:hAnsi="宋体" w:hint="eastAsia"/>
      </w:rPr>
    </w:lvl>
    <w:lvl w:ilvl="2">
      <w:start w:val="1"/>
      <w:numFmt w:val="decimal"/>
      <w:lvlText w:val="2.2.%3"/>
      <w:lvlJc w:val="left"/>
      <w:pPr>
        <w:ind w:left="1418" w:hanging="567"/>
      </w:pPr>
      <w:rPr>
        <w:rFonts w:ascii="宋体" w:eastAsia="宋体" w:hAnsi="宋体" w:hint="eastAsia"/>
      </w:rPr>
    </w:lvl>
    <w:lvl w:ilvl="3">
      <w:start w:val="1"/>
      <w:numFmt w:val="decimal"/>
      <w:lvlText w:val="4.1.3.%4"/>
      <w:lvlJc w:val="left"/>
      <w:pPr>
        <w:ind w:left="850" w:hanging="708"/>
      </w:pPr>
      <w:rPr>
        <w:rFonts w:ascii="宋体" w:eastAsia="宋体" w:hAnsi="宋体" w:hint="eastAsia"/>
      </w:rPr>
    </w:lvl>
    <w:lvl w:ilvl="4">
      <w:start w:val="1"/>
      <w:numFmt w:val="decimal"/>
      <w:lvlText w:val="4.3.5.2.%5"/>
      <w:lvlJc w:val="left"/>
      <w:pPr>
        <w:ind w:left="2551" w:hanging="850"/>
      </w:pPr>
      <w:rPr>
        <w:rFonts w:ascii="宋体" w:eastAsia="宋体" w:hAnsi="宋体"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ascii="Times New Roman" w:hAnsi="Times New Roman" w:cs="Times New Roman" w:hint="default"/>
      </w:rPr>
    </w:lvl>
  </w:abstractNum>
  <w:abstractNum w:abstractNumId="10">
    <w:nsid w:val="745402DA"/>
    <w:multiLevelType w:val="multilevel"/>
    <w:tmpl w:val="3412FA1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3"/>
  </w:num>
  <w:num w:numId="7">
    <w:abstractNumId w:val="7"/>
  </w:num>
  <w:num w:numId="8">
    <w:abstractNumId w:val="6"/>
  </w:num>
  <w:num w:numId="9">
    <w:abstractNumId w:val="10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4DDD"/>
    <w:rsid w:val="000068EF"/>
    <w:rsid w:val="00007B7F"/>
    <w:rsid w:val="00012217"/>
    <w:rsid w:val="0001355A"/>
    <w:rsid w:val="000248C8"/>
    <w:rsid w:val="00025FB5"/>
    <w:rsid w:val="000262F8"/>
    <w:rsid w:val="00026498"/>
    <w:rsid w:val="00033CEF"/>
    <w:rsid w:val="00034ABE"/>
    <w:rsid w:val="000353FE"/>
    <w:rsid w:val="00040050"/>
    <w:rsid w:val="0004383C"/>
    <w:rsid w:val="00051C96"/>
    <w:rsid w:val="0005291C"/>
    <w:rsid w:val="00060919"/>
    <w:rsid w:val="0006167E"/>
    <w:rsid w:val="00065D8D"/>
    <w:rsid w:val="000671B0"/>
    <w:rsid w:val="00073FB9"/>
    <w:rsid w:val="00077A25"/>
    <w:rsid w:val="00091BA3"/>
    <w:rsid w:val="000A2D59"/>
    <w:rsid w:val="000C5B71"/>
    <w:rsid w:val="000C6232"/>
    <w:rsid w:val="000D49A8"/>
    <w:rsid w:val="000E228F"/>
    <w:rsid w:val="000E7008"/>
    <w:rsid w:val="001012B1"/>
    <w:rsid w:val="00105B98"/>
    <w:rsid w:val="00105BCC"/>
    <w:rsid w:val="00112E30"/>
    <w:rsid w:val="00141586"/>
    <w:rsid w:val="00160B0A"/>
    <w:rsid w:val="00160E6C"/>
    <w:rsid w:val="0016797E"/>
    <w:rsid w:val="00191C74"/>
    <w:rsid w:val="00191F3B"/>
    <w:rsid w:val="00192B72"/>
    <w:rsid w:val="0019388E"/>
    <w:rsid w:val="0019590D"/>
    <w:rsid w:val="001B3618"/>
    <w:rsid w:val="001C0FDD"/>
    <w:rsid w:val="001D2F61"/>
    <w:rsid w:val="001D39AD"/>
    <w:rsid w:val="001E7D04"/>
    <w:rsid w:val="001F61C3"/>
    <w:rsid w:val="001F64B9"/>
    <w:rsid w:val="001F7789"/>
    <w:rsid w:val="002002A7"/>
    <w:rsid w:val="00202872"/>
    <w:rsid w:val="00207C9B"/>
    <w:rsid w:val="00215454"/>
    <w:rsid w:val="0021623A"/>
    <w:rsid w:val="002209F2"/>
    <w:rsid w:val="002239F9"/>
    <w:rsid w:val="002340A6"/>
    <w:rsid w:val="00236FB5"/>
    <w:rsid w:val="002468A6"/>
    <w:rsid w:val="00250882"/>
    <w:rsid w:val="002520A9"/>
    <w:rsid w:val="002611DD"/>
    <w:rsid w:val="0026233F"/>
    <w:rsid w:val="00283715"/>
    <w:rsid w:val="002949F4"/>
    <w:rsid w:val="00296C45"/>
    <w:rsid w:val="002A1C66"/>
    <w:rsid w:val="002B5C03"/>
    <w:rsid w:val="002C0B18"/>
    <w:rsid w:val="002C2B81"/>
    <w:rsid w:val="002C5933"/>
    <w:rsid w:val="002D068B"/>
    <w:rsid w:val="002D06D4"/>
    <w:rsid w:val="002E2109"/>
    <w:rsid w:val="002E41EF"/>
    <w:rsid w:val="002E5364"/>
    <w:rsid w:val="002F131B"/>
    <w:rsid w:val="002F7F8A"/>
    <w:rsid w:val="00301D90"/>
    <w:rsid w:val="00303032"/>
    <w:rsid w:val="003049A6"/>
    <w:rsid w:val="00335191"/>
    <w:rsid w:val="00336170"/>
    <w:rsid w:val="00342CCF"/>
    <w:rsid w:val="00361E5E"/>
    <w:rsid w:val="00370242"/>
    <w:rsid w:val="00380D61"/>
    <w:rsid w:val="00382F8E"/>
    <w:rsid w:val="003871C8"/>
    <w:rsid w:val="0039122A"/>
    <w:rsid w:val="0039270E"/>
    <w:rsid w:val="003A1577"/>
    <w:rsid w:val="003B4F82"/>
    <w:rsid w:val="003C44C8"/>
    <w:rsid w:val="003C49EE"/>
    <w:rsid w:val="003D34C0"/>
    <w:rsid w:val="003D3B83"/>
    <w:rsid w:val="003D7152"/>
    <w:rsid w:val="003E6200"/>
    <w:rsid w:val="003F2670"/>
    <w:rsid w:val="004011CA"/>
    <w:rsid w:val="004106E0"/>
    <w:rsid w:val="00412A27"/>
    <w:rsid w:val="00414527"/>
    <w:rsid w:val="00434DFD"/>
    <w:rsid w:val="004360FE"/>
    <w:rsid w:val="00444D43"/>
    <w:rsid w:val="0045572E"/>
    <w:rsid w:val="004703F8"/>
    <w:rsid w:val="00470457"/>
    <w:rsid w:val="0047094A"/>
    <w:rsid w:val="00474C11"/>
    <w:rsid w:val="00480166"/>
    <w:rsid w:val="00491728"/>
    <w:rsid w:val="004B1AA1"/>
    <w:rsid w:val="004B45EF"/>
    <w:rsid w:val="004B6013"/>
    <w:rsid w:val="004C1239"/>
    <w:rsid w:val="004C21DE"/>
    <w:rsid w:val="004C4C7D"/>
    <w:rsid w:val="004C5A40"/>
    <w:rsid w:val="004D1D28"/>
    <w:rsid w:val="004D2E77"/>
    <w:rsid w:val="004F0E4D"/>
    <w:rsid w:val="004F2B84"/>
    <w:rsid w:val="004F6202"/>
    <w:rsid w:val="00502904"/>
    <w:rsid w:val="00515F12"/>
    <w:rsid w:val="00525F1D"/>
    <w:rsid w:val="00526F01"/>
    <w:rsid w:val="00527664"/>
    <w:rsid w:val="005470CA"/>
    <w:rsid w:val="00550120"/>
    <w:rsid w:val="00551087"/>
    <w:rsid w:val="00560754"/>
    <w:rsid w:val="00560ED2"/>
    <w:rsid w:val="00562AF6"/>
    <w:rsid w:val="00566D44"/>
    <w:rsid w:val="00577760"/>
    <w:rsid w:val="00581F7E"/>
    <w:rsid w:val="00582F2A"/>
    <w:rsid w:val="00592367"/>
    <w:rsid w:val="005A5625"/>
    <w:rsid w:val="005B4ED9"/>
    <w:rsid w:val="005C0C9E"/>
    <w:rsid w:val="005C7445"/>
    <w:rsid w:val="005D0D79"/>
    <w:rsid w:val="005D21EE"/>
    <w:rsid w:val="005D230B"/>
    <w:rsid w:val="005D4382"/>
    <w:rsid w:val="005E4575"/>
    <w:rsid w:val="005F0154"/>
    <w:rsid w:val="005F5957"/>
    <w:rsid w:val="005F6BEC"/>
    <w:rsid w:val="005F7D27"/>
    <w:rsid w:val="00610396"/>
    <w:rsid w:val="00612054"/>
    <w:rsid w:val="006171F1"/>
    <w:rsid w:val="006203B0"/>
    <w:rsid w:val="00620AB9"/>
    <w:rsid w:val="00620C0F"/>
    <w:rsid w:val="00624962"/>
    <w:rsid w:val="00636BAA"/>
    <w:rsid w:val="006370F1"/>
    <w:rsid w:val="006411EA"/>
    <w:rsid w:val="00642148"/>
    <w:rsid w:val="00642913"/>
    <w:rsid w:val="00655EED"/>
    <w:rsid w:val="00675F45"/>
    <w:rsid w:val="00680FF2"/>
    <w:rsid w:val="006873BC"/>
    <w:rsid w:val="00687B9E"/>
    <w:rsid w:val="0069036B"/>
    <w:rsid w:val="006A0837"/>
    <w:rsid w:val="006A1AA4"/>
    <w:rsid w:val="006A5F45"/>
    <w:rsid w:val="006B0555"/>
    <w:rsid w:val="006B2EC0"/>
    <w:rsid w:val="006D5FB1"/>
    <w:rsid w:val="006D655D"/>
    <w:rsid w:val="006E6516"/>
    <w:rsid w:val="006F0914"/>
    <w:rsid w:val="006F5C19"/>
    <w:rsid w:val="006F63D2"/>
    <w:rsid w:val="00717F11"/>
    <w:rsid w:val="007241B5"/>
    <w:rsid w:val="00724A21"/>
    <w:rsid w:val="00724A7D"/>
    <w:rsid w:val="00724B9F"/>
    <w:rsid w:val="007255CA"/>
    <w:rsid w:val="0072763D"/>
    <w:rsid w:val="00730F68"/>
    <w:rsid w:val="00734F71"/>
    <w:rsid w:val="00741F46"/>
    <w:rsid w:val="0074450C"/>
    <w:rsid w:val="007463AA"/>
    <w:rsid w:val="007666CC"/>
    <w:rsid w:val="00767D14"/>
    <w:rsid w:val="00774497"/>
    <w:rsid w:val="00793976"/>
    <w:rsid w:val="00795346"/>
    <w:rsid w:val="007A06F9"/>
    <w:rsid w:val="007A138F"/>
    <w:rsid w:val="007A4A8D"/>
    <w:rsid w:val="007B289F"/>
    <w:rsid w:val="007B4B02"/>
    <w:rsid w:val="007B650B"/>
    <w:rsid w:val="007C56E5"/>
    <w:rsid w:val="007D09BA"/>
    <w:rsid w:val="007D11FA"/>
    <w:rsid w:val="007E1FBF"/>
    <w:rsid w:val="008002C1"/>
    <w:rsid w:val="0081039D"/>
    <w:rsid w:val="008146B7"/>
    <w:rsid w:val="00823F92"/>
    <w:rsid w:val="00835C17"/>
    <w:rsid w:val="00841488"/>
    <w:rsid w:val="008417D8"/>
    <w:rsid w:val="00844EA5"/>
    <w:rsid w:val="00864644"/>
    <w:rsid w:val="0088585D"/>
    <w:rsid w:val="0088645F"/>
    <w:rsid w:val="00887E1A"/>
    <w:rsid w:val="0089788F"/>
    <w:rsid w:val="008A1A79"/>
    <w:rsid w:val="008A4576"/>
    <w:rsid w:val="008B64E8"/>
    <w:rsid w:val="008C7484"/>
    <w:rsid w:val="008E25B0"/>
    <w:rsid w:val="008F6954"/>
    <w:rsid w:val="008F69D5"/>
    <w:rsid w:val="008F7DA1"/>
    <w:rsid w:val="00905F14"/>
    <w:rsid w:val="0091166D"/>
    <w:rsid w:val="0091582E"/>
    <w:rsid w:val="009228B1"/>
    <w:rsid w:val="009233C5"/>
    <w:rsid w:val="009272B4"/>
    <w:rsid w:val="00934BA3"/>
    <w:rsid w:val="00935FD0"/>
    <w:rsid w:val="009365F7"/>
    <w:rsid w:val="009429A9"/>
    <w:rsid w:val="009460AE"/>
    <w:rsid w:val="009624E2"/>
    <w:rsid w:val="009757F0"/>
    <w:rsid w:val="00984097"/>
    <w:rsid w:val="009862C1"/>
    <w:rsid w:val="009A051F"/>
    <w:rsid w:val="009A07ED"/>
    <w:rsid w:val="009A0BB9"/>
    <w:rsid w:val="009A7735"/>
    <w:rsid w:val="009C0973"/>
    <w:rsid w:val="009C3596"/>
    <w:rsid w:val="009C4DDD"/>
    <w:rsid w:val="009D02A5"/>
    <w:rsid w:val="009D2B00"/>
    <w:rsid w:val="009D335C"/>
    <w:rsid w:val="009F1081"/>
    <w:rsid w:val="00A3031B"/>
    <w:rsid w:val="00A348A0"/>
    <w:rsid w:val="00A46A7A"/>
    <w:rsid w:val="00A52060"/>
    <w:rsid w:val="00A55A4B"/>
    <w:rsid w:val="00A66DE4"/>
    <w:rsid w:val="00A728BB"/>
    <w:rsid w:val="00A75777"/>
    <w:rsid w:val="00A773FC"/>
    <w:rsid w:val="00A77B76"/>
    <w:rsid w:val="00A83BD7"/>
    <w:rsid w:val="00A87586"/>
    <w:rsid w:val="00A90866"/>
    <w:rsid w:val="00A9105F"/>
    <w:rsid w:val="00A96B0B"/>
    <w:rsid w:val="00AA428E"/>
    <w:rsid w:val="00AA6074"/>
    <w:rsid w:val="00AA637E"/>
    <w:rsid w:val="00AB3DC9"/>
    <w:rsid w:val="00AC7ED8"/>
    <w:rsid w:val="00AD30E8"/>
    <w:rsid w:val="00AE3C89"/>
    <w:rsid w:val="00AE5242"/>
    <w:rsid w:val="00AF0EB8"/>
    <w:rsid w:val="00AF4997"/>
    <w:rsid w:val="00AF6396"/>
    <w:rsid w:val="00B032B4"/>
    <w:rsid w:val="00B11972"/>
    <w:rsid w:val="00B13308"/>
    <w:rsid w:val="00B15E50"/>
    <w:rsid w:val="00B22323"/>
    <w:rsid w:val="00B35C21"/>
    <w:rsid w:val="00B40E80"/>
    <w:rsid w:val="00B42054"/>
    <w:rsid w:val="00B53246"/>
    <w:rsid w:val="00B5419C"/>
    <w:rsid w:val="00B542E2"/>
    <w:rsid w:val="00B5488A"/>
    <w:rsid w:val="00B606E9"/>
    <w:rsid w:val="00B62729"/>
    <w:rsid w:val="00B651FF"/>
    <w:rsid w:val="00B709D0"/>
    <w:rsid w:val="00B7543E"/>
    <w:rsid w:val="00B8335F"/>
    <w:rsid w:val="00B8785B"/>
    <w:rsid w:val="00B96B37"/>
    <w:rsid w:val="00B97E64"/>
    <w:rsid w:val="00BB2FB6"/>
    <w:rsid w:val="00BB435D"/>
    <w:rsid w:val="00BB5B2B"/>
    <w:rsid w:val="00BB7FB1"/>
    <w:rsid w:val="00BC38BD"/>
    <w:rsid w:val="00BC4F51"/>
    <w:rsid w:val="00BC6015"/>
    <w:rsid w:val="00BD0832"/>
    <w:rsid w:val="00BD0E1C"/>
    <w:rsid w:val="00BE256F"/>
    <w:rsid w:val="00BF60CA"/>
    <w:rsid w:val="00C0070F"/>
    <w:rsid w:val="00C0154C"/>
    <w:rsid w:val="00C01A35"/>
    <w:rsid w:val="00C03631"/>
    <w:rsid w:val="00C038DA"/>
    <w:rsid w:val="00C065D9"/>
    <w:rsid w:val="00C13F93"/>
    <w:rsid w:val="00C24A46"/>
    <w:rsid w:val="00C42588"/>
    <w:rsid w:val="00C4448A"/>
    <w:rsid w:val="00C46464"/>
    <w:rsid w:val="00C5170F"/>
    <w:rsid w:val="00C521A1"/>
    <w:rsid w:val="00C63C0E"/>
    <w:rsid w:val="00C66325"/>
    <w:rsid w:val="00C71AFF"/>
    <w:rsid w:val="00C71F92"/>
    <w:rsid w:val="00C73DBC"/>
    <w:rsid w:val="00C759DE"/>
    <w:rsid w:val="00C75EB4"/>
    <w:rsid w:val="00C77CF3"/>
    <w:rsid w:val="00C90BD5"/>
    <w:rsid w:val="00C91384"/>
    <w:rsid w:val="00C91707"/>
    <w:rsid w:val="00C95777"/>
    <w:rsid w:val="00C959CD"/>
    <w:rsid w:val="00C96CF3"/>
    <w:rsid w:val="00CA47FC"/>
    <w:rsid w:val="00CB090E"/>
    <w:rsid w:val="00CB12F7"/>
    <w:rsid w:val="00CC2690"/>
    <w:rsid w:val="00CC2867"/>
    <w:rsid w:val="00CC4B68"/>
    <w:rsid w:val="00CC6B2B"/>
    <w:rsid w:val="00CD2786"/>
    <w:rsid w:val="00CE47DE"/>
    <w:rsid w:val="00CF0770"/>
    <w:rsid w:val="00CF2620"/>
    <w:rsid w:val="00CF5F80"/>
    <w:rsid w:val="00CF7943"/>
    <w:rsid w:val="00D004F3"/>
    <w:rsid w:val="00D00B7A"/>
    <w:rsid w:val="00D052B7"/>
    <w:rsid w:val="00D2240B"/>
    <w:rsid w:val="00D265F0"/>
    <w:rsid w:val="00D362F2"/>
    <w:rsid w:val="00D40112"/>
    <w:rsid w:val="00D40D2C"/>
    <w:rsid w:val="00D43F6A"/>
    <w:rsid w:val="00D451BF"/>
    <w:rsid w:val="00D470C3"/>
    <w:rsid w:val="00D47260"/>
    <w:rsid w:val="00D5069A"/>
    <w:rsid w:val="00D518CE"/>
    <w:rsid w:val="00D537F3"/>
    <w:rsid w:val="00D55E71"/>
    <w:rsid w:val="00D76A9F"/>
    <w:rsid w:val="00D915FD"/>
    <w:rsid w:val="00D9293A"/>
    <w:rsid w:val="00D9571C"/>
    <w:rsid w:val="00D97085"/>
    <w:rsid w:val="00DB7A5A"/>
    <w:rsid w:val="00DC02FD"/>
    <w:rsid w:val="00DC0DAB"/>
    <w:rsid w:val="00DD2F56"/>
    <w:rsid w:val="00DD67BF"/>
    <w:rsid w:val="00DE37AA"/>
    <w:rsid w:val="00DF47FC"/>
    <w:rsid w:val="00DF4C4B"/>
    <w:rsid w:val="00E1285E"/>
    <w:rsid w:val="00E13974"/>
    <w:rsid w:val="00E32033"/>
    <w:rsid w:val="00E32EA3"/>
    <w:rsid w:val="00E33485"/>
    <w:rsid w:val="00E34C9D"/>
    <w:rsid w:val="00E3582A"/>
    <w:rsid w:val="00E430B8"/>
    <w:rsid w:val="00E50120"/>
    <w:rsid w:val="00E51CEE"/>
    <w:rsid w:val="00E520BC"/>
    <w:rsid w:val="00E531F0"/>
    <w:rsid w:val="00E64BF6"/>
    <w:rsid w:val="00E70599"/>
    <w:rsid w:val="00E71D3A"/>
    <w:rsid w:val="00E87513"/>
    <w:rsid w:val="00E95697"/>
    <w:rsid w:val="00E96F9C"/>
    <w:rsid w:val="00EA45DC"/>
    <w:rsid w:val="00EA70D9"/>
    <w:rsid w:val="00EB34D2"/>
    <w:rsid w:val="00EB5F61"/>
    <w:rsid w:val="00EC3860"/>
    <w:rsid w:val="00EC58D4"/>
    <w:rsid w:val="00ED7ECC"/>
    <w:rsid w:val="00F0551F"/>
    <w:rsid w:val="00F100B0"/>
    <w:rsid w:val="00F12909"/>
    <w:rsid w:val="00F14C86"/>
    <w:rsid w:val="00F15DCA"/>
    <w:rsid w:val="00F16476"/>
    <w:rsid w:val="00F21846"/>
    <w:rsid w:val="00F24146"/>
    <w:rsid w:val="00F258E9"/>
    <w:rsid w:val="00F42ACE"/>
    <w:rsid w:val="00F430B4"/>
    <w:rsid w:val="00F45CBD"/>
    <w:rsid w:val="00F569A1"/>
    <w:rsid w:val="00F610DD"/>
    <w:rsid w:val="00F64B84"/>
    <w:rsid w:val="00F6662A"/>
    <w:rsid w:val="00FA0065"/>
    <w:rsid w:val="00FA0EA1"/>
    <w:rsid w:val="00FA24A6"/>
    <w:rsid w:val="00FA7F35"/>
    <w:rsid w:val="00FB3FA4"/>
    <w:rsid w:val="00FC18AB"/>
    <w:rsid w:val="00FC3572"/>
    <w:rsid w:val="00FD02B2"/>
    <w:rsid w:val="00FE2384"/>
    <w:rsid w:val="226C3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Lines="50" w:before="280" w:afterLines="50" w:after="290" w:line="376" w:lineRule="auto"/>
      <w:ind w:firstLineChars="200" w:firstLine="2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Emphasis"/>
    <w:basedOn w:val="a0"/>
    <w:uiPriority w:val="20"/>
    <w:qFormat/>
    <w:rPr>
      <w:i/>
      <w:iCs/>
    </w:rPr>
  </w:style>
  <w:style w:type="character" w:styleId="a9">
    <w:name w:val="Hyperlink"/>
    <w:basedOn w:val="a0"/>
    <w:uiPriority w:val="99"/>
    <w:unhideWhenUsed/>
    <w:rPr>
      <w:color w:val="0000FF"/>
      <w:u w:val="single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hrefstyle">
    <w:name w:val="hrefstyle"/>
    <w:basedOn w:val="a0"/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">
    <w:name w:val="批注框文本 Char"/>
    <w:basedOn w:val="a0"/>
    <w:link w:val="a3"/>
    <w:uiPriority w:val="99"/>
    <w:semiHidden/>
    <w:rPr>
      <w:rFonts w:ascii="Calibri" w:eastAsia="宋体" w:hAnsi="Calibri" w:cs="Times New Roman"/>
      <w:sz w:val="18"/>
      <w:szCs w:val="18"/>
    </w:rPr>
  </w:style>
  <w:style w:type="character" w:customStyle="1" w:styleId="2Char">
    <w:name w:val="标题 2 Char"/>
    <w:basedOn w:val="a0"/>
    <w:link w:val="2"/>
    <w:qFormat/>
    <w:rPr>
      <w:rFonts w:ascii="Arial" w:eastAsia="黑体" w:hAnsi="Arial" w:cs="Times New Roman"/>
      <w:b/>
      <w:bCs/>
      <w:sz w:val="32"/>
      <w:szCs w:val="32"/>
    </w:rPr>
  </w:style>
  <w:style w:type="paragraph" w:customStyle="1" w:styleId="10">
    <w:name w:val="正文1"/>
    <w:rsid w:val="0021623A"/>
    <w:pPr>
      <w:jc w:val="both"/>
    </w:pPr>
    <w:rPr>
      <w:rFonts w:ascii="Calibri" w:eastAsia="宋体" w:hAnsi="Calibri" w:cs="Calibri"/>
      <w:kern w:val="2"/>
      <w:sz w:val="21"/>
      <w:szCs w:val="21"/>
    </w:rPr>
  </w:style>
  <w:style w:type="paragraph" w:styleId="aa">
    <w:name w:val="List Paragraph"/>
    <w:basedOn w:val="a"/>
    <w:uiPriority w:val="99"/>
    <w:unhideWhenUsed/>
    <w:rsid w:val="0028371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Lines="50" w:before="280" w:afterLines="50" w:after="290" w:line="376" w:lineRule="auto"/>
      <w:ind w:firstLineChars="200" w:firstLine="2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Emphasis"/>
    <w:basedOn w:val="a0"/>
    <w:uiPriority w:val="20"/>
    <w:qFormat/>
    <w:rPr>
      <w:i/>
      <w:iCs/>
    </w:rPr>
  </w:style>
  <w:style w:type="character" w:styleId="a9">
    <w:name w:val="Hyperlink"/>
    <w:basedOn w:val="a0"/>
    <w:uiPriority w:val="99"/>
    <w:unhideWhenUsed/>
    <w:rPr>
      <w:color w:val="0000FF"/>
      <w:u w:val="single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hrefstyle">
    <w:name w:val="hrefstyle"/>
    <w:basedOn w:val="a0"/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">
    <w:name w:val="批注框文本 Char"/>
    <w:basedOn w:val="a0"/>
    <w:link w:val="a3"/>
    <w:uiPriority w:val="99"/>
    <w:semiHidden/>
    <w:rPr>
      <w:rFonts w:ascii="Calibri" w:eastAsia="宋体" w:hAnsi="Calibri" w:cs="Times New Roman"/>
      <w:sz w:val="18"/>
      <w:szCs w:val="18"/>
    </w:rPr>
  </w:style>
  <w:style w:type="character" w:customStyle="1" w:styleId="2Char">
    <w:name w:val="标题 2 Char"/>
    <w:basedOn w:val="a0"/>
    <w:link w:val="2"/>
    <w:qFormat/>
    <w:rPr>
      <w:rFonts w:ascii="Arial" w:eastAsia="黑体" w:hAnsi="Arial" w:cs="Times New Roman"/>
      <w:b/>
      <w:bCs/>
      <w:sz w:val="32"/>
      <w:szCs w:val="32"/>
    </w:rPr>
  </w:style>
  <w:style w:type="paragraph" w:customStyle="1" w:styleId="10">
    <w:name w:val="正文1"/>
    <w:rsid w:val="0021623A"/>
    <w:pPr>
      <w:jc w:val="both"/>
    </w:pPr>
    <w:rPr>
      <w:rFonts w:ascii="Calibri" w:eastAsia="宋体" w:hAnsi="Calibri" w:cs="Calibri"/>
      <w:kern w:val="2"/>
      <w:sz w:val="21"/>
      <w:szCs w:val="21"/>
    </w:rPr>
  </w:style>
  <w:style w:type="paragraph" w:styleId="aa">
    <w:name w:val="List Paragraph"/>
    <w:basedOn w:val="a"/>
    <w:uiPriority w:val="99"/>
    <w:unhideWhenUsed/>
    <w:rsid w:val="002837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05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C50DF1D-A850-4895-B8E9-938AEDF80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4622</TotalTime>
  <Pages>3</Pages>
  <Words>145</Words>
  <Characters>827</Characters>
  <Application>Microsoft Office Word</Application>
  <DocSecurity>0</DocSecurity>
  <Lines>6</Lines>
  <Paragraphs>1</Paragraphs>
  <ScaleCrop>false</ScaleCrop>
  <Company>微软中国</Company>
  <LinksUpToDate>false</LinksUpToDate>
  <CharactersWithSpaces>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QQ</dc:creator>
  <cp:lastModifiedBy>王姝阳</cp:lastModifiedBy>
  <cp:revision>224</cp:revision>
  <dcterms:created xsi:type="dcterms:W3CDTF">2016-09-21T02:38:00Z</dcterms:created>
  <dcterms:modified xsi:type="dcterms:W3CDTF">2019-04-15T05:53:00Z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