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4621" w14:textId="19001EFA" w:rsidR="00400217" w:rsidRDefault="00856CB2" w:rsidP="00856CB2">
      <w:r>
        <w:t>МІНІСТЕРСТВО ОСВІТИ І НАУКИ УКРАЇНИ</w:t>
      </w:r>
    </w:p>
    <w:p w14:paraId="0A8E2578" w14:textId="1CDD0432" w:rsidR="00856CB2" w:rsidRDefault="00856CB2" w:rsidP="00856CB2">
      <w:r>
        <w:t>ВІДОКРЕМЛЕНИЙ СТРУКТУРНИЙ ПІДРОЗДІЛ</w:t>
      </w:r>
    </w:p>
    <w:p w14:paraId="44BB798A" w14:textId="0C87D14B" w:rsidR="00856CB2" w:rsidRDefault="00856CB2" w:rsidP="00856CB2">
      <w:r>
        <w:t>«ПОЛТАВСЬКИЙ ПОЛІТЕХНІЧНИЙ ФАХОВИЙ КОЛЕДЖ</w:t>
      </w:r>
    </w:p>
    <w:p w14:paraId="0D9B5AAA" w14:textId="04801BA8" w:rsidR="00856CB2" w:rsidRDefault="00856CB2" w:rsidP="00856CB2">
      <w:r>
        <w:t>НАЦІОНАЛЬНОГО ТЕХНІЧНОГО УНІВЕРСИТЕТУ</w:t>
      </w:r>
    </w:p>
    <w:p w14:paraId="5916FADA" w14:textId="42EC592C" w:rsidR="00856CB2" w:rsidRDefault="00856CB2" w:rsidP="000300C4">
      <w:pPr>
        <w:spacing w:after="480"/>
      </w:pPr>
      <w:r>
        <w:t>«ХАРКІВСЬКИЙ ПОЛІТЕХНІЧНИЙ ІНСТИТУТ»</w:t>
      </w:r>
    </w:p>
    <w:p w14:paraId="422A16C4" w14:textId="160430F8" w:rsidR="00856CB2" w:rsidRDefault="00856CB2" w:rsidP="000300C4">
      <w:pPr>
        <w:spacing w:after="1440"/>
      </w:pPr>
      <w:r>
        <w:t>Циклова комісія дисциплін програмної інженерії</w:t>
      </w:r>
    </w:p>
    <w:p w14:paraId="13C7ABB7" w14:textId="4A6909C1" w:rsidR="00856CB2" w:rsidRPr="00856CB2" w:rsidRDefault="00856CB2" w:rsidP="00856C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7351CF73" w14:textId="0B4D2DC4" w:rsidR="00856CB2" w:rsidRDefault="00856CB2" w:rsidP="00856CB2">
      <w:r>
        <w:t>з навчальної практики</w:t>
      </w:r>
    </w:p>
    <w:p w14:paraId="5BD00347" w14:textId="5A17A0A7" w:rsidR="00856CB2" w:rsidRDefault="00856CB2" w:rsidP="000300C4">
      <w:pPr>
        <w:spacing w:after="1200"/>
      </w:pPr>
      <w:r>
        <w:t>«Практика з об’єктно-орієнтованого програмування»</w:t>
      </w:r>
    </w:p>
    <w:p w14:paraId="7B542D42" w14:textId="68C029EF" w:rsidR="00856CB2" w:rsidRDefault="00856CB2" w:rsidP="000300C4">
      <w:pPr>
        <w:ind w:left="4820" w:firstLine="0"/>
        <w:jc w:val="left"/>
      </w:pPr>
      <w:r>
        <w:t>Виконав: здобувач освіти 3 курсу, групи 35</w:t>
      </w:r>
      <w:r w:rsidR="00222525">
        <w:t xml:space="preserve"> </w:t>
      </w:r>
      <w:r>
        <w:t>напрям підготовки: 121 «Інженерія програмного забезпечення»</w:t>
      </w:r>
      <w:r w:rsidR="000300C4">
        <w:t xml:space="preserve"> спеціалізації «Розробка програмного забезпечення»</w:t>
      </w:r>
    </w:p>
    <w:p w14:paraId="68B2D31B" w14:textId="16477169" w:rsidR="000300C4" w:rsidRDefault="000300C4" w:rsidP="000300C4">
      <w:pPr>
        <w:spacing w:line="240" w:lineRule="auto"/>
        <w:ind w:left="4820" w:firstLine="0"/>
      </w:pPr>
      <w:r>
        <w:t>Любченко О. В.</w:t>
      </w:r>
    </w:p>
    <w:p w14:paraId="35F85A8F" w14:textId="15E41451" w:rsidR="000300C4" w:rsidRP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1469D982" w14:textId="1FF4BF0D" w:rsid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jc w:val="both"/>
      </w:pPr>
      <w:r>
        <w:t>Керівник</w:t>
      </w:r>
    </w:p>
    <w:p w14:paraId="379D3B43" w14:textId="78F759FC" w:rsidR="000300C4" w:rsidRDefault="000300C4" w:rsidP="000300C4">
      <w:pPr>
        <w:pBdr>
          <w:top w:val="single" w:sz="6" w:space="1" w:color="auto"/>
          <w:bottom w:val="single" w:sz="6" w:space="1" w:color="auto"/>
        </w:pBdr>
        <w:spacing w:line="240" w:lineRule="auto"/>
        <w:ind w:left="4820" w:firstLine="0"/>
      </w:pPr>
      <w:r>
        <w:t>Зелінська А. О.</w:t>
      </w:r>
    </w:p>
    <w:p w14:paraId="51AE8692" w14:textId="2A7A1742" w:rsidR="000300C4" w:rsidRPr="000300C4" w:rsidRDefault="000300C4" w:rsidP="000300C4">
      <w:pPr>
        <w:pBdr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03F1EA04" w14:textId="77777777" w:rsidR="000300C4" w:rsidRDefault="000300C4" w:rsidP="000300C4">
      <w:pPr>
        <w:pBdr>
          <w:bottom w:val="single" w:sz="6" w:space="1" w:color="auto"/>
        </w:pBdr>
        <w:ind w:left="4820" w:firstLine="0"/>
      </w:pPr>
    </w:p>
    <w:p w14:paraId="48D0C7C7" w14:textId="2006532C" w:rsidR="000300C4" w:rsidRDefault="000300C4" w:rsidP="00222525">
      <w:pPr>
        <w:spacing w:after="960"/>
        <w:ind w:left="4820" w:firstLine="0"/>
        <w:rPr>
          <w:sz w:val="20"/>
          <w:szCs w:val="20"/>
        </w:rPr>
      </w:pPr>
      <w:r w:rsidRPr="00222525">
        <w:rPr>
          <w:sz w:val="20"/>
          <w:szCs w:val="20"/>
        </w:rPr>
        <w:t>(підпис)</w:t>
      </w:r>
    </w:p>
    <w:p w14:paraId="0C3261E9" w14:textId="03E2D834" w:rsidR="00222525" w:rsidRDefault="00222525" w:rsidP="00222525">
      <w:pPr>
        <w:rPr>
          <w:szCs w:val="28"/>
        </w:rPr>
      </w:pPr>
      <w:r>
        <w:rPr>
          <w:szCs w:val="28"/>
        </w:rPr>
        <w:t>Полтава – 2024</w:t>
      </w:r>
    </w:p>
    <w:sdt>
      <w:sdtPr>
        <w:id w:val="1626889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4"/>
          <w14:ligatures w14:val="standardContextual"/>
        </w:rPr>
      </w:sdtEndPr>
      <w:sdtContent>
        <w:p w14:paraId="478AC0EC" w14:textId="3E3410EA" w:rsidR="005A6518" w:rsidRPr="005A6518" w:rsidRDefault="005A6518" w:rsidP="005A6518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5A6518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7C79BB44" w14:textId="01DA26D3" w:rsidR="005A6518" w:rsidRDefault="005A6518" w:rsidP="005A651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83645" w:history="1">
            <w:r w:rsidRPr="00387F9A">
              <w:rPr>
                <w:rStyle w:val="af3"/>
                <w:b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F7F3" w14:textId="651222D3" w:rsidR="005A6518" w:rsidRDefault="005A6518" w:rsidP="005A6518">
          <w:r>
            <w:rPr>
              <w:b/>
              <w:bCs/>
            </w:rPr>
            <w:fldChar w:fldCharType="end"/>
          </w:r>
        </w:p>
      </w:sdtContent>
    </w:sdt>
    <w:p w14:paraId="291F597B" w14:textId="22F6078D" w:rsidR="005A6518" w:rsidRDefault="005A6518">
      <w:pPr>
        <w:rPr>
          <w:szCs w:val="28"/>
        </w:rPr>
      </w:pPr>
      <w:r>
        <w:rPr>
          <w:szCs w:val="28"/>
        </w:rPr>
        <w:br w:type="page"/>
      </w:r>
    </w:p>
    <w:p w14:paraId="38405692" w14:textId="6F8CA263" w:rsidR="005A6518" w:rsidRPr="005A6518" w:rsidRDefault="005A6518" w:rsidP="005A6518">
      <w:pPr>
        <w:pStyle w:val="1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1383645"/>
      <w:r w:rsidRPr="005A651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ВСТУП</w:t>
      </w:r>
      <w:bookmarkEnd w:id="0"/>
    </w:p>
    <w:p w14:paraId="153A14DA" w14:textId="1745E5C6" w:rsidR="005A6518" w:rsidRDefault="005A6518" w:rsidP="00327DFF">
      <w:pPr>
        <w:jc w:val="left"/>
        <w:rPr>
          <w:szCs w:val="28"/>
        </w:rPr>
      </w:pPr>
      <w:r w:rsidRPr="005A6518">
        <w:rPr>
          <w:szCs w:val="28"/>
        </w:rPr>
        <w:t>Практика з "Об'єктно-орієнтованого програмування" входить у навчальний процес і спрямована на розвиток професійних навичок та отримання першого досвіду у сфері професійної діяльності студента, що сприяє їхньому самовдосконаленню. Метою такої практики є не лише формування професійних вмінь, а й розвиток професійних якостей особистості майбутнього фахівця. Вона дає можливість ознайомитися з обраною спеціальністю, отримати практичні навички у виконанні основних завдань фаху, а також забезпечує закріплення теоретичних знань і формує потребу в систематичному оновленні та творчому застосуванні знань у практичній роботі.</w:t>
      </w:r>
    </w:p>
    <w:p w14:paraId="2D0D8906" w14:textId="486BC05E" w:rsidR="00327DFF" w:rsidRPr="00327DFF" w:rsidRDefault="00327DFF" w:rsidP="00327DFF">
      <w:pPr>
        <w:jc w:val="left"/>
        <w:rPr>
          <w:szCs w:val="28"/>
        </w:rPr>
      </w:pPr>
      <w:r w:rsidRPr="00327DFF">
        <w:rPr>
          <w:szCs w:val="28"/>
        </w:rPr>
        <w:t>Мета практики з "Об'єктно-орієнтованого програмування" включає:</w:t>
      </w:r>
    </w:p>
    <w:p w14:paraId="7B4E852A" w14:textId="08EB7793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 w:rsidRPr="00327DFF">
        <w:rPr>
          <w:szCs w:val="28"/>
        </w:rPr>
        <w:t>Поглиблення та закріплення теоретичних знань з об'єктно-орієнтованого програмування, теорії алгоритмів і структур даних, технологій розробки програмного забезпечення та інших спеціалізованих дисциплін</w:t>
      </w:r>
      <w:r w:rsidRPr="00327DFF">
        <w:rPr>
          <w:szCs w:val="28"/>
        </w:rPr>
        <w:t>;</w:t>
      </w:r>
    </w:p>
    <w:p w14:paraId="0E57A23C" w14:textId="49FED5DE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о</w:t>
      </w:r>
      <w:r w:rsidRPr="00327DFF">
        <w:rPr>
          <w:szCs w:val="28"/>
        </w:rPr>
        <w:t>володіння практичними навичками у сфері об'єктно-орієнтованого програмування</w:t>
      </w:r>
      <w:r w:rsidRPr="00327DFF">
        <w:rPr>
          <w:szCs w:val="28"/>
        </w:rPr>
        <w:t>;</w:t>
      </w:r>
    </w:p>
    <w:p w14:paraId="52F78295" w14:textId="4B6C8C91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в</w:t>
      </w:r>
      <w:r w:rsidRPr="00327DFF">
        <w:rPr>
          <w:szCs w:val="28"/>
        </w:rPr>
        <w:t>ивчення основних інструментів об'єктно-орієнтованого програмування та їх застосування під час розробки реальних програмних продуктів</w:t>
      </w:r>
      <w:r w:rsidRPr="00327DFF">
        <w:rPr>
          <w:szCs w:val="28"/>
        </w:rPr>
        <w:t>;</w:t>
      </w:r>
    </w:p>
    <w:p w14:paraId="7C595D1A" w14:textId="6B0169CF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а</w:t>
      </w:r>
      <w:r w:rsidRPr="00327DFF">
        <w:rPr>
          <w:szCs w:val="28"/>
        </w:rPr>
        <w:t>наліз об'єктно-орієнтованого програмного коду</w:t>
      </w:r>
      <w:r w:rsidRPr="00327DFF">
        <w:rPr>
          <w:szCs w:val="28"/>
        </w:rPr>
        <w:t>;</w:t>
      </w:r>
    </w:p>
    <w:p w14:paraId="0B559985" w14:textId="65F4A022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о</w:t>
      </w:r>
      <w:r w:rsidRPr="00327DFF">
        <w:rPr>
          <w:szCs w:val="28"/>
        </w:rPr>
        <w:t>тримання практичних навичок у створенні об'єктно-орієнтованого програмного коду</w:t>
      </w:r>
      <w:r w:rsidRPr="00327DFF">
        <w:rPr>
          <w:szCs w:val="28"/>
        </w:rPr>
        <w:t>;</w:t>
      </w:r>
    </w:p>
    <w:p w14:paraId="6DEF4C85" w14:textId="230CC416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о</w:t>
      </w:r>
      <w:r w:rsidRPr="00327DFF">
        <w:rPr>
          <w:szCs w:val="28"/>
        </w:rPr>
        <w:t>знайомлення з життєвим циклом розробки програмного продукту.</w:t>
      </w:r>
    </w:p>
    <w:p w14:paraId="105775EB" w14:textId="059BDF79" w:rsidR="00327DFF" w:rsidRP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п</w:t>
      </w:r>
      <w:r w:rsidRPr="00327DFF">
        <w:rPr>
          <w:szCs w:val="28"/>
        </w:rPr>
        <w:t>ідготовка звіту – комплекту проектної документації, в якому відображені основні результати практики</w:t>
      </w:r>
      <w:r w:rsidRPr="00327DFF">
        <w:rPr>
          <w:szCs w:val="28"/>
        </w:rPr>
        <w:t>;</w:t>
      </w:r>
    </w:p>
    <w:p w14:paraId="1F5AE64B" w14:textId="59656F74" w:rsidR="00327DFF" w:rsidRDefault="00327DFF" w:rsidP="00327DFF">
      <w:pPr>
        <w:pStyle w:val="a9"/>
        <w:numPr>
          <w:ilvl w:val="0"/>
          <w:numId w:val="2"/>
        </w:numPr>
        <w:ind w:left="426" w:hanging="426"/>
        <w:jc w:val="left"/>
        <w:rPr>
          <w:szCs w:val="28"/>
        </w:rPr>
      </w:pPr>
      <w:r>
        <w:rPr>
          <w:szCs w:val="28"/>
        </w:rPr>
        <w:t>р</w:t>
      </w:r>
      <w:r w:rsidRPr="00327DFF">
        <w:rPr>
          <w:szCs w:val="28"/>
        </w:rPr>
        <w:t>озробка програмного продукту.</w:t>
      </w:r>
    </w:p>
    <w:p w14:paraId="237198F2" w14:textId="77777777" w:rsidR="00327DFF" w:rsidRDefault="00327DFF">
      <w:pPr>
        <w:rPr>
          <w:szCs w:val="28"/>
        </w:rPr>
      </w:pPr>
      <w:r>
        <w:rPr>
          <w:szCs w:val="28"/>
        </w:rPr>
        <w:br w:type="page"/>
      </w:r>
    </w:p>
    <w:p w14:paraId="193869EF" w14:textId="7A0C28B5" w:rsidR="00327DFF" w:rsidRPr="00327DFF" w:rsidRDefault="00327DFF" w:rsidP="00327DFF">
      <w:pPr>
        <w:jc w:val="left"/>
        <w:rPr>
          <w:szCs w:val="28"/>
        </w:rPr>
      </w:pPr>
    </w:p>
    <w:sectPr w:rsidR="00327DFF" w:rsidRPr="00327DFF" w:rsidSect="00A258D9">
      <w:headerReference w:type="default" r:id="rId8"/>
      <w:headerReference w:type="first" r:id="rId9"/>
      <w:pgSz w:w="11906" w:h="16838"/>
      <w:pgMar w:top="1134" w:right="851" w:bottom="1134" w:left="1701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8D90" w14:textId="77777777" w:rsidR="00A258D9" w:rsidRDefault="00A258D9" w:rsidP="00856CB2">
      <w:pPr>
        <w:spacing w:line="240" w:lineRule="auto"/>
      </w:pPr>
      <w:r>
        <w:separator/>
      </w:r>
    </w:p>
  </w:endnote>
  <w:endnote w:type="continuationSeparator" w:id="0">
    <w:p w14:paraId="783AD655" w14:textId="77777777" w:rsidR="00A258D9" w:rsidRDefault="00A258D9" w:rsidP="0085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7A91" w14:textId="77777777" w:rsidR="00A258D9" w:rsidRDefault="00A258D9" w:rsidP="00856CB2">
      <w:pPr>
        <w:spacing w:line="240" w:lineRule="auto"/>
      </w:pPr>
      <w:r>
        <w:separator/>
      </w:r>
    </w:p>
  </w:footnote>
  <w:footnote w:type="continuationSeparator" w:id="0">
    <w:p w14:paraId="4A201B27" w14:textId="77777777" w:rsidR="00A258D9" w:rsidRDefault="00A258D9" w:rsidP="00856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602"/>
      <w:docPartObj>
        <w:docPartGallery w:val="Page Numbers (Top of Page)"/>
        <w:docPartUnique/>
      </w:docPartObj>
    </w:sdtPr>
    <w:sdtContent>
      <w:p w14:paraId="4D9FB3FC" w14:textId="657FA556" w:rsidR="005A6518" w:rsidRDefault="005A651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8555B" w14:textId="77777777" w:rsidR="00856CB2" w:rsidRDefault="00856CB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8D4" w14:textId="20CD924E" w:rsidR="00222525" w:rsidRDefault="00222525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2857E" wp14:editId="3385D1E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62725" cy="9555480"/>
              <wp:effectExtent l="19050" t="19050" r="28575" b="15240"/>
              <wp:wrapNone/>
              <wp:docPr id="110511595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2725" cy="95554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AC827C" id="Прямокутник 13" o:spid="_x0000_s1026" style="position:absolute;margin-left:0;margin-top:0;width:516.75pt;height:752.4pt;z-index:251661312;visibility:visible;mso-wrap-style:square;mso-width-percent: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XFhgIAAGkFAAAOAAAAZHJzL2Uyb0RvYy54bWysVEtv2zAMvg/YfxB0X50YcR9BnSJo0WFA&#10;0RZrh55VWaoNyKJGKXGyXz9KfiToih2G5aBIJvmR/Pi4vNq1hm0V+gZsyecnM86UlVA19q3kP55v&#10;v5xz5oOwlTBgVcn3yvOr1edPl51bqhxqMJVCRiDWLztX8joEt8wyL2vVCn8CTlkSasBWBHriW1ah&#10;6Ai9NVk+m51mHWDlEKTynr7e9EK+SvhaKxketPYqMFNyii2kE9P5Gs9sdSmWbyhc3cghDPEPUbSi&#10;seR0groRQbANNn9AtY1E8KDDiYQ2A60bqVIOlM189i6bp1o4lXIhcrybaPL/D1beb5/cIxINnfNL&#10;T9eYxU5jG/8pPrZLZO0nstQuMEkfT4vT/CwvOJMkuyiKYnGe6MwO5g59+KqgZfFScqRqJJLE9s4H&#10;ckmqo0r0ZuG2MSZVxFjWlTw/L86KZOHBNFWURr3UHOraINsKKmvYzWMZCexIi17G0sdDVukW9kZF&#10;CGO/K82aivLIewex4Q6YQkplw7wX1aJSvatiRr/R2WiRXCfAiKwpyAl7ABg1e5ARu4950I+mKvXr&#10;ZDz7W2C98WSRPIMNk3HbWMCPAAxlNXju9UeSemoiS69Q7R+RIfTT4p28baiAd8KHR4E0HjRINPLh&#10;gQ5tgAoFw42zGvDXR9+jPnUtSTnraNxK7n9uBCrOzDdL/XwxXyzifKbHojjL6YHHktdjid2010Cl&#10;n9NycTJdo34w41UjtC+0GdbRK4mEleS75DLg+LgO/Rqg3SLVep3UaCadCHf2yckIHlmNDfq8exHo&#10;hi4ONAD3MI6mWL5r5l43WlpYbwLoJnX6gdeBb5rn1DjD7okL4/idtA4bcvUbAAD//wMAUEsDBBQA&#10;BgAIAAAAIQApwF4P3QAAAAcBAAAPAAAAZHJzL2Rvd25yZXYueG1sTI/BTsMwEETvSP0Haytxqahd&#10;SmgJcSqEVM6kperVjRcnIl6nsdOEv8flApfVrGY18zbbjLZhF+x87UjCYi6AIZVO12QkfOy3d2tg&#10;PijSqnGEEr7Rwyaf3GQq1W6gAi+7YFgMIZ8qCVUIbcq5Lyu0ys9dixS9T9dZFeLaGa47NcRw2/B7&#10;IR65VTXFhkq1+Fph+bXrrYTZ06ww++TQb98OuCqPxeDO70bK2+n48gws4Bj+juGKH9Ehj0wn15P2&#10;rJEQHwm/8+qJ5TIBdooqEQ9r4HnG//PnPwAAAP//AwBQSwECLQAUAAYACAAAACEAtoM4kv4AAADh&#10;AQAAEwAAAAAAAAAAAAAAAAAAAAAAW0NvbnRlbnRfVHlwZXNdLnhtbFBLAQItABQABgAIAAAAIQA4&#10;/SH/1gAAAJQBAAALAAAAAAAAAAAAAAAAAC8BAABfcmVscy8ucmVsc1BLAQItABQABgAIAAAAIQBX&#10;6oXFhgIAAGkFAAAOAAAAAAAAAAAAAAAAAC4CAABkcnMvZTJvRG9jLnhtbFBLAQItABQABgAIAAAA&#10;IQApwF4P3QAAAAcBAAAPAAAAAAAAAAAAAAAAAOAEAABkcnMvZG93bnJldi54bWxQSwUGAAAAAAQA&#10;BADzAAAA6gUAAAAA&#10;" filled="f" strokecolor="black [3213]" strokeweight="2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B68"/>
    <w:multiLevelType w:val="hybridMultilevel"/>
    <w:tmpl w:val="543293B8"/>
    <w:lvl w:ilvl="0" w:tplc="0CBA88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4A57"/>
    <w:multiLevelType w:val="hybridMultilevel"/>
    <w:tmpl w:val="4FD2BD74"/>
    <w:lvl w:ilvl="0" w:tplc="D9F2C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77564">
    <w:abstractNumId w:val="1"/>
  </w:num>
  <w:num w:numId="2" w16cid:durableId="5096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17"/>
    <w:rsid w:val="000300C4"/>
    <w:rsid w:val="000A751F"/>
    <w:rsid w:val="00222525"/>
    <w:rsid w:val="00327DFF"/>
    <w:rsid w:val="00400217"/>
    <w:rsid w:val="004F42A0"/>
    <w:rsid w:val="005A6518"/>
    <w:rsid w:val="00856CB2"/>
    <w:rsid w:val="00A258D9"/>
    <w:rsid w:val="00D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400A8"/>
  <w15:chartTrackingRefBased/>
  <w15:docId w15:val="{3615C2F9-AB06-41D8-874A-3D6513E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1F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40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21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217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0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0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2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0">
    <w:name w:val="footer"/>
    <w:basedOn w:val="a"/>
    <w:link w:val="af1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2">
    <w:name w:val="TOC Heading"/>
    <w:basedOn w:val="1"/>
    <w:next w:val="a"/>
    <w:uiPriority w:val="39"/>
    <w:unhideWhenUsed/>
    <w:qFormat/>
    <w:rsid w:val="005A6518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6518"/>
    <w:pPr>
      <w:spacing w:after="100"/>
    </w:pPr>
  </w:style>
  <w:style w:type="character" w:styleId="af3">
    <w:name w:val="Hyperlink"/>
    <w:basedOn w:val="a0"/>
    <w:uiPriority w:val="99"/>
    <w:unhideWhenUsed/>
    <w:rsid w:val="005A65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8570-EAF9-4344-9FE2-A267165A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</cp:revision>
  <dcterms:created xsi:type="dcterms:W3CDTF">2024-03-12T21:05:00Z</dcterms:created>
  <dcterms:modified xsi:type="dcterms:W3CDTF">2024-03-15T07:40:00Z</dcterms:modified>
</cp:coreProperties>
</file>