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A605D3" w14:textId="77777777" w:rsidR="00361870" w:rsidRDefault="00361870"/>
    <w:p w14:paraId="383A60A5" w14:textId="77777777" w:rsidR="00361870" w:rsidRDefault="00361870"/>
    <w:p w14:paraId="329A707C" w14:textId="77777777" w:rsidR="00361870" w:rsidRDefault="00090B7E">
      <w:r>
        <w:rPr>
          <w:noProof/>
        </w:rPr>
        <mc:AlternateContent>
          <mc:Choice Requires="wps">
            <w:drawing>
              <wp:anchor distT="0" distB="0" distL="114300" distR="114300" simplePos="0" relativeHeight="251664384" behindDoc="0" locked="0" layoutInCell="1" allowOverlap="1" wp14:anchorId="50959694" wp14:editId="15BE8DDA">
                <wp:simplePos x="0" y="0"/>
                <wp:positionH relativeFrom="column">
                  <wp:posOffset>-523874</wp:posOffset>
                </wp:positionH>
                <wp:positionV relativeFrom="paragraph">
                  <wp:posOffset>195580</wp:posOffset>
                </wp:positionV>
                <wp:extent cx="6267450" cy="192976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1929765"/>
                        </a:xfrm>
                        <a:prstGeom prst="rect">
                          <a:avLst/>
                        </a:prstGeom>
                        <a:noFill/>
                        <a:ln>
                          <a:noFill/>
                        </a:ln>
                      </wps:spPr>
                      <wps:txbx>
                        <w:txbxContent>
                          <w:p w14:paraId="602A71BE" w14:textId="77777777" w:rsidR="00BE2AF1" w:rsidRDefault="00BE2AF1">
                            <w:pPr>
                              <w:pStyle w:val="a1"/>
                              <w:spacing w:before="100" w:beforeAutospacing="1" w:after="100" w:afterAutospacing="1"/>
                              <w:ind w:firstLine="422"/>
                              <w:rPr>
                                <w:rFonts w:eastAsia="SimSun"/>
                                <w:b/>
                                <w:color w:val="000000"/>
                              </w:rPr>
                            </w:pPr>
                            <w:r>
                              <w:rPr>
                                <w:rFonts w:ascii="SimSun" w:eastAsia="SimSun" w:hAnsi="SimSun" w:cs="SimSun" w:hint="eastAsia"/>
                                <w:b/>
                                <w:color w:val="000000"/>
                                <w:kern w:val="0"/>
                                <w:szCs w:val="20"/>
                              </w:rPr>
                              <w:t>2019年中讯邮电咨询设计院有限公司5G园区3D物资追踪服务项目室内外定位管理技术服务</w:t>
                            </w:r>
                          </w:p>
                          <w:p w14:paraId="575A5FF0" w14:textId="77777777" w:rsidR="00BE2AF1" w:rsidRDefault="00BE2AF1">
                            <w:pPr>
                              <w:pStyle w:val="a1"/>
                              <w:spacing w:before="100" w:beforeAutospacing="1" w:after="100" w:afterAutospacing="1"/>
                              <w:ind w:firstLine="422"/>
                              <w:rPr>
                                <w:rFonts w:hAnsi="SimSun"/>
                                <w:b/>
                              </w:rPr>
                            </w:pPr>
                            <w:r>
                              <w:rPr>
                                <w:rFonts w:eastAsiaTheme="minorEastAsia" w:hAnsi="SimSun" w:hint="eastAsia"/>
                                <w:b/>
                              </w:rPr>
                              <w:t>技术投标书</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50959694" id="_x0000_t202" coordsize="21600,21600" o:spt="202" path="m,l,21600r21600,l21600,xe">
                <v:stroke joinstyle="miter"/>
                <v:path gradientshapeok="t" o:connecttype="rect"/>
              </v:shapetype>
              <v:shape id="文本框 2" o:spid="_x0000_s1026" type="#_x0000_t202" style="position:absolute;left:0;text-align:left;margin-left:-41.25pt;margin-top:15.4pt;width:493.5pt;height:151.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" filled="f" stroked="f">
                <v:textbox>
                  <w:txbxContent>
                    <w:p w14:paraId="602A71BE" w14:textId="77777777" w:rsidR="00BE2AF1" w:rsidRDefault="00BE2AF1">
                      <w:pPr>
                        <w:pStyle w:val="a1"/>
                        <w:spacing w:before="100" w:beforeAutospacing="1" w:after="100" w:afterAutospacing="1"/>
                        <w:ind w:firstLine="422"/>
                        <w:rPr>
                          <w:rFonts w:eastAsia="SimSun"/>
                          <w:b/>
                          <w:color w:val="000000"/>
                        </w:rPr>
                      </w:pPr>
                      <w:r>
                        <w:rPr>
                          <w:rFonts w:ascii="SimSun" w:eastAsia="SimSun" w:hAnsi="SimSun" w:cs="SimSun" w:hint="eastAsia"/>
                          <w:b/>
                          <w:color w:val="000000"/>
                          <w:kern w:val="0"/>
                          <w:szCs w:val="20"/>
                        </w:rPr>
                        <w:t>2019年中讯邮电咨询设计院有限公司5G园区3D物资追踪服务项目室内外定位管理技术服务</w:t>
                      </w:r>
                    </w:p>
                    <w:p w14:paraId="575A5FF0" w14:textId="77777777" w:rsidR="00BE2AF1" w:rsidRDefault="00BE2AF1">
                      <w:pPr>
                        <w:pStyle w:val="a1"/>
                        <w:spacing w:before="100" w:beforeAutospacing="1" w:after="100" w:afterAutospacing="1"/>
                        <w:ind w:firstLine="422"/>
                        <w:rPr>
                          <w:rFonts w:hAnsi="SimSun"/>
                          <w:b/>
                        </w:rPr>
                      </w:pPr>
                      <w:r>
                        <w:rPr>
                          <w:rFonts w:eastAsiaTheme="minorEastAsia" w:hAnsi="SimSun" w:hint="eastAsia"/>
                          <w:b/>
                        </w:rPr>
                        <w:t>技术投标书</w:t>
                      </w:r>
                    </w:p>
                  </w:txbxContent>
                </v:textbox>
              </v:shape>
            </w:pict>
          </mc:Fallback>
        </mc:AlternateContent>
      </w:r>
    </w:p>
    <w:p w14:paraId="69DA1704" w14:textId="77777777" w:rsidR="00361870" w:rsidRDefault="00361870"/>
    <w:p w14:paraId="6EB1E9B7" w14:textId="77777777" w:rsidR="00361870" w:rsidRDefault="00361870"/>
    <w:p w14:paraId="3A5FF596" w14:textId="77777777" w:rsidR="00361870" w:rsidRDefault="00361870"/>
    <w:p w14:paraId="0E5D48BF" w14:textId="77777777" w:rsidR="00361870" w:rsidRDefault="00361870"/>
    <w:p w14:paraId="2BBC8547" w14:textId="77777777" w:rsidR="00361870" w:rsidRDefault="00361870">
      <w:pPr>
        <w:jc w:val="center"/>
      </w:pPr>
    </w:p>
    <w:p w14:paraId="7A51CFFA" w14:textId="77777777" w:rsidR="00361870" w:rsidRDefault="00361870">
      <w:pPr>
        <w:jc w:val="center"/>
      </w:pPr>
    </w:p>
    <w:p w14:paraId="2FA4AC32" w14:textId="77777777" w:rsidR="00361870" w:rsidRDefault="00361870">
      <w:pPr>
        <w:jc w:val="center"/>
      </w:pPr>
    </w:p>
    <w:p w14:paraId="5B6ED61A" w14:textId="77777777" w:rsidR="00361870" w:rsidRDefault="00361870">
      <w:pPr>
        <w:jc w:val="center"/>
      </w:pPr>
    </w:p>
    <w:p w14:paraId="4618786A" w14:textId="77777777" w:rsidR="00361870" w:rsidRDefault="00361870">
      <w:pPr>
        <w:jc w:val="center"/>
      </w:pPr>
    </w:p>
    <w:p w14:paraId="33D05399" w14:textId="77777777" w:rsidR="00361870" w:rsidRDefault="00361870">
      <w:pPr>
        <w:jc w:val="center"/>
      </w:pPr>
    </w:p>
    <w:p w14:paraId="5A23ED4C" w14:textId="77777777" w:rsidR="00361870" w:rsidRDefault="00361870">
      <w:pPr>
        <w:jc w:val="center"/>
      </w:pPr>
    </w:p>
    <w:p w14:paraId="2F5358D9" w14:textId="77777777" w:rsidR="00361870" w:rsidRDefault="00361870">
      <w:pPr>
        <w:jc w:val="center"/>
      </w:pPr>
    </w:p>
    <w:p w14:paraId="2B844750" w14:textId="77777777" w:rsidR="00361870" w:rsidRDefault="00361870">
      <w:pPr>
        <w:jc w:val="center"/>
      </w:pPr>
    </w:p>
    <w:p w14:paraId="0CB090AC" w14:textId="77777777" w:rsidR="00361870" w:rsidRDefault="00361870">
      <w:pPr>
        <w:jc w:val="center"/>
      </w:pPr>
    </w:p>
    <w:p w14:paraId="6CAACA55" w14:textId="77777777" w:rsidR="00361870" w:rsidRDefault="00361870">
      <w:pPr>
        <w:jc w:val="center"/>
      </w:pPr>
    </w:p>
    <w:p w14:paraId="6F211364" w14:textId="77777777" w:rsidR="00361870" w:rsidRDefault="00361870">
      <w:pPr>
        <w:widowControl/>
        <w:jc w:val="center"/>
        <w:rPr>
          <w:rFonts w:asciiTheme="minorEastAsia" w:hAnsiTheme="minorEastAsia"/>
          <w:b/>
          <w:sz w:val="32"/>
          <w:szCs w:val="32"/>
        </w:rPr>
      </w:pPr>
    </w:p>
    <w:p w14:paraId="62F1CE8C" w14:textId="77777777" w:rsidR="00361870" w:rsidRDefault="00361870">
      <w:pPr>
        <w:widowControl/>
        <w:jc w:val="center"/>
        <w:rPr>
          <w:rFonts w:asciiTheme="minorEastAsia" w:hAnsiTheme="minorEastAsia"/>
          <w:b/>
          <w:sz w:val="32"/>
          <w:szCs w:val="32"/>
        </w:rPr>
      </w:pPr>
    </w:p>
    <w:p w14:paraId="718DCE5D" w14:textId="77777777" w:rsidR="00361870" w:rsidRDefault="00361870">
      <w:pPr>
        <w:spacing w:line="360" w:lineRule="auto"/>
        <w:jc w:val="center"/>
        <w:rPr>
          <w:rFonts w:asciiTheme="minorEastAsia" w:hAnsiTheme="minorEastAsia"/>
          <w:b/>
          <w:sz w:val="32"/>
          <w:szCs w:val="32"/>
        </w:rPr>
      </w:pPr>
    </w:p>
    <w:p w14:paraId="6832A923" w14:textId="77777777" w:rsidR="00361870" w:rsidRDefault="00361870">
      <w:pPr>
        <w:spacing w:line="360" w:lineRule="auto"/>
        <w:jc w:val="center"/>
        <w:rPr>
          <w:rFonts w:asciiTheme="minorEastAsia" w:hAnsiTheme="minorEastAsia"/>
          <w:b/>
          <w:sz w:val="32"/>
          <w:szCs w:val="32"/>
        </w:rPr>
      </w:pPr>
    </w:p>
    <w:p w14:paraId="7A8F9E85" w14:textId="77777777" w:rsidR="00361870" w:rsidRDefault="00361870">
      <w:pPr>
        <w:widowControl/>
        <w:jc w:val="left"/>
        <w:rPr>
          <w:rFonts w:asciiTheme="minorEastAsia" w:hAnsiTheme="minorEastAsia"/>
          <w:sz w:val="24"/>
          <w:szCs w:val="24"/>
        </w:rPr>
      </w:pPr>
    </w:p>
    <w:p w14:paraId="72C1495A" w14:textId="77777777" w:rsidR="00361870" w:rsidRDefault="00090B7E">
      <w:pPr>
        <w:widowControl/>
        <w:jc w:val="left"/>
        <w:rPr>
          <w:rFonts w:asciiTheme="minorEastAsia" w:hAnsiTheme="minorEastAsia"/>
          <w:sz w:val="24"/>
          <w:szCs w:val="24"/>
        </w:rPr>
      </w:pPr>
      <w:r>
        <w:rPr>
          <w:rFonts w:asciiTheme="minorEastAsia" w:hAnsiTheme="minorEastAsia"/>
          <w:sz w:val="24"/>
          <w:szCs w:val="24"/>
        </w:rPr>
        <w:br w:type="page"/>
      </w:r>
    </w:p>
    <w:bookmarkStart w:id="0" w:name="_Toc519676998" w:displacedByCustomXml="next"/>
    <w:sdt>
      <w:sdtPr>
        <w:id w:val="-1845075716"/>
        <w:docPartObj>
          <w:docPartGallery w:val="Table of Contents"/>
          <w:docPartUnique/>
        </w:docPartObj>
      </w:sdtPr>
      <w:sdtEndPr>
        <w:rPr>
          <w:rFonts w:asciiTheme="minorHAnsi" w:eastAsiaTheme="minorEastAsia" w:hAnsiTheme="minorHAnsi" w:cstheme="minorBidi"/>
          <w:noProof/>
          <w:color w:val="auto"/>
          <w:kern w:val="2"/>
          <w:sz w:val="21"/>
          <w:szCs w:val="22"/>
          <w:lang w:eastAsia="zh-CN"/>
        </w:rPr>
      </w:sdtEndPr>
      <w:sdtContent>
        <w:p w14:paraId="7C27F768" w14:textId="77777777" w:rsidR="00BE2AF1" w:rsidRDefault="00BE2AF1" w:rsidP="00BE2AF1">
          <w:pPr>
            <w:pStyle w:val="TOCHeading"/>
            <w:jc w:val="center"/>
            <w:rPr>
              <w:rFonts w:hint="eastAsia"/>
              <w:lang w:eastAsia="zh-CN"/>
            </w:rPr>
          </w:pPr>
          <w:r>
            <w:rPr>
              <w:rFonts w:hint="eastAsia"/>
              <w:lang w:eastAsia="zh-CN"/>
            </w:rPr>
            <w:t>目录</w:t>
          </w:r>
        </w:p>
        <w:p w14:paraId="244B3869" w14:textId="77777777" w:rsidR="00BE2AF1" w:rsidRDefault="00BE2AF1">
          <w:pPr>
            <w:pStyle w:val="TOC1"/>
            <w:tabs>
              <w:tab w:val="right" w:leader="dot" w:pos="8296"/>
            </w:tabs>
            <w:rPr>
              <w:b w:val="0"/>
              <w:bCs w:val="0"/>
              <w:caps/>
              <w:noProof/>
              <w:kern w:val="0"/>
            </w:rPr>
          </w:pPr>
          <w:r>
            <w:rPr>
              <w:b w:val="0"/>
              <w:bCs w:val="0"/>
            </w:rPr>
            <w:fldChar w:fldCharType="begin"/>
          </w:r>
          <w:r>
            <w:instrText xml:space="preserve"> TOC \o "1-3" \h \z \u </w:instrText>
          </w:r>
          <w:r>
            <w:rPr>
              <w:b w:val="0"/>
              <w:bCs w:val="0"/>
            </w:rPr>
            <w:fldChar w:fldCharType="separate"/>
          </w:r>
          <w:hyperlink w:anchor="_Toc25225123" w:history="1">
            <w:r w:rsidRPr="004B01FC">
              <w:rPr>
                <w:rStyle w:val="Hyperlink"/>
                <w:rFonts w:eastAsia="SimSun" w:hint="eastAsia"/>
                <w:noProof/>
                <w:lang w:val="zh-CN"/>
              </w:rPr>
              <w:t>一、技术规范书响应一览表</w:t>
            </w:r>
            <w:r>
              <w:rPr>
                <w:noProof/>
                <w:webHidden/>
              </w:rPr>
              <w:tab/>
            </w:r>
            <w:r>
              <w:rPr>
                <w:noProof/>
                <w:webHidden/>
              </w:rPr>
              <w:fldChar w:fldCharType="begin"/>
            </w:r>
            <w:r>
              <w:rPr>
                <w:noProof/>
                <w:webHidden/>
              </w:rPr>
              <w:instrText xml:space="preserve"> PAGEREF _Toc25225123 \h </w:instrText>
            </w:r>
            <w:r>
              <w:rPr>
                <w:noProof/>
                <w:webHidden/>
              </w:rPr>
            </w:r>
            <w:r>
              <w:rPr>
                <w:noProof/>
                <w:webHidden/>
              </w:rPr>
              <w:fldChar w:fldCharType="separate"/>
            </w:r>
            <w:r>
              <w:rPr>
                <w:noProof/>
                <w:webHidden/>
              </w:rPr>
              <w:t>3</w:t>
            </w:r>
            <w:r>
              <w:rPr>
                <w:noProof/>
                <w:webHidden/>
              </w:rPr>
              <w:fldChar w:fldCharType="end"/>
            </w:r>
          </w:hyperlink>
        </w:p>
        <w:p w14:paraId="74BFCFB6" w14:textId="77777777" w:rsidR="00BE2AF1" w:rsidRDefault="00BE2AF1">
          <w:pPr>
            <w:pStyle w:val="TOC1"/>
            <w:tabs>
              <w:tab w:val="right" w:leader="dot" w:pos="8296"/>
            </w:tabs>
            <w:rPr>
              <w:b w:val="0"/>
              <w:bCs w:val="0"/>
              <w:caps/>
              <w:noProof/>
              <w:kern w:val="0"/>
            </w:rPr>
          </w:pPr>
          <w:hyperlink w:anchor="_Toc25225124" w:history="1">
            <w:r w:rsidRPr="004B01FC">
              <w:rPr>
                <w:rStyle w:val="Hyperlink"/>
                <w:rFonts w:eastAsia="SimSun" w:hint="eastAsia"/>
                <w:noProof/>
                <w:lang w:val="zh-CN"/>
              </w:rPr>
              <w:t>二、材料提交要求</w:t>
            </w:r>
            <w:r>
              <w:rPr>
                <w:noProof/>
                <w:webHidden/>
              </w:rPr>
              <w:tab/>
            </w:r>
            <w:r>
              <w:rPr>
                <w:noProof/>
                <w:webHidden/>
              </w:rPr>
              <w:fldChar w:fldCharType="begin"/>
            </w:r>
            <w:r>
              <w:rPr>
                <w:noProof/>
                <w:webHidden/>
              </w:rPr>
              <w:instrText xml:space="preserve"> PAGEREF _Toc25225124 \h </w:instrText>
            </w:r>
            <w:r>
              <w:rPr>
                <w:noProof/>
                <w:webHidden/>
              </w:rPr>
            </w:r>
            <w:r>
              <w:rPr>
                <w:noProof/>
                <w:webHidden/>
              </w:rPr>
              <w:fldChar w:fldCharType="separate"/>
            </w:r>
            <w:r>
              <w:rPr>
                <w:noProof/>
                <w:webHidden/>
              </w:rPr>
              <w:t>5</w:t>
            </w:r>
            <w:r>
              <w:rPr>
                <w:noProof/>
                <w:webHidden/>
              </w:rPr>
              <w:fldChar w:fldCharType="end"/>
            </w:r>
          </w:hyperlink>
        </w:p>
        <w:p w14:paraId="7D906277" w14:textId="77777777" w:rsidR="00BE2AF1" w:rsidRDefault="00BE2AF1">
          <w:pPr>
            <w:pStyle w:val="TOC2"/>
            <w:tabs>
              <w:tab w:val="right" w:leader="dot" w:pos="8296"/>
            </w:tabs>
            <w:rPr>
              <w:smallCaps/>
              <w:noProof/>
              <w:kern w:val="0"/>
              <w:sz w:val="24"/>
              <w:szCs w:val="24"/>
            </w:rPr>
          </w:pPr>
          <w:hyperlink w:anchor="_Toc25225125" w:history="1">
            <w:r w:rsidRPr="004B01FC">
              <w:rPr>
                <w:rStyle w:val="Hyperlink"/>
                <w:rFonts w:asciiTheme="minorEastAsia" w:hAnsiTheme="minorEastAsia"/>
                <w:noProof/>
              </w:rPr>
              <w:t>2.1</w:t>
            </w:r>
            <w:r w:rsidRPr="004B01FC">
              <w:rPr>
                <w:rStyle w:val="Hyperlink"/>
                <w:rFonts w:asciiTheme="minorEastAsia" w:hAnsiTheme="minorEastAsia" w:hint="eastAsia"/>
                <w:noProof/>
              </w:rPr>
              <w:t>技术要求点对点应答</w:t>
            </w:r>
            <w:r>
              <w:rPr>
                <w:noProof/>
                <w:webHidden/>
              </w:rPr>
              <w:tab/>
            </w:r>
            <w:r>
              <w:rPr>
                <w:noProof/>
                <w:webHidden/>
              </w:rPr>
              <w:fldChar w:fldCharType="begin"/>
            </w:r>
            <w:r>
              <w:rPr>
                <w:noProof/>
                <w:webHidden/>
              </w:rPr>
              <w:instrText xml:space="preserve"> PAGEREF _Toc25225125 \h </w:instrText>
            </w:r>
            <w:r>
              <w:rPr>
                <w:noProof/>
                <w:webHidden/>
              </w:rPr>
            </w:r>
            <w:r>
              <w:rPr>
                <w:noProof/>
                <w:webHidden/>
              </w:rPr>
              <w:fldChar w:fldCharType="separate"/>
            </w:r>
            <w:r>
              <w:rPr>
                <w:noProof/>
                <w:webHidden/>
              </w:rPr>
              <w:t>5</w:t>
            </w:r>
            <w:r>
              <w:rPr>
                <w:noProof/>
                <w:webHidden/>
              </w:rPr>
              <w:fldChar w:fldCharType="end"/>
            </w:r>
          </w:hyperlink>
        </w:p>
        <w:p w14:paraId="271E580F" w14:textId="77777777" w:rsidR="00BE2AF1" w:rsidRDefault="00BE2AF1">
          <w:pPr>
            <w:pStyle w:val="TOC2"/>
            <w:tabs>
              <w:tab w:val="right" w:leader="dot" w:pos="8296"/>
            </w:tabs>
            <w:rPr>
              <w:smallCaps/>
              <w:noProof/>
              <w:kern w:val="0"/>
              <w:sz w:val="24"/>
              <w:szCs w:val="24"/>
            </w:rPr>
          </w:pPr>
          <w:hyperlink w:anchor="_Toc25225126" w:history="1">
            <w:r w:rsidRPr="004B01FC">
              <w:rPr>
                <w:rStyle w:val="Hyperlink"/>
                <w:rFonts w:asciiTheme="minorEastAsia" w:hAnsiTheme="minorEastAsia"/>
                <w:noProof/>
              </w:rPr>
              <w:t>2.2</w:t>
            </w:r>
            <w:r w:rsidRPr="004B01FC">
              <w:rPr>
                <w:rStyle w:val="Hyperlink"/>
                <w:rFonts w:asciiTheme="minorEastAsia" w:hAnsiTheme="minorEastAsia" w:hint="eastAsia"/>
                <w:noProof/>
              </w:rPr>
              <w:t>项目建议书</w:t>
            </w:r>
            <w:r>
              <w:rPr>
                <w:noProof/>
                <w:webHidden/>
              </w:rPr>
              <w:tab/>
            </w:r>
            <w:r>
              <w:rPr>
                <w:noProof/>
                <w:webHidden/>
              </w:rPr>
              <w:fldChar w:fldCharType="begin"/>
            </w:r>
            <w:r>
              <w:rPr>
                <w:noProof/>
                <w:webHidden/>
              </w:rPr>
              <w:instrText xml:space="preserve"> PAGEREF _Toc25225126 \h </w:instrText>
            </w:r>
            <w:r>
              <w:rPr>
                <w:noProof/>
                <w:webHidden/>
              </w:rPr>
            </w:r>
            <w:r>
              <w:rPr>
                <w:noProof/>
                <w:webHidden/>
              </w:rPr>
              <w:fldChar w:fldCharType="separate"/>
            </w:r>
            <w:r>
              <w:rPr>
                <w:noProof/>
                <w:webHidden/>
              </w:rPr>
              <w:t>5</w:t>
            </w:r>
            <w:r>
              <w:rPr>
                <w:noProof/>
                <w:webHidden/>
              </w:rPr>
              <w:fldChar w:fldCharType="end"/>
            </w:r>
          </w:hyperlink>
        </w:p>
        <w:p w14:paraId="5224EF6B" w14:textId="77777777" w:rsidR="00BE2AF1" w:rsidRDefault="00BE2AF1">
          <w:pPr>
            <w:pStyle w:val="TOC2"/>
            <w:tabs>
              <w:tab w:val="right" w:leader="dot" w:pos="8296"/>
            </w:tabs>
            <w:rPr>
              <w:smallCaps/>
              <w:noProof/>
              <w:kern w:val="0"/>
              <w:sz w:val="24"/>
              <w:szCs w:val="24"/>
            </w:rPr>
          </w:pPr>
          <w:hyperlink w:anchor="_Toc25225127" w:history="1">
            <w:r w:rsidRPr="004B01FC">
              <w:rPr>
                <w:rStyle w:val="Hyperlink"/>
                <w:rFonts w:asciiTheme="minorEastAsia" w:hAnsiTheme="minorEastAsia"/>
                <w:noProof/>
              </w:rPr>
              <w:t>2.3</w:t>
            </w:r>
            <w:r w:rsidRPr="004B01FC">
              <w:rPr>
                <w:rStyle w:val="Hyperlink"/>
                <w:rFonts w:asciiTheme="minorEastAsia" w:hAnsiTheme="minorEastAsia" w:hint="eastAsia"/>
                <w:noProof/>
              </w:rPr>
              <w:t>培训计划</w:t>
            </w:r>
            <w:r>
              <w:rPr>
                <w:noProof/>
                <w:webHidden/>
              </w:rPr>
              <w:tab/>
            </w:r>
            <w:r>
              <w:rPr>
                <w:noProof/>
                <w:webHidden/>
              </w:rPr>
              <w:fldChar w:fldCharType="begin"/>
            </w:r>
            <w:r>
              <w:rPr>
                <w:noProof/>
                <w:webHidden/>
              </w:rPr>
              <w:instrText xml:space="preserve"> PAGEREF _Toc25225127 \h </w:instrText>
            </w:r>
            <w:r>
              <w:rPr>
                <w:noProof/>
                <w:webHidden/>
              </w:rPr>
            </w:r>
            <w:r>
              <w:rPr>
                <w:noProof/>
                <w:webHidden/>
              </w:rPr>
              <w:fldChar w:fldCharType="separate"/>
            </w:r>
            <w:r>
              <w:rPr>
                <w:noProof/>
                <w:webHidden/>
              </w:rPr>
              <w:t>6</w:t>
            </w:r>
            <w:r>
              <w:rPr>
                <w:noProof/>
                <w:webHidden/>
              </w:rPr>
              <w:fldChar w:fldCharType="end"/>
            </w:r>
          </w:hyperlink>
        </w:p>
        <w:p w14:paraId="6E01D002" w14:textId="77777777" w:rsidR="00BE2AF1" w:rsidRDefault="00BE2AF1">
          <w:pPr>
            <w:pStyle w:val="TOC2"/>
            <w:tabs>
              <w:tab w:val="right" w:leader="dot" w:pos="8296"/>
            </w:tabs>
            <w:rPr>
              <w:smallCaps/>
              <w:noProof/>
              <w:kern w:val="0"/>
              <w:sz w:val="24"/>
              <w:szCs w:val="24"/>
            </w:rPr>
          </w:pPr>
          <w:hyperlink w:anchor="_Toc25225128" w:history="1">
            <w:r w:rsidRPr="004B01FC">
              <w:rPr>
                <w:rStyle w:val="Hyperlink"/>
                <w:rFonts w:asciiTheme="minorEastAsia" w:hAnsiTheme="minorEastAsia"/>
                <w:noProof/>
              </w:rPr>
              <w:t>2.4</w:t>
            </w:r>
            <w:r w:rsidRPr="004B01FC">
              <w:rPr>
                <w:rStyle w:val="Hyperlink"/>
                <w:rFonts w:asciiTheme="minorEastAsia" w:hAnsiTheme="minorEastAsia" w:hint="eastAsia"/>
                <w:noProof/>
              </w:rPr>
              <w:t>应答人承诺</w:t>
            </w:r>
            <w:r>
              <w:rPr>
                <w:noProof/>
                <w:webHidden/>
              </w:rPr>
              <w:tab/>
            </w:r>
            <w:r>
              <w:rPr>
                <w:noProof/>
                <w:webHidden/>
              </w:rPr>
              <w:fldChar w:fldCharType="begin"/>
            </w:r>
            <w:r>
              <w:rPr>
                <w:noProof/>
                <w:webHidden/>
              </w:rPr>
              <w:instrText xml:space="preserve"> PAGEREF _Toc25225128 \h </w:instrText>
            </w:r>
            <w:r>
              <w:rPr>
                <w:noProof/>
                <w:webHidden/>
              </w:rPr>
            </w:r>
            <w:r>
              <w:rPr>
                <w:noProof/>
                <w:webHidden/>
              </w:rPr>
              <w:fldChar w:fldCharType="separate"/>
            </w:r>
            <w:r>
              <w:rPr>
                <w:noProof/>
                <w:webHidden/>
              </w:rPr>
              <w:t>6</w:t>
            </w:r>
            <w:r>
              <w:rPr>
                <w:noProof/>
                <w:webHidden/>
              </w:rPr>
              <w:fldChar w:fldCharType="end"/>
            </w:r>
          </w:hyperlink>
        </w:p>
        <w:p w14:paraId="5695CB65" w14:textId="77777777" w:rsidR="00BE2AF1" w:rsidRDefault="00BE2AF1">
          <w:pPr>
            <w:pStyle w:val="TOC1"/>
            <w:tabs>
              <w:tab w:val="right" w:leader="dot" w:pos="8296"/>
            </w:tabs>
            <w:rPr>
              <w:b w:val="0"/>
              <w:bCs w:val="0"/>
              <w:caps/>
              <w:noProof/>
              <w:kern w:val="0"/>
            </w:rPr>
          </w:pPr>
          <w:hyperlink w:anchor="_Toc25225129" w:history="1">
            <w:r w:rsidRPr="004B01FC">
              <w:rPr>
                <w:rStyle w:val="Hyperlink"/>
                <w:rFonts w:eastAsia="SimSun" w:hint="eastAsia"/>
                <w:noProof/>
                <w:lang w:val="zh-CN"/>
              </w:rPr>
              <w:t>三、采购项目说明</w:t>
            </w:r>
            <w:r>
              <w:rPr>
                <w:noProof/>
                <w:webHidden/>
              </w:rPr>
              <w:tab/>
            </w:r>
            <w:r>
              <w:rPr>
                <w:noProof/>
                <w:webHidden/>
              </w:rPr>
              <w:fldChar w:fldCharType="begin"/>
            </w:r>
            <w:r>
              <w:rPr>
                <w:noProof/>
                <w:webHidden/>
              </w:rPr>
              <w:instrText xml:space="preserve"> PAGEREF _Toc25225129 \h </w:instrText>
            </w:r>
            <w:r>
              <w:rPr>
                <w:noProof/>
                <w:webHidden/>
              </w:rPr>
            </w:r>
            <w:r>
              <w:rPr>
                <w:noProof/>
                <w:webHidden/>
              </w:rPr>
              <w:fldChar w:fldCharType="separate"/>
            </w:r>
            <w:r>
              <w:rPr>
                <w:noProof/>
                <w:webHidden/>
              </w:rPr>
              <w:t>7</w:t>
            </w:r>
            <w:r>
              <w:rPr>
                <w:noProof/>
                <w:webHidden/>
              </w:rPr>
              <w:fldChar w:fldCharType="end"/>
            </w:r>
          </w:hyperlink>
        </w:p>
        <w:p w14:paraId="4BA8C678" w14:textId="77777777" w:rsidR="00BE2AF1" w:rsidRDefault="00BE2AF1">
          <w:pPr>
            <w:pStyle w:val="TOC2"/>
            <w:tabs>
              <w:tab w:val="right" w:leader="dot" w:pos="8296"/>
            </w:tabs>
            <w:rPr>
              <w:smallCaps/>
              <w:noProof/>
              <w:kern w:val="0"/>
              <w:sz w:val="24"/>
              <w:szCs w:val="24"/>
            </w:rPr>
          </w:pPr>
          <w:hyperlink w:anchor="_Toc25225130" w:history="1">
            <w:r w:rsidRPr="004B01FC">
              <w:rPr>
                <w:rStyle w:val="Hyperlink"/>
                <w:rFonts w:asciiTheme="minorEastAsia" w:hAnsiTheme="minorEastAsia"/>
                <w:noProof/>
              </w:rPr>
              <w:t xml:space="preserve">3.1  </w:t>
            </w:r>
            <w:r w:rsidRPr="004B01FC">
              <w:rPr>
                <w:rStyle w:val="Hyperlink"/>
                <w:rFonts w:asciiTheme="minorEastAsia" w:hAnsiTheme="minorEastAsia" w:hint="eastAsia"/>
                <w:noProof/>
              </w:rPr>
              <w:t>项目名称</w:t>
            </w:r>
            <w:r>
              <w:rPr>
                <w:noProof/>
                <w:webHidden/>
              </w:rPr>
              <w:tab/>
            </w:r>
            <w:r>
              <w:rPr>
                <w:noProof/>
                <w:webHidden/>
              </w:rPr>
              <w:fldChar w:fldCharType="begin"/>
            </w:r>
            <w:r>
              <w:rPr>
                <w:noProof/>
                <w:webHidden/>
              </w:rPr>
              <w:instrText xml:space="preserve"> PAGEREF _Toc25225130 \h </w:instrText>
            </w:r>
            <w:r>
              <w:rPr>
                <w:noProof/>
                <w:webHidden/>
              </w:rPr>
            </w:r>
            <w:r>
              <w:rPr>
                <w:noProof/>
                <w:webHidden/>
              </w:rPr>
              <w:fldChar w:fldCharType="separate"/>
            </w:r>
            <w:r>
              <w:rPr>
                <w:noProof/>
                <w:webHidden/>
              </w:rPr>
              <w:t>7</w:t>
            </w:r>
            <w:r>
              <w:rPr>
                <w:noProof/>
                <w:webHidden/>
              </w:rPr>
              <w:fldChar w:fldCharType="end"/>
            </w:r>
          </w:hyperlink>
        </w:p>
        <w:p w14:paraId="24D2CF33" w14:textId="77777777" w:rsidR="00BE2AF1" w:rsidRDefault="00BE2AF1">
          <w:pPr>
            <w:pStyle w:val="TOC2"/>
            <w:tabs>
              <w:tab w:val="right" w:leader="dot" w:pos="8296"/>
            </w:tabs>
            <w:rPr>
              <w:smallCaps/>
              <w:noProof/>
              <w:kern w:val="0"/>
              <w:sz w:val="24"/>
              <w:szCs w:val="24"/>
            </w:rPr>
          </w:pPr>
          <w:hyperlink w:anchor="_Toc25225131" w:history="1">
            <w:r w:rsidRPr="004B01FC">
              <w:rPr>
                <w:rStyle w:val="Hyperlink"/>
                <w:rFonts w:asciiTheme="minorEastAsia" w:hAnsiTheme="minorEastAsia"/>
                <w:noProof/>
              </w:rPr>
              <w:t xml:space="preserve">3.2  </w:t>
            </w:r>
            <w:r w:rsidRPr="004B01FC">
              <w:rPr>
                <w:rStyle w:val="Hyperlink"/>
                <w:rFonts w:asciiTheme="minorEastAsia" w:hAnsiTheme="minorEastAsia" w:hint="eastAsia"/>
                <w:noProof/>
              </w:rPr>
              <w:t>项目概述</w:t>
            </w:r>
            <w:r>
              <w:rPr>
                <w:noProof/>
                <w:webHidden/>
              </w:rPr>
              <w:tab/>
            </w:r>
            <w:r>
              <w:rPr>
                <w:noProof/>
                <w:webHidden/>
              </w:rPr>
              <w:fldChar w:fldCharType="begin"/>
            </w:r>
            <w:r>
              <w:rPr>
                <w:noProof/>
                <w:webHidden/>
              </w:rPr>
              <w:instrText xml:space="preserve"> PAGEREF _Toc25225131 \h </w:instrText>
            </w:r>
            <w:r>
              <w:rPr>
                <w:noProof/>
                <w:webHidden/>
              </w:rPr>
            </w:r>
            <w:r>
              <w:rPr>
                <w:noProof/>
                <w:webHidden/>
              </w:rPr>
              <w:fldChar w:fldCharType="separate"/>
            </w:r>
            <w:r>
              <w:rPr>
                <w:noProof/>
                <w:webHidden/>
              </w:rPr>
              <w:t>7</w:t>
            </w:r>
            <w:r>
              <w:rPr>
                <w:noProof/>
                <w:webHidden/>
              </w:rPr>
              <w:fldChar w:fldCharType="end"/>
            </w:r>
          </w:hyperlink>
        </w:p>
        <w:p w14:paraId="466396B1" w14:textId="77777777" w:rsidR="00BE2AF1" w:rsidRDefault="00BE2AF1">
          <w:pPr>
            <w:pStyle w:val="TOC2"/>
            <w:tabs>
              <w:tab w:val="right" w:leader="dot" w:pos="8296"/>
            </w:tabs>
            <w:rPr>
              <w:smallCaps/>
              <w:noProof/>
              <w:kern w:val="0"/>
              <w:sz w:val="24"/>
              <w:szCs w:val="24"/>
            </w:rPr>
          </w:pPr>
          <w:hyperlink w:anchor="_Toc25225132" w:history="1">
            <w:r w:rsidRPr="004B01FC">
              <w:rPr>
                <w:rStyle w:val="Hyperlink"/>
                <w:rFonts w:asciiTheme="minorEastAsia" w:hAnsiTheme="minorEastAsia"/>
                <w:noProof/>
              </w:rPr>
              <w:t xml:space="preserve">3.3  </w:t>
            </w:r>
            <w:r w:rsidRPr="004B01FC">
              <w:rPr>
                <w:rStyle w:val="Hyperlink"/>
                <w:rFonts w:asciiTheme="minorEastAsia" w:hAnsiTheme="minorEastAsia" w:hint="eastAsia"/>
                <w:noProof/>
              </w:rPr>
              <w:t>采购内容</w:t>
            </w:r>
            <w:r>
              <w:rPr>
                <w:noProof/>
                <w:webHidden/>
              </w:rPr>
              <w:tab/>
            </w:r>
            <w:r>
              <w:rPr>
                <w:noProof/>
                <w:webHidden/>
              </w:rPr>
              <w:fldChar w:fldCharType="begin"/>
            </w:r>
            <w:r>
              <w:rPr>
                <w:noProof/>
                <w:webHidden/>
              </w:rPr>
              <w:instrText xml:space="preserve"> PAGEREF _Toc25225132 \h </w:instrText>
            </w:r>
            <w:r>
              <w:rPr>
                <w:noProof/>
                <w:webHidden/>
              </w:rPr>
            </w:r>
            <w:r>
              <w:rPr>
                <w:noProof/>
                <w:webHidden/>
              </w:rPr>
              <w:fldChar w:fldCharType="separate"/>
            </w:r>
            <w:r>
              <w:rPr>
                <w:noProof/>
                <w:webHidden/>
              </w:rPr>
              <w:t>7</w:t>
            </w:r>
            <w:r>
              <w:rPr>
                <w:noProof/>
                <w:webHidden/>
              </w:rPr>
              <w:fldChar w:fldCharType="end"/>
            </w:r>
          </w:hyperlink>
        </w:p>
        <w:p w14:paraId="7598E2DB" w14:textId="77777777" w:rsidR="00BE2AF1" w:rsidRDefault="00BE2AF1">
          <w:pPr>
            <w:pStyle w:val="TOC2"/>
            <w:tabs>
              <w:tab w:val="right" w:leader="dot" w:pos="8296"/>
            </w:tabs>
            <w:rPr>
              <w:smallCaps/>
              <w:noProof/>
              <w:kern w:val="0"/>
              <w:sz w:val="24"/>
              <w:szCs w:val="24"/>
            </w:rPr>
          </w:pPr>
          <w:hyperlink w:anchor="_Toc25225133" w:history="1">
            <w:r w:rsidRPr="004B01FC">
              <w:rPr>
                <w:rStyle w:val="Hyperlink"/>
                <w:rFonts w:asciiTheme="minorEastAsia" w:hAnsiTheme="minorEastAsia"/>
                <w:noProof/>
              </w:rPr>
              <w:t xml:space="preserve">3.4  </w:t>
            </w:r>
            <w:r w:rsidRPr="004B01FC">
              <w:rPr>
                <w:rStyle w:val="Hyperlink"/>
                <w:rFonts w:asciiTheme="minorEastAsia" w:hAnsiTheme="minorEastAsia" w:hint="eastAsia"/>
                <w:noProof/>
              </w:rPr>
              <w:t>项目实施地点</w:t>
            </w:r>
            <w:r>
              <w:rPr>
                <w:noProof/>
                <w:webHidden/>
              </w:rPr>
              <w:tab/>
            </w:r>
            <w:r>
              <w:rPr>
                <w:noProof/>
                <w:webHidden/>
              </w:rPr>
              <w:fldChar w:fldCharType="begin"/>
            </w:r>
            <w:r>
              <w:rPr>
                <w:noProof/>
                <w:webHidden/>
              </w:rPr>
              <w:instrText xml:space="preserve"> PAGEREF _Toc25225133 \h </w:instrText>
            </w:r>
            <w:r>
              <w:rPr>
                <w:noProof/>
                <w:webHidden/>
              </w:rPr>
            </w:r>
            <w:r>
              <w:rPr>
                <w:noProof/>
                <w:webHidden/>
              </w:rPr>
              <w:fldChar w:fldCharType="separate"/>
            </w:r>
            <w:r>
              <w:rPr>
                <w:noProof/>
                <w:webHidden/>
              </w:rPr>
              <w:t>8</w:t>
            </w:r>
            <w:r>
              <w:rPr>
                <w:noProof/>
                <w:webHidden/>
              </w:rPr>
              <w:fldChar w:fldCharType="end"/>
            </w:r>
          </w:hyperlink>
        </w:p>
        <w:p w14:paraId="0543F49B" w14:textId="77777777" w:rsidR="00BE2AF1" w:rsidRDefault="00BE2AF1">
          <w:pPr>
            <w:pStyle w:val="TOC2"/>
            <w:tabs>
              <w:tab w:val="right" w:leader="dot" w:pos="8296"/>
            </w:tabs>
            <w:rPr>
              <w:smallCaps/>
              <w:noProof/>
              <w:kern w:val="0"/>
              <w:sz w:val="24"/>
              <w:szCs w:val="24"/>
            </w:rPr>
          </w:pPr>
          <w:hyperlink w:anchor="_Toc25225134" w:history="1">
            <w:r w:rsidRPr="004B01FC">
              <w:rPr>
                <w:rStyle w:val="Hyperlink"/>
                <w:rFonts w:asciiTheme="minorEastAsia" w:hAnsiTheme="minorEastAsia"/>
                <w:noProof/>
              </w:rPr>
              <w:t xml:space="preserve">3.5  </w:t>
            </w:r>
            <w:r w:rsidRPr="004B01FC">
              <w:rPr>
                <w:rStyle w:val="Hyperlink"/>
                <w:rFonts w:asciiTheme="minorEastAsia" w:hAnsiTheme="minorEastAsia" w:hint="eastAsia"/>
                <w:noProof/>
              </w:rPr>
              <w:t>实施周期（不可偏离项）</w:t>
            </w:r>
            <w:r>
              <w:rPr>
                <w:noProof/>
                <w:webHidden/>
              </w:rPr>
              <w:tab/>
            </w:r>
            <w:r>
              <w:rPr>
                <w:noProof/>
                <w:webHidden/>
              </w:rPr>
              <w:fldChar w:fldCharType="begin"/>
            </w:r>
            <w:r>
              <w:rPr>
                <w:noProof/>
                <w:webHidden/>
              </w:rPr>
              <w:instrText xml:space="preserve"> PAGEREF _Toc25225134 \h </w:instrText>
            </w:r>
            <w:r>
              <w:rPr>
                <w:noProof/>
                <w:webHidden/>
              </w:rPr>
            </w:r>
            <w:r>
              <w:rPr>
                <w:noProof/>
                <w:webHidden/>
              </w:rPr>
              <w:fldChar w:fldCharType="separate"/>
            </w:r>
            <w:r>
              <w:rPr>
                <w:noProof/>
                <w:webHidden/>
              </w:rPr>
              <w:t>8</w:t>
            </w:r>
            <w:r>
              <w:rPr>
                <w:noProof/>
                <w:webHidden/>
              </w:rPr>
              <w:fldChar w:fldCharType="end"/>
            </w:r>
          </w:hyperlink>
        </w:p>
        <w:p w14:paraId="1B0B9A54" w14:textId="77777777" w:rsidR="00BE2AF1" w:rsidRDefault="00BE2AF1">
          <w:pPr>
            <w:pStyle w:val="TOC1"/>
            <w:tabs>
              <w:tab w:val="right" w:leader="dot" w:pos="8296"/>
            </w:tabs>
            <w:rPr>
              <w:b w:val="0"/>
              <w:bCs w:val="0"/>
              <w:caps/>
              <w:noProof/>
              <w:kern w:val="0"/>
            </w:rPr>
          </w:pPr>
          <w:hyperlink w:anchor="_Toc25225135" w:history="1">
            <w:r w:rsidRPr="004B01FC">
              <w:rPr>
                <w:rStyle w:val="Hyperlink"/>
                <w:rFonts w:eastAsia="SimSun" w:hint="eastAsia"/>
                <w:noProof/>
                <w:lang w:val="zh-CN"/>
              </w:rPr>
              <w:t>四、技术服务内容及要求（技术部分）</w:t>
            </w:r>
            <w:r>
              <w:rPr>
                <w:noProof/>
                <w:webHidden/>
              </w:rPr>
              <w:tab/>
            </w:r>
            <w:r>
              <w:rPr>
                <w:noProof/>
                <w:webHidden/>
              </w:rPr>
              <w:fldChar w:fldCharType="begin"/>
            </w:r>
            <w:r>
              <w:rPr>
                <w:noProof/>
                <w:webHidden/>
              </w:rPr>
              <w:instrText xml:space="preserve"> PAGEREF _Toc25225135 \h </w:instrText>
            </w:r>
            <w:r>
              <w:rPr>
                <w:noProof/>
                <w:webHidden/>
              </w:rPr>
            </w:r>
            <w:r>
              <w:rPr>
                <w:noProof/>
                <w:webHidden/>
              </w:rPr>
              <w:fldChar w:fldCharType="separate"/>
            </w:r>
            <w:r>
              <w:rPr>
                <w:noProof/>
                <w:webHidden/>
              </w:rPr>
              <w:t>9</w:t>
            </w:r>
            <w:r>
              <w:rPr>
                <w:noProof/>
                <w:webHidden/>
              </w:rPr>
              <w:fldChar w:fldCharType="end"/>
            </w:r>
          </w:hyperlink>
        </w:p>
        <w:p w14:paraId="272C4EF3" w14:textId="77777777" w:rsidR="00BE2AF1" w:rsidRDefault="00BE2AF1">
          <w:pPr>
            <w:pStyle w:val="TOC2"/>
            <w:tabs>
              <w:tab w:val="right" w:leader="dot" w:pos="8296"/>
            </w:tabs>
            <w:rPr>
              <w:smallCaps/>
              <w:noProof/>
              <w:kern w:val="0"/>
              <w:sz w:val="24"/>
              <w:szCs w:val="24"/>
            </w:rPr>
          </w:pPr>
          <w:hyperlink w:anchor="_Toc25225136" w:history="1">
            <w:r w:rsidRPr="004B01FC">
              <w:rPr>
                <w:rStyle w:val="Hyperlink"/>
                <w:rFonts w:asciiTheme="minorEastAsia" w:hAnsiTheme="minorEastAsia"/>
                <w:noProof/>
              </w:rPr>
              <w:t xml:space="preserve">4.1  </w:t>
            </w:r>
            <w:r w:rsidRPr="004B01FC">
              <w:rPr>
                <w:rStyle w:val="Hyperlink"/>
                <w:rFonts w:asciiTheme="minorEastAsia" w:hAnsiTheme="minorEastAsia" w:hint="eastAsia"/>
                <w:noProof/>
              </w:rPr>
              <w:t>技术服务总体要求</w:t>
            </w:r>
            <w:r>
              <w:rPr>
                <w:noProof/>
                <w:webHidden/>
              </w:rPr>
              <w:tab/>
            </w:r>
            <w:r>
              <w:rPr>
                <w:noProof/>
                <w:webHidden/>
              </w:rPr>
              <w:fldChar w:fldCharType="begin"/>
            </w:r>
            <w:r>
              <w:rPr>
                <w:noProof/>
                <w:webHidden/>
              </w:rPr>
              <w:instrText xml:space="preserve"> PAGEREF _Toc25225136 \h </w:instrText>
            </w:r>
            <w:r>
              <w:rPr>
                <w:noProof/>
                <w:webHidden/>
              </w:rPr>
            </w:r>
            <w:r>
              <w:rPr>
                <w:noProof/>
                <w:webHidden/>
              </w:rPr>
              <w:fldChar w:fldCharType="separate"/>
            </w:r>
            <w:r>
              <w:rPr>
                <w:noProof/>
                <w:webHidden/>
              </w:rPr>
              <w:t>9</w:t>
            </w:r>
            <w:r>
              <w:rPr>
                <w:noProof/>
                <w:webHidden/>
              </w:rPr>
              <w:fldChar w:fldCharType="end"/>
            </w:r>
          </w:hyperlink>
        </w:p>
        <w:p w14:paraId="69DD9039" w14:textId="77777777" w:rsidR="00BE2AF1" w:rsidRDefault="00BE2AF1">
          <w:pPr>
            <w:pStyle w:val="TOC3"/>
            <w:tabs>
              <w:tab w:val="right" w:leader="dot" w:pos="8296"/>
            </w:tabs>
            <w:rPr>
              <w:i/>
              <w:iCs/>
              <w:noProof/>
              <w:kern w:val="0"/>
              <w:sz w:val="24"/>
              <w:szCs w:val="24"/>
            </w:rPr>
          </w:pPr>
          <w:hyperlink w:anchor="_Toc25225137" w:history="1">
            <w:r w:rsidRPr="004B01FC">
              <w:rPr>
                <w:rStyle w:val="Hyperlink"/>
                <w:rFonts w:asciiTheme="minorEastAsia" w:hAnsiTheme="minorEastAsia"/>
                <w:noProof/>
              </w:rPr>
              <w:t xml:space="preserve">4.1.1  </w:t>
            </w:r>
            <w:r w:rsidRPr="004B01FC">
              <w:rPr>
                <w:rStyle w:val="Hyperlink"/>
                <w:rFonts w:asciiTheme="minorEastAsia" w:hAnsiTheme="minorEastAsia" w:hint="eastAsia"/>
                <w:noProof/>
              </w:rPr>
              <w:t>技术服务范围</w:t>
            </w:r>
            <w:r>
              <w:rPr>
                <w:noProof/>
                <w:webHidden/>
              </w:rPr>
              <w:tab/>
            </w:r>
            <w:r>
              <w:rPr>
                <w:noProof/>
                <w:webHidden/>
              </w:rPr>
              <w:fldChar w:fldCharType="begin"/>
            </w:r>
            <w:r>
              <w:rPr>
                <w:noProof/>
                <w:webHidden/>
              </w:rPr>
              <w:instrText xml:space="preserve"> PAGEREF _Toc25225137 \h </w:instrText>
            </w:r>
            <w:r>
              <w:rPr>
                <w:noProof/>
                <w:webHidden/>
              </w:rPr>
            </w:r>
            <w:r>
              <w:rPr>
                <w:noProof/>
                <w:webHidden/>
              </w:rPr>
              <w:fldChar w:fldCharType="separate"/>
            </w:r>
            <w:r>
              <w:rPr>
                <w:noProof/>
                <w:webHidden/>
              </w:rPr>
              <w:t>9</w:t>
            </w:r>
            <w:r>
              <w:rPr>
                <w:noProof/>
                <w:webHidden/>
              </w:rPr>
              <w:fldChar w:fldCharType="end"/>
            </w:r>
          </w:hyperlink>
        </w:p>
        <w:p w14:paraId="73F2D3A3" w14:textId="77777777" w:rsidR="00BE2AF1" w:rsidRDefault="00BE2AF1">
          <w:pPr>
            <w:pStyle w:val="TOC3"/>
            <w:tabs>
              <w:tab w:val="right" w:leader="dot" w:pos="8296"/>
            </w:tabs>
            <w:rPr>
              <w:i/>
              <w:iCs/>
              <w:noProof/>
              <w:kern w:val="0"/>
              <w:sz w:val="24"/>
              <w:szCs w:val="24"/>
            </w:rPr>
          </w:pPr>
          <w:hyperlink w:anchor="_Toc25225138" w:history="1">
            <w:r w:rsidRPr="004B01FC">
              <w:rPr>
                <w:rStyle w:val="Hyperlink"/>
                <w:rFonts w:asciiTheme="minorEastAsia" w:hAnsiTheme="minorEastAsia"/>
                <w:noProof/>
              </w:rPr>
              <w:t xml:space="preserve">4.1.2  </w:t>
            </w:r>
            <w:r w:rsidRPr="004B01FC">
              <w:rPr>
                <w:rStyle w:val="Hyperlink"/>
                <w:rFonts w:asciiTheme="minorEastAsia" w:hAnsiTheme="minorEastAsia" w:hint="eastAsia"/>
                <w:noProof/>
              </w:rPr>
              <w:t>技术服务目标</w:t>
            </w:r>
            <w:r>
              <w:rPr>
                <w:noProof/>
                <w:webHidden/>
              </w:rPr>
              <w:tab/>
            </w:r>
            <w:r>
              <w:rPr>
                <w:noProof/>
                <w:webHidden/>
              </w:rPr>
              <w:fldChar w:fldCharType="begin"/>
            </w:r>
            <w:r>
              <w:rPr>
                <w:noProof/>
                <w:webHidden/>
              </w:rPr>
              <w:instrText xml:space="preserve"> PAGEREF _Toc25225138 \h </w:instrText>
            </w:r>
            <w:r>
              <w:rPr>
                <w:noProof/>
                <w:webHidden/>
              </w:rPr>
            </w:r>
            <w:r>
              <w:rPr>
                <w:noProof/>
                <w:webHidden/>
              </w:rPr>
              <w:fldChar w:fldCharType="separate"/>
            </w:r>
            <w:r>
              <w:rPr>
                <w:noProof/>
                <w:webHidden/>
              </w:rPr>
              <w:t>9</w:t>
            </w:r>
            <w:r>
              <w:rPr>
                <w:noProof/>
                <w:webHidden/>
              </w:rPr>
              <w:fldChar w:fldCharType="end"/>
            </w:r>
          </w:hyperlink>
        </w:p>
        <w:p w14:paraId="45AE1ADC" w14:textId="77777777" w:rsidR="00BE2AF1" w:rsidRDefault="00BE2AF1">
          <w:pPr>
            <w:pStyle w:val="TOC3"/>
            <w:tabs>
              <w:tab w:val="right" w:leader="dot" w:pos="8296"/>
            </w:tabs>
            <w:rPr>
              <w:i/>
              <w:iCs/>
              <w:noProof/>
              <w:kern w:val="0"/>
              <w:sz w:val="24"/>
              <w:szCs w:val="24"/>
            </w:rPr>
          </w:pPr>
          <w:hyperlink w:anchor="_Toc25225139" w:history="1">
            <w:r w:rsidRPr="004B01FC">
              <w:rPr>
                <w:rStyle w:val="Hyperlink"/>
                <w:rFonts w:asciiTheme="minorEastAsia" w:hAnsiTheme="minorEastAsia"/>
                <w:noProof/>
              </w:rPr>
              <w:t xml:space="preserve">4.1.3  </w:t>
            </w:r>
            <w:r w:rsidRPr="004B01FC">
              <w:rPr>
                <w:rStyle w:val="Hyperlink"/>
                <w:rFonts w:asciiTheme="minorEastAsia" w:hAnsiTheme="minorEastAsia" w:hint="eastAsia"/>
                <w:noProof/>
              </w:rPr>
              <w:t>技术服务要求</w:t>
            </w:r>
            <w:r>
              <w:rPr>
                <w:noProof/>
                <w:webHidden/>
              </w:rPr>
              <w:tab/>
            </w:r>
            <w:r>
              <w:rPr>
                <w:noProof/>
                <w:webHidden/>
              </w:rPr>
              <w:fldChar w:fldCharType="begin"/>
            </w:r>
            <w:r>
              <w:rPr>
                <w:noProof/>
                <w:webHidden/>
              </w:rPr>
              <w:instrText xml:space="preserve"> PAGEREF _Toc25225139 \h </w:instrText>
            </w:r>
            <w:r>
              <w:rPr>
                <w:noProof/>
                <w:webHidden/>
              </w:rPr>
            </w:r>
            <w:r>
              <w:rPr>
                <w:noProof/>
                <w:webHidden/>
              </w:rPr>
              <w:fldChar w:fldCharType="separate"/>
            </w:r>
            <w:r>
              <w:rPr>
                <w:noProof/>
                <w:webHidden/>
              </w:rPr>
              <w:t>9</w:t>
            </w:r>
            <w:r>
              <w:rPr>
                <w:noProof/>
                <w:webHidden/>
              </w:rPr>
              <w:fldChar w:fldCharType="end"/>
            </w:r>
          </w:hyperlink>
        </w:p>
        <w:p w14:paraId="4349537F" w14:textId="77777777" w:rsidR="00BE2AF1" w:rsidRDefault="00BE2AF1">
          <w:pPr>
            <w:pStyle w:val="TOC2"/>
            <w:tabs>
              <w:tab w:val="right" w:leader="dot" w:pos="8296"/>
            </w:tabs>
            <w:rPr>
              <w:smallCaps/>
              <w:noProof/>
              <w:kern w:val="0"/>
              <w:sz w:val="24"/>
              <w:szCs w:val="24"/>
            </w:rPr>
          </w:pPr>
          <w:hyperlink w:anchor="_Toc25225140" w:history="1">
            <w:r w:rsidRPr="004B01FC">
              <w:rPr>
                <w:rStyle w:val="Hyperlink"/>
                <w:rFonts w:asciiTheme="minorEastAsia" w:hAnsiTheme="minorEastAsia"/>
                <w:noProof/>
              </w:rPr>
              <w:t xml:space="preserve">4.2  </w:t>
            </w:r>
            <w:r w:rsidRPr="004B01FC">
              <w:rPr>
                <w:rStyle w:val="Hyperlink"/>
                <w:rFonts w:asciiTheme="minorEastAsia" w:hAnsiTheme="minorEastAsia" w:hint="eastAsia"/>
                <w:noProof/>
              </w:rPr>
              <w:t>技术服务详细要求</w:t>
            </w:r>
            <w:r>
              <w:rPr>
                <w:noProof/>
                <w:webHidden/>
              </w:rPr>
              <w:tab/>
            </w:r>
            <w:r>
              <w:rPr>
                <w:noProof/>
                <w:webHidden/>
              </w:rPr>
              <w:fldChar w:fldCharType="begin"/>
            </w:r>
            <w:r>
              <w:rPr>
                <w:noProof/>
                <w:webHidden/>
              </w:rPr>
              <w:instrText xml:space="preserve"> PAGEREF _Toc25225140 \h </w:instrText>
            </w:r>
            <w:r>
              <w:rPr>
                <w:noProof/>
                <w:webHidden/>
              </w:rPr>
            </w:r>
            <w:r>
              <w:rPr>
                <w:noProof/>
                <w:webHidden/>
              </w:rPr>
              <w:fldChar w:fldCharType="separate"/>
            </w:r>
            <w:r>
              <w:rPr>
                <w:noProof/>
                <w:webHidden/>
              </w:rPr>
              <w:t>9</w:t>
            </w:r>
            <w:r>
              <w:rPr>
                <w:noProof/>
                <w:webHidden/>
              </w:rPr>
              <w:fldChar w:fldCharType="end"/>
            </w:r>
          </w:hyperlink>
        </w:p>
        <w:p w14:paraId="6F15065A" w14:textId="77777777" w:rsidR="00BE2AF1" w:rsidRDefault="00BE2AF1">
          <w:pPr>
            <w:pStyle w:val="TOC2"/>
            <w:tabs>
              <w:tab w:val="right" w:leader="dot" w:pos="8296"/>
            </w:tabs>
            <w:rPr>
              <w:smallCaps/>
              <w:noProof/>
              <w:kern w:val="0"/>
              <w:sz w:val="24"/>
              <w:szCs w:val="24"/>
            </w:rPr>
          </w:pPr>
          <w:hyperlink w:anchor="_Toc25225141" w:history="1">
            <w:r w:rsidRPr="004B01FC">
              <w:rPr>
                <w:rStyle w:val="Hyperlink"/>
                <w:rFonts w:asciiTheme="minorEastAsia" w:hAnsiTheme="minorEastAsia"/>
                <w:noProof/>
              </w:rPr>
              <w:t xml:space="preserve">4.3  </w:t>
            </w:r>
            <w:r w:rsidRPr="004B01FC">
              <w:rPr>
                <w:rStyle w:val="Hyperlink"/>
                <w:rFonts w:asciiTheme="minorEastAsia" w:hAnsiTheme="minorEastAsia" w:hint="eastAsia"/>
                <w:noProof/>
              </w:rPr>
              <w:t>技术服务人员要求</w:t>
            </w:r>
            <w:r>
              <w:rPr>
                <w:noProof/>
                <w:webHidden/>
              </w:rPr>
              <w:tab/>
            </w:r>
            <w:r>
              <w:rPr>
                <w:noProof/>
                <w:webHidden/>
              </w:rPr>
              <w:fldChar w:fldCharType="begin"/>
            </w:r>
            <w:r>
              <w:rPr>
                <w:noProof/>
                <w:webHidden/>
              </w:rPr>
              <w:instrText xml:space="preserve"> PAGEREF _Toc25225141 \h </w:instrText>
            </w:r>
            <w:r>
              <w:rPr>
                <w:noProof/>
                <w:webHidden/>
              </w:rPr>
            </w:r>
            <w:r>
              <w:rPr>
                <w:noProof/>
                <w:webHidden/>
              </w:rPr>
              <w:fldChar w:fldCharType="separate"/>
            </w:r>
            <w:r>
              <w:rPr>
                <w:noProof/>
                <w:webHidden/>
              </w:rPr>
              <w:t>10</w:t>
            </w:r>
            <w:r>
              <w:rPr>
                <w:noProof/>
                <w:webHidden/>
              </w:rPr>
              <w:fldChar w:fldCharType="end"/>
            </w:r>
          </w:hyperlink>
        </w:p>
        <w:p w14:paraId="14A19506" w14:textId="77777777" w:rsidR="00BE2AF1" w:rsidRDefault="00BE2AF1">
          <w:pPr>
            <w:pStyle w:val="TOC2"/>
            <w:tabs>
              <w:tab w:val="right" w:leader="dot" w:pos="8296"/>
            </w:tabs>
            <w:rPr>
              <w:smallCaps/>
              <w:noProof/>
              <w:kern w:val="0"/>
              <w:sz w:val="24"/>
              <w:szCs w:val="24"/>
            </w:rPr>
          </w:pPr>
          <w:hyperlink w:anchor="_Toc25225142" w:history="1">
            <w:r w:rsidRPr="004B01FC">
              <w:rPr>
                <w:rStyle w:val="Hyperlink"/>
                <w:rFonts w:asciiTheme="minorEastAsia" w:hAnsiTheme="minorEastAsia"/>
                <w:noProof/>
              </w:rPr>
              <w:t xml:space="preserve">4.4  </w:t>
            </w:r>
            <w:r w:rsidRPr="004B01FC">
              <w:rPr>
                <w:rStyle w:val="Hyperlink"/>
                <w:rFonts w:asciiTheme="minorEastAsia" w:hAnsiTheme="minorEastAsia" w:hint="eastAsia"/>
                <w:noProof/>
              </w:rPr>
              <w:t>其他要求（不可偏离项）</w:t>
            </w:r>
            <w:r>
              <w:rPr>
                <w:noProof/>
                <w:webHidden/>
              </w:rPr>
              <w:tab/>
            </w:r>
            <w:r>
              <w:rPr>
                <w:noProof/>
                <w:webHidden/>
              </w:rPr>
              <w:fldChar w:fldCharType="begin"/>
            </w:r>
            <w:r>
              <w:rPr>
                <w:noProof/>
                <w:webHidden/>
              </w:rPr>
              <w:instrText xml:space="preserve"> PAGEREF _Toc25225142 \h </w:instrText>
            </w:r>
            <w:r>
              <w:rPr>
                <w:noProof/>
                <w:webHidden/>
              </w:rPr>
            </w:r>
            <w:r>
              <w:rPr>
                <w:noProof/>
                <w:webHidden/>
              </w:rPr>
              <w:fldChar w:fldCharType="separate"/>
            </w:r>
            <w:r>
              <w:rPr>
                <w:noProof/>
                <w:webHidden/>
              </w:rPr>
              <w:t>11</w:t>
            </w:r>
            <w:r>
              <w:rPr>
                <w:noProof/>
                <w:webHidden/>
              </w:rPr>
              <w:fldChar w:fldCharType="end"/>
            </w:r>
          </w:hyperlink>
        </w:p>
        <w:p w14:paraId="15DEB111" w14:textId="77777777" w:rsidR="00BE2AF1" w:rsidRDefault="00BE2AF1">
          <w:pPr>
            <w:pStyle w:val="TOC1"/>
            <w:tabs>
              <w:tab w:val="right" w:leader="dot" w:pos="8296"/>
            </w:tabs>
            <w:rPr>
              <w:b w:val="0"/>
              <w:bCs w:val="0"/>
              <w:caps/>
              <w:noProof/>
              <w:kern w:val="0"/>
            </w:rPr>
          </w:pPr>
          <w:hyperlink w:anchor="_Toc25225143" w:history="1">
            <w:r w:rsidRPr="004B01FC">
              <w:rPr>
                <w:rStyle w:val="Hyperlink"/>
                <w:rFonts w:eastAsia="SimSun" w:hint="eastAsia"/>
                <w:noProof/>
                <w:lang w:val="zh-CN"/>
              </w:rPr>
              <w:t>五、技术服务时间及进度要求</w:t>
            </w:r>
            <w:r>
              <w:rPr>
                <w:noProof/>
                <w:webHidden/>
              </w:rPr>
              <w:tab/>
            </w:r>
            <w:r>
              <w:rPr>
                <w:noProof/>
                <w:webHidden/>
              </w:rPr>
              <w:fldChar w:fldCharType="begin"/>
            </w:r>
            <w:r>
              <w:rPr>
                <w:noProof/>
                <w:webHidden/>
              </w:rPr>
              <w:instrText xml:space="preserve"> PAGEREF _Toc25225143 \h </w:instrText>
            </w:r>
            <w:r>
              <w:rPr>
                <w:noProof/>
                <w:webHidden/>
              </w:rPr>
            </w:r>
            <w:r>
              <w:rPr>
                <w:noProof/>
                <w:webHidden/>
              </w:rPr>
              <w:fldChar w:fldCharType="separate"/>
            </w:r>
            <w:r>
              <w:rPr>
                <w:noProof/>
                <w:webHidden/>
              </w:rPr>
              <w:t>12</w:t>
            </w:r>
            <w:r>
              <w:rPr>
                <w:noProof/>
                <w:webHidden/>
              </w:rPr>
              <w:fldChar w:fldCharType="end"/>
            </w:r>
          </w:hyperlink>
        </w:p>
        <w:p w14:paraId="1B3BA142" w14:textId="77777777" w:rsidR="00BE2AF1" w:rsidRDefault="00BE2AF1">
          <w:pPr>
            <w:pStyle w:val="TOC2"/>
            <w:tabs>
              <w:tab w:val="right" w:leader="dot" w:pos="8296"/>
            </w:tabs>
            <w:rPr>
              <w:smallCaps/>
              <w:noProof/>
              <w:kern w:val="0"/>
              <w:sz w:val="24"/>
              <w:szCs w:val="24"/>
            </w:rPr>
          </w:pPr>
          <w:hyperlink w:anchor="_Toc25225144" w:history="1">
            <w:r w:rsidRPr="004B01FC">
              <w:rPr>
                <w:rStyle w:val="Hyperlink"/>
                <w:rFonts w:asciiTheme="minorEastAsia" w:hAnsiTheme="minorEastAsia"/>
                <w:noProof/>
              </w:rPr>
              <w:t xml:space="preserve">5.1  </w:t>
            </w:r>
            <w:r w:rsidRPr="004B01FC">
              <w:rPr>
                <w:rStyle w:val="Hyperlink"/>
                <w:rFonts w:asciiTheme="minorEastAsia" w:hAnsiTheme="minorEastAsia" w:hint="eastAsia"/>
                <w:noProof/>
              </w:rPr>
              <w:t>技术服务时间要求（不可偏离项）</w:t>
            </w:r>
            <w:r>
              <w:rPr>
                <w:noProof/>
                <w:webHidden/>
              </w:rPr>
              <w:tab/>
            </w:r>
            <w:r>
              <w:rPr>
                <w:noProof/>
                <w:webHidden/>
              </w:rPr>
              <w:fldChar w:fldCharType="begin"/>
            </w:r>
            <w:r>
              <w:rPr>
                <w:noProof/>
                <w:webHidden/>
              </w:rPr>
              <w:instrText xml:space="preserve"> PAGEREF _Toc25225144 \h </w:instrText>
            </w:r>
            <w:r>
              <w:rPr>
                <w:noProof/>
                <w:webHidden/>
              </w:rPr>
            </w:r>
            <w:r>
              <w:rPr>
                <w:noProof/>
                <w:webHidden/>
              </w:rPr>
              <w:fldChar w:fldCharType="separate"/>
            </w:r>
            <w:r>
              <w:rPr>
                <w:noProof/>
                <w:webHidden/>
              </w:rPr>
              <w:t>12</w:t>
            </w:r>
            <w:r>
              <w:rPr>
                <w:noProof/>
                <w:webHidden/>
              </w:rPr>
              <w:fldChar w:fldCharType="end"/>
            </w:r>
          </w:hyperlink>
        </w:p>
        <w:p w14:paraId="59A630C6" w14:textId="77777777" w:rsidR="00BE2AF1" w:rsidRDefault="00BE2AF1">
          <w:pPr>
            <w:pStyle w:val="TOC2"/>
            <w:tabs>
              <w:tab w:val="right" w:leader="dot" w:pos="8296"/>
            </w:tabs>
            <w:rPr>
              <w:smallCaps/>
              <w:noProof/>
              <w:kern w:val="0"/>
              <w:sz w:val="24"/>
              <w:szCs w:val="24"/>
            </w:rPr>
          </w:pPr>
          <w:hyperlink w:anchor="_Toc25225145" w:history="1">
            <w:r w:rsidRPr="004B01FC">
              <w:rPr>
                <w:rStyle w:val="Hyperlink"/>
                <w:rFonts w:asciiTheme="minorEastAsia" w:hAnsiTheme="minorEastAsia"/>
                <w:noProof/>
              </w:rPr>
              <w:t xml:space="preserve">5.2  </w:t>
            </w:r>
            <w:r w:rsidRPr="004B01FC">
              <w:rPr>
                <w:rStyle w:val="Hyperlink"/>
                <w:rFonts w:asciiTheme="minorEastAsia" w:hAnsiTheme="minorEastAsia" w:hint="eastAsia"/>
                <w:noProof/>
              </w:rPr>
              <w:t>技术服务进度要求</w:t>
            </w:r>
            <w:r>
              <w:rPr>
                <w:noProof/>
                <w:webHidden/>
              </w:rPr>
              <w:tab/>
            </w:r>
            <w:r>
              <w:rPr>
                <w:noProof/>
                <w:webHidden/>
              </w:rPr>
              <w:fldChar w:fldCharType="begin"/>
            </w:r>
            <w:r>
              <w:rPr>
                <w:noProof/>
                <w:webHidden/>
              </w:rPr>
              <w:instrText xml:space="preserve"> PAGEREF _Toc25225145 \h </w:instrText>
            </w:r>
            <w:r>
              <w:rPr>
                <w:noProof/>
                <w:webHidden/>
              </w:rPr>
            </w:r>
            <w:r>
              <w:rPr>
                <w:noProof/>
                <w:webHidden/>
              </w:rPr>
              <w:fldChar w:fldCharType="separate"/>
            </w:r>
            <w:r>
              <w:rPr>
                <w:noProof/>
                <w:webHidden/>
              </w:rPr>
              <w:t>12</w:t>
            </w:r>
            <w:r>
              <w:rPr>
                <w:noProof/>
                <w:webHidden/>
              </w:rPr>
              <w:fldChar w:fldCharType="end"/>
            </w:r>
          </w:hyperlink>
        </w:p>
        <w:p w14:paraId="57AA06ED" w14:textId="77777777" w:rsidR="00BE2AF1" w:rsidRDefault="00BE2AF1">
          <w:pPr>
            <w:pStyle w:val="TOC1"/>
            <w:tabs>
              <w:tab w:val="right" w:leader="dot" w:pos="8296"/>
            </w:tabs>
            <w:rPr>
              <w:b w:val="0"/>
              <w:bCs w:val="0"/>
              <w:caps/>
              <w:noProof/>
              <w:kern w:val="0"/>
            </w:rPr>
          </w:pPr>
          <w:hyperlink w:anchor="_Toc25225146" w:history="1">
            <w:r w:rsidRPr="004B01FC">
              <w:rPr>
                <w:rStyle w:val="Hyperlink"/>
                <w:rFonts w:eastAsia="SimSun" w:hint="eastAsia"/>
                <w:noProof/>
                <w:lang w:val="zh-CN"/>
              </w:rPr>
              <w:t>六、技术服务质量管理与验收</w:t>
            </w:r>
            <w:r>
              <w:rPr>
                <w:noProof/>
                <w:webHidden/>
              </w:rPr>
              <w:tab/>
            </w:r>
            <w:r>
              <w:rPr>
                <w:noProof/>
                <w:webHidden/>
              </w:rPr>
              <w:fldChar w:fldCharType="begin"/>
            </w:r>
            <w:r>
              <w:rPr>
                <w:noProof/>
                <w:webHidden/>
              </w:rPr>
              <w:instrText xml:space="preserve"> PAGEREF _Toc25225146 \h </w:instrText>
            </w:r>
            <w:r>
              <w:rPr>
                <w:noProof/>
                <w:webHidden/>
              </w:rPr>
            </w:r>
            <w:r>
              <w:rPr>
                <w:noProof/>
                <w:webHidden/>
              </w:rPr>
              <w:fldChar w:fldCharType="separate"/>
            </w:r>
            <w:r>
              <w:rPr>
                <w:noProof/>
                <w:webHidden/>
              </w:rPr>
              <w:t>13</w:t>
            </w:r>
            <w:r>
              <w:rPr>
                <w:noProof/>
                <w:webHidden/>
              </w:rPr>
              <w:fldChar w:fldCharType="end"/>
            </w:r>
          </w:hyperlink>
        </w:p>
        <w:p w14:paraId="30D89AA0" w14:textId="77777777" w:rsidR="00BE2AF1" w:rsidRDefault="00BE2AF1">
          <w:pPr>
            <w:pStyle w:val="TOC2"/>
            <w:tabs>
              <w:tab w:val="right" w:leader="dot" w:pos="8296"/>
            </w:tabs>
            <w:rPr>
              <w:smallCaps/>
              <w:noProof/>
              <w:kern w:val="0"/>
              <w:sz w:val="24"/>
              <w:szCs w:val="24"/>
            </w:rPr>
          </w:pPr>
          <w:hyperlink w:anchor="_Toc25225147" w:history="1">
            <w:r w:rsidRPr="004B01FC">
              <w:rPr>
                <w:rStyle w:val="Hyperlink"/>
                <w:rFonts w:asciiTheme="minorEastAsia" w:hAnsiTheme="minorEastAsia"/>
                <w:noProof/>
              </w:rPr>
              <w:t xml:space="preserve">6.1 </w:t>
            </w:r>
            <w:r w:rsidRPr="004B01FC">
              <w:rPr>
                <w:rStyle w:val="Hyperlink"/>
                <w:rFonts w:asciiTheme="minorEastAsia" w:hAnsiTheme="minorEastAsia" w:hint="eastAsia"/>
                <w:noProof/>
              </w:rPr>
              <w:t>技术服务质量管理要求</w:t>
            </w:r>
            <w:r>
              <w:rPr>
                <w:noProof/>
                <w:webHidden/>
              </w:rPr>
              <w:tab/>
            </w:r>
            <w:r>
              <w:rPr>
                <w:noProof/>
                <w:webHidden/>
              </w:rPr>
              <w:fldChar w:fldCharType="begin"/>
            </w:r>
            <w:r>
              <w:rPr>
                <w:noProof/>
                <w:webHidden/>
              </w:rPr>
              <w:instrText xml:space="preserve"> PAGEREF _Toc25225147 \h </w:instrText>
            </w:r>
            <w:r>
              <w:rPr>
                <w:noProof/>
                <w:webHidden/>
              </w:rPr>
            </w:r>
            <w:r>
              <w:rPr>
                <w:noProof/>
                <w:webHidden/>
              </w:rPr>
              <w:fldChar w:fldCharType="separate"/>
            </w:r>
            <w:r>
              <w:rPr>
                <w:noProof/>
                <w:webHidden/>
              </w:rPr>
              <w:t>13</w:t>
            </w:r>
            <w:r>
              <w:rPr>
                <w:noProof/>
                <w:webHidden/>
              </w:rPr>
              <w:fldChar w:fldCharType="end"/>
            </w:r>
          </w:hyperlink>
        </w:p>
        <w:p w14:paraId="00B0AE84" w14:textId="77777777" w:rsidR="00BE2AF1" w:rsidRDefault="00BE2AF1">
          <w:pPr>
            <w:pStyle w:val="TOC2"/>
            <w:tabs>
              <w:tab w:val="right" w:leader="dot" w:pos="8296"/>
            </w:tabs>
            <w:rPr>
              <w:smallCaps/>
              <w:noProof/>
              <w:kern w:val="0"/>
              <w:sz w:val="24"/>
              <w:szCs w:val="24"/>
            </w:rPr>
          </w:pPr>
          <w:hyperlink w:anchor="_Toc25225148" w:history="1">
            <w:r w:rsidRPr="004B01FC">
              <w:rPr>
                <w:rStyle w:val="Hyperlink"/>
                <w:rFonts w:asciiTheme="minorEastAsia" w:hAnsiTheme="minorEastAsia"/>
                <w:noProof/>
              </w:rPr>
              <w:t xml:space="preserve">6.2 </w:t>
            </w:r>
            <w:r w:rsidRPr="004B01FC">
              <w:rPr>
                <w:rStyle w:val="Hyperlink"/>
                <w:rFonts w:asciiTheme="minorEastAsia" w:hAnsiTheme="minorEastAsia" w:hint="eastAsia"/>
                <w:noProof/>
              </w:rPr>
              <w:t>技术服务质量验收要求</w:t>
            </w:r>
            <w:r>
              <w:rPr>
                <w:noProof/>
                <w:webHidden/>
              </w:rPr>
              <w:tab/>
            </w:r>
            <w:r>
              <w:rPr>
                <w:noProof/>
                <w:webHidden/>
              </w:rPr>
              <w:fldChar w:fldCharType="begin"/>
            </w:r>
            <w:r>
              <w:rPr>
                <w:noProof/>
                <w:webHidden/>
              </w:rPr>
              <w:instrText xml:space="preserve"> PAGEREF _Toc25225148 \h </w:instrText>
            </w:r>
            <w:r>
              <w:rPr>
                <w:noProof/>
                <w:webHidden/>
              </w:rPr>
            </w:r>
            <w:r>
              <w:rPr>
                <w:noProof/>
                <w:webHidden/>
              </w:rPr>
              <w:fldChar w:fldCharType="separate"/>
            </w:r>
            <w:r>
              <w:rPr>
                <w:noProof/>
                <w:webHidden/>
              </w:rPr>
              <w:t>13</w:t>
            </w:r>
            <w:r>
              <w:rPr>
                <w:noProof/>
                <w:webHidden/>
              </w:rPr>
              <w:fldChar w:fldCharType="end"/>
            </w:r>
          </w:hyperlink>
        </w:p>
        <w:p w14:paraId="1523AEE2" w14:textId="77777777" w:rsidR="00BE2AF1" w:rsidRDefault="00BE2AF1">
          <w:pPr>
            <w:pStyle w:val="TOC1"/>
            <w:tabs>
              <w:tab w:val="right" w:leader="dot" w:pos="8296"/>
            </w:tabs>
            <w:rPr>
              <w:b w:val="0"/>
              <w:bCs w:val="0"/>
              <w:caps/>
              <w:noProof/>
              <w:kern w:val="0"/>
            </w:rPr>
          </w:pPr>
          <w:hyperlink w:anchor="_Toc25225149" w:history="1">
            <w:r w:rsidRPr="004B01FC">
              <w:rPr>
                <w:rStyle w:val="Hyperlink"/>
                <w:rFonts w:eastAsia="SimSun" w:hint="eastAsia"/>
                <w:noProof/>
                <w:lang w:val="zh-CN"/>
              </w:rPr>
              <w:t>七、报价要求</w:t>
            </w:r>
            <w:r>
              <w:rPr>
                <w:noProof/>
                <w:webHidden/>
              </w:rPr>
              <w:tab/>
            </w:r>
            <w:r>
              <w:rPr>
                <w:noProof/>
                <w:webHidden/>
              </w:rPr>
              <w:fldChar w:fldCharType="begin"/>
            </w:r>
            <w:r>
              <w:rPr>
                <w:noProof/>
                <w:webHidden/>
              </w:rPr>
              <w:instrText xml:space="preserve"> PAGEREF _Toc25225149 \h </w:instrText>
            </w:r>
            <w:r>
              <w:rPr>
                <w:noProof/>
                <w:webHidden/>
              </w:rPr>
            </w:r>
            <w:r>
              <w:rPr>
                <w:noProof/>
                <w:webHidden/>
              </w:rPr>
              <w:fldChar w:fldCharType="separate"/>
            </w:r>
            <w:r>
              <w:rPr>
                <w:noProof/>
                <w:webHidden/>
              </w:rPr>
              <w:t>14</w:t>
            </w:r>
            <w:r>
              <w:rPr>
                <w:noProof/>
                <w:webHidden/>
              </w:rPr>
              <w:fldChar w:fldCharType="end"/>
            </w:r>
          </w:hyperlink>
        </w:p>
        <w:p w14:paraId="14F8DF09" w14:textId="77777777" w:rsidR="00BE2AF1" w:rsidRDefault="00BE2AF1">
          <w:pPr>
            <w:pStyle w:val="TOC2"/>
            <w:tabs>
              <w:tab w:val="right" w:leader="dot" w:pos="8296"/>
            </w:tabs>
            <w:rPr>
              <w:smallCaps/>
              <w:noProof/>
              <w:kern w:val="0"/>
              <w:sz w:val="24"/>
              <w:szCs w:val="24"/>
            </w:rPr>
          </w:pPr>
          <w:hyperlink w:anchor="_Toc25225150" w:history="1">
            <w:r w:rsidRPr="004B01FC">
              <w:rPr>
                <w:rStyle w:val="Hyperlink"/>
                <w:rFonts w:asciiTheme="minorEastAsia" w:hAnsiTheme="minorEastAsia"/>
                <w:noProof/>
              </w:rPr>
              <w:t xml:space="preserve">7.1  </w:t>
            </w:r>
            <w:r w:rsidRPr="004B01FC">
              <w:rPr>
                <w:rStyle w:val="Hyperlink"/>
                <w:rFonts w:asciiTheme="minorEastAsia" w:hAnsiTheme="minorEastAsia" w:hint="eastAsia"/>
                <w:noProof/>
              </w:rPr>
              <w:t>报价要求</w:t>
            </w:r>
            <w:r>
              <w:rPr>
                <w:noProof/>
                <w:webHidden/>
              </w:rPr>
              <w:tab/>
            </w:r>
            <w:r>
              <w:rPr>
                <w:noProof/>
                <w:webHidden/>
              </w:rPr>
              <w:fldChar w:fldCharType="begin"/>
            </w:r>
            <w:r>
              <w:rPr>
                <w:noProof/>
                <w:webHidden/>
              </w:rPr>
              <w:instrText xml:space="preserve"> PAGEREF _Toc25225150 \h </w:instrText>
            </w:r>
            <w:r>
              <w:rPr>
                <w:noProof/>
                <w:webHidden/>
              </w:rPr>
            </w:r>
            <w:r>
              <w:rPr>
                <w:noProof/>
                <w:webHidden/>
              </w:rPr>
              <w:fldChar w:fldCharType="separate"/>
            </w:r>
            <w:r>
              <w:rPr>
                <w:noProof/>
                <w:webHidden/>
              </w:rPr>
              <w:t>14</w:t>
            </w:r>
            <w:r>
              <w:rPr>
                <w:noProof/>
                <w:webHidden/>
              </w:rPr>
              <w:fldChar w:fldCharType="end"/>
            </w:r>
          </w:hyperlink>
        </w:p>
        <w:p w14:paraId="2A910D76" w14:textId="77777777" w:rsidR="00BE2AF1" w:rsidRDefault="00BE2AF1">
          <w:pPr>
            <w:pStyle w:val="TOC2"/>
            <w:tabs>
              <w:tab w:val="right" w:leader="dot" w:pos="8296"/>
            </w:tabs>
            <w:rPr>
              <w:smallCaps/>
              <w:noProof/>
              <w:kern w:val="0"/>
              <w:sz w:val="24"/>
              <w:szCs w:val="24"/>
            </w:rPr>
          </w:pPr>
          <w:hyperlink w:anchor="_Toc25225151" w:history="1">
            <w:r w:rsidRPr="004B01FC">
              <w:rPr>
                <w:rStyle w:val="Hyperlink"/>
                <w:rFonts w:asciiTheme="minorEastAsia" w:hAnsiTheme="minorEastAsia"/>
                <w:noProof/>
              </w:rPr>
              <w:t xml:space="preserve">7.2  </w:t>
            </w:r>
            <w:r w:rsidRPr="004B01FC">
              <w:rPr>
                <w:rStyle w:val="Hyperlink"/>
                <w:rFonts w:asciiTheme="minorEastAsia" w:hAnsiTheme="minorEastAsia" w:hint="eastAsia"/>
                <w:noProof/>
              </w:rPr>
              <w:t>报价内容</w:t>
            </w:r>
            <w:r>
              <w:rPr>
                <w:noProof/>
                <w:webHidden/>
              </w:rPr>
              <w:tab/>
            </w:r>
            <w:r>
              <w:rPr>
                <w:noProof/>
                <w:webHidden/>
              </w:rPr>
              <w:fldChar w:fldCharType="begin"/>
            </w:r>
            <w:r>
              <w:rPr>
                <w:noProof/>
                <w:webHidden/>
              </w:rPr>
              <w:instrText xml:space="preserve"> PAGEREF _Toc25225151 \h </w:instrText>
            </w:r>
            <w:r>
              <w:rPr>
                <w:noProof/>
                <w:webHidden/>
              </w:rPr>
            </w:r>
            <w:r>
              <w:rPr>
                <w:noProof/>
                <w:webHidden/>
              </w:rPr>
              <w:fldChar w:fldCharType="separate"/>
            </w:r>
            <w:r>
              <w:rPr>
                <w:noProof/>
                <w:webHidden/>
              </w:rPr>
              <w:t>14</w:t>
            </w:r>
            <w:r>
              <w:rPr>
                <w:noProof/>
                <w:webHidden/>
              </w:rPr>
              <w:fldChar w:fldCharType="end"/>
            </w:r>
          </w:hyperlink>
        </w:p>
        <w:p w14:paraId="19BE3801" w14:textId="77777777" w:rsidR="00BE2AF1" w:rsidRDefault="00BE2AF1">
          <w:pPr>
            <w:pStyle w:val="TOC1"/>
            <w:tabs>
              <w:tab w:val="right" w:leader="dot" w:pos="8296"/>
            </w:tabs>
            <w:rPr>
              <w:b w:val="0"/>
              <w:bCs w:val="0"/>
              <w:caps/>
              <w:noProof/>
              <w:kern w:val="0"/>
            </w:rPr>
          </w:pPr>
          <w:hyperlink w:anchor="_Toc25225152" w:history="1">
            <w:r w:rsidRPr="004B01FC">
              <w:rPr>
                <w:rStyle w:val="Hyperlink"/>
                <w:rFonts w:eastAsia="SimSun" w:hint="eastAsia"/>
                <w:noProof/>
                <w:lang w:val="zh-CN"/>
              </w:rPr>
              <w:t>八、保密及知识产权要求（不可偏离项）</w:t>
            </w:r>
            <w:r>
              <w:rPr>
                <w:noProof/>
                <w:webHidden/>
              </w:rPr>
              <w:tab/>
            </w:r>
            <w:r>
              <w:rPr>
                <w:noProof/>
                <w:webHidden/>
              </w:rPr>
              <w:fldChar w:fldCharType="begin"/>
            </w:r>
            <w:r>
              <w:rPr>
                <w:noProof/>
                <w:webHidden/>
              </w:rPr>
              <w:instrText xml:space="preserve"> PAGEREF _Toc25225152 \h </w:instrText>
            </w:r>
            <w:r>
              <w:rPr>
                <w:noProof/>
                <w:webHidden/>
              </w:rPr>
            </w:r>
            <w:r>
              <w:rPr>
                <w:noProof/>
                <w:webHidden/>
              </w:rPr>
              <w:fldChar w:fldCharType="separate"/>
            </w:r>
            <w:r>
              <w:rPr>
                <w:noProof/>
                <w:webHidden/>
              </w:rPr>
              <w:t>15</w:t>
            </w:r>
            <w:r>
              <w:rPr>
                <w:noProof/>
                <w:webHidden/>
              </w:rPr>
              <w:fldChar w:fldCharType="end"/>
            </w:r>
          </w:hyperlink>
        </w:p>
        <w:p w14:paraId="31774F2D" w14:textId="77777777" w:rsidR="00BE2AF1" w:rsidRDefault="00BE2AF1">
          <w:pPr>
            <w:pStyle w:val="TOC2"/>
            <w:tabs>
              <w:tab w:val="right" w:leader="dot" w:pos="8296"/>
            </w:tabs>
            <w:rPr>
              <w:smallCaps/>
              <w:noProof/>
              <w:kern w:val="0"/>
              <w:sz w:val="24"/>
              <w:szCs w:val="24"/>
            </w:rPr>
          </w:pPr>
          <w:hyperlink w:anchor="_Toc25225153" w:history="1">
            <w:r w:rsidRPr="004B01FC">
              <w:rPr>
                <w:rStyle w:val="Hyperlink"/>
                <w:rFonts w:asciiTheme="minorEastAsia" w:hAnsiTheme="minorEastAsia"/>
                <w:noProof/>
              </w:rPr>
              <w:t xml:space="preserve">8.1  </w:t>
            </w:r>
            <w:r w:rsidRPr="004B01FC">
              <w:rPr>
                <w:rStyle w:val="Hyperlink"/>
                <w:rFonts w:asciiTheme="minorEastAsia" w:hAnsiTheme="minorEastAsia" w:hint="eastAsia"/>
                <w:noProof/>
              </w:rPr>
              <w:t>保密要求</w:t>
            </w:r>
            <w:r>
              <w:rPr>
                <w:noProof/>
                <w:webHidden/>
              </w:rPr>
              <w:tab/>
            </w:r>
            <w:r>
              <w:rPr>
                <w:noProof/>
                <w:webHidden/>
              </w:rPr>
              <w:fldChar w:fldCharType="begin"/>
            </w:r>
            <w:r>
              <w:rPr>
                <w:noProof/>
                <w:webHidden/>
              </w:rPr>
              <w:instrText xml:space="preserve"> PAGEREF _Toc25225153 \h </w:instrText>
            </w:r>
            <w:r>
              <w:rPr>
                <w:noProof/>
                <w:webHidden/>
              </w:rPr>
            </w:r>
            <w:r>
              <w:rPr>
                <w:noProof/>
                <w:webHidden/>
              </w:rPr>
              <w:fldChar w:fldCharType="separate"/>
            </w:r>
            <w:r>
              <w:rPr>
                <w:noProof/>
                <w:webHidden/>
              </w:rPr>
              <w:t>15</w:t>
            </w:r>
            <w:r>
              <w:rPr>
                <w:noProof/>
                <w:webHidden/>
              </w:rPr>
              <w:fldChar w:fldCharType="end"/>
            </w:r>
          </w:hyperlink>
        </w:p>
        <w:p w14:paraId="49253425" w14:textId="77777777" w:rsidR="00BE2AF1" w:rsidRDefault="00BE2AF1">
          <w:pPr>
            <w:pStyle w:val="TOC2"/>
            <w:tabs>
              <w:tab w:val="right" w:leader="dot" w:pos="8296"/>
            </w:tabs>
            <w:rPr>
              <w:smallCaps/>
              <w:noProof/>
              <w:kern w:val="0"/>
              <w:sz w:val="24"/>
              <w:szCs w:val="24"/>
            </w:rPr>
          </w:pPr>
          <w:hyperlink w:anchor="_Toc25225154" w:history="1">
            <w:r w:rsidRPr="004B01FC">
              <w:rPr>
                <w:rStyle w:val="Hyperlink"/>
                <w:rFonts w:asciiTheme="minorEastAsia" w:hAnsiTheme="minorEastAsia"/>
                <w:noProof/>
              </w:rPr>
              <w:t xml:space="preserve">8.2  </w:t>
            </w:r>
            <w:r w:rsidRPr="004B01FC">
              <w:rPr>
                <w:rStyle w:val="Hyperlink"/>
                <w:rFonts w:asciiTheme="minorEastAsia" w:hAnsiTheme="minorEastAsia" w:hint="eastAsia"/>
                <w:noProof/>
              </w:rPr>
              <w:t>知识产权归属</w:t>
            </w:r>
            <w:r>
              <w:rPr>
                <w:noProof/>
                <w:webHidden/>
              </w:rPr>
              <w:tab/>
            </w:r>
            <w:r>
              <w:rPr>
                <w:noProof/>
                <w:webHidden/>
              </w:rPr>
              <w:fldChar w:fldCharType="begin"/>
            </w:r>
            <w:r>
              <w:rPr>
                <w:noProof/>
                <w:webHidden/>
              </w:rPr>
              <w:instrText xml:space="preserve"> PAGEREF _Toc25225154 \h </w:instrText>
            </w:r>
            <w:r>
              <w:rPr>
                <w:noProof/>
                <w:webHidden/>
              </w:rPr>
            </w:r>
            <w:r>
              <w:rPr>
                <w:noProof/>
                <w:webHidden/>
              </w:rPr>
              <w:fldChar w:fldCharType="separate"/>
            </w:r>
            <w:r>
              <w:rPr>
                <w:noProof/>
                <w:webHidden/>
              </w:rPr>
              <w:t>15</w:t>
            </w:r>
            <w:r>
              <w:rPr>
                <w:noProof/>
                <w:webHidden/>
              </w:rPr>
              <w:fldChar w:fldCharType="end"/>
            </w:r>
          </w:hyperlink>
        </w:p>
        <w:p w14:paraId="334E59E1" w14:textId="77777777" w:rsidR="00BE2AF1" w:rsidRDefault="00BE2AF1">
          <w:pPr>
            <w:pStyle w:val="TOC2"/>
            <w:tabs>
              <w:tab w:val="right" w:leader="dot" w:pos="8296"/>
            </w:tabs>
            <w:rPr>
              <w:smallCaps/>
              <w:noProof/>
              <w:kern w:val="0"/>
              <w:sz w:val="24"/>
              <w:szCs w:val="24"/>
            </w:rPr>
          </w:pPr>
          <w:hyperlink w:anchor="_Toc25225155" w:history="1">
            <w:r w:rsidRPr="004B01FC">
              <w:rPr>
                <w:rStyle w:val="Hyperlink"/>
                <w:rFonts w:asciiTheme="minorEastAsia" w:hAnsiTheme="minorEastAsia"/>
                <w:noProof/>
              </w:rPr>
              <w:t xml:space="preserve">8.3  </w:t>
            </w:r>
            <w:r w:rsidRPr="004B01FC">
              <w:rPr>
                <w:rStyle w:val="Hyperlink"/>
                <w:rFonts w:asciiTheme="minorEastAsia" w:hAnsiTheme="minorEastAsia" w:hint="eastAsia"/>
                <w:noProof/>
              </w:rPr>
              <w:t>知识产权免责</w:t>
            </w:r>
            <w:r>
              <w:rPr>
                <w:noProof/>
                <w:webHidden/>
              </w:rPr>
              <w:tab/>
            </w:r>
            <w:r>
              <w:rPr>
                <w:noProof/>
                <w:webHidden/>
              </w:rPr>
              <w:fldChar w:fldCharType="begin"/>
            </w:r>
            <w:r>
              <w:rPr>
                <w:noProof/>
                <w:webHidden/>
              </w:rPr>
              <w:instrText xml:space="preserve"> PAGEREF _Toc25225155 \h </w:instrText>
            </w:r>
            <w:r>
              <w:rPr>
                <w:noProof/>
                <w:webHidden/>
              </w:rPr>
            </w:r>
            <w:r>
              <w:rPr>
                <w:noProof/>
                <w:webHidden/>
              </w:rPr>
              <w:fldChar w:fldCharType="separate"/>
            </w:r>
            <w:r>
              <w:rPr>
                <w:noProof/>
                <w:webHidden/>
              </w:rPr>
              <w:t>15</w:t>
            </w:r>
            <w:r>
              <w:rPr>
                <w:noProof/>
                <w:webHidden/>
              </w:rPr>
              <w:fldChar w:fldCharType="end"/>
            </w:r>
          </w:hyperlink>
        </w:p>
        <w:p w14:paraId="5FDAD438" w14:textId="77777777" w:rsidR="00BE2AF1" w:rsidRDefault="00BE2AF1">
          <w:pPr>
            <w:pStyle w:val="TOC1"/>
            <w:tabs>
              <w:tab w:val="right" w:leader="dot" w:pos="8296"/>
            </w:tabs>
            <w:rPr>
              <w:b w:val="0"/>
              <w:bCs w:val="0"/>
              <w:caps/>
              <w:noProof/>
              <w:kern w:val="0"/>
            </w:rPr>
          </w:pPr>
          <w:hyperlink w:anchor="_Toc25225156" w:history="1">
            <w:r w:rsidRPr="004B01FC">
              <w:rPr>
                <w:rStyle w:val="Hyperlink"/>
                <w:rFonts w:eastAsia="SimSun" w:hint="eastAsia"/>
                <w:noProof/>
                <w:lang w:val="zh-CN"/>
              </w:rPr>
              <w:t>九、技术支持与培训</w:t>
            </w:r>
            <w:r>
              <w:rPr>
                <w:noProof/>
                <w:webHidden/>
              </w:rPr>
              <w:tab/>
            </w:r>
            <w:r>
              <w:rPr>
                <w:noProof/>
                <w:webHidden/>
              </w:rPr>
              <w:fldChar w:fldCharType="begin"/>
            </w:r>
            <w:r>
              <w:rPr>
                <w:noProof/>
                <w:webHidden/>
              </w:rPr>
              <w:instrText xml:space="preserve"> PAGEREF _Toc25225156 \h </w:instrText>
            </w:r>
            <w:r>
              <w:rPr>
                <w:noProof/>
                <w:webHidden/>
              </w:rPr>
            </w:r>
            <w:r>
              <w:rPr>
                <w:noProof/>
                <w:webHidden/>
              </w:rPr>
              <w:fldChar w:fldCharType="separate"/>
            </w:r>
            <w:r>
              <w:rPr>
                <w:noProof/>
                <w:webHidden/>
              </w:rPr>
              <w:t>16</w:t>
            </w:r>
            <w:r>
              <w:rPr>
                <w:noProof/>
                <w:webHidden/>
              </w:rPr>
              <w:fldChar w:fldCharType="end"/>
            </w:r>
          </w:hyperlink>
        </w:p>
        <w:p w14:paraId="690C4D1F" w14:textId="77777777" w:rsidR="00BE2AF1" w:rsidRDefault="00BE2AF1">
          <w:pPr>
            <w:pStyle w:val="TOC2"/>
            <w:tabs>
              <w:tab w:val="right" w:leader="dot" w:pos="8296"/>
            </w:tabs>
            <w:rPr>
              <w:smallCaps/>
              <w:noProof/>
              <w:kern w:val="0"/>
              <w:sz w:val="24"/>
              <w:szCs w:val="24"/>
            </w:rPr>
          </w:pPr>
          <w:hyperlink w:anchor="_Toc25225157" w:history="1">
            <w:r w:rsidRPr="004B01FC">
              <w:rPr>
                <w:rStyle w:val="Hyperlink"/>
                <w:rFonts w:asciiTheme="minorEastAsia" w:hAnsiTheme="minorEastAsia"/>
                <w:noProof/>
              </w:rPr>
              <w:t xml:space="preserve">9.1 </w:t>
            </w:r>
            <w:r w:rsidRPr="004B01FC">
              <w:rPr>
                <w:rStyle w:val="Hyperlink"/>
                <w:rFonts w:asciiTheme="minorEastAsia" w:hAnsiTheme="minorEastAsia" w:hint="eastAsia"/>
                <w:noProof/>
              </w:rPr>
              <w:t>技术支持</w:t>
            </w:r>
            <w:r>
              <w:rPr>
                <w:noProof/>
                <w:webHidden/>
              </w:rPr>
              <w:tab/>
            </w:r>
            <w:r>
              <w:rPr>
                <w:noProof/>
                <w:webHidden/>
              </w:rPr>
              <w:fldChar w:fldCharType="begin"/>
            </w:r>
            <w:r>
              <w:rPr>
                <w:noProof/>
                <w:webHidden/>
              </w:rPr>
              <w:instrText xml:space="preserve"> PAGEREF _Toc25225157 \h </w:instrText>
            </w:r>
            <w:r>
              <w:rPr>
                <w:noProof/>
                <w:webHidden/>
              </w:rPr>
            </w:r>
            <w:r>
              <w:rPr>
                <w:noProof/>
                <w:webHidden/>
              </w:rPr>
              <w:fldChar w:fldCharType="separate"/>
            </w:r>
            <w:r>
              <w:rPr>
                <w:noProof/>
                <w:webHidden/>
              </w:rPr>
              <w:t>16</w:t>
            </w:r>
            <w:r>
              <w:rPr>
                <w:noProof/>
                <w:webHidden/>
              </w:rPr>
              <w:fldChar w:fldCharType="end"/>
            </w:r>
          </w:hyperlink>
        </w:p>
        <w:p w14:paraId="17F783DE" w14:textId="77777777" w:rsidR="00BE2AF1" w:rsidRDefault="00BE2AF1">
          <w:pPr>
            <w:pStyle w:val="TOC2"/>
            <w:tabs>
              <w:tab w:val="right" w:leader="dot" w:pos="8296"/>
            </w:tabs>
            <w:rPr>
              <w:smallCaps/>
              <w:noProof/>
              <w:kern w:val="0"/>
              <w:sz w:val="24"/>
              <w:szCs w:val="24"/>
            </w:rPr>
          </w:pPr>
          <w:hyperlink w:anchor="_Toc25225158" w:history="1">
            <w:r w:rsidRPr="004B01FC">
              <w:rPr>
                <w:rStyle w:val="Hyperlink"/>
                <w:rFonts w:asciiTheme="minorEastAsia" w:hAnsiTheme="minorEastAsia"/>
                <w:noProof/>
              </w:rPr>
              <w:t xml:space="preserve">9.2 </w:t>
            </w:r>
            <w:r w:rsidRPr="004B01FC">
              <w:rPr>
                <w:rStyle w:val="Hyperlink"/>
                <w:rFonts w:asciiTheme="minorEastAsia" w:hAnsiTheme="minorEastAsia" w:hint="eastAsia"/>
                <w:noProof/>
              </w:rPr>
              <w:t>技术培训</w:t>
            </w:r>
            <w:r>
              <w:rPr>
                <w:noProof/>
                <w:webHidden/>
              </w:rPr>
              <w:tab/>
            </w:r>
            <w:r>
              <w:rPr>
                <w:noProof/>
                <w:webHidden/>
              </w:rPr>
              <w:fldChar w:fldCharType="begin"/>
            </w:r>
            <w:r>
              <w:rPr>
                <w:noProof/>
                <w:webHidden/>
              </w:rPr>
              <w:instrText xml:space="preserve"> PAGEREF _Toc25225158 \h </w:instrText>
            </w:r>
            <w:r>
              <w:rPr>
                <w:noProof/>
                <w:webHidden/>
              </w:rPr>
            </w:r>
            <w:r>
              <w:rPr>
                <w:noProof/>
                <w:webHidden/>
              </w:rPr>
              <w:fldChar w:fldCharType="separate"/>
            </w:r>
            <w:r>
              <w:rPr>
                <w:noProof/>
                <w:webHidden/>
              </w:rPr>
              <w:t>16</w:t>
            </w:r>
            <w:r>
              <w:rPr>
                <w:noProof/>
                <w:webHidden/>
              </w:rPr>
              <w:fldChar w:fldCharType="end"/>
            </w:r>
          </w:hyperlink>
        </w:p>
        <w:p w14:paraId="0D8A9AD1" w14:textId="77777777" w:rsidR="00BE2AF1" w:rsidRDefault="00BE2AF1">
          <w:pPr>
            <w:pStyle w:val="TOC1"/>
            <w:tabs>
              <w:tab w:val="right" w:leader="dot" w:pos="8296"/>
            </w:tabs>
            <w:rPr>
              <w:b w:val="0"/>
              <w:bCs w:val="0"/>
              <w:caps/>
              <w:noProof/>
              <w:kern w:val="0"/>
            </w:rPr>
          </w:pPr>
          <w:hyperlink w:anchor="_Toc25225159" w:history="1">
            <w:r w:rsidRPr="004B01FC">
              <w:rPr>
                <w:rStyle w:val="Hyperlink"/>
                <w:rFonts w:ascii="FangSong_GB2312" w:eastAsia="FangSong_GB2312" w:hAnsi="Arial" w:cs="Arial" w:hint="eastAsia"/>
                <w:noProof/>
              </w:rPr>
              <w:t>附录</w:t>
            </w:r>
            <w:r w:rsidRPr="004B01FC">
              <w:rPr>
                <w:rStyle w:val="Hyperlink"/>
                <w:rFonts w:ascii="FangSong_GB2312" w:eastAsia="FangSong_GB2312" w:hAnsi="Arial" w:cs="Arial"/>
                <w:noProof/>
              </w:rPr>
              <w:t>1</w:t>
            </w:r>
            <w:r w:rsidRPr="004B01FC">
              <w:rPr>
                <w:rStyle w:val="Hyperlink"/>
                <w:rFonts w:ascii="FangSong_GB2312" w:eastAsia="FangSong_GB2312" w:hAnsi="Arial" w:cs="Arial" w:hint="eastAsia"/>
                <w:noProof/>
              </w:rPr>
              <w:t>：</w:t>
            </w:r>
            <w:r>
              <w:rPr>
                <w:noProof/>
                <w:webHidden/>
              </w:rPr>
              <w:tab/>
            </w:r>
            <w:r>
              <w:rPr>
                <w:noProof/>
                <w:webHidden/>
              </w:rPr>
              <w:fldChar w:fldCharType="begin"/>
            </w:r>
            <w:r>
              <w:rPr>
                <w:noProof/>
                <w:webHidden/>
              </w:rPr>
              <w:instrText xml:space="preserve"> PAGEREF _Toc25225159 \h </w:instrText>
            </w:r>
            <w:r>
              <w:rPr>
                <w:noProof/>
                <w:webHidden/>
              </w:rPr>
            </w:r>
            <w:r>
              <w:rPr>
                <w:noProof/>
                <w:webHidden/>
              </w:rPr>
              <w:fldChar w:fldCharType="separate"/>
            </w:r>
            <w:r>
              <w:rPr>
                <w:noProof/>
                <w:webHidden/>
              </w:rPr>
              <w:t>18</w:t>
            </w:r>
            <w:r>
              <w:rPr>
                <w:noProof/>
                <w:webHidden/>
              </w:rPr>
              <w:fldChar w:fldCharType="end"/>
            </w:r>
          </w:hyperlink>
        </w:p>
        <w:p w14:paraId="1961FC20" w14:textId="77777777" w:rsidR="00BE2AF1" w:rsidRDefault="00BE2AF1">
          <w:pPr>
            <w:pStyle w:val="TOC1"/>
            <w:tabs>
              <w:tab w:val="right" w:leader="dot" w:pos="8296"/>
            </w:tabs>
            <w:rPr>
              <w:b w:val="0"/>
              <w:bCs w:val="0"/>
              <w:caps/>
              <w:noProof/>
              <w:kern w:val="0"/>
            </w:rPr>
          </w:pPr>
          <w:hyperlink w:anchor="_Toc25225160" w:history="1">
            <w:r w:rsidRPr="004B01FC">
              <w:rPr>
                <w:rStyle w:val="Hyperlink"/>
                <w:rFonts w:ascii="FangSong_GB2312" w:eastAsia="FangSong_GB2312" w:hAnsi="Arial" w:cs="Arial" w:hint="eastAsia"/>
                <w:noProof/>
              </w:rPr>
              <w:t>附录</w:t>
            </w:r>
            <w:r w:rsidRPr="004B01FC">
              <w:rPr>
                <w:rStyle w:val="Hyperlink"/>
                <w:rFonts w:ascii="FangSong_GB2312" w:eastAsia="FangSong_GB2312" w:hAnsi="Arial" w:cs="Arial"/>
                <w:noProof/>
              </w:rPr>
              <w:t>2</w:t>
            </w:r>
            <w:r w:rsidRPr="004B01FC">
              <w:rPr>
                <w:rStyle w:val="Hyperlink"/>
                <w:rFonts w:ascii="FangSong_GB2312" w:eastAsia="FangSong_GB2312" w:hAnsi="Arial" w:cs="Arial" w:hint="eastAsia"/>
                <w:noProof/>
              </w:rPr>
              <w:t>：</w:t>
            </w:r>
            <w:r>
              <w:rPr>
                <w:noProof/>
                <w:webHidden/>
              </w:rPr>
              <w:tab/>
            </w:r>
            <w:r>
              <w:rPr>
                <w:noProof/>
                <w:webHidden/>
              </w:rPr>
              <w:fldChar w:fldCharType="begin"/>
            </w:r>
            <w:r>
              <w:rPr>
                <w:noProof/>
                <w:webHidden/>
              </w:rPr>
              <w:instrText xml:space="preserve"> PAGEREF _Toc25225160 \h </w:instrText>
            </w:r>
            <w:r>
              <w:rPr>
                <w:noProof/>
                <w:webHidden/>
              </w:rPr>
            </w:r>
            <w:r>
              <w:rPr>
                <w:noProof/>
                <w:webHidden/>
              </w:rPr>
              <w:fldChar w:fldCharType="separate"/>
            </w:r>
            <w:r>
              <w:rPr>
                <w:noProof/>
                <w:webHidden/>
              </w:rPr>
              <w:t>20</w:t>
            </w:r>
            <w:r>
              <w:rPr>
                <w:noProof/>
                <w:webHidden/>
              </w:rPr>
              <w:fldChar w:fldCharType="end"/>
            </w:r>
          </w:hyperlink>
        </w:p>
        <w:p w14:paraId="5F1213F1" w14:textId="77777777" w:rsidR="00BE2AF1" w:rsidRDefault="00BE2AF1">
          <w:r>
            <w:rPr>
              <w:b/>
              <w:bCs/>
              <w:noProof/>
            </w:rPr>
            <w:fldChar w:fldCharType="end"/>
          </w:r>
        </w:p>
      </w:sdtContent>
    </w:sdt>
    <w:p w14:paraId="6C0C4562" w14:textId="77777777" w:rsidR="00BE2AF1" w:rsidRDefault="00090B7E" w:rsidP="00BE2AF1">
      <w:pPr>
        <w:pStyle w:val="Heading1"/>
        <w:tabs>
          <w:tab w:val="clear" w:pos="360"/>
        </w:tabs>
        <w:spacing w:before="100" w:beforeAutospacing="1" w:after="100" w:afterAutospacing="1" w:line="480" w:lineRule="atLeast"/>
        <w:rPr>
          <w:rFonts w:eastAsia="SimSun"/>
          <w:lang w:val="zh-CN"/>
        </w:rPr>
      </w:pPr>
      <w:bookmarkStart w:id="1" w:name="_Toc25225123"/>
      <w:r>
        <w:rPr>
          <w:rFonts w:eastAsia="SimSun" w:hint="eastAsia"/>
          <w:lang w:val="zh-CN"/>
        </w:rPr>
        <w:lastRenderedPageBreak/>
        <w:t>一、</w:t>
      </w:r>
      <w:bookmarkEnd w:id="0"/>
      <w:r w:rsidR="00BE2AF1">
        <w:rPr>
          <w:rFonts w:eastAsia="SimSun" w:hint="eastAsia"/>
          <w:lang w:val="zh-CN"/>
        </w:rPr>
        <w:t>技术规范书响应一览表</w:t>
      </w:r>
      <w:bookmarkEnd w:id="1"/>
    </w:p>
    <w:p w14:paraId="2DCEBB09" w14:textId="77777777" w:rsidR="00A47EC8" w:rsidRPr="00A47EC8" w:rsidRDefault="00A47EC8" w:rsidP="00A47EC8">
      <w:pPr>
        <w:rPr>
          <w:rFonts w:hint="eastAsia"/>
          <w:sz w:val="24"/>
          <w:szCs w:val="28"/>
          <w:lang w:val="zh-CN"/>
        </w:rPr>
      </w:pPr>
      <w:r w:rsidRPr="00A47EC8">
        <w:rPr>
          <w:rFonts w:hint="eastAsia"/>
          <w:sz w:val="24"/>
          <w:szCs w:val="28"/>
          <w:lang w:val="zh-CN"/>
        </w:rPr>
        <w:t>说明：</w:t>
      </w:r>
      <w:r>
        <w:rPr>
          <w:rFonts w:hint="eastAsia"/>
          <w:sz w:val="24"/>
          <w:szCs w:val="28"/>
          <w:lang w:val="zh-CN"/>
        </w:rPr>
        <w:t>我方对招标文件技术要点点对点应答填写如下表。对完全响应的条目在下表“响应”列中填写“满足”。对于当前不满足的条款填写“不满足”。对于部分满足的部分填写“部分满足”并加以说明。</w:t>
      </w:r>
    </w:p>
    <w:tbl>
      <w:tblPr>
        <w:tblStyle w:val="TableGrid"/>
        <w:tblW w:w="0" w:type="auto"/>
        <w:tblLook w:val="04A0" w:firstRow="1" w:lastRow="0" w:firstColumn="1" w:lastColumn="0" w:noHBand="0" w:noVBand="1"/>
      </w:tblPr>
      <w:tblGrid>
        <w:gridCol w:w="704"/>
        <w:gridCol w:w="5528"/>
        <w:gridCol w:w="709"/>
        <w:gridCol w:w="1355"/>
      </w:tblGrid>
      <w:tr w:rsidR="00A47EC8" w14:paraId="186C1E71" w14:textId="77777777" w:rsidTr="00571DC5">
        <w:tc>
          <w:tcPr>
            <w:tcW w:w="704" w:type="dxa"/>
          </w:tcPr>
          <w:p w14:paraId="6EEA1A9D" w14:textId="77777777" w:rsidR="00A47EC8" w:rsidRDefault="00A47EC8" w:rsidP="00A47EC8">
            <w:pPr>
              <w:jc w:val="center"/>
              <w:rPr>
                <w:lang w:val="zh-CN"/>
              </w:rPr>
            </w:pPr>
            <w:r>
              <w:rPr>
                <w:rFonts w:hint="eastAsia"/>
                <w:lang w:val="zh-CN"/>
              </w:rPr>
              <w:t>序号</w:t>
            </w:r>
          </w:p>
        </w:tc>
        <w:tc>
          <w:tcPr>
            <w:tcW w:w="5528" w:type="dxa"/>
          </w:tcPr>
          <w:p w14:paraId="260BEAC7" w14:textId="77777777" w:rsidR="00A47EC8" w:rsidRDefault="00A47EC8" w:rsidP="00A47EC8">
            <w:pPr>
              <w:jc w:val="center"/>
              <w:rPr>
                <w:lang w:val="zh-CN"/>
              </w:rPr>
            </w:pPr>
            <w:r>
              <w:rPr>
                <w:rFonts w:hint="eastAsia"/>
                <w:lang w:val="zh-CN"/>
              </w:rPr>
              <w:t>内容</w:t>
            </w:r>
          </w:p>
        </w:tc>
        <w:tc>
          <w:tcPr>
            <w:tcW w:w="709" w:type="dxa"/>
          </w:tcPr>
          <w:p w14:paraId="323AA3F1" w14:textId="77777777" w:rsidR="00A47EC8" w:rsidRDefault="00A47EC8" w:rsidP="00A47EC8">
            <w:pPr>
              <w:jc w:val="center"/>
              <w:rPr>
                <w:lang w:val="zh-CN"/>
              </w:rPr>
            </w:pPr>
            <w:r>
              <w:rPr>
                <w:rFonts w:hint="eastAsia"/>
                <w:lang w:val="zh-CN"/>
              </w:rPr>
              <w:t>响应</w:t>
            </w:r>
          </w:p>
        </w:tc>
        <w:tc>
          <w:tcPr>
            <w:tcW w:w="1355" w:type="dxa"/>
          </w:tcPr>
          <w:p w14:paraId="0EB0319D" w14:textId="77777777" w:rsidR="00A47EC8" w:rsidRDefault="00A47EC8" w:rsidP="00A47EC8">
            <w:pPr>
              <w:jc w:val="center"/>
              <w:rPr>
                <w:lang w:val="zh-CN"/>
              </w:rPr>
            </w:pPr>
            <w:r>
              <w:rPr>
                <w:rFonts w:hint="eastAsia"/>
                <w:lang w:val="zh-CN"/>
              </w:rPr>
              <w:t>说明</w:t>
            </w:r>
          </w:p>
        </w:tc>
      </w:tr>
      <w:tr w:rsidR="00A47EC8" w14:paraId="372916BB" w14:textId="77777777" w:rsidTr="00571DC5">
        <w:tc>
          <w:tcPr>
            <w:tcW w:w="704" w:type="dxa"/>
          </w:tcPr>
          <w:p w14:paraId="06D896B1" w14:textId="77777777" w:rsidR="00A47EC8" w:rsidRPr="00571DC5" w:rsidRDefault="00571DC5" w:rsidP="00BE2AF1">
            <w:pPr>
              <w:rPr>
                <w:rFonts w:hint="eastAsia"/>
              </w:rPr>
            </w:pPr>
            <w:r>
              <w:t>4.1</w:t>
            </w:r>
          </w:p>
        </w:tc>
        <w:tc>
          <w:tcPr>
            <w:tcW w:w="5528" w:type="dxa"/>
          </w:tcPr>
          <w:p w14:paraId="3E19BC46" w14:textId="77777777" w:rsidR="00A47EC8" w:rsidRDefault="00571DC5" w:rsidP="00BE2AF1">
            <w:pPr>
              <w:rPr>
                <w:lang w:val="zh-CN"/>
              </w:rPr>
            </w:pPr>
            <w:r>
              <w:rPr>
                <w:rFonts w:hint="eastAsia"/>
                <w:lang w:val="zh-CN"/>
              </w:rPr>
              <w:t>技术服务总体要求</w:t>
            </w:r>
          </w:p>
        </w:tc>
        <w:tc>
          <w:tcPr>
            <w:tcW w:w="709" w:type="dxa"/>
          </w:tcPr>
          <w:p w14:paraId="7C589734" w14:textId="77777777" w:rsidR="00A47EC8" w:rsidRPr="008579D3" w:rsidRDefault="008579D3" w:rsidP="00BE2AF1">
            <w:pPr>
              <w:rPr>
                <w:rFonts w:hint="eastAsia"/>
              </w:rPr>
            </w:pPr>
            <w:r>
              <w:rPr>
                <w:rFonts w:hint="eastAsia"/>
              </w:rPr>
              <w:t>满足</w:t>
            </w:r>
          </w:p>
        </w:tc>
        <w:tc>
          <w:tcPr>
            <w:tcW w:w="1355" w:type="dxa"/>
          </w:tcPr>
          <w:p w14:paraId="6DAD948F" w14:textId="77777777" w:rsidR="00A47EC8" w:rsidRDefault="00A47EC8" w:rsidP="00BE2AF1">
            <w:pPr>
              <w:rPr>
                <w:lang w:val="zh-CN"/>
              </w:rPr>
            </w:pPr>
          </w:p>
        </w:tc>
      </w:tr>
      <w:tr w:rsidR="00A47EC8" w14:paraId="314336DF" w14:textId="77777777" w:rsidTr="00571DC5">
        <w:tc>
          <w:tcPr>
            <w:tcW w:w="704" w:type="dxa"/>
          </w:tcPr>
          <w:p w14:paraId="3E59C340" w14:textId="77777777" w:rsidR="00A47EC8" w:rsidRPr="00571DC5" w:rsidRDefault="00571DC5" w:rsidP="00BE2AF1">
            <w:r>
              <w:t>4.1.1</w:t>
            </w:r>
          </w:p>
        </w:tc>
        <w:tc>
          <w:tcPr>
            <w:tcW w:w="5528" w:type="dxa"/>
          </w:tcPr>
          <w:p w14:paraId="14A43463" w14:textId="77777777" w:rsidR="00A47EC8" w:rsidRPr="00571DC5" w:rsidRDefault="00571DC5" w:rsidP="00BE2AF1">
            <w:pPr>
              <w:rPr>
                <w:rFonts w:hint="eastAsia"/>
              </w:rPr>
            </w:pPr>
            <w:r>
              <w:rPr>
                <w:rFonts w:hint="eastAsia"/>
              </w:rPr>
              <w:t>技术服务范围</w:t>
            </w:r>
          </w:p>
        </w:tc>
        <w:tc>
          <w:tcPr>
            <w:tcW w:w="709" w:type="dxa"/>
          </w:tcPr>
          <w:p w14:paraId="7A7A6E09" w14:textId="77777777" w:rsidR="00A47EC8" w:rsidRDefault="008579D3" w:rsidP="00BE2AF1">
            <w:pPr>
              <w:rPr>
                <w:lang w:val="zh-CN"/>
              </w:rPr>
            </w:pPr>
            <w:r>
              <w:rPr>
                <w:rFonts w:hint="eastAsia"/>
                <w:lang w:val="zh-CN"/>
              </w:rPr>
              <w:t>满足</w:t>
            </w:r>
          </w:p>
        </w:tc>
        <w:tc>
          <w:tcPr>
            <w:tcW w:w="1355" w:type="dxa"/>
          </w:tcPr>
          <w:p w14:paraId="45DC58B0" w14:textId="77777777" w:rsidR="00A47EC8" w:rsidRDefault="00A47EC8" w:rsidP="00BE2AF1">
            <w:pPr>
              <w:rPr>
                <w:lang w:val="zh-CN"/>
              </w:rPr>
            </w:pPr>
          </w:p>
        </w:tc>
      </w:tr>
      <w:tr w:rsidR="00A47EC8" w14:paraId="56D43DA2" w14:textId="77777777" w:rsidTr="00571DC5">
        <w:tc>
          <w:tcPr>
            <w:tcW w:w="704" w:type="dxa"/>
          </w:tcPr>
          <w:p w14:paraId="7A9CE82B" w14:textId="77777777" w:rsidR="00A47EC8" w:rsidRDefault="00A47EC8" w:rsidP="00BE2AF1">
            <w:pPr>
              <w:rPr>
                <w:lang w:val="zh-CN"/>
              </w:rPr>
            </w:pPr>
          </w:p>
        </w:tc>
        <w:tc>
          <w:tcPr>
            <w:tcW w:w="5528" w:type="dxa"/>
          </w:tcPr>
          <w:p w14:paraId="7083ADAF" w14:textId="77777777" w:rsidR="00A47EC8" w:rsidRPr="00571DC5" w:rsidRDefault="00571DC5" w:rsidP="00571DC5">
            <w:r w:rsidRPr="00571DC5">
              <w:t>1</w:t>
            </w:r>
            <w:r w:rsidRPr="00571DC5">
              <w:t>）</w:t>
            </w:r>
            <w:r w:rsidRPr="00571DC5">
              <w:rPr>
                <w:rFonts w:hint="eastAsia"/>
              </w:rPr>
              <w:t>应答方应提交实现合理、技术先进、风险可控的技术规划方案供采购方进行评估可行性和风险。</w:t>
            </w:r>
          </w:p>
        </w:tc>
        <w:tc>
          <w:tcPr>
            <w:tcW w:w="709" w:type="dxa"/>
          </w:tcPr>
          <w:p w14:paraId="06AAFA5B" w14:textId="77777777" w:rsidR="00A47EC8" w:rsidRDefault="00571DC5" w:rsidP="00BE2AF1">
            <w:pPr>
              <w:rPr>
                <w:lang w:val="zh-CN"/>
              </w:rPr>
            </w:pPr>
            <w:r>
              <w:rPr>
                <w:rFonts w:hint="eastAsia"/>
                <w:lang w:val="zh-CN"/>
              </w:rPr>
              <w:t>满足</w:t>
            </w:r>
          </w:p>
        </w:tc>
        <w:tc>
          <w:tcPr>
            <w:tcW w:w="1355" w:type="dxa"/>
          </w:tcPr>
          <w:p w14:paraId="68531833" w14:textId="77777777" w:rsidR="00A47EC8" w:rsidRDefault="00A47EC8" w:rsidP="00BE2AF1">
            <w:pPr>
              <w:rPr>
                <w:lang w:val="zh-CN"/>
              </w:rPr>
            </w:pPr>
          </w:p>
        </w:tc>
      </w:tr>
      <w:tr w:rsidR="00A47EC8" w14:paraId="5862ABF4" w14:textId="77777777" w:rsidTr="00571DC5">
        <w:tc>
          <w:tcPr>
            <w:tcW w:w="704" w:type="dxa"/>
          </w:tcPr>
          <w:p w14:paraId="274D5947" w14:textId="77777777" w:rsidR="00A47EC8" w:rsidRDefault="00A47EC8" w:rsidP="00BE2AF1">
            <w:pPr>
              <w:rPr>
                <w:lang w:val="zh-CN"/>
              </w:rPr>
            </w:pPr>
          </w:p>
        </w:tc>
        <w:tc>
          <w:tcPr>
            <w:tcW w:w="5528" w:type="dxa"/>
          </w:tcPr>
          <w:p w14:paraId="5D66C212" w14:textId="77777777" w:rsidR="00A47EC8" w:rsidRPr="00571DC5" w:rsidRDefault="00571DC5" w:rsidP="00571DC5">
            <w:r w:rsidRPr="00571DC5">
              <w:rPr>
                <w:rFonts w:hint="eastAsia"/>
              </w:rPr>
              <w:t>2</w:t>
            </w:r>
            <w:r w:rsidRPr="00571DC5">
              <w:rPr>
                <w:rFonts w:hint="eastAsia"/>
              </w:rPr>
              <w:t>）应答方在项目启动后应指派专门的项目经理跟采购方对接人全程跟进项目进度，充分沟通后形成详细的项目需求文档，保证双方对于项目需求的理解一致。</w:t>
            </w:r>
          </w:p>
        </w:tc>
        <w:tc>
          <w:tcPr>
            <w:tcW w:w="709" w:type="dxa"/>
          </w:tcPr>
          <w:p w14:paraId="4A301F1B" w14:textId="77777777" w:rsidR="00A47EC8" w:rsidRDefault="00571DC5" w:rsidP="00BE2AF1">
            <w:pPr>
              <w:rPr>
                <w:lang w:val="zh-CN"/>
              </w:rPr>
            </w:pPr>
            <w:r>
              <w:rPr>
                <w:rFonts w:hint="eastAsia"/>
                <w:lang w:val="zh-CN"/>
              </w:rPr>
              <w:t>满足</w:t>
            </w:r>
          </w:p>
        </w:tc>
        <w:tc>
          <w:tcPr>
            <w:tcW w:w="1355" w:type="dxa"/>
          </w:tcPr>
          <w:p w14:paraId="33261E3C" w14:textId="77777777" w:rsidR="00A47EC8" w:rsidRDefault="00A47EC8" w:rsidP="00BE2AF1">
            <w:pPr>
              <w:rPr>
                <w:lang w:val="zh-CN"/>
              </w:rPr>
            </w:pPr>
          </w:p>
        </w:tc>
      </w:tr>
      <w:tr w:rsidR="00A47EC8" w14:paraId="3D8D8AFD" w14:textId="77777777" w:rsidTr="00571DC5">
        <w:tc>
          <w:tcPr>
            <w:tcW w:w="704" w:type="dxa"/>
          </w:tcPr>
          <w:p w14:paraId="5C6B8668" w14:textId="77777777" w:rsidR="00A47EC8" w:rsidRDefault="00A47EC8" w:rsidP="00BE2AF1">
            <w:pPr>
              <w:rPr>
                <w:lang w:val="zh-CN"/>
              </w:rPr>
            </w:pPr>
          </w:p>
        </w:tc>
        <w:tc>
          <w:tcPr>
            <w:tcW w:w="5528" w:type="dxa"/>
          </w:tcPr>
          <w:p w14:paraId="24102AA9" w14:textId="77777777" w:rsidR="00A47EC8" w:rsidRDefault="00571DC5" w:rsidP="00571DC5">
            <w:pPr>
              <w:rPr>
                <w:lang w:val="zh-CN"/>
              </w:rPr>
            </w:pPr>
            <w:r w:rsidRPr="00571DC5">
              <w:rPr>
                <w:rFonts w:hint="eastAsia"/>
              </w:rPr>
              <w:t xml:space="preserve">3) </w:t>
            </w:r>
            <w:r w:rsidRPr="00571DC5">
              <w:rPr>
                <w:rFonts w:hint="eastAsia"/>
              </w:rPr>
              <w:t>应答方应根据</w:t>
            </w:r>
            <w:r w:rsidRPr="00571DC5">
              <w:rPr>
                <w:rFonts w:hint="eastAsia"/>
              </w:rPr>
              <w:t>2019</w:t>
            </w:r>
            <w:r w:rsidRPr="00571DC5">
              <w:rPr>
                <w:rFonts w:hint="eastAsia"/>
              </w:rPr>
              <w:t>年中讯邮电咨询设计院有限公司</w:t>
            </w:r>
            <w:r w:rsidRPr="00571DC5">
              <w:rPr>
                <w:rFonts w:hint="eastAsia"/>
              </w:rPr>
              <w:t>5G</w:t>
            </w:r>
            <w:r w:rsidRPr="00571DC5">
              <w:rPr>
                <w:rFonts w:hint="eastAsia"/>
              </w:rPr>
              <w:t>园区</w:t>
            </w:r>
            <w:r w:rsidRPr="00571DC5">
              <w:rPr>
                <w:rFonts w:hint="eastAsia"/>
              </w:rPr>
              <w:t>3D</w:t>
            </w:r>
            <w:r w:rsidRPr="00571DC5">
              <w:rPr>
                <w:rFonts w:hint="eastAsia"/>
              </w:rPr>
              <w:t>物资追踪服务项目室内外定位管理技术服务</w:t>
            </w:r>
            <w:r w:rsidRPr="00571DC5">
              <w:rPr>
                <w:rFonts w:hint="eastAsia"/>
              </w:rPr>
              <w:t>,</w:t>
            </w:r>
            <w:r w:rsidRPr="00571DC5">
              <w:rPr>
                <w:rFonts w:hint="eastAsia"/>
              </w:rPr>
              <w:t>定位服务的特殊性，以及跟采购方充分沟通的情况下，设计人性化，美观的</w:t>
            </w:r>
            <w:r w:rsidRPr="00571DC5">
              <w:rPr>
                <w:rFonts w:hint="eastAsia"/>
              </w:rPr>
              <w:t>UI</w:t>
            </w:r>
            <w:r w:rsidRPr="00571DC5">
              <w:rPr>
                <w:rFonts w:hint="eastAsia"/>
              </w:rPr>
              <w:t>界面。</w:t>
            </w:r>
          </w:p>
        </w:tc>
        <w:tc>
          <w:tcPr>
            <w:tcW w:w="709" w:type="dxa"/>
          </w:tcPr>
          <w:p w14:paraId="1B4157EF" w14:textId="77777777" w:rsidR="00A47EC8" w:rsidRDefault="00571DC5" w:rsidP="00BE2AF1">
            <w:pPr>
              <w:rPr>
                <w:lang w:val="zh-CN"/>
              </w:rPr>
            </w:pPr>
            <w:r>
              <w:rPr>
                <w:rFonts w:hint="eastAsia"/>
                <w:lang w:val="zh-CN"/>
              </w:rPr>
              <w:t>满足</w:t>
            </w:r>
          </w:p>
        </w:tc>
        <w:tc>
          <w:tcPr>
            <w:tcW w:w="1355" w:type="dxa"/>
          </w:tcPr>
          <w:p w14:paraId="34D72AB1" w14:textId="77777777" w:rsidR="00A47EC8" w:rsidRDefault="00A47EC8" w:rsidP="00BE2AF1">
            <w:pPr>
              <w:rPr>
                <w:lang w:val="zh-CN"/>
              </w:rPr>
            </w:pPr>
          </w:p>
        </w:tc>
      </w:tr>
      <w:tr w:rsidR="00A47EC8" w14:paraId="1F0D2E09" w14:textId="77777777" w:rsidTr="00571DC5">
        <w:tc>
          <w:tcPr>
            <w:tcW w:w="704" w:type="dxa"/>
          </w:tcPr>
          <w:p w14:paraId="7A19D8B5" w14:textId="77777777" w:rsidR="00A47EC8" w:rsidRDefault="00A47EC8" w:rsidP="00BE2AF1">
            <w:pPr>
              <w:rPr>
                <w:lang w:val="zh-CN"/>
              </w:rPr>
            </w:pPr>
          </w:p>
        </w:tc>
        <w:tc>
          <w:tcPr>
            <w:tcW w:w="5528" w:type="dxa"/>
          </w:tcPr>
          <w:p w14:paraId="092CB7A7" w14:textId="55405149" w:rsidR="00A47EC8" w:rsidRPr="00571DC5" w:rsidRDefault="00571DC5" w:rsidP="00172C35">
            <w:r w:rsidRPr="00FC29FA">
              <w:rPr>
                <w:rFonts w:hint="eastAsia"/>
              </w:rPr>
              <w:t>4</w:t>
            </w:r>
            <w:r w:rsidRPr="00FC29FA">
              <w:rPr>
                <w:rFonts w:hint="eastAsia"/>
              </w:rPr>
              <w:t>）应答方根据前期规划合理安排开发进度，并按时完成本技术服务部分，并需要经过严格的自测以保证服务的稳定性，无</w:t>
            </w:r>
            <w:r w:rsidRPr="00FC29FA">
              <w:rPr>
                <w:rFonts w:hint="eastAsia"/>
              </w:rPr>
              <w:t>crash</w:t>
            </w:r>
            <w:r w:rsidRPr="00FC29FA">
              <w:rPr>
                <w:rFonts w:hint="eastAsia"/>
              </w:rPr>
              <w:t>类或其他不可接受的</w:t>
            </w:r>
            <w:r w:rsidRPr="00FC29FA">
              <w:rPr>
                <w:rFonts w:hint="eastAsia"/>
              </w:rPr>
              <w:t>bug.</w:t>
            </w:r>
          </w:p>
        </w:tc>
        <w:tc>
          <w:tcPr>
            <w:tcW w:w="709" w:type="dxa"/>
          </w:tcPr>
          <w:p w14:paraId="138E3512" w14:textId="2D119AA5" w:rsidR="00A47EC8" w:rsidRDefault="00172C35" w:rsidP="00BE2AF1">
            <w:pPr>
              <w:rPr>
                <w:lang w:val="zh-CN"/>
              </w:rPr>
            </w:pPr>
            <w:r>
              <w:rPr>
                <w:rFonts w:hint="eastAsia"/>
                <w:lang w:val="zh-CN"/>
              </w:rPr>
              <w:t>满足</w:t>
            </w:r>
          </w:p>
        </w:tc>
        <w:tc>
          <w:tcPr>
            <w:tcW w:w="1355" w:type="dxa"/>
          </w:tcPr>
          <w:p w14:paraId="5196BE3E" w14:textId="77777777" w:rsidR="00A47EC8" w:rsidRDefault="00A47EC8" w:rsidP="00BE2AF1">
            <w:pPr>
              <w:rPr>
                <w:lang w:val="zh-CN"/>
              </w:rPr>
            </w:pPr>
          </w:p>
        </w:tc>
      </w:tr>
      <w:tr w:rsidR="00A47EC8" w14:paraId="0217ECCA" w14:textId="77777777" w:rsidTr="00571DC5">
        <w:tc>
          <w:tcPr>
            <w:tcW w:w="704" w:type="dxa"/>
          </w:tcPr>
          <w:p w14:paraId="57ABDD1E" w14:textId="77777777" w:rsidR="00A47EC8" w:rsidRDefault="00A47EC8" w:rsidP="00BE2AF1">
            <w:pPr>
              <w:rPr>
                <w:lang w:val="zh-CN"/>
              </w:rPr>
            </w:pPr>
          </w:p>
        </w:tc>
        <w:tc>
          <w:tcPr>
            <w:tcW w:w="5528" w:type="dxa"/>
          </w:tcPr>
          <w:p w14:paraId="22CA115B" w14:textId="3A65AED5" w:rsidR="00A47EC8" w:rsidRPr="00571DC5" w:rsidRDefault="00571DC5" w:rsidP="00172C35">
            <w:r w:rsidRPr="00FC29FA">
              <w:rPr>
                <w:rFonts w:hint="eastAsia"/>
              </w:rPr>
              <w:t>5</w:t>
            </w:r>
            <w:r w:rsidRPr="00FC29FA">
              <w:rPr>
                <w:rFonts w:hint="eastAsia"/>
              </w:rPr>
              <w:t>）应答方提供稳定可靠的符合要求的技术服务。</w:t>
            </w:r>
          </w:p>
        </w:tc>
        <w:tc>
          <w:tcPr>
            <w:tcW w:w="709" w:type="dxa"/>
          </w:tcPr>
          <w:p w14:paraId="3D0888C8" w14:textId="05365D99" w:rsidR="00A47EC8" w:rsidRDefault="00172C35" w:rsidP="00BE2AF1">
            <w:pPr>
              <w:rPr>
                <w:lang w:val="zh-CN"/>
              </w:rPr>
            </w:pPr>
            <w:r>
              <w:rPr>
                <w:rFonts w:hint="eastAsia"/>
                <w:lang w:val="zh-CN"/>
              </w:rPr>
              <w:t>满足</w:t>
            </w:r>
          </w:p>
        </w:tc>
        <w:tc>
          <w:tcPr>
            <w:tcW w:w="1355" w:type="dxa"/>
          </w:tcPr>
          <w:p w14:paraId="0B742764" w14:textId="77777777" w:rsidR="00A47EC8" w:rsidRDefault="00A47EC8" w:rsidP="00BE2AF1">
            <w:pPr>
              <w:rPr>
                <w:lang w:val="zh-CN"/>
              </w:rPr>
            </w:pPr>
          </w:p>
        </w:tc>
      </w:tr>
      <w:tr w:rsidR="00571DC5" w14:paraId="6EED19AE" w14:textId="77777777" w:rsidTr="00571DC5">
        <w:tc>
          <w:tcPr>
            <w:tcW w:w="704" w:type="dxa"/>
          </w:tcPr>
          <w:p w14:paraId="6AE3C378" w14:textId="77777777" w:rsidR="00571DC5" w:rsidRDefault="00571DC5" w:rsidP="00BE2AF1">
            <w:pPr>
              <w:rPr>
                <w:lang w:val="zh-CN"/>
              </w:rPr>
            </w:pPr>
          </w:p>
        </w:tc>
        <w:tc>
          <w:tcPr>
            <w:tcW w:w="5528" w:type="dxa"/>
          </w:tcPr>
          <w:p w14:paraId="1AEAB94B" w14:textId="596ACD11" w:rsidR="00571DC5" w:rsidRPr="00FC29FA" w:rsidRDefault="00571DC5" w:rsidP="00172C35">
            <w:pPr>
              <w:rPr>
                <w:rFonts w:hint="eastAsia"/>
              </w:rPr>
            </w:pPr>
            <w:r w:rsidRPr="00FC29FA">
              <w:rPr>
                <w:rFonts w:hint="eastAsia"/>
              </w:rPr>
              <w:t>6</w:t>
            </w:r>
            <w:r w:rsidRPr="00FC29FA">
              <w:rPr>
                <w:rFonts w:hint="eastAsia"/>
              </w:rPr>
              <w:t>）交付时，应在采购方现场展示全部服务流程，并提供详细的服务使用说明书。</w:t>
            </w:r>
          </w:p>
        </w:tc>
        <w:tc>
          <w:tcPr>
            <w:tcW w:w="709" w:type="dxa"/>
          </w:tcPr>
          <w:p w14:paraId="39D333BC" w14:textId="074E644A" w:rsidR="00571DC5" w:rsidRDefault="00172C35" w:rsidP="00BE2AF1">
            <w:pPr>
              <w:rPr>
                <w:lang w:val="zh-CN"/>
              </w:rPr>
            </w:pPr>
            <w:r>
              <w:rPr>
                <w:rFonts w:hint="eastAsia"/>
                <w:lang w:val="zh-CN"/>
              </w:rPr>
              <w:t>满足</w:t>
            </w:r>
          </w:p>
        </w:tc>
        <w:tc>
          <w:tcPr>
            <w:tcW w:w="1355" w:type="dxa"/>
          </w:tcPr>
          <w:p w14:paraId="767483B1" w14:textId="77777777" w:rsidR="00571DC5" w:rsidRDefault="00571DC5" w:rsidP="00BE2AF1">
            <w:pPr>
              <w:rPr>
                <w:lang w:val="zh-CN"/>
              </w:rPr>
            </w:pPr>
          </w:p>
        </w:tc>
      </w:tr>
      <w:tr w:rsidR="00571DC5" w14:paraId="4A7A2935" w14:textId="77777777" w:rsidTr="00571DC5">
        <w:tc>
          <w:tcPr>
            <w:tcW w:w="704" w:type="dxa"/>
          </w:tcPr>
          <w:p w14:paraId="18FF1622" w14:textId="77777777" w:rsidR="00571DC5" w:rsidRDefault="00571DC5" w:rsidP="00BE2AF1">
            <w:pPr>
              <w:rPr>
                <w:lang w:val="zh-CN"/>
              </w:rPr>
            </w:pPr>
          </w:p>
        </w:tc>
        <w:tc>
          <w:tcPr>
            <w:tcW w:w="5528" w:type="dxa"/>
          </w:tcPr>
          <w:p w14:paraId="74FD7CA5" w14:textId="101B3240" w:rsidR="00571DC5" w:rsidRPr="00FC29FA" w:rsidRDefault="00571DC5" w:rsidP="00FC29FA">
            <w:pPr>
              <w:rPr>
                <w:rFonts w:hint="eastAsia"/>
              </w:rPr>
            </w:pPr>
            <w:r w:rsidRPr="00FC29FA">
              <w:rPr>
                <w:rFonts w:hint="eastAsia"/>
              </w:rPr>
              <w:t>7</w:t>
            </w:r>
            <w:r w:rsidRPr="00FC29FA">
              <w:rPr>
                <w:rFonts w:hint="eastAsia"/>
              </w:rPr>
              <w:t>）应答方需提供技术培训，使操作人员快速掌握使用方法。</w:t>
            </w:r>
          </w:p>
        </w:tc>
        <w:tc>
          <w:tcPr>
            <w:tcW w:w="709" w:type="dxa"/>
          </w:tcPr>
          <w:p w14:paraId="3BA3CE16" w14:textId="328607D2" w:rsidR="00571DC5" w:rsidRDefault="00172C35" w:rsidP="00BE2AF1">
            <w:pPr>
              <w:rPr>
                <w:lang w:val="zh-CN"/>
              </w:rPr>
            </w:pPr>
            <w:r>
              <w:rPr>
                <w:rFonts w:hint="eastAsia"/>
                <w:lang w:val="zh-CN"/>
              </w:rPr>
              <w:t>满足</w:t>
            </w:r>
          </w:p>
        </w:tc>
        <w:tc>
          <w:tcPr>
            <w:tcW w:w="1355" w:type="dxa"/>
          </w:tcPr>
          <w:p w14:paraId="1625FD7C" w14:textId="77777777" w:rsidR="00571DC5" w:rsidRDefault="00571DC5" w:rsidP="00BE2AF1">
            <w:pPr>
              <w:rPr>
                <w:lang w:val="zh-CN"/>
              </w:rPr>
            </w:pPr>
          </w:p>
        </w:tc>
      </w:tr>
      <w:tr w:rsidR="00571DC5" w14:paraId="5E9D6D2F" w14:textId="77777777" w:rsidTr="00571DC5">
        <w:tc>
          <w:tcPr>
            <w:tcW w:w="704" w:type="dxa"/>
          </w:tcPr>
          <w:p w14:paraId="4B8BA1B5" w14:textId="77777777" w:rsidR="00571DC5" w:rsidRDefault="00571DC5" w:rsidP="00BE2AF1">
            <w:pPr>
              <w:rPr>
                <w:lang w:val="zh-CN"/>
              </w:rPr>
            </w:pPr>
          </w:p>
        </w:tc>
        <w:tc>
          <w:tcPr>
            <w:tcW w:w="5528" w:type="dxa"/>
          </w:tcPr>
          <w:p w14:paraId="6C9C1CB5" w14:textId="4BE2F9E6" w:rsidR="00571DC5" w:rsidRPr="00FC29FA" w:rsidRDefault="00571DC5" w:rsidP="00172C35">
            <w:pPr>
              <w:rPr>
                <w:rFonts w:hint="eastAsia"/>
              </w:rPr>
            </w:pPr>
            <w:r w:rsidRPr="00FC29FA">
              <w:rPr>
                <w:rFonts w:hint="eastAsia"/>
              </w:rPr>
              <w:t>8</w:t>
            </w:r>
            <w:r w:rsidRPr="00FC29FA">
              <w:rPr>
                <w:rFonts w:hint="eastAsia"/>
              </w:rPr>
              <w:t>）在合同规定的售后服务期间，应答方及时响应采购方的技术支持和技术答疑。在发生故障时，要及时高效响应并修复技术故障。</w:t>
            </w:r>
          </w:p>
        </w:tc>
        <w:tc>
          <w:tcPr>
            <w:tcW w:w="709" w:type="dxa"/>
          </w:tcPr>
          <w:p w14:paraId="3C064523" w14:textId="5AE6CCCB" w:rsidR="00571DC5" w:rsidRDefault="00172C35" w:rsidP="00BE2AF1">
            <w:pPr>
              <w:rPr>
                <w:lang w:val="zh-CN"/>
              </w:rPr>
            </w:pPr>
            <w:r>
              <w:rPr>
                <w:rFonts w:hint="eastAsia"/>
                <w:lang w:val="zh-CN"/>
              </w:rPr>
              <w:t>满足</w:t>
            </w:r>
          </w:p>
        </w:tc>
        <w:tc>
          <w:tcPr>
            <w:tcW w:w="1355" w:type="dxa"/>
          </w:tcPr>
          <w:p w14:paraId="57973371" w14:textId="77777777" w:rsidR="00571DC5" w:rsidRDefault="00571DC5" w:rsidP="00BE2AF1">
            <w:pPr>
              <w:rPr>
                <w:lang w:val="zh-CN"/>
              </w:rPr>
            </w:pPr>
          </w:p>
        </w:tc>
      </w:tr>
      <w:tr w:rsidR="00571DC5" w14:paraId="683E91E7" w14:textId="77777777" w:rsidTr="00571DC5">
        <w:tc>
          <w:tcPr>
            <w:tcW w:w="704" w:type="dxa"/>
          </w:tcPr>
          <w:p w14:paraId="58729CEF" w14:textId="77777777" w:rsidR="00571DC5" w:rsidRDefault="008579D3" w:rsidP="00BE2AF1">
            <w:pPr>
              <w:rPr>
                <w:lang w:val="zh-CN"/>
              </w:rPr>
            </w:pPr>
            <w:r>
              <w:rPr>
                <w:lang w:val="zh-CN"/>
              </w:rPr>
              <w:t>4.1.2</w:t>
            </w:r>
          </w:p>
        </w:tc>
        <w:tc>
          <w:tcPr>
            <w:tcW w:w="5528" w:type="dxa"/>
          </w:tcPr>
          <w:p w14:paraId="28246A56" w14:textId="2C7D02C3" w:rsidR="00571DC5" w:rsidRPr="00FC29FA" w:rsidRDefault="008579D3" w:rsidP="00172C35">
            <w:pPr>
              <w:rPr>
                <w:rFonts w:hint="eastAsia"/>
              </w:rPr>
            </w:pPr>
            <w:r w:rsidRPr="00FC29FA">
              <w:rPr>
                <w:rFonts w:hint="eastAsia"/>
              </w:rPr>
              <w:t>技术</w:t>
            </w:r>
            <w:r w:rsidRPr="00FC29FA">
              <w:t>服务目标</w:t>
            </w:r>
            <w:r w:rsidRPr="00FC29FA">
              <w:rPr>
                <w:rFonts w:hint="eastAsia"/>
              </w:rPr>
              <w:t>，</w:t>
            </w:r>
            <w:r w:rsidRPr="00FC29FA">
              <w:rPr>
                <w:rFonts w:hint="eastAsia"/>
              </w:rPr>
              <w:t>完成</w:t>
            </w:r>
            <w:r w:rsidRPr="00FC29FA">
              <w:rPr>
                <w:rFonts w:hint="eastAsia"/>
              </w:rPr>
              <w:t>2019</w:t>
            </w:r>
            <w:r w:rsidRPr="00FC29FA">
              <w:rPr>
                <w:rFonts w:hint="eastAsia"/>
              </w:rPr>
              <w:t>年中讯邮电咨询设计院有限公司</w:t>
            </w:r>
            <w:r w:rsidRPr="00FC29FA">
              <w:rPr>
                <w:rFonts w:hint="eastAsia"/>
              </w:rPr>
              <w:t>5G</w:t>
            </w:r>
            <w:r w:rsidRPr="00FC29FA">
              <w:rPr>
                <w:rFonts w:hint="eastAsia"/>
              </w:rPr>
              <w:t>园区</w:t>
            </w:r>
            <w:r w:rsidRPr="00FC29FA">
              <w:rPr>
                <w:rFonts w:hint="eastAsia"/>
              </w:rPr>
              <w:t>3D</w:t>
            </w:r>
            <w:r w:rsidRPr="00FC29FA">
              <w:rPr>
                <w:rFonts w:hint="eastAsia"/>
              </w:rPr>
              <w:t>物资追踪服务项目室内外定位管理技术服务部分技术提供</w:t>
            </w:r>
            <w:r w:rsidRPr="00FC29FA">
              <w:rPr>
                <w:rFonts w:hint="eastAsia"/>
              </w:rPr>
              <w:t>,</w:t>
            </w:r>
            <w:r w:rsidRPr="00FC29FA">
              <w:rPr>
                <w:rFonts w:hint="eastAsia"/>
              </w:rPr>
              <w:t>还原采购方的项目需求。</w:t>
            </w:r>
          </w:p>
        </w:tc>
        <w:tc>
          <w:tcPr>
            <w:tcW w:w="709" w:type="dxa"/>
          </w:tcPr>
          <w:p w14:paraId="1810351E" w14:textId="77777777" w:rsidR="00571DC5" w:rsidRDefault="008579D3" w:rsidP="00BE2AF1">
            <w:pPr>
              <w:rPr>
                <w:lang w:val="zh-CN"/>
              </w:rPr>
            </w:pPr>
            <w:r>
              <w:rPr>
                <w:rFonts w:hint="eastAsia"/>
                <w:lang w:val="zh-CN"/>
              </w:rPr>
              <w:t>满足</w:t>
            </w:r>
          </w:p>
        </w:tc>
        <w:tc>
          <w:tcPr>
            <w:tcW w:w="1355" w:type="dxa"/>
          </w:tcPr>
          <w:p w14:paraId="40D28B80" w14:textId="77777777" w:rsidR="00571DC5" w:rsidRDefault="00571DC5" w:rsidP="00BE2AF1">
            <w:pPr>
              <w:rPr>
                <w:lang w:val="zh-CN"/>
              </w:rPr>
            </w:pPr>
          </w:p>
        </w:tc>
      </w:tr>
      <w:tr w:rsidR="00571DC5" w14:paraId="3F17FE5B" w14:textId="77777777" w:rsidTr="00571DC5">
        <w:tc>
          <w:tcPr>
            <w:tcW w:w="704" w:type="dxa"/>
          </w:tcPr>
          <w:p w14:paraId="4370340B" w14:textId="77777777" w:rsidR="00571DC5" w:rsidRDefault="008579D3" w:rsidP="00BE2AF1">
            <w:pPr>
              <w:rPr>
                <w:lang w:val="zh-CN"/>
              </w:rPr>
            </w:pPr>
            <w:r>
              <w:rPr>
                <w:lang w:val="zh-CN"/>
              </w:rPr>
              <w:t>4.1.3</w:t>
            </w:r>
          </w:p>
        </w:tc>
        <w:tc>
          <w:tcPr>
            <w:tcW w:w="5528" w:type="dxa"/>
          </w:tcPr>
          <w:p w14:paraId="42895DC4" w14:textId="77777777" w:rsidR="00571DC5" w:rsidRPr="00FC29FA" w:rsidRDefault="008579D3" w:rsidP="00FC29FA">
            <w:pPr>
              <w:rPr>
                <w:rFonts w:hint="eastAsia"/>
              </w:rPr>
            </w:pPr>
            <w:r w:rsidRPr="00FC29FA">
              <w:rPr>
                <w:rFonts w:hint="eastAsia"/>
              </w:rPr>
              <w:t>技术服务要求</w:t>
            </w:r>
          </w:p>
        </w:tc>
        <w:tc>
          <w:tcPr>
            <w:tcW w:w="709" w:type="dxa"/>
          </w:tcPr>
          <w:p w14:paraId="2ADF04E4" w14:textId="634B68DA" w:rsidR="00571DC5" w:rsidRDefault="00172C35" w:rsidP="00BE2AF1">
            <w:pPr>
              <w:rPr>
                <w:lang w:val="zh-CN"/>
              </w:rPr>
            </w:pPr>
            <w:r>
              <w:rPr>
                <w:rFonts w:hint="eastAsia"/>
                <w:lang w:val="zh-CN"/>
              </w:rPr>
              <w:t>满足</w:t>
            </w:r>
          </w:p>
        </w:tc>
        <w:tc>
          <w:tcPr>
            <w:tcW w:w="1355" w:type="dxa"/>
          </w:tcPr>
          <w:p w14:paraId="48CB6CC1" w14:textId="77777777" w:rsidR="00571DC5" w:rsidRDefault="00571DC5" w:rsidP="00BE2AF1">
            <w:pPr>
              <w:rPr>
                <w:lang w:val="zh-CN"/>
              </w:rPr>
            </w:pPr>
          </w:p>
        </w:tc>
      </w:tr>
      <w:tr w:rsidR="00571DC5" w14:paraId="1CB06863" w14:textId="77777777" w:rsidTr="00571DC5">
        <w:tc>
          <w:tcPr>
            <w:tcW w:w="704" w:type="dxa"/>
          </w:tcPr>
          <w:p w14:paraId="1685C586" w14:textId="77777777" w:rsidR="00571DC5" w:rsidRDefault="00571DC5" w:rsidP="00BE2AF1">
            <w:pPr>
              <w:rPr>
                <w:lang w:val="zh-CN"/>
              </w:rPr>
            </w:pPr>
          </w:p>
        </w:tc>
        <w:tc>
          <w:tcPr>
            <w:tcW w:w="5528" w:type="dxa"/>
          </w:tcPr>
          <w:p w14:paraId="24F75EB4" w14:textId="77777777" w:rsidR="00571DC5" w:rsidRPr="00FC29FA" w:rsidRDefault="008579D3" w:rsidP="00FC29FA">
            <w:pPr>
              <w:rPr>
                <w:rFonts w:hint="eastAsia"/>
              </w:rPr>
            </w:pPr>
            <w:r w:rsidRPr="00FC29FA">
              <w:rPr>
                <w:rFonts w:hint="eastAsia"/>
              </w:rPr>
              <w:t>1</w:t>
            </w:r>
            <w:r w:rsidRPr="00FC29FA">
              <w:rPr>
                <w:rFonts w:hint="eastAsia"/>
              </w:rPr>
              <w:t>）位置监控覆盖室内室外，并自动切换。</w:t>
            </w:r>
          </w:p>
        </w:tc>
        <w:tc>
          <w:tcPr>
            <w:tcW w:w="709" w:type="dxa"/>
          </w:tcPr>
          <w:p w14:paraId="40F8DBA2" w14:textId="5F025C9E" w:rsidR="00571DC5" w:rsidRDefault="00172C35" w:rsidP="00BE2AF1">
            <w:pPr>
              <w:rPr>
                <w:lang w:val="zh-CN"/>
              </w:rPr>
            </w:pPr>
            <w:r>
              <w:rPr>
                <w:rFonts w:hint="eastAsia"/>
                <w:lang w:val="zh-CN"/>
              </w:rPr>
              <w:t>满足</w:t>
            </w:r>
          </w:p>
        </w:tc>
        <w:tc>
          <w:tcPr>
            <w:tcW w:w="1355" w:type="dxa"/>
          </w:tcPr>
          <w:p w14:paraId="260EB131" w14:textId="77777777" w:rsidR="00571DC5" w:rsidRDefault="00571DC5" w:rsidP="00BE2AF1">
            <w:pPr>
              <w:rPr>
                <w:lang w:val="zh-CN"/>
              </w:rPr>
            </w:pPr>
          </w:p>
        </w:tc>
      </w:tr>
      <w:tr w:rsidR="00571DC5" w14:paraId="4296039F" w14:textId="77777777" w:rsidTr="00571DC5">
        <w:tc>
          <w:tcPr>
            <w:tcW w:w="704" w:type="dxa"/>
          </w:tcPr>
          <w:p w14:paraId="36A171A9" w14:textId="77777777" w:rsidR="00571DC5" w:rsidRDefault="00571DC5" w:rsidP="00BE2AF1">
            <w:pPr>
              <w:rPr>
                <w:lang w:val="zh-CN"/>
              </w:rPr>
            </w:pPr>
          </w:p>
        </w:tc>
        <w:tc>
          <w:tcPr>
            <w:tcW w:w="5528" w:type="dxa"/>
          </w:tcPr>
          <w:p w14:paraId="6A92361C" w14:textId="77777777" w:rsidR="00571DC5" w:rsidRPr="00FC29FA" w:rsidRDefault="008579D3" w:rsidP="00FC29FA">
            <w:pPr>
              <w:rPr>
                <w:rFonts w:hint="eastAsia"/>
              </w:rPr>
            </w:pPr>
            <w:r w:rsidRPr="00FC29FA">
              <w:rPr>
                <w:rFonts w:hint="eastAsia"/>
              </w:rPr>
              <w:t>2</w:t>
            </w:r>
            <w:r w:rsidRPr="00FC29FA">
              <w:rPr>
                <w:rFonts w:hint="eastAsia"/>
              </w:rPr>
              <w:t>）根据功耗要求，进行调整温湿度等数据采集频率。</w:t>
            </w:r>
          </w:p>
        </w:tc>
        <w:tc>
          <w:tcPr>
            <w:tcW w:w="709" w:type="dxa"/>
          </w:tcPr>
          <w:p w14:paraId="0632C896" w14:textId="78A8090A" w:rsidR="00571DC5" w:rsidRDefault="00172C35" w:rsidP="00BE2AF1">
            <w:pPr>
              <w:rPr>
                <w:lang w:val="zh-CN"/>
              </w:rPr>
            </w:pPr>
            <w:r>
              <w:rPr>
                <w:rFonts w:hint="eastAsia"/>
                <w:lang w:val="zh-CN"/>
              </w:rPr>
              <w:t>满足</w:t>
            </w:r>
          </w:p>
        </w:tc>
        <w:tc>
          <w:tcPr>
            <w:tcW w:w="1355" w:type="dxa"/>
          </w:tcPr>
          <w:p w14:paraId="6545D1FF" w14:textId="77777777" w:rsidR="00571DC5" w:rsidRDefault="00571DC5" w:rsidP="00BE2AF1">
            <w:pPr>
              <w:rPr>
                <w:lang w:val="zh-CN"/>
              </w:rPr>
            </w:pPr>
          </w:p>
        </w:tc>
      </w:tr>
      <w:tr w:rsidR="00571DC5" w14:paraId="1C0AA548" w14:textId="77777777" w:rsidTr="00571DC5">
        <w:tc>
          <w:tcPr>
            <w:tcW w:w="704" w:type="dxa"/>
          </w:tcPr>
          <w:p w14:paraId="1015B864" w14:textId="77777777" w:rsidR="00571DC5" w:rsidRDefault="00571DC5" w:rsidP="00BE2AF1">
            <w:pPr>
              <w:rPr>
                <w:lang w:val="zh-CN"/>
              </w:rPr>
            </w:pPr>
          </w:p>
        </w:tc>
        <w:tc>
          <w:tcPr>
            <w:tcW w:w="5528" w:type="dxa"/>
          </w:tcPr>
          <w:p w14:paraId="2C4F8EB3" w14:textId="77777777" w:rsidR="00571DC5" w:rsidRPr="00FC29FA" w:rsidRDefault="008579D3" w:rsidP="00FC29FA">
            <w:pPr>
              <w:rPr>
                <w:rFonts w:hint="eastAsia"/>
              </w:rPr>
            </w:pPr>
            <w:r w:rsidRPr="00FC29FA">
              <w:rPr>
                <w:rFonts w:hint="eastAsia"/>
              </w:rPr>
              <w:t>3</w:t>
            </w:r>
            <w:r w:rsidRPr="00FC29FA">
              <w:rPr>
                <w:rFonts w:hint="eastAsia"/>
              </w:rPr>
              <w:t>）产品设计简单易用。</w:t>
            </w:r>
          </w:p>
        </w:tc>
        <w:tc>
          <w:tcPr>
            <w:tcW w:w="709" w:type="dxa"/>
          </w:tcPr>
          <w:p w14:paraId="03222F9D" w14:textId="616FB732" w:rsidR="00571DC5" w:rsidRDefault="00172C35" w:rsidP="00BE2AF1">
            <w:pPr>
              <w:rPr>
                <w:lang w:val="zh-CN"/>
              </w:rPr>
            </w:pPr>
            <w:r>
              <w:rPr>
                <w:rFonts w:hint="eastAsia"/>
                <w:lang w:val="zh-CN"/>
              </w:rPr>
              <w:t>满足</w:t>
            </w:r>
          </w:p>
        </w:tc>
        <w:tc>
          <w:tcPr>
            <w:tcW w:w="1355" w:type="dxa"/>
          </w:tcPr>
          <w:p w14:paraId="5189518E" w14:textId="77777777" w:rsidR="00571DC5" w:rsidRDefault="00571DC5" w:rsidP="00BE2AF1">
            <w:pPr>
              <w:rPr>
                <w:lang w:val="zh-CN"/>
              </w:rPr>
            </w:pPr>
          </w:p>
        </w:tc>
      </w:tr>
      <w:tr w:rsidR="00571DC5" w14:paraId="4387D8A9" w14:textId="77777777" w:rsidTr="00571DC5">
        <w:tc>
          <w:tcPr>
            <w:tcW w:w="704" w:type="dxa"/>
          </w:tcPr>
          <w:p w14:paraId="5F738CD4" w14:textId="77777777" w:rsidR="00571DC5" w:rsidRDefault="00571DC5" w:rsidP="00BE2AF1">
            <w:pPr>
              <w:rPr>
                <w:lang w:val="zh-CN"/>
              </w:rPr>
            </w:pPr>
          </w:p>
        </w:tc>
        <w:tc>
          <w:tcPr>
            <w:tcW w:w="5528" w:type="dxa"/>
          </w:tcPr>
          <w:p w14:paraId="6EEE7A67" w14:textId="77777777" w:rsidR="00571DC5" w:rsidRPr="00FC29FA" w:rsidRDefault="008579D3" w:rsidP="00FC29FA">
            <w:pPr>
              <w:rPr>
                <w:rFonts w:hint="eastAsia"/>
              </w:rPr>
            </w:pPr>
            <w:r w:rsidRPr="00FC29FA">
              <w:rPr>
                <w:rFonts w:hint="eastAsia"/>
              </w:rPr>
              <w:t>4</w:t>
            </w:r>
            <w:r w:rsidRPr="00FC29FA">
              <w:rPr>
                <w:rFonts w:hint="eastAsia"/>
              </w:rPr>
              <w:t>）服务稳定、性能满足要求。</w:t>
            </w:r>
          </w:p>
        </w:tc>
        <w:tc>
          <w:tcPr>
            <w:tcW w:w="709" w:type="dxa"/>
          </w:tcPr>
          <w:p w14:paraId="4DDAB602" w14:textId="15D3EF07" w:rsidR="00571DC5" w:rsidRDefault="00172C35" w:rsidP="00BE2AF1">
            <w:pPr>
              <w:rPr>
                <w:lang w:val="zh-CN"/>
              </w:rPr>
            </w:pPr>
            <w:r>
              <w:rPr>
                <w:rFonts w:hint="eastAsia"/>
                <w:lang w:val="zh-CN"/>
              </w:rPr>
              <w:t>满足</w:t>
            </w:r>
          </w:p>
        </w:tc>
        <w:tc>
          <w:tcPr>
            <w:tcW w:w="1355" w:type="dxa"/>
          </w:tcPr>
          <w:p w14:paraId="5A85367A" w14:textId="77777777" w:rsidR="00571DC5" w:rsidRDefault="00571DC5" w:rsidP="00BE2AF1">
            <w:pPr>
              <w:rPr>
                <w:lang w:val="zh-CN"/>
              </w:rPr>
            </w:pPr>
          </w:p>
        </w:tc>
      </w:tr>
      <w:tr w:rsidR="00571DC5" w14:paraId="12A46D5F" w14:textId="77777777" w:rsidTr="00571DC5">
        <w:tc>
          <w:tcPr>
            <w:tcW w:w="704" w:type="dxa"/>
          </w:tcPr>
          <w:p w14:paraId="4D8FAC47" w14:textId="77777777" w:rsidR="00571DC5" w:rsidRDefault="00571DC5" w:rsidP="00BE2AF1">
            <w:pPr>
              <w:rPr>
                <w:lang w:val="zh-CN"/>
              </w:rPr>
            </w:pPr>
          </w:p>
        </w:tc>
        <w:tc>
          <w:tcPr>
            <w:tcW w:w="5528" w:type="dxa"/>
          </w:tcPr>
          <w:p w14:paraId="1BD0F451" w14:textId="77777777" w:rsidR="00571DC5" w:rsidRPr="00FC29FA" w:rsidRDefault="008579D3" w:rsidP="00FC29FA">
            <w:pPr>
              <w:rPr>
                <w:rFonts w:hint="eastAsia"/>
              </w:rPr>
            </w:pPr>
            <w:r w:rsidRPr="00FC29FA">
              <w:t>5</w:t>
            </w:r>
            <w:r w:rsidRPr="00FC29FA">
              <w:rPr>
                <w:rFonts w:hint="eastAsia"/>
              </w:rPr>
              <w:t>）能够与</w:t>
            </w:r>
            <w:r w:rsidRPr="00FC29FA">
              <w:rPr>
                <w:rFonts w:hint="eastAsia"/>
              </w:rPr>
              <w:t>RFID</w:t>
            </w:r>
            <w:r w:rsidRPr="00FC29FA">
              <w:rPr>
                <w:rFonts w:hint="eastAsia"/>
              </w:rPr>
              <w:t>、</w:t>
            </w:r>
            <w:r w:rsidRPr="00FC29FA">
              <w:t>A</w:t>
            </w:r>
            <w:r w:rsidRPr="00FC29FA">
              <w:rPr>
                <w:rFonts w:hint="eastAsia"/>
              </w:rPr>
              <w:t>R</w:t>
            </w:r>
            <w:r w:rsidRPr="00FC29FA">
              <w:rPr>
                <w:rFonts w:hint="eastAsia"/>
              </w:rPr>
              <w:t>等技术服务兼容，并具有可扩展性。</w:t>
            </w:r>
          </w:p>
        </w:tc>
        <w:tc>
          <w:tcPr>
            <w:tcW w:w="709" w:type="dxa"/>
          </w:tcPr>
          <w:p w14:paraId="3A3976B5" w14:textId="7E85AEAA" w:rsidR="00571DC5" w:rsidRDefault="00172C35" w:rsidP="00BE2AF1">
            <w:pPr>
              <w:rPr>
                <w:lang w:val="zh-CN"/>
              </w:rPr>
            </w:pPr>
            <w:r>
              <w:rPr>
                <w:rFonts w:hint="eastAsia"/>
                <w:lang w:val="zh-CN"/>
              </w:rPr>
              <w:t>满足</w:t>
            </w:r>
          </w:p>
        </w:tc>
        <w:tc>
          <w:tcPr>
            <w:tcW w:w="1355" w:type="dxa"/>
          </w:tcPr>
          <w:p w14:paraId="498BC8D5" w14:textId="77777777" w:rsidR="00571DC5" w:rsidRDefault="00571DC5" w:rsidP="00BE2AF1">
            <w:pPr>
              <w:rPr>
                <w:lang w:val="zh-CN"/>
              </w:rPr>
            </w:pPr>
          </w:p>
        </w:tc>
      </w:tr>
      <w:tr w:rsidR="00571DC5" w14:paraId="64A6B7A9" w14:textId="77777777" w:rsidTr="00571DC5">
        <w:tc>
          <w:tcPr>
            <w:tcW w:w="704" w:type="dxa"/>
          </w:tcPr>
          <w:p w14:paraId="49048EC2" w14:textId="77777777" w:rsidR="00571DC5" w:rsidRDefault="008579D3" w:rsidP="00BE2AF1">
            <w:pPr>
              <w:rPr>
                <w:lang w:val="zh-CN"/>
              </w:rPr>
            </w:pPr>
            <w:r>
              <w:rPr>
                <w:lang w:val="zh-CN"/>
              </w:rPr>
              <w:t>4.2</w:t>
            </w:r>
          </w:p>
        </w:tc>
        <w:tc>
          <w:tcPr>
            <w:tcW w:w="5528" w:type="dxa"/>
          </w:tcPr>
          <w:p w14:paraId="4EE579A0" w14:textId="77777777" w:rsidR="00571DC5" w:rsidRPr="00FC29FA" w:rsidRDefault="008579D3" w:rsidP="00FC29FA">
            <w:pPr>
              <w:rPr>
                <w:rFonts w:hint="eastAsia"/>
              </w:rPr>
            </w:pPr>
            <w:r w:rsidRPr="00FC29FA">
              <w:rPr>
                <w:rFonts w:hint="eastAsia"/>
              </w:rPr>
              <w:t>技术服务详细要求</w:t>
            </w:r>
          </w:p>
        </w:tc>
        <w:tc>
          <w:tcPr>
            <w:tcW w:w="709" w:type="dxa"/>
          </w:tcPr>
          <w:p w14:paraId="5477BE19" w14:textId="698AA8C4" w:rsidR="00571DC5" w:rsidRDefault="00172C35" w:rsidP="00BE2AF1">
            <w:pPr>
              <w:rPr>
                <w:lang w:val="zh-CN"/>
              </w:rPr>
            </w:pPr>
            <w:r>
              <w:rPr>
                <w:rFonts w:hint="eastAsia"/>
                <w:lang w:val="zh-CN"/>
              </w:rPr>
              <w:t>满足</w:t>
            </w:r>
          </w:p>
        </w:tc>
        <w:tc>
          <w:tcPr>
            <w:tcW w:w="1355" w:type="dxa"/>
          </w:tcPr>
          <w:p w14:paraId="10C4B028" w14:textId="77777777" w:rsidR="00571DC5" w:rsidRDefault="00571DC5" w:rsidP="00BE2AF1">
            <w:pPr>
              <w:rPr>
                <w:lang w:val="zh-CN"/>
              </w:rPr>
            </w:pPr>
          </w:p>
        </w:tc>
      </w:tr>
      <w:tr w:rsidR="00571DC5" w14:paraId="1FCA077D" w14:textId="77777777" w:rsidTr="00571DC5">
        <w:tc>
          <w:tcPr>
            <w:tcW w:w="704" w:type="dxa"/>
          </w:tcPr>
          <w:p w14:paraId="6AE0B305" w14:textId="77777777" w:rsidR="00571DC5" w:rsidRDefault="00571DC5" w:rsidP="00BE2AF1">
            <w:pPr>
              <w:rPr>
                <w:lang w:val="zh-CN"/>
              </w:rPr>
            </w:pPr>
          </w:p>
        </w:tc>
        <w:tc>
          <w:tcPr>
            <w:tcW w:w="5528" w:type="dxa"/>
          </w:tcPr>
          <w:p w14:paraId="54CC8063" w14:textId="2BE63F99" w:rsidR="00571DC5" w:rsidRPr="00FC29FA" w:rsidRDefault="008579D3" w:rsidP="00FC29FA">
            <w:pPr>
              <w:rPr>
                <w:rFonts w:hint="eastAsia"/>
              </w:rPr>
            </w:pPr>
            <w:r w:rsidRPr="00FC29FA">
              <w:t>1</w:t>
            </w:r>
            <w:r w:rsidRPr="00FC29FA">
              <w:t>）</w:t>
            </w:r>
            <w:r w:rsidRPr="00FC29FA">
              <w:rPr>
                <w:rFonts w:hint="eastAsia"/>
              </w:rPr>
              <w:t>室内外一体化技术服务同时满足室内室外定位要求，同时支持室内室外定位自动切换，通信采用</w:t>
            </w:r>
            <w:r w:rsidRPr="00FC29FA">
              <w:rPr>
                <w:rFonts w:hint="eastAsia"/>
              </w:rPr>
              <w:t>NB-IoT</w:t>
            </w:r>
            <w:r w:rsidRPr="00FC29FA">
              <w:rPr>
                <w:rFonts w:hint="eastAsia"/>
              </w:rPr>
              <w:t>技术，室外利用</w:t>
            </w:r>
            <w:r w:rsidRPr="00FC29FA">
              <w:rPr>
                <w:rFonts w:hint="eastAsia"/>
              </w:rPr>
              <w:t>GPS</w:t>
            </w:r>
            <w:r w:rsidRPr="00FC29FA">
              <w:rPr>
                <w:rFonts w:hint="eastAsia"/>
              </w:rPr>
              <w:t>进行定位，提供持续</w:t>
            </w:r>
            <w:r w:rsidRPr="00FC29FA">
              <w:t>8</w:t>
            </w:r>
            <w:r w:rsidRPr="00FC29FA">
              <w:rPr>
                <w:rFonts w:hint="eastAsia"/>
              </w:rPr>
              <w:t>小时以上服务。</w:t>
            </w:r>
          </w:p>
        </w:tc>
        <w:tc>
          <w:tcPr>
            <w:tcW w:w="709" w:type="dxa"/>
          </w:tcPr>
          <w:p w14:paraId="446641B6" w14:textId="07794E88" w:rsidR="00571DC5" w:rsidRDefault="00172C35" w:rsidP="00BE2AF1">
            <w:pPr>
              <w:rPr>
                <w:lang w:val="zh-CN"/>
              </w:rPr>
            </w:pPr>
            <w:r>
              <w:rPr>
                <w:rFonts w:hint="eastAsia"/>
                <w:lang w:val="zh-CN"/>
              </w:rPr>
              <w:t>满足</w:t>
            </w:r>
          </w:p>
        </w:tc>
        <w:tc>
          <w:tcPr>
            <w:tcW w:w="1355" w:type="dxa"/>
          </w:tcPr>
          <w:p w14:paraId="21F3C49A" w14:textId="77777777" w:rsidR="00571DC5" w:rsidRDefault="00571DC5" w:rsidP="00BE2AF1">
            <w:pPr>
              <w:rPr>
                <w:lang w:val="zh-CN"/>
              </w:rPr>
            </w:pPr>
          </w:p>
        </w:tc>
      </w:tr>
      <w:tr w:rsidR="00571DC5" w14:paraId="6843988C" w14:textId="77777777" w:rsidTr="00571DC5">
        <w:tc>
          <w:tcPr>
            <w:tcW w:w="704" w:type="dxa"/>
          </w:tcPr>
          <w:p w14:paraId="248DFB16" w14:textId="77777777" w:rsidR="00571DC5" w:rsidRDefault="00571DC5" w:rsidP="00BE2AF1">
            <w:pPr>
              <w:rPr>
                <w:lang w:val="zh-CN"/>
              </w:rPr>
            </w:pPr>
          </w:p>
        </w:tc>
        <w:tc>
          <w:tcPr>
            <w:tcW w:w="5528" w:type="dxa"/>
          </w:tcPr>
          <w:p w14:paraId="1E8DF55B" w14:textId="0C78DB6C" w:rsidR="00571DC5" w:rsidRPr="00FC29FA" w:rsidRDefault="008579D3" w:rsidP="00FC29FA">
            <w:pPr>
              <w:rPr>
                <w:rFonts w:hint="eastAsia"/>
              </w:rPr>
            </w:pPr>
            <w:r w:rsidRPr="00FC29FA">
              <w:rPr>
                <w:rFonts w:hint="eastAsia"/>
              </w:rPr>
              <w:t>2</w:t>
            </w:r>
            <w:r w:rsidRPr="00FC29FA">
              <w:rPr>
                <w:rFonts w:hint="eastAsia"/>
              </w:rPr>
              <w:t>）集成温湿度传感器、光敏技术，提供稳定可靠的防拆卸技术，满足环境监测需要，根据设定频率进行休眠、发送采集的位置、温度等信息。</w:t>
            </w:r>
          </w:p>
        </w:tc>
        <w:tc>
          <w:tcPr>
            <w:tcW w:w="709" w:type="dxa"/>
          </w:tcPr>
          <w:p w14:paraId="470A785A" w14:textId="53C67D63" w:rsidR="00571DC5" w:rsidRDefault="00172C35" w:rsidP="00BE2AF1">
            <w:pPr>
              <w:rPr>
                <w:lang w:val="zh-CN"/>
              </w:rPr>
            </w:pPr>
            <w:r>
              <w:rPr>
                <w:rFonts w:hint="eastAsia"/>
                <w:lang w:val="zh-CN"/>
              </w:rPr>
              <w:t>满足</w:t>
            </w:r>
          </w:p>
        </w:tc>
        <w:tc>
          <w:tcPr>
            <w:tcW w:w="1355" w:type="dxa"/>
          </w:tcPr>
          <w:p w14:paraId="77B7FBCB" w14:textId="77777777" w:rsidR="00571DC5" w:rsidRDefault="00571DC5" w:rsidP="00BE2AF1">
            <w:pPr>
              <w:rPr>
                <w:lang w:val="zh-CN"/>
              </w:rPr>
            </w:pPr>
          </w:p>
        </w:tc>
      </w:tr>
      <w:tr w:rsidR="00571DC5" w14:paraId="07BF5656" w14:textId="77777777" w:rsidTr="00571DC5">
        <w:tc>
          <w:tcPr>
            <w:tcW w:w="704" w:type="dxa"/>
          </w:tcPr>
          <w:p w14:paraId="0440322B" w14:textId="77777777" w:rsidR="00571DC5" w:rsidRDefault="00571DC5" w:rsidP="00BE2AF1">
            <w:pPr>
              <w:rPr>
                <w:lang w:val="zh-CN"/>
              </w:rPr>
            </w:pPr>
          </w:p>
        </w:tc>
        <w:tc>
          <w:tcPr>
            <w:tcW w:w="5528" w:type="dxa"/>
          </w:tcPr>
          <w:p w14:paraId="2DD1400A" w14:textId="77777777" w:rsidR="00571DC5" w:rsidRPr="00FC29FA" w:rsidRDefault="008579D3" w:rsidP="00FC29FA">
            <w:pPr>
              <w:rPr>
                <w:rFonts w:hint="eastAsia"/>
              </w:rPr>
            </w:pPr>
            <w:r w:rsidRPr="00FC29FA">
              <w:rPr>
                <w:rFonts w:hint="eastAsia"/>
              </w:rPr>
              <w:t>3</w:t>
            </w:r>
            <w:r w:rsidRPr="00FC29FA">
              <w:rPr>
                <w:rFonts w:hint="eastAsia"/>
              </w:rPr>
              <w:t>）锚点支持</w:t>
            </w:r>
            <w:r w:rsidRPr="00FC29FA">
              <w:rPr>
                <w:rFonts w:hint="eastAsia"/>
              </w:rPr>
              <w:t>UWB</w:t>
            </w:r>
            <w:r w:rsidRPr="00FC29FA">
              <w:t xml:space="preserve"> </w:t>
            </w:r>
            <w:r w:rsidRPr="00FC29FA">
              <w:rPr>
                <w:rFonts w:hint="eastAsia"/>
              </w:rPr>
              <w:t>mesh</w:t>
            </w:r>
            <w:r w:rsidRPr="00FC29FA">
              <w:rPr>
                <w:rFonts w:hint="eastAsia"/>
              </w:rPr>
              <w:t>组网同时可进行空中升级，支持</w:t>
            </w:r>
            <w:r w:rsidRPr="00FC29FA">
              <w:rPr>
                <w:rFonts w:hint="eastAsia"/>
              </w:rPr>
              <w:t>POE</w:t>
            </w:r>
            <w:r w:rsidRPr="00FC29FA">
              <w:rPr>
                <w:rFonts w:hint="eastAsia"/>
              </w:rPr>
              <w:t>供电。</w:t>
            </w:r>
          </w:p>
        </w:tc>
        <w:tc>
          <w:tcPr>
            <w:tcW w:w="709" w:type="dxa"/>
          </w:tcPr>
          <w:p w14:paraId="4F927DBF" w14:textId="00C531D6" w:rsidR="00571DC5" w:rsidRDefault="00172C35" w:rsidP="00BE2AF1">
            <w:pPr>
              <w:rPr>
                <w:lang w:val="zh-CN"/>
              </w:rPr>
            </w:pPr>
            <w:r>
              <w:rPr>
                <w:rFonts w:hint="eastAsia"/>
                <w:lang w:val="zh-CN"/>
              </w:rPr>
              <w:t>满足</w:t>
            </w:r>
          </w:p>
        </w:tc>
        <w:tc>
          <w:tcPr>
            <w:tcW w:w="1355" w:type="dxa"/>
          </w:tcPr>
          <w:p w14:paraId="41EEF87B" w14:textId="77777777" w:rsidR="00571DC5" w:rsidRDefault="00571DC5" w:rsidP="00BE2AF1">
            <w:pPr>
              <w:rPr>
                <w:lang w:val="zh-CN"/>
              </w:rPr>
            </w:pPr>
          </w:p>
        </w:tc>
      </w:tr>
      <w:tr w:rsidR="00571DC5" w14:paraId="3F2B2DC9" w14:textId="77777777" w:rsidTr="00571DC5">
        <w:tc>
          <w:tcPr>
            <w:tcW w:w="704" w:type="dxa"/>
          </w:tcPr>
          <w:p w14:paraId="525FD7F0" w14:textId="77777777" w:rsidR="00571DC5" w:rsidRDefault="00571DC5" w:rsidP="00BE2AF1">
            <w:pPr>
              <w:rPr>
                <w:lang w:val="zh-CN"/>
              </w:rPr>
            </w:pPr>
          </w:p>
        </w:tc>
        <w:tc>
          <w:tcPr>
            <w:tcW w:w="5528" w:type="dxa"/>
          </w:tcPr>
          <w:p w14:paraId="41EC02F4" w14:textId="77777777" w:rsidR="00571DC5" w:rsidRPr="00FC29FA" w:rsidRDefault="008579D3" w:rsidP="00FC29FA">
            <w:pPr>
              <w:rPr>
                <w:rFonts w:hint="eastAsia"/>
              </w:rPr>
            </w:pPr>
            <w:r w:rsidRPr="00FC29FA">
              <w:rPr>
                <w:rFonts w:hint="eastAsia"/>
              </w:rPr>
              <w:t>4</w:t>
            </w:r>
            <w:r w:rsidRPr="00FC29FA">
              <w:rPr>
                <w:rFonts w:hint="eastAsia"/>
              </w:rPr>
              <w:t>）采用室内室外二维地图进行定位跟踪，并支持室内室外定位导航。支持二维</w:t>
            </w:r>
            <w:r w:rsidRPr="00FC29FA">
              <w:rPr>
                <w:rFonts w:hint="eastAsia"/>
              </w:rPr>
              <w:t>GIS</w:t>
            </w:r>
            <w:r w:rsidRPr="00FC29FA">
              <w:rPr>
                <w:rFonts w:hint="eastAsia"/>
              </w:rPr>
              <w:t>地图，也支持三维可视化的效果展大屏展示，</w:t>
            </w:r>
            <w:r w:rsidRPr="00FC29FA">
              <w:rPr>
                <w:rFonts w:hint="eastAsia"/>
              </w:rPr>
              <w:t>U</w:t>
            </w:r>
            <w:r w:rsidRPr="00FC29FA">
              <w:t>I</w:t>
            </w:r>
            <w:r w:rsidRPr="00FC29FA">
              <w:rPr>
                <w:rFonts w:hint="eastAsia"/>
              </w:rPr>
              <w:t>界面科技感强，展示效果直观易于理解。</w:t>
            </w:r>
          </w:p>
        </w:tc>
        <w:tc>
          <w:tcPr>
            <w:tcW w:w="709" w:type="dxa"/>
          </w:tcPr>
          <w:p w14:paraId="163A32A5" w14:textId="28157D51" w:rsidR="00571DC5" w:rsidRDefault="00172C35" w:rsidP="00BE2AF1">
            <w:pPr>
              <w:rPr>
                <w:lang w:val="zh-CN"/>
              </w:rPr>
            </w:pPr>
            <w:r>
              <w:rPr>
                <w:rFonts w:hint="eastAsia"/>
                <w:lang w:val="zh-CN"/>
              </w:rPr>
              <w:t>满足</w:t>
            </w:r>
          </w:p>
        </w:tc>
        <w:tc>
          <w:tcPr>
            <w:tcW w:w="1355" w:type="dxa"/>
          </w:tcPr>
          <w:p w14:paraId="51B59BE9" w14:textId="77777777" w:rsidR="00571DC5" w:rsidRDefault="00571DC5" w:rsidP="00BE2AF1">
            <w:pPr>
              <w:rPr>
                <w:lang w:val="zh-CN"/>
              </w:rPr>
            </w:pPr>
          </w:p>
        </w:tc>
      </w:tr>
      <w:tr w:rsidR="00571DC5" w14:paraId="07BC25A6" w14:textId="77777777" w:rsidTr="00571DC5">
        <w:tc>
          <w:tcPr>
            <w:tcW w:w="704" w:type="dxa"/>
          </w:tcPr>
          <w:p w14:paraId="76884053" w14:textId="77777777" w:rsidR="00571DC5" w:rsidRDefault="00571DC5" w:rsidP="00BE2AF1">
            <w:pPr>
              <w:rPr>
                <w:lang w:val="zh-CN"/>
              </w:rPr>
            </w:pPr>
          </w:p>
        </w:tc>
        <w:tc>
          <w:tcPr>
            <w:tcW w:w="5528" w:type="dxa"/>
          </w:tcPr>
          <w:p w14:paraId="1E137432" w14:textId="54B46E3E" w:rsidR="00571DC5" w:rsidRPr="00FC29FA" w:rsidRDefault="008579D3" w:rsidP="00FC29FA">
            <w:pPr>
              <w:rPr>
                <w:rFonts w:hint="eastAsia"/>
              </w:rPr>
            </w:pPr>
            <w:r w:rsidRPr="00FC29FA">
              <w:rPr>
                <w:rFonts w:hint="eastAsia"/>
              </w:rPr>
              <w:t>5</w:t>
            </w:r>
            <w:r w:rsidRPr="00FC29FA">
              <w:rPr>
                <w:rFonts w:hint="eastAsia"/>
              </w:rPr>
              <w:t>）</w:t>
            </w:r>
            <w:r w:rsidRPr="00FC29FA">
              <w:rPr>
                <w:rFonts w:hint="eastAsia"/>
              </w:rPr>
              <w:t>UWB</w:t>
            </w:r>
            <w:r w:rsidRPr="00FC29FA">
              <w:rPr>
                <w:rFonts w:hint="eastAsia"/>
              </w:rPr>
              <w:t>标签支持惯性传感器唤醒和休眠，</w:t>
            </w:r>
            <w:r w:rsidRPr="00FC29FA">
              <w:rPr>
                <w:rFonts w:hint="eastAsia"/>
              </w:rPr>
              <w:t>UWB</w:t>
            </w:r>
            <w:r w:rsidRPr="00FC29FA">
              <w:rPr>
                <w:rFonts w:hint="eastAsia"/>
              </w:rPr>
              <w:t>标签更新频率可配置</w:t>
            </w:r>
            <w:r w:rsidRPr="00FC29FA">
              <w:rPr>
                <w:rFonts w:hint="eastAsia"/>
              </w:rPr>
              <w:t>1/2/4Hz</w:t>
            </w:r>
            <w:r w:rsidRPr="00FC29FA">
              <w:rPr>
                <w:rFonts w:hint="eastAsia"/>
              </w:rPr>
              <w:t>或者基于运动更新。集成的</w:t>
            </w:r>
            <w:r w:rsidRPr="00FC29FA">
              <w:rPr>
                <w:rFonts w:hint="eastAsia"/>
              </w:rPr>
              <w:t>RFID</w:t>
            </w:r>
            <w:r w:rsidRPr="00FC29FA">
              <w:rPr>
                <w:rFonts w:hint="eastAsia"/>
              </w:rPr>
              <w:t>标签数据支持读取和传输，具备读写的二次开发能力。</w:t>
            </w:r>
          </w:p>
        </w:tc>
        <w:tc>
          <w:tcPr>
            <w:tcW w:w="709" w:type="dxa"/>
          </w:tcPr>
          <w:p w14:paraId="6B5D6573" w14:textId="5B754419" w:rsidR="00571DC5" w:rsidRDefault="00172C35" w:rsidP="00BE2AF1">
            <w:pPr>
              <w:rPr>
                <w:lang w:val="zh-CN"/>
              </w:rPr>
            </w:pPr>
            <w:r>
              <w:rPr>
                <w:rFonts w:hint="eastAsia"/>
                <w:lang w:val="zh-CN"/>
              </w:rPr>
              <w:t>满足</w:t>
            </w:r>
          </w:p>
        </w:tc>
        <w:tc>
          <w:tcPr>
            <w:tcW w:w="1355" w:type="dxa"/>
          </w:tcPr>
          <w:p w14:paraId="7909CAF6" w14:textId="77777777" w:rsidR="00571DC5" w:rsidRDefault="00571DC5" w:rsidP="00BE2AF1">
            <w:pPr>
              <w:rPr>
                <w:lang w:val="zh-CN"/>
              </w:rPr>
            </w:pPr>
          </w:p>
        </w:tc>
      </w:tr>
      <w:tr w:rsidR="00571DC5" w14:paraId="38F870E9" w14:textId="77777777" w:rsidTr="00571DC5">
        <w:tc>
          <w:tcPr>
            <w:tcW w:w="704" w:type="dxa"/>
          </w:tcPr>
          <w:p w14:paraId="57FD0288" w14:textId="77777777" w:rsidR="00571DC5" w:rsidRDefault="00571DC5" w:rsidP="00BE2AF1">
            <w:pPr>
              <w:rPr>
                <w:lang w:val="zh-CN"/>
              </w:rPr>
            </w:pPr>
          </w:p>
        </w:tc>
        <w:tc>
          <w:tcPr>
            <w:tcW w:w="5528" w:type="dxa"/>
          </w:tcPr>
          <w:p w14:paraId="20570236" w14:textId="77777777" w:rsidR="00571DC5" w:rsidRPr="00FC29FA" w:rsidRDefault="008579D3" w:rsidP="00FC29FA">
            <w:pPr>
              <w:rPr>
                <w:rFonts w:hint="eastAsia"/>
              </w:rPr>
            </w:pPr>
            <w:r w:rsidRPr="00FC29FA">
              <w:rPr>
                <w:rFonts w:hint="eastAsia"/>
              </w:rPr>
              <w:t>6</w:t>
            </w:r>
            <w:r w:rsidRPr="00FC29FA">
              <w:rPr>
                <w:rFonts w:hint="eastAsia"/>
              </w:rPr>
              <w:t>）提供基于小程序的物资管理，包括对物资的采集和编辑，界面美观，操作便捷，支持和</w:t>
            </w:r>
            <w:r w:rsidRPr="00FC29FA">
              <w:t>AR</w:t>
            </w:r>
            <w:r w:rsidRPr="00FC29FA">
              <w:rPr>
                <w:rFonts w:hint="eastAsia"/>
              </w:rPr>
              <w:t>交互的接口。</w:t>
            </w:r>
          </w:p>
        </w:tc>
        <w:tc>
          <w:tcPr>
            <w:tcW w:w="709" w:type="dxa"/>
          </w:tcPr>
          <w:p w14:paraId="44FC8D2F" w14:textId="3CC256D9" w:rsidR="00571DC5" w:rsidRDefault="00172C35" w:rsidP="00BE2AF1">
            <w:pPr>
              <w:rPr>
                <w:lang w:val="zh-CN"/>
              </w:rPr>
            </w:pPr>
            <w:r>
              <w:rPr>
                <w:rFonts w:hint="eastAsia"/>
                <w:lang w:val="zh-CN"/>
              </w:rPr>
              <w:t>满足</w:t>
            </w:r>
          </w:p>
        </w:tc>
        <w:tc>
          <w:tcPr>
            <w:tcW w:w="1355" w:type="dxa"/>
          </w:tcPr>
          <w:p w14:paraId="27C12D6D" w14:textId="77777777" w:rsidR="00571DC5" w:rsidRDefault="00571DC5" w:rsidP="00BE2AF1">
            <w:pPr>
              <w:rPr>
                <w:lang w:val="zh-CN"/>
              </w:rPr>
            </w:pPr>
          </w:p>
        </w:tc>
      </w:tr>
      <w:tr w:rsidR="00571DC5" w14:paraId="7E567411" w14:textId="77777777" w:rsidTr="00571DC5">
        <w:tc>
          <w:tcPr>
            <w:tcW w:w="704" w:type="dxa"/>
          </w:tcPr>
          <w:p w14:paraId="2E106AF8" w14:textId="77777777" w:rsidR="00571DC5" w:rsidRDefault="00571DC5" w:rsidP="00BE2AF1">
            <w:pPr>
              <w:rPr>
                <w:lang w:val="zh-CN"/>
              </w:rPr>
            </w:pPr>
          </w:p>
        </w:tc>
        <w:tc>
          <w:tcPr>
            <w:tcW w:w="5528" w:type="dxa"/>
          </w:tcPr>
          <w:p w14:paraId="46E47B25" w14:textId="77777777" w:rsidR="00571DC5" w:rsidRPr="00FC29FA" w:rsidRDefault="008579D3" w:rsidP="00FC29FA">
            <w:pPr>
              <w:rPr>
                <w:rFonts w:hint="eastAsia"/>
              </w:rPr>
            </w:pPr>
            <w:r w:rsidRPr="00FC29FA">
              <w:t>7</w:t>
            </w:r>
            <w:r w:rsidRPr="00FC29FA">
              <w:t>）</w:t>
            </w:r>
            <w:r w:rsidRPr="00FC29FA">
              <w:rPr>
                <w:rFonts w:hint="eastAsia"/>
              </w:rPr>
              <w:t>对追踪的物体可自定义电子围栏，根据设置的参数进行报警跟踪</w:t>
            </w:r>
            <w:r w:rsidRPr="00FC29FA">
              <w:t>，</w:t>
            </w:r>
            <w:r w:rsidRPr="00FC29FA">
              <w:rPr>
                <w:rFonts w:hint="eastAsia"/>
              </w:rPr>
              <w:t>支持定位物体位置信息的存储，并能进行事后的轨迹回放及行驶线路分析。</w:t>
            </w:r>
          </w:p>
        </w:tc>
        <w:tc>
          <w:tcPr>
            <w:tcW w:w="709" w:type="dxa"/>
          </w:tcPr>
          <w:p w14:paraId="4655061E" w14:textId="068AAA3D" w:rsidR="00571DC5" w:rsidRDefault="00172C35" w:rsidP="00BE2AF1">
            <w:pPr>
              <w:rPr>
                <w:lang w:val="zh-CN"/>
              </w:rPr>
            </w:pPr>
            <w:r>
              <w:rPr>
                <w:rFonts w:hint="eastAsia"/>
                <w:lang w:val="zh-CN"/>
              </w:rPr>
              <w:t>满足</w:t>
            </w:r>
          </w:p>
        </w:tc>
        <w:tc>
          <w:tcPr>
            <w:tcW w:w="1355" w:type="dxa"/>
          </w:tcPr>
          <w:p w14:paraId="46D89845" w14:textId="77777777" w:rsidR="00571DC5" w:rsidRDefault="00571DC5" w:rsidP="00BE2AF1">
            <w:pPr>
              <w:rPr>
                <w:lang w:val="zh-CN"/>
              </w:rPr>
            </w:pPr>
          </w:p>
        </w:tc>
      </w:tr>
      <w:tr w:rsidR="00571DC5" w14:paraId="24E6B50D" w14:textId="77777777" w:rsidTr="00571DC5">
        <w:tc>
          <w:tcPr>
            <w:tcW w:w="704" w:type="dxa"/>
          </w:tcPr>
          <w:p w14:paraId="55AFAAAF" w14:textId="77777777" w:rsidR="00571DC5" w:rsidRDefault="00571DC5" w:rsidP="00BE2AF1">
            <w:pPr>
              <w:rPr>
                <w:lang w:val="zh-CN"/>
              </w:rPr>
            </w:pPr>
          </w:p>
        </w:tc>
        <w:tc>
          <w:tcPr>
            <w:tcW w:w="5528" w:type="dxa"/>
          </w:tcPr>
          <w:p w14:paraId="4F33D4D0" w14:textId="77777777" w:rsidR="00571DC5" w:rsidRPr="00FC29FA" w:rsidRDefault="008579D3" w:rsidP="00FC29FA">
            <w:pPr>
              <w:rPr>
                <w:rFonts w:hint="eastAsia"/>
              </w:rPr>
            </w:pPr>
            <w:r w:rsidRPr="00FC29FA">
              <w:t>8</w:t>
            </w:r>
            <w:r w:rsidRPr="00FC29FA">
              <w:rPr>
                <w:rFonts w:hint="eastAsia"/>
              </w:rPr>
              <w:t>）提供的技术服务整体方案合理，易于理解。</w:t>
            </w:r>
          </w:p>
        </w:tc>
        <w:tc>
          <w:tcPr>
            <w:tcW w:w="709" w:type="dxa"/>
          </w:tcPr>
          <w:p w14:paraId="12781638" w14:textId="10B18CC0" w:rsidR="00571DC5" w:rsidRDefault="00172C35" w:rsidP="00BE2AF1">
            <w:pPr>
              <w:rPr>
                <w:lang w:val="zh-CN"/>
              </w:rPr>
            </w:pPr>
            <w:r>
              <w:rPr>
                <w:rFonts w:hint="eastAsia"/>
                <w:lang w:val="zh-CN"/>
              </w:rPr>
              <w:t>满足</w:t>
            </w:r>
          </w:p>
        </w:tc>
        <w:tc>
          <w:tcPr>
            <w:tcW w:w="1355" w:type="dxa"/>
          </w:tcPr>
          <w:p w14:paraId="23F90FFA" w14:textId="77777777" w:rsidR="00571DC5" w:rsidRDefault="00571DC5" w:rsidP="00BE2AF1">
            <w:pPr>
              <w:rPr>
                <w:lang w:val="zh-CN"/>
              </w:rPr>
            </w:pPr>
          </w:p>
        </w:tc>
      </w:tr>
      <w:tr w:rsidR="00571DC5" w14:paraId="3EAB1D94" w14:textId="77777777" w:rsidTr="00571DC5">
        <w:tc>
          <w:tcPr>
            <w:tcW w:w="704" w:type="dxa"/>
          </w:tcPr>
          <w:p w14:paraId="41BC7549" w14:textId="77777777" w:rsidR="00571DC5" w:rsidRDefault="00571DC5" w:rsidP="00BE2AF1">
            <w:pPr>
              <w:rPr>
                <w:lang w:val="zh-CN"/>
              </w:rPr>
            </w:pPr>
          </w:p>
        </w:tc>
        <w:tc>
          <w:tcPr>
            <w:tcW w:w="5528" w:type="dxa"/>
          </w:tcPr>
          <w:p w14:paraId="75EC48E2" w14:textId="77777777" w:rsidR="00571DC5" w:rsidRPr="00FC29FA" w:rsidRDefault="008579D3" w:rsidP="00FC29FA">
            <w:pPr>
              <w:rPr>
                <w:rFonts w:hint="eastAsia"/>
              </w:rPr>
            </w:pPr>
            <w:r w:rsidRPr="00FC29FA">
              <w:t>9</w:t>
            </w:r>
            <w:r w:rsidRPr="00FC29FA">
              <w:rPr>
                <w:rFonts w:hint="eastAsia"/>
              </w:rPr>
              <w:t>）提供的技术服务设计成熟、合理，扩展性强、技术先进。</w:t>
            </w:r>
          </w:p>
        </w:tc>
        <w:tc>
          <w:tcPr>
            <w:tcW w:w="709" w:type="dxa"/>
          </w:tcPr>
          <w:p w14:paraId="04B4FE5E" w14:textId="06716A22" w:rsidR="00571DC5" w:rsidRDefault="00172C35" w:rsidP="00BE2AF1">
            <w:pPr>
              <w:rPr>
                <w:lang w:val="zh-CN"/>
              </w:rPr>
            </w:pPr>
            <w:r>
              <w:rPr>
                <w:rFonts w:hint="eastAsia"/>
                <w:lang w:val="zh-CN"/>
              </w:rPr>
              <w:t>满足</w:t>
            </w:r>
          </w:p>
        </w:tc>
        <w:tc>
          <w:tcPr>
            <w:tcW w:w="1355" w:type="dxa"/>
          </w:tcPr>
          <w:p w14:paraId="2E8EFDCB" w14:textId="77777777" w:rsidR="00571DC5" w:rsidRDefault="00571DC5" w:rsidP="00BE2AF1">
            <w:pPr>
              <w:rPr>
                <w:lang w:val="zh-CN"/>
              </w:rPr>
            </w:pPr>
          </w:p>
        </w:tc>
      </w:tr>
      <w:tr w:rsidR="00571DC5" w14:paraId="2552EA1D" w14:textId="77777777" w:rsidTr="00571DC5">
        <w:tc>
          <w:tcPr>
            <w:tcW w:w="704" w:type="dxa"/>
          </w:tcPr>
          <w:p w14:paraId="459A7F85" w14:textId="77777777" w:rsidR="00571DC5" w:rsidRDefault="00571DC5" w:rsidP="00BE2AF1">
            <w:pPr>
              <w:rPr>
                <w:lang w:val="zh-CN"/>
              </w:rPr>
            </w:pPr>
          </w:p>
        </w:tc>
        <w:tc>
          <w:tcPr>
            <w:tcW w:w="5528" w:type="dxa"/>
          </w:tcPr>
          <w:p w14:paraId="531AF977" w14:textId="77777777" w:rsidR="00571DC5" w:rsidRPr="00FC29FA" w:rsidRDefault="008579D3" w:rsidP="00FC29FA">
            <w:pPr>
              <w:rPr>
                <w:rFonts w:hint="eastAsia"/>
              </w:rPr>
            </w:pPr>
            <w:r w:rsidRPr="00FC29FA">
              <w:t>10</w:t>
            </w:r>
            <w:r w:rsidRPr="00FC29FA">
              <w:rPr>
                <w:rFonts w:hint="eastAsia"/>
              </w:rPr>
              <w:t>）项目组中配备开发人员占比达到</w:t>
            </w:r>
            <w:r w:rsidRPr="00FC29FA">
              <w:t>50</w:t>
            </w:r>
            <w:r w:rsidRPr="00FC29FA">
              <w:rPr>
                <w:rFonts w:hint="eastAsia"/>
              </w:rPr>
              <w:t>％以上，需提供项目参与人员基本。</w:t>
            </w:r>
          </w:p>
        </w:tc>
        <w:tc>
          <w:tcPr>
            <w:tcW w:w="709" w:type="dxa"/>
          </w:tcPr>
          <w:p w14:paraId="4CE13680" w14:textId="48015FA9" w:rsidR="00571DC5" w:rsidRDefault="00172C35" w:rsidP="00BE2AF1">
            <w:pPr>
              <w:rPr>
                <w:lang w:val="zh-CN"/>
              </w:rPr>
            </w:pPr>
            <w:r>
              <w:rPr>
                <w:rFonts w:hint="eastAsia"/>
                <w:lang w:val="zh-CN"/>
              </w:rPr>
              <w:t>满足</w:t>
            </w:r>
          </w:p>
        </w:tc>
        <w:tc>
          <w:tcPr>
            <w:tcW w:w="1355" w:type="dxa"/>
          </w:tcPr>
          <w:p w14:paraId="76F4B865" w14:textId="77777777" w:rsidR="00571DC5" w:rsidRDefault="00571DC5" w:rsidP="00BE2AF1">
            <w:pPr>
              <w:rPr>
                <w:lang w:val="zh-CN"/>
              </w:rPr>
            </w:pPr>
          </w:p>
        </w:tc>
      </w:tr>
      <w:tr w:rsidR="00571DC5" w14:paraId="11C78745" w14:textId="77777777" w:rsidTr="00571DC5">
        <w:tc>
          <w:tcPr>
            <w:tcW w:w="704" w:type="dxa"/>
          </w:tcPr>
          <w:p w14:paraId="78EC11E7" w14:textId="77777777" w:rsidR="00571DC5" w:rsidRDefault="008579D3" w:rsidP="00BE2AF1">
            <w:pPr>
              <w:rPr>
                <w:lang w:val="zh-CN"/>
              </w:rPr>
            </w:pPr>
            <w:r>
              <w:rPr>
                <w:lang w:val="zh-CN"/>
              </w:rPr>
              <w:t>4.3</w:t>
            </w:r>
          </w:p>
        </w:tc>
        <w:tc>
          <w:tcPr>
            <w:tcW w:w="5528" w:type="dxa"/>
          </w:tcPr>
          <w:p w14:paraId="1377D40A" w14:textId="77777777" w:rsidR="00571DC5" w:rsidRPr="00FC29FA" w:rsidRDefault="008579D3" w:rsidP="00FC29FA">
            <w:pPr>
              <w:rPr>
                <w:rFonts w:hint="eastAsia"/>
              </w:rPr>
            </w:pPr>
            <w:r w:rsidRPr="00FC29FA">
              <w:rPr>
                <w:rFonts w:hint="eastAsia"/>
              </w:rPr>
              <w:t>技术服务人员要求</w:t>
            </w:r>
          </w:p>
        </w:tc>
        <w:tc>
          <w:tcPr>
            <w:tcW w:w="709" w:type="dxa"/>
          </w:tcPr>
          <w:p w14:paraId="770E46B1" w14:textId="77BFB0E8" w:rsidR="00571DC5" w:rsidRDefault="00172C35" w:rsidP="00BE2AF1">
            <w:pPr>
              <w:rPr>
                <w:lang w:val="zh-CN"/>
              </w:rPr>
            </w:pPr>
            <w:r>
              <w:rPr>
                <w:rFonts w:hint="eastAsia"/>
                <w:lang w:val="zh-CN"/>
              </w:rPr>
              <w:t>满足</w:t>
            </w:r>
          </w:p>
        </w:tc>
        <w:tc>
          <w:tcPr>
            <w:tcW w:w="1355" w:type="dxa"/>
          </w:tcPr>
          <w:p w14:paraId="79BAE3F1" w14:textId="77777777" w:rsidR="00571DC5" w:rsidRDefault="00571DC5" w:rsidP="00BE2AF1">
            <w:pPr>
              <w:rPr>
                <w:lang w:val="zh-CN"/>
              </w:rPr>
            </w:pPr>
          </w:p>
        </w:tc>
      </w:tr>
      <w:tr w:rsidR="00571DC5" w14:paraId="1F4633E4" w14:textId="77777777" w:rsidTr="00571DC5">
        <w:tc>
          <w:tcPr>
            <w:tcW w:w="704" w:type="dxa"/>
          </w:tcPr>
          <w:p w14:paraId="2E9D1924" w14:textId="77777777" w:rsidR="00571DC5" w:rsidRDefault="00571DC5" w:rsidP="00BE2AF1">
            <w:pPr>
              <w:rPr>
                <w:lang w:val="zh-CN"/>
              </w:rPr>
            </w:pPr>
          </w:p>
        </w:tc>
        <w:tc>
          <w:tcPr>
            <w:tcW w:w="5528" w:type="dxa"/>
          </w:tcPr>
          <w:p w14:paraId="5BDA40F5" w14:textId="77777777" w:rsidR="00571DC5" w:rsidRPr="00FC29FA" w:rsidRDefault="008579D3" w:rsidP="00FC29FA">
            <w:pPr>
              <w:rPr>
                <w:rFonts w:hint="eastAsia"/>
              </w:rPr>
            </w:pPr>
            <w:r w:rsidRPr="00FC29FA">
              <w:t>1</w:t>
            </w:r>
            <w:r w:rsidRPr="00FC29FA">
              <w:t>）</w:t>
            </w:r>
            <w:r w:rsidRPr="00FC29FA">
              <w:rPr>
                <w:rFonts w:hint="eastAsia"/>
              </w:rPr>
              <w:t>专职项目经理全程跟进项目进度。</w:t>
            </w:r>
          </w:p>
        </w:tc>
        <w:tc>
          <w:tcPr>
            <w:tcW w:w="709" w:type="dxa"/>
          </w:tcPr>
          <w:p w14:paraId="5EFAF0C3" w14:textId="7029B245" w:rsidR="00571DC5" w:rsidRDefault="00CC690D" w:rsidP="00BE2AF1">
            <w:pPr>
              <w:rPr>
                <w:lang w:val="zh-CN"/>
              </w:rPr>
            </w:pPr>
            <w:r>
              <w:rPr>
                <w:rFonts w:hint="eastAsia"/>
                <w:lang w:val="zh-CN"/>
              </w:rPr>
              <w:t>满足</w:t>
            </w:r>
          </w:p>
        </w:tc>
        <w:tc>
          <w:tcPr>
            <w:tcW w:w="1355" w:type="dxa"/>
          </w:tcPr>
          <w:p w14:paraId="5BF3490C" w14:textId="77777777" w:rsidR="00571DC5" w:rsidRDefault="00571DC5" w:rsidP="00BE2AF1">
            <w:pPr>
              <w:rPr>
                <w:lang w:val="zh-CN"/>
              </w:rPr>
            </w:pPr>
          </w:p>
        </w:tc>
      </w:tr>
      <w:tr w:rsidR="00571DC5" w14:paraId="770BB85D" w14:textId="77777777" w:rsidTr="00571DC5">
        <w:tc>
          <w:tcPr>
            <w:tcW w:w="704" w:type="dxa"/>
          </w:tcPr>
          <w:p w14:paraId="63418632" w14:textId="77777777" w:rsidR="00571DC5" w:rsidRDefault="00571DC5" w:rsidP="00BE2AF1">
            <w:pPr>
              <w:rPr>
                <w:lang w:val="zh-CN"/>
              </w:rPr>
            </w:pPr>
          </w:p>
        </w:tc>
        <w:tc>
          <w:tcPr>
            <w:tcW w:w="5528" w:type="dxa"/>
          </w:tcPr>
          <w:p w14:paraId="63C61A3B" w14:textId="77777777" w:rsidR="00571DC5" w:rsidRPr="00FC29FA" w:rsidRDefault="008579D3" w:rsidP="00FC29FA">
            <w:pPr>
              <w:rPr>
                <w:rFonts w:hint="eastAsia"/>
              </w:rPr>
            </w:pPr>
            <w:r w:rsidRPr="00FC29FA">
              <w:rPr>
                <w:rFonts w:hint="eastAsia"/>
              </w:rPr>
              <w:t>2</w:t>
            </w:r>
            <w:r w:rsidRPr="00FC29FA">
              <w:rPr>
                <w:rFonts w:hint="eastAsia"/>
              </w:rPr>
              <w:t>）有经验的技术工程师参与项目开发和支持，主要人员至少需要大学本科以上学历。</w:t>
            </w:r>
          </w:p>
        </w:tc>
        <w:tc>
          <w:tcPr>
            <w:tcW w:w="709" w:type="dxa"/>
          </w:tcPr>
          <w:p w14:paraId="41E9431E" w14:textId="0AA90505" w:rsidR="00571DC5" w:rsidRDefault="00CC690D" w:rsidP="00BE2AF1">
            <w:pPr>
              <w:rPr>
                <w:lang w:val="zh-CN"/>
              </w:rPr>
            </w:pPr>
            <w:r>
              <w:rPr>
                <w:rFonts w:hint="eastAsia"/>
                <w:lang w:val="zh-CN"/>
              </w:rPr>
              <w:t>满足</w:t>
            </w:r>
          </w:p>
        </w:tc>
        <w:tc>
          <w:tcPr>
            <w:tcW w:w="1355" w:type="dxa"/>
          </w:tcPr>
          <w:p w14:paraId="2CC0AF24" w14:textId="77777777" w:rsidR="00571DC5" w:rsidRDefault="00571DC5" w:rsidP="00BE2AF1">
            <w:pPr>
              <w:rPr>
                <w:lang w:val="zh-CN"/>
              </w:rPr>
            </w:pPr>
          </w:p>
        </w:tc>
      </w:tr>
      <w:tr w:rsidR="00571DC5" w14:paraId="2D4510AC" w14:textId="77777777" w:rsidTr="00571DC5">
        <w:tc>
          <w:tcPr>
            <w:tcW w:w="704" w:type="dxa"/>
          </w:tcPr>
          <w:p w14:paraId="17ACC225" w14:textId="77777777" w:rsidR="00571DC5" w:rsidRDefault="00571DC5" w:rsidP="00BE2AF1">
            <w:pPr>
              <w:rPr>
                <w:lang w:val="zh-CN"/>
              </w:rPr>
            </w:pPr>
          </w:p>
        </w:tc>
        <w:tc>
          <w:tcPr>
            <w:tcW w:w="5528" w:type="dxa"/>
          </w:tcPr>
          <w:p w14:paraId="59A0D0BE" w14:textId="77777777" w:rsidR="00571DC5" w:rsidRPr="00FC29FA" w:rsidRDefault="008579D3" w:rsidP="00FC29FA">
            <w:pPr>
              <w:rPr>
                <w:rFonts w:hint="eastAsia"/>
              </w:rPr>
            </w:pPr>
            <w:r w:rsidRPr="00FC29FA">
              <w:rPr>
                <w:rFonts w:hint="eastAsia"/>
              </w:rPr>
              <w:t>3</w:t>
            </w:r>
            <w:r w:rsidRPr="00FC29FA">
              <w:rPr>
                <w:rFonts w:hint="eastAsia"/>
              </w:rPr>
              <w:t>）美术设计人员设计符合采购方风格的</w:t>
            </w:r>
            <w:r w:rsidRPr="00FC29FA">
              <w:rPr>
                <w:rFonts w:hint="eastAsia"/>
              </w:rPr>
              <w:t>UI</w:t>
            </w:r>
            <w:r w:rsidRPr="00FC29FA">
              <w:rPr>
                <w:rFonts w:hint="eastAsia"/>
              </w:rPr>
              <w:t>画面。</w:t>
            </w:r>
          </w:p>
        </w:tc>
        <w:tc>
          <w:tcPr>
            <w:tcW w:w="709" w:type="dxa"/>
          </w:tcPr>
          <w:p w14:paraId="0974F7EC" w14:textId="11323F5A" w:rsidR="00571DC5" w:rsidRDefault="00CC690D" w:rsidP="00BE2AF1">
            <w:pPr>
              <w:rPr>
                <w:lang w:val="zh-CN"/>
              </w:rPr>
            </w:pPr>
            <w:r>
              <w:rPr>
                <w:rFonts w:hint="eastAsia"/>
                <w:lang w:val="zh-CN"/>
              </w:rPr>
              <w:t>满足</w:t>
            </w:r>
          </w:p>
        </w:tc>
        <w:tc>
          <w:tcPr>
            <w:tcW w:w="1355" w:type="dxa"/>
          </w:tcPr>
          <w:p w14:paraId="6757C59D" w14:textId="77777777" w:rsidR="00571DC5" w:rsidRDefault="00571DC5" w:rsidP="00BE2AF1">
            <w:pPr>
              <w:rPr>
                <w:lang w:val="zh-CN"/>
              </w:rPr>
            </w:pPr>
          </w:p>
        </w:tc>
      </w:tr>
      <w:tr w:rsidR="00571DC5" w14:paraId="6A3DCBED" w14:textId="77777777" w:rsidTr="00571DC5">
        <w:tc>
          <w:tcPr>
            <w:tcW w:w="704" w:type="dxa"/>
          </w:tcPr>
          <w:p w14:paraId="4D9D5AE5" w14:textId="77777777" w:rsidR="00571DC5" w:rsidRDefault="00571DC5" w:rsidP="00BE2AF1">
            <w:pPr>
              <w:rPr>
                <w:lang w:val="zh-CN"/>
              </w:rPr>
            </w:pPr>
          </w:p>
        </w:tc>
        <w:tc>
          <w:tcPr>
            <w:tcW w:w="5528" w:type="dxa"/>
          </w:tcPr>
          <w:p w14:paraId="28B4D6D0" w14:textId="77777777" w:rsidR="00571DC5" w:rsidRPr="00FC29FA" w:rsidRDefault="008579D3" w:rsidP="00FC29FA">
            <w:pPr>
              <w:rPr>
                <w:rFonts w:hint="eastAsia"/>
              </w:rPr>
            </w:pPr>
            <w:r w:rsidRPr="00FC29FA">
              <w:rPr>
                <w:rFonts w:hint="eastAsia"/>
              </w:rPr>
              <w:t>4</w:t>
            </w:r>
            <w:r w:rsidRPr="00FC29FA">
              <w:rPr>
                <w:rFonts w:hint="eastAsia"/>
              </w:rPr>
              <w:t>）有专门的质量检测人员内部检测，输出测试报告。</w:t>
            </w:r>
          </w:p>
        </w:tc>
        <w:tc>
          <w:tcPr>
            <w:tcW w:w="709" w:type="dxa"/>
          </w:tcPr>
          <w:p w14:paraId="3CA1B850" w14:textId="4FB50B74" w:rsidR="00571DC5" w:rsidRDefault="00CC690D" w:rsidP="00BE2AF1">
            <w:pPr>
              <w:rPr>
                <w:lang w:val="zh-CN"/>
              </w:rPr>
            </w:pPr>
            <w:r>
              <w:rPr>
                <w:rFonts w:hint="eastAsia"/>
                <w:lang w:val="zh-CN"/>
              </w:rPr>
              <w:t>满足</w:t>
            </w:r>
          </w:p>
        </w:tc>
        <w:tc>
          <w:tcPr>
            <w:tcW w:w="1355" w:type="dxa"/>
          </w:tcPr>
          <w:p w14:paraId="2328AB3B" w14:textId="77777777" w:rsidR="00571DC5" w:rsidRDefault="00571DC5" w:rsidP="00BE2AF1">
            <w:pPr>
              <w:rPr>
                <w:lang w:val="zh-CN"/>
              </w:rPr>
            </w:pPr>
          </w:p>
        </w:tc>
      </w:tr>
      <w:tr w:rsidR="00571DC5" w14:paraId="0BF2053D" w14:textId="77777777" w:rsidTr="00571DC5">
        <w:tc>
          <w:tcPr>
            <w:tcW w:w="704" w:type="dxa"/>
          </w:tcPr>
          <w:p w14:paraId="5FC5269A" w14:textId="77777777" w:rsidR="00571DC5" w:rsidRDefault="00571DC5" w:rsidP="00BE2AF1">
            <w:pPr>
              <w:rPr>
                <w:lang w:val="zh-CN"/>
              </w:rPr>
            </w:pPr>
          </w:p>
        </w:tc>
        <w:tc>
          <w:tcPr>
            <w:tcW w:w="5528" w:type="dxa"/>
          </w:tcPr>
          <w:p w14:paraId="2966C42E" w14:textId="77777777" w:rsidR="00571DC5" w:rsidRPr="00FC29FA" w:rsidRDefault="008579D3" w:rsidP="00FC29FA">
            <w:pPr>
              <w:rPr>
                <w:rFonts w:hint="eastAsia"/>
              </w:rPr>
            </w:pPr>
            <w:r w:rsidRPr="00FC29FA">
              <w:rPr>
                <w:rFonts w:hint="eastAsia"/>
              </w:rPr>
              <w:t>5</w:t>
            </w:r>
            <w:r w:rsidRPr="00FC29FA">
              <w:rPr>
                <w:rFonts w:hint="eastAsia"/>
              </w:rPr>
              <w:t>）技术服务人员应具有较好的沟通能力和理解能力。</w:t>
            </w:r>
          </w:p>
        </w:tc>
        <w:tc>
          <w:tcPr>
            <w:tcW w:w="709" w:type="dxa"/>
          </w:tcPr>
          <w:p w14:paraId="6680D134" w14:textId="6F853DF9" w:rsidR="00571DC5" w:rsidRDefault="00CC690D" w:rsidP="00BE2AF1">
            <w:pPr>
              <w:rPr>
                <w:lang w:val="zh-CN"/>
              </w:rPr>
            </w:pPr>
            <w:r>
              <w:rPr>
                <w:rFonts w:hint="eastAsia"/>
                <w:lang w:val="zh-CN"/>
              </w:rPr>
              <w:t>满足</w:t>
            </w:r>
          </w:p>
        </w:tc>
        <w:tc>
          <w:tcPr>
            <w:tcW w:w="1355" w:type="dxa"/>
          </w:tcPr>
          <w:p w14:paraId="76E6B671" w14:textId="77777777" w:rsidR="00571DC5" w:rsidRDefault="00571DC5" w:rsidP="00BE2AF1">
            <w:pPr>
              <w:rPr>
                <w:lang w:val="zh-CN"/>
              </w:rPr>
            </w:pPr>
          </w:p>
        </w:tc>
      </w:tr>
      <w:tr w:rsidR="00571DC5" w14:paraId="6EA0DF0F" w14:textId="77777777" w:rsidTr="00571DC5">
        <w:tc>
          <w:tcPr>
            <w:tcW w:w="704" w:type="dxa"/>
          </w:tcPr>
          <w:p w14:paraId="5EBFB61F" w14:textId="77777777" w:rsidR="00571DC5" w:rsidRDefault="00571DC5" w:rsidP="00BE2AF1">
            <w:pPr>
              <w:rPr>
                <w:lang w:val="zh-CN"/>
              </w:rPr>
            </w:pPr>
          </w:p>
        </w:tc>
        <w:tc>
          <w:tcPr>
            <w:tcW w:w="5528" w:type="dxa"/>
          </w:tcPr>
          <w:p w14:paraId="7BBAAF9B" w14:textId="77777777" w:rsidR="00571DC5" w:rsidRPr="00FC29FA" w:rsidRDefault="008579D3" w:rsidP="00FC29FA">
            <w:pPr>
              <w:rPr>
                <w:rFonts w:hint="eastAsia"/>
              </w:rPr>
            </w:pPr>
            <w:r w:rsidRPr="00FC29FA">
              <w:t>6</w:t>
            </w:r>
            <w:r w:rsidRPr="00FC29FA">
              <w:t>）</w:t>
            </w:r>
            <w:r w:rsidRPr="00FC29FA">
              <w:rPr>
                <w:rFonts w:hint="eastAsia"/>
              </w:rPr>
              <w:t>应答方团队应具有政府、央企等大型车联网、物联网、交通运输、智慧城市等项目的实施经验，可提供相关案例介绍。</w:t>
            </w:r>
          </w:p>
        </w:tc>
        <w:tc>
          <w:tcPr>
            <w:tcW w:w="709" w:type="dxa"/>
          </w:tcPr>
          <w:p w14:paraId="43EFC02C" w14:textId="65A77BAE" w:rsidR="00571DC5" w:rsidRDefault="00CC690D" w:rsidP="00BE2AF1">
            <w:pPr>
              <w:rPr>
                <w:lang w:val="zh-CN"/>
              </w:rPr>
            </w:pPr>
            <w:r>
              <w:rPr>
                <w:rFonts w:hint="eastAsia"/>
                <w:lang w:val="zh-CN"/>
              </w:rPr>
              <w:t>满足</w:t>
            </w:r>
          </w:p>
        </w:tc>
        <w:tc>
          <w:tcPr>
            <w:tcW w:w="1355" w:type="dxa"/>
          </w:tcPr>
          <w:p w14:paraId="5FAC435B" w14:textId="77777777" w:rsidR="00571DC5" w:rsidRDefault="00571DC5" w:rsidP="00BE2AF1">
            <w:pPr>
              <w:rPr>
                <w:lang w:val="zh-CN"/>
              </w:rPr>
            </w:pPr>
          </w:p>
        </w:tc>
      </w:tr>
      <w:tr w:rsidR="00571DC5" w14:paraId="77024A45" w14:textId="77777777" w:rsidTr="00571DC5">
        <w:tc>
          <w:tcPr>
            <w:tcW w:w="704" w:type="dxa"/>
          </w:tcPr>
          <w:p w14:paraId="2C9A3CF5" w14:textId="77777777" w:rsidR="00571DC5" w:rsidRDefault="00571DC5" w:rsidP="00BE2AF1">
            <w:pPr>
              <w:rPr>
                <w:lang w:val="zh-CN"/>
              </w:rPr>
            </w:pPr>
          </w:p>
        </w:tc>
        <w:tc>
          <w:tcPr>
            <w:tcW w:w="5528" w:type="dxa"/>
          </w:tcPr>
          <w:p w14:paraId="34215C3F" w14:textId="77777777" w:rsidR="00571DC5" w:rsidRPr="00FC29FA" w:rsidRDefault="008579D3" w:rsidP="00FC29FA">
            <w:pPr>
              <w:rPr>
                <w:rFonts w:hint="eastAsia"/>
              </w:rPr>
            </w:pPr>
            <w:r w:rsidRPr="00FC29FA">
              <w:t>7</w:t>
            </w:r>
            <w:r w:rsidRPr="00FC29FA">
              <w:t>）</w:t>
            </w:r>
            <w:r w:rsidRPr="00FC29FA">
              <w:rPr>
                <w:rFonts w:hint="eastAsia"/>
              </w:rPr>
              <w:t>应答方在</w:t>
            </w:r>
            <w:r w:rsidRPr="00FC29FA">
              <w:rPr>
                <w:rFonts w:hint="eastAsia"/>
              </w:rPr>
              <w:t>GIS</w:t>
            </w:r>
            <w:r w:rsidRPr="00FC29FA">
              <w:rPr>
                <w:rFonts w:hint="eastAsia"/>
              </w:rPr>
              <w:t>、位置服务方面应有较强的集成能力，团队应曾经把控过大型项目的设计、开发、部署及和其它多个系统的集成能力。</w:t>
            </w:r>
          </w:p>
        </w:tc>
        <w:tc>
          <w:tcPr>
            <w:tcW w:w="709" w:type="dxa"/>
          </w:tcPr>
          <w:p w14:paraId="7EDC9D2C" w14:textId="6540B6B9" w:rsidR="00571DC5" w:rsidRDefault="00CC690D" w:rsidP="00BE2AF1">
            <w:pPr>
              <w:rPr>
                <w:lang w:val="zh-CN"/>
              </w:rPr>
            </w:pPr>
            <w:r>
              <w:rPr>
                <w:rFonts w:hint="eastAsia"/>
                <w:lang w:val="zh-CN"/>
              </w:rPr>
              <w:t>满足</w:t>
            </w:r>
          </w:p>
        </w:tc>
        <w:tc>
          <w:tcPr>
            <w:tcW w:w="1355" w:type="dxa"/>
          </w:tcPr>
          <w:p w14:paraId="70869B57" w14:textId="77777777" w:rsidR="00571DC5" w:rsidRDefault="00571DC5" w:rsidP="00BE2AF1">
            <w:pPr>
              <w:rPr>
                <w:lang w:val="zh-CN"/>
              </w:rPr>
            </w:pPr>
          </w:p>
        </w:tc>
      </w:tr>
      <w:tr w:rsidR="00571DC5" w14:paraId="5BE0A45D" w14:textId="77777777" w:rsidTr="00571DC5">
        <w:tc>
          <w:tcPr>
            <w:tcW w:w="704" w:type="dxa"/>
          </w:tcPr>
          <w:p w14:paraId="2DE82809" w14:textId="77777777" w:rsidR="00571DC5" w:rsidRDefault="008579D3" w:rsidP="00BE2AF1">
            <w:pPr>
              <w:rPr>
                <w:lang w:val="zh-CN"/>
              </w:rPr>
            </w:pPr>
            <w:r>
              <w:rPr>
                <w:lang w:val="zh-CN"/>
              </w:rPr>
              <w:t>4.4</w:t>
            </w:r>
          </w:p>
        </w:tc>
        <w:tc>
          <w:tcPr>
            <w:tcW w:w="5528" w:type="dxa"/>
          </w:tcPr>
          <w:p w14:paraId="3E54BB8F" w14:textId="77777777" w:rsidR="00571DC5" w:rsidRPr="00FC29FA" w:rsidRDefault="008579D3" w:rsidP="00FC29FA">
            <w:pPr>
              <w:rPr>
                <w:rFonts w:hint="eastAsia"/>
              </w:rPr>
            </w:pPr>
            <w:r w:rsidRPr="00FC29FA">
              <w:rPr>
                <w:rFonts w:hint="eastAsia"/>
              </w:rPr>
              <w:t>其他要求（不可偏离项）</w:t>
            </w:r>
          </w:p>
        </w:tc>
        <w:tc>
          <w:tcPr>
            <w:tcW w:w="709" w:type="dxa"/>
          </w:tcPr>
          <w:p w14:paraId="53AC3211" w14:textId="7EAEC25A" w:rsidR="00571DC5" w:rsidRDefault="00CC690D" w:rsidP="00BE2AF1">
            <w:pPr>
              <w:rPr>
                <w:lang w:val="zh-CN"/>
              </w:rPr>
            </w:pPr>
            <w:r>
              <w:rPr>
                <w:rFonts w:hint="eastAsia"/>
                <w:lang w:val="zh-CN"/>
              </w:rPr>
              <w:t>满足</w:t>
            </w:r>
          </w:p>
        </w:tc>
        <w:tc>
          <w:tcPr>
            <w:tcW w:w="1355" w:type="dxa"/>
          </w:tcPr>
          <w:p w14:paraId="10099D35" w14:textId="77777777" w:rsidR="00571DC5" w:rsidRDefault="00571DC5" w:rsidP="00BE2AF1">
            <w:pPr>
              <w:rPr>
                <w:lang w:val="zh-CN"/>
              </w:rPr>
            </w:pPr>
          </w:p>
        </w:tc>
      </w:tr>
      <w:tr w:rsidR="00571DC5" w14:paraId="5EF13334" w14:textId="77777777" w:rsidTr="00571DC5">
        <w:tc>
          <w:tcPr>
            <w:tcW w:w="704" w:type="dxa"/>
          </w:tcPr>
          <w:p w14:paraId="540E60C5" w14:textId="77777777" w:rsidR="00571DC5" w:rsidRDefault="00571DC5" w:rsidP="00BE2AF1">
            <w:pPr>
              <w:rPr>
                <w:rFonts w:hint="eastAsia"/>
                <w:lang w:val="zh-CN"/>
              </w:rPr>
            </w:pPr>
          </w:p>
        </w:tc>
        <w:tc>
          <w:tcPr>
            <w:tcW w:w="5528" w:type="dxa"/>
          </w:tcPr>
          <w:p w14:paraId="46A34F5D" w14:textId="77777777" w:rsidR="008579D3" w:rsidRPr="00FC29FA" w:rsidRDefault="008579D3" w:rsidP="008579D3">
            <w:r w:rsidRPr="00FC29FA">
              <w:rPr>
                <w:rFonts w:hint="eastAsia"/>
              </w:rPr>
              <w:t>1</w:t>
            </w:r>
            <w:r w:rsidRPr="00FC29FA">
              <w:rPr>
                <w:rFonts w:hint="eastAsia"/>
              </w:rPr>
              <w:t>）项目验收合格后，提供一年的免费维保期服务。</w:t>
            </w:r>
          </w:p>
          <w:p w14:paraId="02288EE9" w14:textId="77777777" w:rsidR="00571DC5" w:rsidRPr="00FC29FA" w:rsidRDefault="00571DC5" w:rsidP="00571DC5">
            <w:pPr>
              <w:tabs>
                <w:tab w:val="center" w:pos="4436"/>
              </w:tabs>
              <w:spacing w:line="360" w:lineRule="auto"/>
              <w:ind w:firstLineChars="236" w:firstLine="496"/>
              <w:rPr>
                <w:rFonts w:hint="eastAsia"/>
              </w:rPr>
            </w:pPr>
          </w:p>
        </w:tc>
        <w:tc>
          <w:tcPr>
            <w:tcW w:w="709" w:type="dxa"/>
          </w:tcPr>
          <w:p w14:paraId="68FF383D" w14:textId="1162ED29" w:rsidR="00571DC5" w:rsidRDefault="00CC690D" w:rsidP="00BE2AF1">
            <w:pPr>
              <w:rPr>
                <w:lang w:val="zh-CN"/>
              </w:rPr>
            </w:pPr>
            <w:r>
              <w:rPr>
                <w:rFonts w:hint="eastAsia"/>
                <w:lang w:val="zh-CN"/>
              </w:rPr>
              <w:t>满足</w:t>
            </w:r>
          </w:p>
        </w:tc>
        <w:tc>
          <w:tcPr>
            <w:tcW w:w="1355" w:type="dxa"/>
          </w:tcPr>
          <w:p w14:paraId="221D73D3" w14:textId="77777777" w:rsidR="00571DC5" w:rsidRDefault="00571DC5" w:rsidP="00BE2AF1">
            <w:pPr>
              <w:rPr>
                <w:lang w:val="zh-CN"/>
              </w:rPr>
            </w:pPr>
          </w:p>
        </w:tc>
      </w:tr>
      <w:tr w:rsidR="00571DC5" w14:paraId="6D4D3D17" w14:textId="77777777" w:rsidTr="00571DC5">
        <w:tc>
          <w:tcPr>
            <w:tcW w:w="704" w:type="dxa"/>
          </w:tcPr>
          <w:p w14:paraId="66462BA7" w14:textId="77777777" w:rsidR="00571DC5" w:rsidRPr="006773D9" w:rsidRDefault="006773D9" w:rsidP="00BE2AF1">
            <w:pPr>
              <w:rPr>
                <w:rFonts w:hint="eastAsia"/>
              </w:rPr>
            </w:pPr>
            <w:r>
              <w:t>5.1</w:t>
            </w:r>
          </w:p>
        </w:tc>
        <w:tc>
          <w:tcPr>
            <w:tcW w:w="5528" w:type="dxa"/>
          </w:tcPr>
          <w:p w14:paraId="2D0596BC" w14:textId="77777777" w:rsidR="00571DC5" w:rsidRPr="00FC29FA" w:rsidRDefault="006773D9" w:rsidP="00FC29FA">
            <w:r w:rsidRPr="00FC29FA">
              <w:rPr>
                <w:rFonts w:hint="eastAsia"/>
              </w:rPr>
              <w:t>技术服务时间要求（不可偏离项）</w:t>
            </w:r>
          </w:p>
          <w:p w14:paraId="4A7487CF" w14:textId="77777777" w:rsidR="006773D9" w:rsidRPr="00FC29FA" w:rsidRDefault="006773D9" w:rsidP="00FC29FA">
            <w:pPr>
              <w:jc w:val="left"/>
            </w:pPr>
            <w:r w:rsidRPr="00FC29FA">
              <w:rPr>
                <w:rFonts w:hint="eastAsia"/>
              </w:rPr>
              <w:t>合同签订之日起的一个月内完成开发和交付，验收之日起的一年内为售后服务期。</w:t>
            </w:r>
          </w:p>
          <w:p w14:paraId="738ADE0C" w14:textId="77777777" w:rsidR="006773D9" w:rsidRPr="00FC29FA" w:rsidRDefault="006773D9" w:rsidP="00FC29FA">
            <w:pPr>
              <w:ind w:firstLineChars="236" w:firstLine="496"/>
              <w:rPr>
                <w:rFonts w:hint="eastAsia"/>
              </w:rPr>
            </w:pPr>
          </w:p>
        </w:tc>
        <w:tc>
          <w:tcPr>
            <w:tcW w:w="709" w:type="dxa"/>
          </w:tcPr>
          <w:p w14:paraId="317567FF" w14:textId="1B30F81E" w:rsidR="00571DC5" w:rsidRDefault="00CC690D" w:rsidP="00BE2AF1">
            <w:pPr>
              <w:rPr>
                <w:lang w:val="zh-CN"/>
              </w:rPr>
            </w:pPr>
            <w:r>
              <w:rPr>
                <w:rFonts w:hint="eastAsia"/>
                <w:lang w:val="zh-CN"/>
              </w:rPr>
              <w:t>满足</w:t>
            </w:r>
          </w:p>
        </w:tc>
        <w:tc>
          <w:tcPr>
            <w:tcW w:w="1355" w:type="dxa"/>
          </w:tcPr>
          <w:p w14:paraId="00238260" w14:textId="77777777" w:rsidR="00571DC5" w:rsidRDefault="00571DC5" w:rsidP="00BE2AF1">
            <w:pPr>
              <w:rPr>
                <w:lang w:val="zh-CN"/>
              </w:rPr>
            </w:pPr>
          </w:p>
        </w:tc>
      </w:tr>
      <w:tr w:rsidR="00571DC5" w14:paraId="19FCBC82" w14:textId="77777777" w:rsidTr="00571DC5">
        <w:tc>
          <w:tcPr>
            <w:tcW w:w="704" w:type="dxa"/>
          </w:tcPr>
          <w:p w14:paraId="472D9F9B" w14:textId="40199BF8" w:rsidR="00571DC5" w:rsidRDefault="00BC50FF" w:rsidP="00BE2AF1">
            <w:pPr>
              <w:rPr>
                <w:lang w:val="zh-CN"/>
              </w:rPr>
            </w:pPr>
            <w:r>
              <w:rPr>
                <w:lang w:val="zh-CN"/>
              </w:rPr>
              <w:t>5.2</w:t>
            </w:r>
          </w:p>
        </w:tc>
        <w:tc>
          <w:tcPr>
            <w:tcW w:w="5528" w:type="dxa"/>
          </w:tcPr>
          <w:p w14:paraId="175999DF" w14:textId="77777777" w:rsidR="00571DC5" w:rsidRPr="00FC29FA" w:rsidRDefault="004C3C1D" w:rsidP="00FC29FA">
            <w:r w:rsidRPr="00FC29FA">
              <w:rPr>
                <w:rFonts w:hint="eastAsia"/>
              </w:rPr>
              <w:t>技术服务进度要求</w:t>
            </w:r>
          </w:p>
          <w:p w14:paraId="3C50D619" w14:textId="3E138543" w:rsidR="004C3C1D" w:rsidRPr="00FC29FA" w:rsidRDefault="00FC29FA" w:rsidP="00FC29FA">
            <w:pPr>
              <w:jc w:val="left"/>
              <w:rPr>
                <w:rFonts w:hint="eastAsia"/>
              </w:rPr>
            </w:pPr>
            <w:r w:rsidRPr="00FC29FA">
              <w:rPr>
                <w:rFonts w:hint="eastAsia"/>
              </w:rPr>
              <w:t>应答方应根据本规范的技术要求排出合理的开发和交付进度，每周定时电话会议或邮件的方式汇报项目进展。在项目的关键节点，应答方应指派项目经理或项目成员与采购方项目负责人当面沟通项目进度。</w:t>
            </w:r>
          </w:p>
        </w:tc>
        <w:tc>
          <w:tcPr>
            <w:tcW w:w="709" w:type="dxa"/>
          </w:tcPr>
          <w:p w14:paraId="0432604B" w14:textId="40AB4F8B" w:rsidR="00571DC5" w:rsidRDefault="00CC690D" w:rsidP="00BE2AF1">
            <w:pPr>
              <w:rPr>
                <w:lang w:val="zh-CN"/>
              </w:rPr>
            </w:pPr>
            <w:r>
              <w:rPr>
                <w:rFonts w:hint="eastAsia"/>
                <w:lang w:val="zh-CN"/>
              </w:rPr>
              <w:t>满足</w:t>
            </w:r>
          </w:p>
        </w:tc>
        <w:tc>
          <w:tcPr>
            <w:tcW w:w="1355" w:type="dxa"/>
          </w:tcPr>
          <w:p w14:paraId="1BA4BD3E" w14:textId="77777777" w:rsidR="00571DC5" w:rsidRDefault="00571DC5" w:rsidP="00BE2AF1">
            <w:pPr>
              <w:rPr>
                <w:lang w:val="zh-CN"/>
              </w:rPr>
            </w:pPr>
          </w:p>
        </w:tc>
      </w:tr>
      <w:tr w:rsidR="00571DC5" w14:paraId="238E7207" w14:textId="77777777" w:rsidTr="00571DC5">
        <w:tc>
          <w:tcPr>
            <w:tcW w:w="704" w:type="dxa"/>
          </w:tcPr>
          <w:p w14:paraId="0FD8778F" w14:textId="77777777" w:rsidR="00571DC5" w:rsidRDefault="00571DC5" w:rsidP="00BE2AF1">
            <w:pPr>
              <w:rPr>
                <w:lang w:val="zh-CN"/>
              </w:rPr>
            </w:pPr>
          </w:p>
        </w:tc>
        <w:tc>
          <w:tcPr>
            <w:tcW w:w="5528" w:type="dxa"/>
          </w:tcPr>
          <w:p w14:paraId="7E6F627E" w14:textId="77777777" w:rsidR="00571DC5" w:rsidRPr="00FC29FA" w:rsidRDefault="00571DC5" w:rsidP="00FC29FA">
            <w:pPr>
              <w:rPr>
                <w:rFonts w:hint="eastAsia"/>
              </w:rPr>
            </w:pPr>
          </w:p>
        </w:tc>
        <w:tc>
          <w:tcPr>
            <w:tcW w:w="709" w:type="dxa"/>
          </w:tcPr>
          <w:p w14:paraId="122268CC" w14:textId="77777777" w:rsidR="00571DC5" w:rsidRDefault="00571DC5" w:rsidP="00BE2AF1">
            <w:pPr>
              <w:rPr>
                <w:lang w:val="zh-CN"/>
              </w:rPr>
            </w:pPr>
          </w:p>
        </w:tc>
        <w:tc>
          <w:tcPr>
            <w:tcW w:w="1355" w:type="dxa"/>
          </w:tcPr>
          <w:p w14:paraId="4D1B18AD" w14:textId="77777777" w:rsidR="00571DC5" w:rsidRDefault="00571DC5" w:rsidP="00BE2AF1">
            <w:pPr>
              <w:rPr>
                <w:lang w:val="zh-CN"/>
              </w:rPr>
            </w:pPr>
          </w:p>
        </w:tc>
      </w:tr>
      <w:tr w:rsidR="00571DC5" w14:paraId="6D6E52C0" w14:textId="77777777" w:rsidTr="00571DC5">
        <w:tc>
          <w:tcPr>
            <w:tcW w:w="704" w:type="dxa"/>
          </w:tcPr>
          <w:p w14:paraId="2AB92D78" w14:textId="77777777" w:rsidR="00571DC5" w:rsidRDefault="00571DC5" w:rsidP="00BE2AF1">
            <w:pPr>
              <w:rPr>
                <w:lang w:val="zh-CN"/>
              </w:rPr>
            </w:pPr>
          </w:p>
        </w:tc>
        <w:tc>
          <w:tcPr>
            <w:tcW w:w="5528" w:type="dxa"/>
          </w:tcPr>
          <w:p w14:paraId="1D120D8B" w14:textId="77777777" w:rsidR="00571DC5" w:rsidRPr="00FC29FA" w:rsidRDefault="00571DC5" w:rsidP="00FC29FA">
            <w:pPr>
              <w:rPr>
                <w:rFonts w:hint="eastAsia"/>
              </w:rPr>
            </w:pPr>
          </w:p>
        </w:tc>
        <w:tc>
          <w:tcPr>
            <w:tcW w:w="709" w:type="dxa"/>
          </w:tcPr>
          <w:p w14:paraId="589E42C5" w14:textId="77777777" w:rsidR="00571DC5" w:rsidRDefault="00571DC5" w:rsidP="00BE2AF1">
            <w:pPr>
              <w:rPr>
                <w:lang w:val="zh-CN"/>
              </w:rPr>
            </w:pPr>
          </w:p>
        </w:tc>
        <w:tc>
          <w:tcPr>
            <w:tcW w:w="1355" w:type="dxa"/>
          </w:tcPr>
          <w:p w14:paraId="4A745F06" w14:textId="77777777" w:rsidR="00571DC5" w:rsidRDefault="00571DC5" w:rsidP="00BE2AF1">
            <w:pPr>
              <w:rPr>
                <w:lang w:val="zh-CN"/>
              </w:rPr>
            </w:pPr>
          </w:p>
        </w:tc>
      </w:tr>
      <w:tr w:rsidR="00571DC5" w14:paraId="5BF08EFC" w14:textId="77777777" w:rsidTr="00571DC5">
        <w:tc>
          <w:tcPr>
            <w:tcW w:w="704" w:type="dxa"/>
          </w:tcPr>
          <w:p w14:paraId="3C698D55" w14:textId="77777777" w:rsidR="00571DC5" w:rsidRDefault="00571DC5" w:rsidP="00BE2AF1">
            <w:pPr>
              <w:rPr>
                <w:lang w:val="zh-CN"/>
              </w:rPr>
            </w:pPr>
          </w:p>
        </w:tc>
        <w:tc>
          <w:tcPr>
            <w:tcW w:w="5528" w:type="dxa"/>
          </w:tcPr>
          <w:p w14:paraId="385FB9D7" w14:textId="77777777" w:rsidR="00571DC5" w:rsidRPr="00FC29FA" w:rsidRDefault="00571DC5" w:rsidP="00FC29FA">
            <w:pPr>
              <w:rPr>
                <w:rFonts w:hint="eastAsia"/>
              </w:rPr>
            </w:pPr>
          </w:p>
        </w:tc>
        <w:tc>
          <w:tcPr>
            <w:tcW w:w="709" w:type="dxa"/>
          </w:tcPr>
          <w:p w14:paraId="4B693D47" w14:textId="77777777" w:rsidR="00571DC5" w:rsidRDefault="00571DC5" w:rsidP="00BE2AF1">
            <w:pPr>
              <w:rPr>
                <w:lang w:val="zh-CN"/>
              </w:rPr>
            </w:pPr>
          </w:p>
        </w:tc>
        <w:tc>
          <w:tcPr>
            <w:tcW w:w="1355" w:type="dxa"/>
          </w:tcPr>
          <w:p w14:paraId="1F60B445" w14:textId="77777777" w:rsidR="00571DC5" w:rsidRDefault="00571DC5" w:rsidP="00BE2AF1">
            <w:pPr>
              <w:rPr>
                <w:lang w:val="zh-CN"/>
              </w:rPr>
            </w:pPr>
          </w:p>
        </w:tc>
      </w:tr>
      <w:tr w:rsidR="00571DC5" w14:paraId="6E918A2D" w14:textId="77777777" w:rsidTr="00571DC5">
        <w:tc>
          <w:tcPr>
            <w:tcW w:w="704" w:type="dxa"/>
          </w:tcPr>
          <w:p w14:paraId="36AA442C" w14:textId="77777777" w:rsidR="00571DC5" w:rsidRDefault="00571DC5" w:rsidP="00BE2AF1">
            <w:pPr>
              <w:rPr>
                <w:lang w:val="zh-CN"/>
              </w:rPr>
            </w:pPr>
          </w:p>
        </w:tc>
        <w:tc>
          <w:tcPr>
            <w:tcW w:w="5528" w:type="dxa"/>
          </w:tcPr>
          <w:p w14:paraId="3D0611AB" w14:textId="77777777" w:rsidR="00571DC5" w:rsidRPr="00FC29FA" w:rsidRDefault="00571DC5" w:rsidP="00FC29FA">
            <w:pPr>
              <w:rPr>
                <w:rFonts w:hint="eastAsia"/>
              </w:rPr>
            </w:pPr>
          </w:p>
        </w:tc>
        <w:tc>
          <w:tcPr>
            <w:tcW w:w="709" w:type="dxa"/>
          </w:tcPr>
          <w:p w14:paraId="2CE0A41D" w14:textId="77777777" w:rsidR="00571DC5" w:rsidRDefault="00571DC5" w:rsidP="00BE2AF1">
            <w:pPr>
              <w:rPr>
                <w:lang w:val="zh-CN"/>
              </w:rPr>
            </w:pPr>
          </w:p>
        </w:tc>
        <w:tc>
          <w:tcPr>
            <w:tcW w:w="1355" w:type="dxa"/>
          </w:tcPr>
          <w:p w14:paraId="4104C1F4" w14:textId="77777777" w:rsidR="00571DC5" w:rsidRDefault="00571DC5" w:rsidP="00BE2AF1">
            <w:pPr>
              <w:rPr>
                <w:lang w:val="zh-CN"/>
              </w:rPr>
            </w:pPr>
          </w:p>
        </w:tc>
      </w:tr>
      <w:tr w:rsidR="00571DC5" w14:paraId="1F28BEEA" w14:textId="77777777" w:rsidTr="00571DC5">
        <w:tc>
          <w:tcPr>
            <w:tcW w:w="704" w:type="dxa"/>
          </w:tcPr>
          <w:p w14:paraId="606EC6B3" w14:textId="77777777" w:rsidR="00571DC5" w:rsidRDefault="00571DC5" w:rsidP="00BE2AF1">
            <w:pPr>
              <w:rPr>
                <w:lang w:val="zh-CN"/>
              </w:rPr>
            </w:pPr>
          </w:p>
        </w:tc>
        <w:tc>
          <w:tcPr>
            <w:tcW w:w="5528" w:type="dxa"/>
          </w:tcPr>
          <w:p w14:paraId="14C99FAA" w14:textId="77777777" w:rsidR="00571DC5" w:rsidRPr="00FC29FA" w:rsidRDefault="00571DC5" w:rsidP="00FC29FA">
            <w:pPr>
              <w:rPr>
                <w:rFonts w:hint="eastAsia"/>
              </w:rPr>
            </w:pPr>
          </w:p>
        </w:tc>
        <w:tc>
          <w:tcPr>
            <w:tcW w:w="709" w:type="dxa"/>
          </w:tcPr>
          <w:p w14:paraId="15FF000C" w14:textId="77777777" w:rsidR="00571DC5" w:rsidRDefault="00571DC5" w:rsidP="00BE2AF1">
            <w:pPr>
              <w:rPr>
                <w:lang w:val="zh-CN"/>
              </w:rPr>
            </w:pPr>
          </w:p>
        </w:tc>
        <w:tc>
          <w:tcPr>
            <w:tcW w:w="1355" w:type="dxa"/>
          </w:tcPr>
          <w:p w14:paraId="72B1842E" w14:textId="77777777" w:rsidR="00571DC5" w:rsidRDefault="00571DC5" w:rsidP="00BE2AF1">
            <w:pPr>
              <w:rPr>
                <w:lang w:val="zh-CN"/>
              </w:rPr>
            </w:pPr>
          </w:p>
        </w:tc>
      </w:tr>
    </w:tbl>
    <w:p w14:paraId="7930E78D" w14:textId="77777777" w:rsidR="00BE2AF1" w:rsidRPr="00BE2AF1" w:rsidRDefault="00BE2AF1" w:rsidP="00BE2AF1">
      <w:pPr>
        <w:rPr>
          <w:lang w:val="zh-CN"/>
        </w:rPr>
      </w:pPr>
    </w:p>
    <w:p w14:paraId="1D860340" w14:textId="77777777" w:rsidR="001A1A08" w:rsidRDefault="001A1A08">
      <w:pPr>
        <w:spacing w:line="360" w:lineRule="auto"/>
        <w:rPr>
          <w:rFonts w:asciiTheme="minorEastAsia" w:hAnsiTheme="minorEastAsia"/>
          <w:sz w:val="24"/>
          <w:szCs w:val="24"/>
        </w:rPr>
      </w:pPr>
    </w:p>
    <w:p w14:paraId="5AB6BCF0" w14:textId="67624FE3" w:rsidR="00A67ED9" w:rsidRDefault="00A67ED9" w:rsidP="003A3A0E">
      <w:pPr>
        <w:pStyle w:val="Heading1"/>
        <w:tabs>
          <w:tab w:val="clear" w:pos="360"/>
        </w:tabs>
        <w:spacing w:before="100" w:beforeAutospacing="1" w:after="100" w:afterAutospacing="1" w:line="480" w:lineRule="atLeast"/>
        <w:rPr>
          <w:rFonts w:eastAsia="SimSun"/>
          <w:lang w:val="zh-CN"/>
        </w:rPr>
      </w:pPr>
      <w:r w:rsidRPr="003A3A0E">
        <w:rPr>
          <w:rFonts w:eastAsia="SimSun" w:hint="eastAsia"/>
          <w:lang w:val="zh-CN"/>
        </w:rPr>
        <w:lastRenderedPageBreak/>
        <w:t>一、技术建议书</w:t>
      </w:r>
    </w:p>
    <w:p w14:paraId="21999F31" w14:textId="07BC67B0" w:rsidR="00BC0EBF" w:rsidRDefault="00BC0EBF" w:rsidP="0049629B">
      <w:pPr>
        <w:spacing w:line="360" w:lineRule="auto"/>
        <w:outlineLvl w:val="1"/>
        <w:rPr>
          <w:rFonts w:asciiTheme="minorEastAsia" w:hAnsiTheme="minorEastAsia" w:hint="eastAsia"/>
          <w:sz w:val="24"/>
          <w:szCs w:val="24"/>
        </w:rPr>
      </w:pPr>
      <w:r>
        <w:rPr>
          <w:rFonts w:asciiTheme="minorEastAsia" w:hAnsiTheme="minorEastAsia"/>
          <w:sz w:val="24"/>
          <w:szCs w:val="24"/>
        </w:rPr>
        <w:t>1.1</w:t>
      </w:r>
      <w:r w:rsidR="003A3A0E" w:rsidRPr="0024500C">
        <w:rPr>
          <w:rFonts w:asciiTheme="minorEastAsia" w:hAnsiTheme="minorEastAsia"/>
          <w:sz w:val="24"/>
          <w:szCs w:val="24"/>
        </w:rPr>
        <w:t xml:space="preserve"> </w:t>
      </w:r>
      <w:r w:rsidR="0068170A">
        <w:rPr>
          <w:rFonts w:asciiTheme="minorEastAsia" w:hAnsiTheme="minorEastAsia" w:hint="eastAsia"/>
          <w:sz w:val="24"/>
          <w:szCs w:val="24"/>
        </w:rPr>
        <w:t>室内定位系统</w:t>
      </w:r>
    </w:p>
    <w:p w14:paraId="438A1464" w14:textId="4664465B" w:rsidR="00B0689F" w:rsidRPr="0024500C" w:rsidRDefault="00C20F10" w:rsidP="00C20F10">
      <w:pPr>
        <w:spacing w:line="360" w:lineRule="auto"/>
        <w:outlineLvl w:val="1"/>
        <w:rPr>
          <w:rFonts w:asciiTheme="minorEastAsia" w:hAnsiTheme="minorEastAsia" w:hint="eastAsia"/>
          <w:sz w:val="24"/>
          <w:szCs w:val="24"/>
        </w:rPr>
      </w:pPr>
      <w:r w:rsidRPr="00C20F10">
        <w:rPr>
          <w:rFonts w:asciiTheme="minorEastAsia" w:hAnsiTheme="minorEastAsia" w:hint="eastAsia"/>
          <w:sz w:val="24"/>
          <w:szCs w:val="24"/>
        </w:rPr>
        <w:t>红点定位仓储管理解决方案是基于红点 RTLS（Real Time Location Service 的简称，即实时位置信息服务） 系统，围绕目前仓储行业面临的叉车作业安全管理、人员作业管理和资产智能化管理等业务需求，开展对应的功能开发，形成了本套涵盖仓储行业人员、车辆、设备、资产等多个方面的综合智能管理解决方案。</w:t>
      </w:r>
    </w:p>
    <w:p w14:paraId="7239130D" w14:textId="37D57CEA" w:rsidR="001A1A08" w:rsidRDefault="000A5635">
      <w:pPr>
        <w:spacing w:line="360" w:lineRule="auto"/>
        <w:rPr>
          <w:rFonts w:asciiTheme="minorEastAsia" w:hAnsiTheme="minorEastAsia"/>
          <w:sz w:val="24"/>
          <w:szCs w:val="24"/>
        </w:rPr>
      </w:pPr>
      <w:r w:rsidRPr="000A5635">
        <w:rPr>
          <w:rFonts w:asciiTheme="minorEastAsia" w:hAnsiTheme="minorEastAsia" w:hint="eastAsia"/>
          <w:sz w:val="24"/>
          <w:szCs w:val="24"/>
        </w:rPr>
        <w:t>红点 RTLS 系统是一款基于超宽带技术并融合其他多种无线通讯和网络通信技术的实时定位产品，提 供亚米级实时位置信息服务；红点定位研发了多项核心基础专利技术，解决了传统超宽带定位技术面临的 一些基本瓶颈问题，并将这些技术整合到这套红点 RTLS 系统中；与其它室内定位技术竞争对手现有产品 相比，采用了完全不同的架构，具有高精度、低延迟和大规模、可扩展强性等重要技术特点。</w:t>
      </w:r>
    </w:p>
    <w:p w14:paraId="1425F01B" w14:textId="5B0D68B3" w:rsidR="0005599A" w:rsidRPr="00A57C77" w:rsidRDefault="00A57C77" w:rsidP="00A57C77">
      <w:pPr>
        <w:pStyle w:val="ListParagraph"/>
        <w:numPr>
          <w:ilvl w:val="2"/>
          <w:numId w:val="5"/>
        </w:numPr>
        <w:spacing w:line="360" w:lineRule="auto"/>
        <w:ind w:firstLineChars="0"/>
        <w:rPr>
          <w:rFonts w:asciiTheme="minorEastAsia" w:hAnsiTheme="minorEastAsia"/>
          <w:sz w:val="24"/>
          <w:szCs w:val="24"/>
        </w:rPr>
      </w:pPr>
      <w:r w:rsidRPr="00A57C77">
        <w:rPr>
          <w:rFonts w:asciiTheme="minorEastAsia" w:hAnsiTheme="minorEastAsia" w:hint="eastAsia"/>
          <w:sz w:val="24"/>
          <w:szCs w:val="24"/>
        </w:rPr>
        <w:t>系统组成及工作原理</w:t>
      </w:r>
    </w:p>
    <w:p w14:paraId="21A8929E" w14:textId="6B97B33F" w:rsidR="00A57C77" w:rsidRPr="00A57C77" w:rsidRDefault="00A57C77" w:rsidP="00A57C77">
      <w:pPr>
        <w:spacing w:line="360" w:lineRule="auto"/>
        <w:rPr>
          <w:rFonts w:asciiTheme="minorEastAsia" w:hAnsiTheme="minorEastAsia" w:hint="eastAsia"/>
          <w:sz w:val="24"/>
          <w:szCs w:val="24"/>
        </w:rPr>
      </w:pPr>
      <w:r w:rsidRPr="00A57C77">
        <w:rPr>
          <w:rFonts w:asciiTheme="minorEastAsia" w:hAnsiTheme="minorEastAsia" w:hint="eastAsia"/>
          <w:sz w:val="24"/>
          <w:szCs w:val="24"/>
        </w:rPr>
        <w:t>红点 RTLS 系统主要由由定位基础网络(锚/桥节点)、定位标签（工牌标签，资产标签，传感器标签及定位模组 等）、定位服务器（支持本地服务器或云服务器两种模式）及相关软件系统组成</w:t>
      </w:r>
      <w:r>
        <w:rPr>
          <w:rFonts w:asciiTheme="minorEastAsia" w:hAnsiTheme="minorEastAsia" w:hint="eastAsia"/>
          <w:sz w:val="24"/>
          <w:szCs w:val="24"/>
        </w:rPr>
        <w:t>。</w:t>
      </w:r>
    </w:p>
    <w:p w14:paraId="2489C00E" w14:textId="5A80847B" w:rsidR="001A1A08" w:rsidRDefault="00A57C77">
      <w:pPr>
        <w:spacing w:line="360" w:lineRule="auto"/>
        <w:rPr>
          <w:rFonts w:asciiTheme="minorEastAsia" w:hAnsiTheme="minorEastAsia"/>
          <w:sz w:val="24"/>
          <w:szCs w:val="24"/>
        </w:rPr>
      </w:pPr>
      <w:r>
        <w:rPr>
          <w:rFonts w:ascii="Helvetica" w:hAnsi="Helvetica" w:cs="Helvetica"/>
          <w:noProof/>
          <w:kern w:val="0"/>
          <w:sz w:val="24"/>
          <w:szCs w:val="24"/>
        </w:rPr>
        <w:drawing>
          <wp:inline distT="0" distB="0" distL="0" distR="0" wp14:anchorId="5560E811" wp14:editId="5FBFC1F4">
            <wp:extent cx="527431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83230"/>
                    </a:xfrm>
                    <a:prstGeom prst="rect">
                      <a:avLst/>
                    </a:prstGeom>
                    <a:noFill/>
                    <a:ln>
                      <a:noFill/>
                    </a:ln>
                  </pic:spPr>
                </pic:pic>
              </a:graphicData>
            </a:graphic>
          </wp:inline>
        </w:drawing>
      </w:r>
    </w:p>
    <w:p w14:paraId="0F675088" w14:textId="12D76A84" w:rsidR="00A57C77" w:rsidRDefault="00BC0EBF">
      <w:pPr>
        <w:spacing w:line="360" w:lineRule="auto"/>
        <w:rPr>
          <w:rFonts w:asciiTheme="minorEastAsia" w:hAnsiTheme="minorEastAsia"/>
          <w:sz w:val="24"/>
          <w:szCs w:val="24"/>
        </w:rPr>
      </w:pPr>
      <w:r>
        <w:rPr>
          <w:rFonts w:asciiTheme="minorEastAsia" w:hAnsiTheme="minorEastAsia" w:hint="eastAsia"/>
          <w:sz w:val="24"/>
          <w:szCs w:val="24"/>
        </w:rPr>
        <w:t>定位原理：</w:t>
      </w:r>
      <w:r w:rsidRPr="00BC0EBF">
        <w:rPr>
          <w:rFonts w:asciiTheme="minorEastAsia" w:hAnsiTheme="minorEastAsia" w:hint="eastAsia"/>
          <w:sz w:val="24"/>
          <w:szCs w:val="24"/>
        </w:rPr>
        <w:t>首先在覆盖区域，自定义一个平面直角坐标系（自主选择坐标原点和各坐标轴的轴向），测量各 个锚节点的坐标值，并将坐标值输入定位服务器，锚</w:t>
      </w:r>
      <w:r w:rsidRPr="00BC0EBF">
        <w:rPr>
          <w:rFonts w:asciiTheme="minorEastAsia" w:hAnsiTheme="minorEastAsia" w:hint="eastAsia"/>
          <w:sz w:val="24"/>
          <w:szCs w:val="24"/>
        </w:rPr>
        <w:lastRenderedPageBreak/>
        <w:t>节点作为位置基准，发射超宽带信号，广播自身的位 置信息，定位标签接收周围锚节点的信息后，通过自有的处理器来计算各个锚节点到达定位标签的到达时 间差，进而解算出自身的实时位置。</w:t>
      </w:r>
    </w:p>
    <w:p w14:paraId="6D1E16E7" w14:textId="53154E7E" w:rsidR="00BC0EBF" w:rsidRDefault="003D12EA" w:rsidP="00BC0EBF">
      <w:pPr>
        <w:pStyle w:val="ListParagraph"/>
        <w:numPr>
          <w:ilvl w:val="1"/>
          <w:numId w:val="5"/>
        </w:numPr>
        <w:spacing w:line="360" w:lineRule="auto"/>
        <w:ind w:firstLineChars="0"/>
        <w:rPr>
          <w:rFonts w:asciiTheme="minorEastAsia" w:hAnsiTheme="minorEastAsia"/>
          <w:sz w:val="24"/>
          <w:szCs w:val="24"/>
        </w:rPr>
      </w:pPr>
      <w:r>
        <w:rPr>
          <w:rFonts w:asciiTheme="minorEastAsia" w:hAnsiTheme="minorEastAsia" w:hint="eastAsia"/>
          <w:sz w:val="24"/>
          <w:szCs w:val="24"/>
        </w:rPr>
        <w:t>技术优势</w:t>
      </w:r>
    </w:p>
    <w:p w14:paraId="4400D444" w14:textId="0C20B083" w:rsidR="00A1700E" w:rsidRDefault="00581BE9" w:rsidP="003D12EA">
      <w:pPr>
        <w:pStyle w:val="ListParagraph"/>
        <w:numPr>
          <w:ilvl w:val="0"/>
          <w:numId w:val="6"/>
        </w:numPr>
        <w:spacing w:line="360" w:lineRule="auto"/>
        <w:ind w:firstLineChars="0"/>
        <w:rPr>
          <w:rFonts w:asciiTheme="minorEastAsia" w:hAnsiTheme="minorEastAsia"/>
          <w:sz w:val="24"/>
          <w:szCs w:val="24"/>
        </w:rPr>
      </w:pPr>
      <w:r>
        <w:rPr>
          <w:rFonts w:asciiTheme="minorEastAsia" w:hAnsiTheme="minorEastAsia" w:hint="eastAsia"/>
          <w:sz w:val="24"/>
          <w:szCs w:val="24"/>
        </w:rPr>
        <w:t>UWB无线组网</w:t>
      </w:r>
      <w:r w:rsidR="00A1700E">
        <w:rPr>
          <w:rFonts w:asciiTheme="minorEastAsia" w:hAnsiTheme="minorEastAsia" w:hint="eastAsia"/>
          <w:sz w:val="24"/>
          <w:szCs w:val="24"/>
        </w:rPr>
        <w:t>。</w:t>
      </w:r>
    </w:p>
    <w:p w14:paraId="5D2059F8" w14:textId="2D6D6955" w:rsidR="00A1700E" w:rsidRPr="00A1700E" w:rsidRDefault="00A1700E" w:rsidP="00A1700E">
      <w:pPr>
        <w:spacing w:line="360" w:lineRule="auto"/>
        <w:rPr>
          <w:rFonts w:asciiTheme="minorEastAsia" w:hAnsiTheme="minorEastAsia"/>
          <w:sz w:val="24"/>
          <w:szCs w:val="24"/>
        </w:rPr>
      </w:pPr>
      <w:r w:rsidRPr="00A1700E">
        <w:rPr>
          <w:rFonts w:asciiTheme="minorEastAsia" w:hAnsiTheme="minorEastAsia" w:hint="eastAsia"/>
          <w:sz w:val="24"/>
          <w:szCs w:val="24"/>
        </w:rPr>
        <w:t>强大的定位基础网络，无线组网，部署简单便捷。系统提供了高性能的无线基础网络，能够同时实现对定位对象的跟踪、导航和双向数据通信，系统几 乎不需要布线（传统超宽带定位需要部署时间同步信号触发线）和校准，大大缩短部署时间和降低人工成本。</w:t>
      </w:r>
      <w:bookmarkStart w:id="2" w:name="_GoBack"/>
      <w:bookmarkEnd w:id="2"/>
    </w:p>
    <w:p w14:paraId="153115C2" w14:textId="50C22B38" w:rsidR="008B5469" w:rsidRPr="008B5469" w:rsidRDefault="00581BE9" w:rsidP="003D12EA">
      <w:pPr>
        <w:pStyle w:val="ListParagraph"/>
        <w:numPr>
          <w:ilvl w:val="0"/>
          <w:numId w:val="6"/>
        </w:numPr>
        <w:spacing w:line="360" w:lineRule="auto"/>
        <w:ind w:firstLineChars="0"/>
        <w:rPr>
          <w:rFonts w:asciiTheme="minorEastAsia" w:hAnsiTheme="minorEastAsia"/>
          <w:sz w:val="24"/>
          <w:szCs w:val="24"/>
        </w:rPr>
      </w:pPr>
      <w:r w:rsidRPr="008B5469">
        <w:rPr>
          <w:rFonts w:asciiTheme="minorEastAsia" w:hAnsiTheme="minorEastAsia" w:hint="eastAsia"/>
          <w:sz w:val="24"/>
          <w:szCs w:val="24"/>
        </w:rPr>
        <w:t>强大的定位基础网络，无线组网，部署简单便捷</w:t>
      </w:r>
      <w:r w:rsidRPr="008B5469">
        <w:rPr>
          <w:rFonts w:asciiTheme="minorEastAsia" w:hAnsiTheme="minorEastAsia" w:hint="eastAsia"/>
          <w:sz w:val="24"/>
          <w:szCs w:val="24"/>
        </w:rPr>
        <w:t>。</w:t>
      </w:r>
      <w:r w:rsidRPr="008B5469">
        <w:rPr>
          <w:rFonts w:asciiTheme="minorEastAsia" w:hAnsiTheme="minorEastAsia" w:hint="eastAsia"/>
          <w:sz w:val="24"/>
          <w:szCs w:val="24"/>
        </w:rPr>
        <w:t>系统提供了高性能的无线基础网络，能够同时实现对定位对象的跟踪、导航和双向数据通信，系统几 乎不需要布线（传统超宽带定位需要部署时间同步信号触发线）和校准，大大缩短部署时间和降低人工成本。</w:t>
      </w:r>
    </w:p>
    <w:p w14:paraId="5FC1156B" w14:textId="77777777" w:rsidR="008B5469" w:rsidRDefault="008B5469" w:rsidP="003D12EA">
      <w:pPr>
        <w:spacing w:line="360" w:lineRule="auto"/>
        <w:rPr>
          <w:rFonts w:asciiTheme="minorEastAsia" w:hAnsiTheme="minorEastAsia" w:hint="eastAsia"/>
          <w:sz w:val="24"/>
          <w:szCs w:val="24"/>
        </w:rPr>
      </w:pPr>
    </w:p>
    <w:p w14:paraId="4F1DF638" w14:textId="29845EF6" w:rsidR="008B5469" w:rsidRPr="003D12EA" w:rsidRDefault="008B5469" w:rsidP="003D12EA">
      <w:pPr>
        <w:spacing w:line="360" w:lineRule="auto"/>
        <w:rPr>
          <w:rFonts w:asciiTheme="minorEastAsia" w:hAnsiTheme="minorEastAsia" w:hint="eastAsia"/>
          <w:sz w:val="24"/>
          <w:szCs w:val="24"/>
        </w:rPr>
      </w:pPr>
    </w:p>
    <w:p w14:paraId="4938ADDE" w14:textId="77777777" w:rsidR="001A1A08" w:rsidRDefault="001A1A08">
      <w:pPr>
        <w:spacing w:line="360" w:lineRule="auto"/>
        <w:rPr>
          <w:rFonts w:asciiTheme="minorEastAsia" w:hAnsiTheme="minorEastAsia"/>
          <w:sz w:val="24"/>
          <w:szCs w:val="24"/>
        </w:rPr>
      </w:pPr>
    </w:p>
    <w:p w14:paraId="39CFBC21" w14:textId="77777777" w:rsidR="001A1A08" w:rsidRDefault="001A1A08">
      <w:pPr>
        <w:spacing w:line="360" w:lineRule="auto"/>
        <w:rPr>
          <w:rFonts w:asciiTheme="minorEastAsia" w:hAnsiTheme="minorEastAsia"/>
          <w:sz w:val="24"/>
          <w:szCs w:val="24"/>
        </w:rPr>
      </w:pPr>
    </w:p>
    <w:p w14:paraId="1898299E" w14:textId="77777777" w:rsidR="001A1A08" w:rsidRDefault="001A1A08">
      <w:pPr>
        <w:spacing w:line="360" w:lineRule="auto"/>
        <w:rPr>
          <w:rFonts w:asciiTheme="minorEastAsia" w:hAnsiTheme="minorEastAsia"/>
          <w:sz w:val="24"/>
          <w:szCs w:val="24"/>
        </w:rPr>
      </w:pPr>
    </w:p>
    <w:p w14:paraId="19993D1A" w14:textId="77777777" w:rsidR="001A1A08" w:rsidRDefault="001A1A08">
      <w:pPr>
        <w:spacing w:line="360" w:lineRule="auto"/>
        <w:rPr>
          <w:rFonts w:asciiTheme="minorEastAsia" w:hAnsiTheme="minorEastAsia"/>
          <w:sz w:val="24"/>
          <w:szCs w:val="24"/>
        </w:rPr>
      </w:pPr>
    </w:p>
    <w:p w14:paraId="280CAAC9" w14:textId="77777777" w:rsidR="001A1A08" w:rsidRDefault="001A1A08">
      <w:pPr>
        <w:spacing w:line="360" w:lineRule="auto"/>
        <w:rPr>
          <w:rFonts w:asciiTheme="minorEastAsia" w:hAnsiTheme="minorEastAsia"/>
          <w:sz w:val="24"/>
          <w:szCs w:val="24"/>
        </w:rPr>
      </w:pPr>
    </w:p>
    <w:p w14:paraId="76A3D9ED" w14:textId="77777777" w:rsidR="001A1A08" w:rsidRDefault="001A1A08">
      <w:pPr>
        <w:spacing w:line="360" w:lineRule="auto"/>
        <w:rPr>
          <w:rFonts w:asciiTheme="minorEastAsia" w:hAnsiTheme="minorEastAsia"/>
          <w:sz w:val="24"/>
          <w:szCs w:val="24"/>
        </w:rPr>
      </w:pPr>
    </w:p>
    <w:p w14:paraId="32D1C03D" w14:textId="77777777" w:rsidR="001A1A08" w:rsidRDefault="001A1A08">
      <w:pPr>
        <w:spacing w:line="360" w:lineRule="auto"/>
        <w:rPr>
          <w:rFonts w:asciiTheme="minorEastAsia" w:hAnsiTheme="minorEastAsia"/>
          <w:sz w:val="24"/>
          <w:szCs w:val="24"/>
        </w:rPr>
      </w:pPr>
    </w:p>
    <w:p w14:paraId="3786F3AA" w14:textId="77777777" w:rsidR="001A1A08" w:rsidRDefault="001A1A08">
      <w:pPr>
        <w:spacing w:line="360" w:lineRule="auto"/>
        <w:rPr>
          <w:rFonts w:asciiTheme="minorEastAsia" w:hAnsiTheme="minorEastAsia"/>
          <w:sz w:val="24"/>
          <w:szCs w:val="24"/>
        </w:rPr>
      </w:pPr>
    </w:p>
    <w:p w14:paraId="2DC6A7E3" w14:textId="77777777" w:rsidR="001A1A08" w:rsidRDefault="001A1A08">
      <w:pPr>
        <w:spacing w:line="360" w:lineRule="auto"/>
        <w:rPr>
          <w:rFonts w:asciiTheme="minorEastAsia" w:hAnsiTheme="minorEastAsia"/>
          <w:sz w:val="24"/>
          <w:szCs w:val="24"/>
        </w:rPr>
      </w:pPr>
    </w:p>
    <w:p w14:paraId="221DF51B" w14:textId="77777777" w:rsidR="001A1A08" w:rsidRDefault="001A1A08">
      <w:pPr>
        <w:spacing w:line="360" w:lineRule="auto"/>
        <w:rPr>
          <w:rFonts w:asciiTheme="minorEastAsia" w:hAnsiTheme="minorEastAsia"/>
          <w:sz w:val="24"/>
          <w:szCs w:val="24"/>
        </w:rPr>
      </w:pPr>
    </w:p>
    <w:p w14:paraId="22EFB406" w14:textId="77777777" w:rsidR="001A1A08" w:rsidRDefault="001A1A08">
      <w:pPr>
        <w:spacing w:line="360" w:lineRule="auto"/>
        <w:rPr>
          <w:rFonts w:asciiTheme="minorEastAsia" w:hAnsiTheme="minorEastAsia"/>
          <w:sz w:val="24"/>
          <w:szCs w:val="24"/>
        </w:rPr>
      </w:pPr>
    </w:p>
    <w:p w14:paraId="2993BD49" w14:textId="77777777" w:rsidR="001A1A08" w:rsidRDefault="001A1A08">
      <w:pPr>
        <w:spacing w:line="360" w:lineRule="auto"/>
        <w:rPr>
          <w:rFonts w:asciiTheme="minorEastAsia" w:hAnsiTheme="minorEastAsia"/>
          <w:sz w:val="24"/>
          <w:szCs w:val="24"/>
        </w:rPr>
      </w:pPr>
    </w:p>
    <w:p w14:paraId="33D93264" w14:textId="77777777" w:rsidR="001A1A08" w:rsidRDefault="001A1A08">
      <w:pPr>
        <w:spacing w:line="360" w:lineRule="auto"/>
        <w:rPr>
          <w:rFonts w:asciiTheme="minorEastAsia" w:hAnsiTheme="minorEastAsia"/>
          <w:sz w:val="24"/>
          <w:szCs w:val="24"/>
        </w:rPr>
      </w:pPr>
    </w:p>
    <w:p w14:paraId="70A8E2D9" w14:textId="77777777" w:rsidR="001A1A08" w:rsidRDefault="001A1A08">
      <w:pPr>
        <w:spacing w:line="360" w:lineRule="auto"/>
        <w:rPr>
          <w:rFonts w:asciiTheme="minorEastAsia" w:hAnsiTheme="minorEastAsia"/>
          <w:sz w:val="24"/>
          <w:szCs w:val="24"/>
        </w:rPr>
      </w:pPr>
    </w:p>
    <w:p w14:paraId="792E6309" w14:textId="77777777" w:rsidR="001A1A08" w:rsidRDefault="001A1A08">
      <w:pPr>
        <w:spacing w:line="360" w:lineRule="auto"/>
        <w:rPr>
          <w:rFonts w:asciiTheme="minorEastAsia" w:hAnsiTheme="minorEastAsia"/>
          <w:sz w:val="24"/>
          <w:szCs w:val="24"/>
        </w:rPr>
      </w:pPr>
    </w:p>
    <w:p w14:paraId="53475588" w14:textId="77777777" w:rsidR="001A1A08" w:rsidRDefault="001A1A08">
      <w:pPr>
        <w:spacing w:line="360" w:lineRule="auto"/>
        <w:rPr>
          <w:rFonts w:asciiTheme="minorEastAsia" w:hAnsiTheme="minorEastAsia"/>
          <w:sz w:val="24"/>
          <w:szCs w:val="24"/>
        </w:rPr>
      </w:pPr>
    </w:p>
    <w:p w14:paraId="5E487C10" w14:textId="77777777" w:rsidR="001A1A08" w:rsidRDefault="001A1A08">
      <w:pPr>
        <w:spacing w:line="360" w:lineRule="auto"/>
        <w:rPr>
          <w:rFonts w:asciiTheme="minorEastAsia" w:hAnsiTheme="minorEastAsia"/>
          <w:sz w:val="24"/>
          <w:szCs w:val="24"/>
        </w:rPr>
      </w:pPr>
    </w:p>
    <w:p w14:paraId="451CADB2" w14:textId="77777777" w:rsidR="001A1A08" w:rsidRDefault="001A1A08">
      <w:pPr>
        <w:spacing w:line="360" w:lineRule="auto"/>
        <w:rPr>
          <w:rFonts w:asciiTheme="minorEastAsia" w:hAnsiTheme="minorEastAsia"/>
          <w:sz w:val="24"/>
          <w:szCs w:val="24"/>
        </w:rPr>
      </w:pPr>
    </w:p>
    <w:p w14:paraId="5AE70F27" w14:textId="77777777" w:rsidR="001A1A08" w:rsidRDefault="001A1A08">
      <w:pPr>
        <w:spacing w:line="360" w:lineRule="auto"/>
        <w:rPr>
          <w:rFonts w:asciiTheme="minorEastAsia" w:hAnsiTheme="minorEastAsia"/>
          <w:sz w:val="24"/>
          <w:szCs w:val="24"/>
        </w:rPr>
      </w:pPr>
    </w:p>
    <w:p w14:paraId="5E348A39" w14:textId="77777777" w:rsidR="001A1A08" w:rsidRDefault="001A1A08">
      <w:pPr>
        <w:spacing w:line="360" w:lineRule="auto"/>
        <w:rPr>
          <w:rFonts w:asciiTheme="minorEastAsia" w:hAnsiTheme="minorEastAsia"/>
          <w:sz w:val="24"/>
          <w:szCs w:val="24"/>
        </w:rPr>
      </w:pPr>
    </w:p>
    <w:p w14:paraId="59E0CC7D" w14:textId="77777777" w:rsidR="001A1A08" w:rsidRDefault="001A1A08">
      <w:pPr>
        <w:spacing w:line="360" w:lineRule="auto"/>
        <w:rPr>
          <w:rFonts w:asciiTheme="minorEastAsia" w:hAnsiTheme="minorEastAsia"/>
          <w:sz w:val="24"/>
          <w:szCs w:val="24"/>
        </w:rPr>
      </w:pPr>
    </w:p>
    <w:p w14:paraId="6613C484" w14:textId="77777777" w:rsidR="001A1A08" w:rsidRDefault="001A1A08">
      <w:pPr>
        <w:spacing w:line="360" w:lineRule="auto"/>
        <w:rPr>
          <w:rFonts w:asciiTheme="minorEastAsia" w:hAnsiTheme="minorEastAsia"/>
          <w:sz w:val="24"/>
          <w:szCs w:val="24"/>
        </w:rPr>
      </w:pPr>
    </w:p>
    <w:p w14:paraId="6430168A" w14:textId="2011CDE0"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  本规范书为</w:t>
      </w:r>
      <w:r w:rsidR="004C77EA" w:rsidRPr="004C77EA">
        <w:rPr>
          <w:rFonts w:asciiTheme="minorEastAsia" w:hAnsiTheme="minorEastAsia" w:hint="eastAsia"/>
          <w:sz w:val="24"/>
          <w:szCs w:val="24"/>
        </w:rPr>
        <w:t>中讯邮电咨询设计院有限公司</w:t>
      </w:r>
      <w:r>
        <w:rPr>
          <w:rFonts w:asciiTheme="minorEastAsia" w:hAnsiTheme="minorEastAsia" w:hint="eastAsia"/>
          <w:sz w:val="24"/>
          <w:szCs w:val="24"/>
        </w:rPr>
        <w:t>（项目业主，以下简称“采购人”）</w:t>
      </w:r>
      <w:r w:rsidR="00D62645">
        <w:rPr>
          <w:rFonts w:asciiTheme="minorEastAsia" w:hAnsiTheme="minorEastAsia" w:hint="eastAsia"/>
          <w:sz w:val="24"/>
          <w:szCs w:val="24"/>
        </w:rPr>
        <w:t>2019年中讯邮电咨询设计院有限公司5G园区3D物资追踪服务项目室内外定位管理技术服务</w:t>
      </w:r>
      <w:r>
        <w:rPr>
          <w:rFonts w:asciiTheme="minorEastAsia" w:hAnsiTheme="minorEastAsia" w:hint="eastAsia"/>
          <w:sz w:val="24"/>
          <w:szCs w:val="24"/>
        </w:rPr>
        <w:t>，</w:t>
      </w:r>
      <w:r w:rsidR="00E61CA6">
        <w:rPr>
          <w:rFonts w:asciiTheme="minorEastAsia" w:hAnsiTheme="minorEastAsia" w:hint="eastAsia"/>
          <w:sz w:val="24"/>
          <w:szCs w:val="24"/>
        </w:rPr>
        <w:t>室内室外一体化定位</w:t>
      </w:r>
      <w:r>
        <w:rPr>
          <w:rFonts w:asciiTheme="minorEastAsia" w:hAnsiTheme="minorEastAsia" w:hint="eastAsia"/>
          <w:sz w:val="24"/>
          <w:szCs w:val="24"/>
        </w:rPr>
        <w:t>管理部分的主要技术和服务要求，供投标单位（以下简称“应答人”）编写建议书和报价之用，应答人建议书的内容和格式应符合本规范书的要求。</w:t>
      </w:r>
    </w:p>
    <w:p w14:paraId="23DD91F6"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1.2  应答人应满足本技术规范书中的相关规定。</w:t>
      </w:r>
    </w:p>
    <w:p w14:paraId="06355E71"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1.3  应答人应仔细阅读本技术规范书的所有内容，按照技术规范书的要求提供技术建议书，并保证所提供的全部资料的真实性。</w:t>
      </w:r>
    </w:p>
    <w:p w14:paraId="4874C0E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1.4  应答人应对本规范书中所提各项要求做出点对点应答（以段或条为最小单元）。答复应为“满足”、“部分满足”或“不满足”。对本规范书各条目的应答不得使用“明白”、“理解”等词语，需要解释（如说明实现过程等）的条款不得仅仅应答“满足”而不解释，凡解释中使用“详见”、“参见”等词语的，应指明参见文档中具体的章节和页码。</w:t>
      </w:r>
    </w:p>
    <w:p w14:paraId="421881E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1.5  对本规范书中所提出的各项要求和指标应答为“满足”的条款，表示完全满足该项条款，该项功能已经包括在应答人为本期所提供的技术服务中，且该功能的相关费用已经含在本期报价中。如后续解释内容与该条款内容有冲突的，则解释内容视为无效，合同执行以承诺的“满足”为准。应答为“满足”但在技术建议书或服务中没有相应体现、应答人未加以详细说明的条款，以应答为准，即认为应答人能够按本技术规范书的要求进行仿真建设，应答人应免费补足该条款所涉及的功能及集成、服务。</w:t>
      </w:r>
    </w:p>
    <w:p w14:paraId="413C7906"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1.6  对于本规范书中所提出的各项要求和指标应答为“不满足”条款，表示目</w:t>
      </w:r>
      <w:r>
        <w:rPr>
          <w:rFonts w:asciiTheme="minorEastAsia" w:hAnsiTheme="minorEastAsia" w:hint="eastAsia"/>
          <w:sz w:val="24"/>
          <w:szCs w:val="24"/>
        </w:rPr>
        <w:lastRenderedPageBreak/>
        <w:t>前不满足该项条款。</w:t>
      </w:r>
    </w:p>
    <w:p w14:paraId="47FBA98E"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1.7  对于本规范书中所提出的各项要求和指标应答为“部分满足”的条款，应答人须在应答中明确指出满足和不满足部分，并分别加以详细说明。对不满足部分应答人说明要求与答复“不满足”的条款相同。</w:t>
      </w:r>
    </w:p>
    <w:p w14:paraId="1CA4864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1.8  对于应答包含有多项内容的条款，如果应答人对其中部分内容存在有不满足的情况，应答人应在应答中予以明确指出并做以详细说明。对于在应答中没有明确说明不满足的内容，均视为满足。</w:t>
      </w:r>
    </w:p>
    <w:p w14:paraId="6EC0158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1.9  应答人应根据本规范书的要求提供技术建议书，并在技术建议书中提出详细、完整的技术建议和解决方案。</w:t>
      </w:r>
    </w:p>
    <w:p w14:paraId="5A06BDAC"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1.10  应答人需承诺所提供的功能、性能满足或高于本技术规范书提出的标准和要求，并承诺若所提供经测试不能达到本技术规范书提出的功能或性能要求，应答人免费进行功能增加、变更或升级，直至满足要求为止。</w:t>
      </w:r>
    </w:p>
    <w:p w14:paraId="4FA76366"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1.11  应答人建议的技术方案若符合有关国际(如3GPP、ISO、ITU-T、ETSI、IMTC、IETF等)、国家或行业标准，则应在技术建议书中具体说明。若包含自己专用标准，也应在技术建议书中具体说明，并附上相应的详细技术资料。本规范书中未提及但国际标准组织、国内通信行业或中国联通已有建议或成文的相关标准规范默认作为对应答人的要求。</w:t>
      </w:r>
    </w:p>
    <w:p w14:paraId="639D19D1"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1.12  合同签署后两年内，由于新规范推出、规范的修订、程序改造优化、采购人需求变化等引起的更改，应答人应及时评估改进的工作量，提出合理的升级建议和费用明细，及时安排响应升级需求。</w:t>
      </w:r>
    </w:p>
    <w:p w14:paraId="1CF457FF"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1.13  在</w:t>
      </w:r>
      <w:r w:rsidR="00874C67">
        <w:rPr>
          <w:rFonts w:asciiTheme="minorEastAsia" w:hAnsiTheme="minorEastAsia" w:hint="eastAsia"/>
          <w:sz w:val="24"/>
          <w:szCs w:val="24"/>
        </w:rPr>
        <w:t>维保</w:t>
      </w:r>
      <w:r>
        <w:rPr>
          <w:rFonts w:asciiTheme="minorEastAsia" w:hAnsiTheme="minorEastAsia" w:hint="eastAsia"/>
          <w:sz w:val="24"/>
          <w:szCs w:val="24"/>
        </w:rPr>
        <w:t>期内，如应答人发现有影响使用的故障，在采购人认为必要时应答人应为采购人提供免费升级服务。</w:t>
      </w:r>
    </w:p>
    <w:p w14:paraId="64E088C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1.14  采购人在任何时候保留和拥有对本文件的解释权。</w:t>
      </w:r>
    </w:p>
    <w:p w14:paraId="14EC54DF"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1.15  应答人应根据应答须知的要求提供技术建议书，同时提供电子版文档MS WORD 2010格式一份。</w:t>
      </w:r>
    </w:p>
    <w:p w14:paraId="4980BE49"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1.16  本规范书条款若与商务条款冲突，以商务条款的规定为准。</w:t>
      </w:r>
    </w:p>
    <w:p w14:paraId="6B10D71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1.17  对技术规范书有关内容的澄清。</w:t>
      </w:r>
    </w:p>
    <w:p w14:paraId="0018DF75"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ab/>
        <w:t>应答人对于规范书的疑问</w:t>
      </w:r>
      <w:r w:rsidR="00A37714" w:rsidRPr="009D1A7B">
        <w:rPr>
          <w:rFonts w:asciiTheme="minorEastAsia" w:hAnsiTheme="minorEastAsia" w:hint="eastAsia"/>
          <w:sz w:val="24"/>
          <w:szCs w:val="24"/>
        </w:rPr>
        <w:t>以书面形式</w:t>
      </w:r>
      <w:r w:rsidR="00A37714">
        <w:rPr>
          <w:rFonts w:asciiTheme="minorEastAsia" w:hAnsiTheme="minorEastAsia" w:hint="eastAsia"/>
          <w:sz w:val="24"/>
          <w:szCs w:val="24"/>
        </w:rPr>
        <w:t>提出</w:t>
      </w:r>
      <w:r w:rsidR="00A37714" w:rsidRPr="009D1A7B">
        <w:rPr>
          <w:rFonts w:asciiTheme="minorEastAsia" w:hAnsiTheme="minorEastAsia" w:hint="eastAsia"/>
          <w:sz w:val="24"/>
          <w:szCs w:val="24"/>
        </w:rPr>
        <w:t>技术澄清</w:t>
      </w:r>
      <w:r w:rsidR="00A37714">
        <w:rPr>
          <w:rFonts w:asciiTheme="minorEastAsia" w:hAnsiTheme="minorEastAsia" w:hint="eastAsia"/>
          <w:sz w:val="24"/>
          <w:szCs w:val="24"/>
        </w:rPr>
        <w:t>，采购人</w:t>
      </w:r>
      <w:r w:rsidR="00A37714" w:rsidRPr="009D1A7B">
        <w:rPr>
          <w:rFonts w:asciiTheme="minorEastAsia" w:hAnsiTheme="minorEastAsia" w:hint="eastAsia"/>
          <w:sz w:val="24"/>
          <w:szCs w:val="24"/>
        </w:rPr>
        <w:t>应以书面</w:t>
      </w:r>
      <w:r w:rsidR="00A37714">
        <w:rPr>
          <w:rFonts w:asciiTheme="minorEastAsia" w:hAnsiTheme="minorEastAsia" w:hint="eastAsia"/>
          <w:sz w:val="24"/>
          <w:szCs w:val="24"/>
        </w:rPr>
        <w:t>形式</w:t>
      </w:r>
      <w:r w:rsidR="00A37714" w:rsidRPr="009D1A7B">
        <w:rPr>
          <w:rFonts w:asciiTheme="minorEastAsia" w:hAnsiTheme="minorEastAsia" w:hint="eastAsia"/>
          <w:sz w:val="24"/>
          <w:szCs w:val="24"/>
        </w:rPr>
        <w:t>给予正式应答；</w:t>
      </w:r>
    </w:p>
    <w:p w14:paraId="55414B44"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lastRenderedPageBreak/>
        <w:t>（2）</w:t>
      </w:r>
      <w:r>
        <w:rPr>
          <w:rFonts w:asciiTheme="minorEastAsia" w:hAnsiTheme="minorEastAsia" w:hint="eastAsia"/>
          <w:sz w:val="24"/>
          <w:szCs w:val="24"/>
        </w:rPr>
        <w:tab/>
      </w:r>
      <w:r w:rsidR="00A37714">
        <w:rPr>
          <w:rFonts w:asciiTheme="minorEastAsia" w:hAnsiTheme="minorEastAsia" w:hint="eastAsia"/>
          <w:sz w:val="24"/>
          <w:szCs w:val="24"/>
        </w:rPr>
        <w:t>所有</w:t>
      </w:r>
      <w:r>
        <w:rPr>
          <w:rFonts w:asciiTheme="minorEastAsia" w:hAnsiTheme="minorEastAsia" w:hint="eastAsia"/>
          <w:sz w:val="24"/>
          <w:szCs w:val="24"/>
        </w:rPr>
        <w:t>的技术澄清文件都将作为合同附件。</w:t>
      </w:r>
    </w:p>
    <w:p w14:paraId="44F15FA6" w14:textId="77777777" w:rsidR="00361870" w:rsidRDefault="00090B7E">
      <w:pPr>
        <w:pStyle w:val="Heading1"/>
        <w:tabs>
          <w:tab w:val="clear" w:pos="360"/>
        </w:tabs>
        <w:spacing w:before="100" w:beforeAutospacing="1" w:after="100" w:afterAutospacing="1" w:line="480" w:lineRule="atLeast"/>
        <w:rPr>
          <w:rFonts w:eastAsia="SimSun"/>
        </w:rPr>
      </w:pPr>
      <w:bookmarkStart w:id="3" w:name="_Toc519676999"/>
      <w:bookmarkStart w:id="4" w:name="_Toc25225124"/>
      <w:r>
        <w:rPr>
          <w:rFonts w:eastAsia="SimSun" w:hint="eastAsia"/>
          <w:lang w:val="zh-CN"/>
        </w:rPr>
        <w:lastRenderedPageBreak/>
        <w:t>二、材料提交要求</w:t>
      </w:r>
      <w:bookmarkEnd w:id="3"/>
      <w:bookmarkEnd w:id="4"/>
    </w:p>
    <w:p w14:paraId="7AEF32A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应答人应采用Microsoft Office word格式，按照下列附件顺序及内容要求进行编制，每个附件单独形成一个电子文档。</w:t>
      </w:r>
    </w:p>
    <w:p w14:paraId="45771838" w14:textId="77777777" w:rsidR="00361870" w:rsidRDefault="00090B7E">
      <w:pPr>
        <w:spacing w:line="360" w:lineRule="auto"/>
        <w:outlineLvl w:val="1"/>
        <w:rPr>
          <w:rFonts w:asciiTheme="minorEastAsia" w:hAnsiTheme="minorEastAsia"/>
          <w:sz w:val="24"/>
          <w:szCs w:val="24"/>
        </w:rPr>
      </w:pPr>
      <w:bookmarkStart w:id="5" w:name="_Toc25225125"/>
      <w:r>
        <w:rPr>
          <w:rFonts w:asciiTheme="minorEastAsia" w:hAnsiTheme="minorEastAsia"/>
          <w:sz w:val="24"/>
          <w:szCs w:val="24"/>
        </w:rPr>
        <w:t>2.1</w:t>
      </w:r>
      <w:r w:rsidR="00A37714">
        <w:rPr>
          <w:rFonts w:asciiTheme="minorEastAsia" w:hAnsiTheme="minorEastAsia" w:hint="eastAsia"/>
          <w:sz w:val="24"/>
          <w:szCs w:val="24"/>
        </w:rPr>
        <w:t>技术要求点对点应答</w:t>
      </w:r>
      <w:bookmarkEnd w:id="5"/>
    </w:p>
    <w:p w14:paraId="04E8F763"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2.1.1应答人应针对本技术规范书作出点对点应答，点对点应答必须带原文。</w:t>
      </w:r>
    </w:p>
    <w:p w14:paraId="786738AC"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2.1.2应答人的技术规范书点对点应答中，要求对本规范书所提出各项要求进行逐条逐项答复、说明和解释。首先对实现或满足程度明确做出“满足”、“不满足”、“部分满足”等应答，然后做出具体、详细的说明。如果需要，可给出详细的技术数据。如果在应答中需要采购人参见《技术建议书》的相关章节，请具体说明建议书中的章节名称和编号。</w:t>
      </w:r>
    </w:p>
    <w:p w14:paraId="2AF6290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2.1.3 关于满足、部分满足、不满足的定义如下：</w:t>
      </w:r>
    </w:p>
    <w:p w14:paraId="4090C5D6"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满足：全面理解采购人要求并在技术上完全可以实现采购人的要求，同时应答人在测试工具配置和报价中已包含实现该要求的全部费用，同时保证在本工程中实现。</w:t>
      </w:r>
    </w:p>
    <w:p w14:paraId="0D0289D9"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部分满足：理解采购人要求，但是在技术上只能部分实现采购人的要求。</w:t>
      </w:r>
    </w:p>
    <w:p w14:paraId="356EFAE9"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不满足：不理解采购人要求或者基本理解但是在技术上无法实现采购人的要求。</w:t>
      </w:r>
    </w:p>
    <w:p w14:paraId="7D9C9582" w14:textId="77777777" w:rsidR="00361870" w:rsidRDefault="00090B7E">
      <w:pPr>
        <w:spacing w:line="360" w:lineRule="auto"/>
        <w:rPr>
          <w:rFonts w:asciiTheme="minorEastAsia" w:hAnsiTheme="minorEastAsia"/>
          <w:b/>
          <w:sz w:val="24"/>
          <w:szCs w:val="24"/>
        </w:rPr>
      </w:pPr>
      <w:r>
        <w:rPr>
          <w:rFonts w:asciiTheme="minorEastAsia" w:hAnsiTheme="minorEastAsia" w:hint="eastAsia"/>
          <w:b/>
          <w:sz w:val="24"/>
          <w:szCs w:val="24"/>
        </w:rPr>
        <w:t>对于应答为“部分满足”和“不满足”的部分，需说明原因。此外，应答人应该详细说明在“部分满足”中，哪些是满足的、哪些是不满足的，同时说明对于“不满足”部分有无解决办法。</w:t>
      </w:r>
    </w:p>
    <w:p w14:paraId="7B208666" w14:textId="77777777" w:rsidR="00361870" w:rsidRDefault="00361870">
      <w:pPr>
        <w:spacing w:line="360" w:lineRule="auto"/>
        <w:rPr>
          <w:rFonts w:asciiTheme="minorEastAsia" w:hAnsiTheme="minorEastAsia"/>
          <w:b/>
          <w:color w:val="FF0000"/>
          <w:sz w:val="32"/>
          <w:szCs w:val="24"/>
        </w:rPr>
      </w:pPr>
    </w:p>
    <w:p w14:paraId="29D0DFBB" w14:textId="77777777" w:rsidR="00361870" w:rsidRDefault="00090B7E">
      <w:pPr>
        <w:spacing w:line="360" w:lineRule="auto"/>
        <w:outlineLvl w:val="1"/>
        <w:rPr>
          <w:rFonts w:asciiTheme="minorEastAsia" w:hAnsiTheme="minorEastAsia"/>
          <w:sz w:val="24"/>
          <w:szCs w:val="24"/>
        </w:rPr>
      </w:pPr>
      <w:bookmarkStart w:id="6" w:name="_Toc25225126"/>
      <w:r>
        <w:rPr>
          <w:rFonts w:asciiTheme="minorEastAsia" w:hAnsiTheme="minorEastAsia"/>
          <w:sz w:val="24"/>
          <w:szCs w:val="24"/>
        </w:rPr>
        <w:t>2.2</w:t>
      </w:r>
      <w:r>
        <w:rPr>
          <w:rFonts w:asciiTheme="minorEastAsia" w:hAnsiTheme="minorEastAsia" w:hint="eastAsia"/>
          <w:sz w:val="24"/>
          <w:szCs w:val="24"/>
        </w:rPr>
        <w:t>项目建议书</w:t>
      </w:r>
      <w:bookmarkEnd w:id="6"/>
    </w:p>
    <w:p w14:paraId="4D23D955"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2.2.1 应答人应提供完整的项目组织结构、管理方式、及项目上级领导或部门沟通联系方式，并按照技术规范书的要求配置项目人员。至少包含以下内容：</w:t>
      </w:r>
    </w:p>
    <w:p w14:paraId="735567E5"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（1）项目团队人员构成及分工；</w:t>
      </w:r>
    </w:p>
    <w:p w14:paraId="2E7FAA1D"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（2）项目人员基本情况（姓名、学历、技术职称、项目职责、相关工作经验。）</w:t>
      </w:r>
    </w:p>
    <w:p w14:paraId="72ADDFFE"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（3）项目进度计划；</w:t>
      </w:r>
    </w:p>
    <w:p w14:paraId="1376FBBA"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（4）质量管理措施；</w:t>
      </w:r>
    </w:p>
    <w:p w14:paraId="56A3CA23" w14:textId="77777777" w:rsidR="00361870" w:rsidRDefault="00090B7E">
      <w:pPr>
        <w:spacing w:line="360" w:lineRule="auto"/>
        <w:outlineLvl w:val="1"/>
        <w:rPr>
          <w:rFonts w:asciiTheme="minorEastAsia" w:hAnsiTheme="minorEastAsia"/>
          <w:sz w:val="24"/>
          <w:szCs w:val="24"/>
        </w:rPr>
      </w:pPr>
      <w:bookmarkStart w:id="7" w:name="_Toc25225127"/>
      <w:r>
        <w:rPr>
          <w:rFonts w:asciiTheme="minorEastAsia" w:hAnsiTheme="minorEastAsia"/>
          <w:sz w:val="24"/>
          <w:szCs w:val="24"/>
        </w:rPr>
        <w:lastRenderedPageBreak/>
        <w:t>2.3</w:t>
      </w:r>
      <w:r>
        <w:rPr>
          <w:rFonts w:asciiTheme="minorEastAsia" w:hAnsiTheme="minorEastAsia" w:hint="eastAsia"/>
          <w:sz w:val="24"/>
          <w:szCs w:val="24"/>
        </w:rPr>
        <w:t>培训计划</w:t>
      </w:r>
      <w:bookmarkEnd w:id="7"/>
    </w:p>
    <w:p w14:paraId="648E8A10"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hint="eastAsia"/>
          <w:sz w:val="24"/>
          <w:szCs w:val="24"/>
        </w:rPr>
        <w:tab/>
        <w:t>应答人应对人员培训计划进行详细说明，包括负责安排的环境、时间，通过培训，使采购人的技术人员能够掌握所提供服务的各项功能的配置及操作。</w:t>
      </w:r>
    </w:p>
    <w:p w14:paraId="4B53707D" w14:textId="77777777" w:rsidR="00361870" w:rsidRDefault="00090B7E">
      <w:pPr>
        <w:spacing w:line="360" w:lineRule="auto"/>
        <w:outlineLvl w:val="1"/>
        <w:rPr>
          <w:rFonts w:asciiTheme="minorEastAsia" w:hAnsiTheme="minorEastAsia"/>
          <w:sz w:val="24"/>
          <w:szCs w:val="24"/>
        </w:rPr>
      </w:pPr>
      <w:bookmarkStart w:id="8" w:name="_Toc25225128"/>
      <w:r>
        <w:rPr>
          <w:rFonts w:asciiTheme="minorEastAsia" w:hAnsiTheme="minorEastAsia"/>
          <w:sz w:val="24"/>
          <w:szCs w:val="24"/>
        </w:rPr>
        <w:t>2.4</w:t>
      </w:r>
      <w:r>
        <w:rPr>
          <w:rFonts w:asciiTheme="minorEastAsia" w:hAnsiTheme="minorEastAsia" w:hint="eastAsia"/>
          <w:sz w:val="24"/>
          <w:szCs w:val="24"/>
        </w:rPr>
        <w:t>应答人承诺</w:t>
      </w:r>
      <w:bookmarkEnd w:id="8"/>
    </w:p>
    <w:p w14:paraId="5B0F3BBB"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 </w:t>
      </w: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应答人在应答人承诺中应明确承诺项目建议书中提供的相关技术能力的真实性，承诺应答人公司正式技术人员人数和人员资质证明。</w:t>
      </w:r>
    </w:p>
    <w:p w14:paraId="72736A58"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应答人在应答人承诺中应说明给采购人提供的进度、技术文件、技术服务等的范围和程度。</w:t>
      </w:r>
    </w:p>
    <w:p w14:paraId="50C3A402"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应答人必须承诺在</w:t>
      </w:r>
      <w:r>
        <w:rPr>
          <w:rFonts w:asciiTheme="minorEastAsia" w:hAnsiTheme="minorEastAsia"/>
          <w:sz w:val="24"/>
          <w:szCs w:val="24"/>
        </w:rPr>
        <w:t>项目中使用的技术、专利等具有合法性和</w:t>
      </w:r>
      <w:r>
        <w:rPr>
          <w:rFonts w:hint="eastAsia"/>
        </w:rPr>
        <w:t>有效</w:t>
      </w:r>
      <w:r>
        <w:t>性</w:t>
      </w:r>
      <w:r>
        <w:rPr>
          <w:rFonts w:asciiTheme="minorEastAsia" w:hAnsiTheme="minorEastAsia" w:hint="eastAsia"/>
          <w:sz w:val="24"/>
          <w:szCs w:val="24"/>
        </w:rPr>
        <w:t>。</w:t>
      </w:r>
    </w:p>
    <w:p w14:paraId="7C77CC3F"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应答人的其它承诺。</w:t>
      </w:r>
    </w:p>
    <w:p w14:paraId="1AE37FD4" w14:textId="77777777" w:rsidR="00361870" w:rsidRDefault="00361870">
      <w:pPr>
        <w:spacing w:line="360" w:lineRule="auto"/>
        <w:rPr>
          <w:rFonts w:asciiTheme="minorEastAsia" w:hAnsiTheme="minorEastAsia"/>
          <w:sz w:val="24"/>
          <w:szCs w:val="24"/>
        </w:rPr>
      </w:pPr>
    </w:p>
    <w:p w14:paraId="24ABB412"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9" w:name="_Toc519677000"/>
      <w:bookmarkStart w:id="10" w:name="_Toc25225129"/>
      <w:r>
        <w:rPr>
          <w:rFonts w:eastAsia="SimSun" w:hint="eastAsia"/>
          <w:lang w:val="zh-CN"/>
        </w:rPr>
        <w:lastRenderedPageBreak/>
        <w:t>三、采购项目说明</w:t>
      </w:r>
      <w:bookmarkEnd w:id="9"/>
      <w:bookmarkEnd w:id="10"/>
    </w:p>
    <w:p w14:paraId="6A27D806" w14:textId="77777777" w:rsidR="00361870" w:rsidRDefault="00090B7E">
      <w:pPr>
        <w:spacing w:line="360" w:lineRule="auto"/>
        <w:outlineLvl w:val="1"/>
        <w:rPr>
          <w:rFonts w:asciiTheme="minorEastAsia" w:hAnsiTheme="minorEastAsia"/>
          <w:sz w:val="24"/>
          <w:szCs w:val="24"/>
        </w:rPr>
      </w:pPr>
      <w:bookmarkStart w:id="11" w:name="_Toc519677001"/>
      <w:bookmarkStart w:id="12" w:name="_Toc25225130"/>
      <w:r>
        <w:rPr>
          <w:rFonts w:asciiTheme="minorEastAsia" w:hAnsiTheme="minorEastAsia" w:hint="eastAsia"/>
          <w:sz w:val="24"/>
          <w:szCs w:val="24"/>
        </w:rPr>
        <w:t>3.1  项目名称</w:t>
      </w:r>
      <w:bookmarkEnd w:id="11"/>
      <w:bookmarkEnd w:id="12"/>
    </w:p>
    <w:p w14:paraId="159754F2" w14:textId="77777777" w:rsidR="00361870" w:rsidRDefault="00090B7E" w:rsidP="00102C9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本项目名称为</w:t>
      </w:r>
      <w:r>
        <w:rPr>
          <w:rFonts w:asciiTheme="minorEastAsia" w:hAnsiTheme="minorEastAsia" w:cs="SimSun"/>
          <w:color w:val="000000" w:themeColor="text1"/>
          <w:sz w:val="24"/>
          <w:szCs w:val="24"/>
        </w:rPr>
        <w:t>“</w:t>
      </w:r>
      <w:r w:rsidR="00102C90" w:rsidRPr="00102C90">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cs="SimSun" w:hint="eastAsia"/>
          <w:color w:val="000000" w:themeColor="text1"/>
          <w:sz w:val="24"/>
          <w:szCs w:val="24"/>
        </w:rPr>
        <w:t>”。</w:t>
      </w:r>
    </w:p>
    <w:p w14:paraId="69A27791" w14:textId="77777777" w:rsidR="00361870" w:rsidRDefault="00090B7E">
      <w:pPr>
        <w:spacing w:line="360" w:lineRule="auto"/>
        <w:outlineLvl w:val="1"/>
        <w:rPr>
          <w:rFonts w:asciiTheme="minorEastAsia" w:hAnsiTheme="minorEastAsia"/>
          <w:sz w:val="24"/>
          <w:szCs w:val="24"/>
        </w:rPr>
      </w:pPr>
      <w:bookmarkStart w:id="13" w:name="_Toc25225131"/>
      <w:r>
        <w:rPr>
          <w:rFonts w:asciiTheme="minorEastAsia" w:hAnsiTheme="minorEastAsia" w:hint="eastAsia"/>
          <w:sz w:val="24"/>
          <w:szCs w:val="24"/>
        </w:rPr>
        <w:t>3.</w:t>
      </w:r>
      <w:r>
        <w:rPr>
          <w:rFonts w:asciiTheme="minorEastAsia" w:hAnsiTheme="minorEastAsia"/>
          <w:sz w:val="24"/>
          <w:szCs w:val="24"/>
        </w:rPr>
        <w:t>2</w:t>
      </w:r>
      <w:r>
        <w:rPr>
          <w:rFonts w:asciiTheme="minorEastAsia" w:hAnsiTheme="minorEastAsia" w:hint="eastAsia"/>
          <w:sz w:val="24"/>
          <w:szCs w:val="24"/>
        </w:rPr>
        <w:t xml:space="preserve">  项目</w:t>
      </w:r>
      <w:r>
        <w:rPr>
          <w:rFonts w:asciiTheme="minorEastAsia" w:hAnsiTheme="minorEastAsia"/>
          <w:sz w:val="24"/>
          <w:szCs w:val="24"/>
        </w:rPr>
        <w:t>概述</w:t>
      </w:r>
      <w:bookmarkEnd w:id="13"/>
    </w:p>
    <w:p w14:paraId="18D1E399" w14:textId="77777777" w:rsidR="00A15316" w:rsidRDefault="00D62645">
      <w:pPr>
        <w:tabs>
          <w:tab w:val="center" w:pos="4436"/>
        </w:tabs>
        <w:spacing w:line="360" w:lineRule="auto"/>
        <w:ind w:firstLineChars="236" w:firstLine="566"/>
        <w:rPr>
          <w:rFonts w:asciiTheme="minorEastAsia" w:hAnsiTheme="minorEastAsia"/>
          <w:sz w:val="24"/>
          <w:szCs w:val="24"/>
        </w:rPr>
      </w:pPr>
      <w:r>
        <w:rPr>
          <w:rFonts w:asciiTheme="minorEastAsia" w:hAnsiTheme="minorEastAsia" w:cs="SimSun" w:hint="eastAsia"/>
          <w:color w:val="000000" w:themeColor="text1"/>
          <w:sz w:val="24"/>
          <w:szCs w:val="24"/>
        </w:rPr>
        <w:t>2019年中讯邮电咨询设计院有限公司5G园区3D物资追踪服务项目室内外定位管理技术服务</w:t>
      </w:r>
      <w:r w:rsidR="00A37714">
        <w:rPr>
          <w:rFonts w:asciiTheme="minorEastAsia" w:hAnsiTheme="minorEastAsia" w:hint="eastAsia"/>
          <w:sz w:val="24"/>
          <w:szCs w:val="24"/>
        </w:rPr>
        <w:t>,</w:t>
      </w:r>
      <w:r w:rsidR="00A15316">
        <w:rPr>
          <w:rFonts w:asciiTheme="minorEastAsia" w:hAnsiTheme="minorEastAsia" w:cs="SimSun"/>
          <w:color w:val="000000" w:themeColor="text1"/>
          <w:sz w:val="24"/>
          <w:szCs w:val="24"/>
        </w:rPr>
        <w:t>室内室外一体化定位</w:t>
      </w:r>
      <w:r w:rsidR="00D117A5">
        <w:rPr>
          <w:rFonts w:asciiTheme="minorEastAsia" w:hAnsiTheme="minorEastAsia" w:cs="SimSun" w:hint="eastAsia"/>
          <w:color w:val="000000" w:themeColor="text1"/>
          <w:sz w:val="24"/>
          <w:szCs w:val="24"/>
        </w:rPr>
        <w:t>服务</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是利用GPS</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UWB</w:t>
      </w:r>
      <w:r w:rsidR="00A15316">
        <w:rPr>
          <w:rFonts w:asciiTheme="minorEastAsia" w:hAnsiTheme="minorEastAsia" w:cs="SimSun" w:hint="eastAsia"/>
          <w:color w:val="000000" w:themeColor="text1"/>
          <w:sz w:val="24"/>
          <w:szCs w:val="24"/>
        </w:rPr>
        <w:t>、</w:t>
      </w:r>
      <w:r w:rsidR="008D7250">
        <w:rPr>
          <w:rFonts w:asciiTheme="minorEastAsia" w:hAnsiTheme="minorEastAsia" w:cs="SimSun" w:hint="eastAsia"/>
          <w:color w:val="000000" w:themeColor="text1"/>
          <w:sz w:val="24"/>
          <w:szCs w:val="24"/>
        </w:rPr>
        <w:t>RFID、</w:t>
      </w:r>
      <w:r w:rsidR="00A15316">
        <w:rPr>
          <w:rFonts w:asciiTheme="minorEastAsia" w:hAnsiTheme="minorEastAsia" w:cs="SimSun"/>
          <w:color w:val="000000" w:themeColor="text1"/>
          <w:sz w:val="24"/>
          <w:szCs w:val="24"/>
        </w:rPr>
        <w:t>温湿度传感器</w:t>
      </w:r>
      <w:r w:rsidR="007D4FC5">
        <w:rPr>
          <w:rFonts w:asciiTheme="minorEastAsia" w:hAnsiTheme="minorEastAsia" w:cs="SimSun" w:hint="eastAsia"/>
          <w:color w:val="000000" w:themeColor="text1"/>
          <w:sz w:val="24"/>
          <w:szCs w:val="24"/>
        </w:rPr>
        <w:t>、</w:t>
      </w:r>
      <w:r w:rsidR="007D4FC5">
        <w:rPr>
          <w:rFonts w:asciiTheme="minorEastAsia" w:hAnsiTheme="minorEastAsia" w:cs="SimSun"/>
          <w:color w:val="000000" w:themeColor="text1"/>
          <w:sz w:val="24"/>
          <w:szCs w:val="24"/>
        </w:rPr>
        <w:t>NB-IoT</w:t>
      </w:r>
      <w:r w:rsidR="00A15316">
        <w:rPr>
          <w:rFonts w:asciiTheme="minorEastAsia" w:hAnsiTheme="minorEastAsia" w:cs="SimSun"/>
          <w:color w:val="000000" w:themeColor="text1"/>
          <w:sz w:val="24"/>
          <w:szCs w:val="24"/>
        </w:rPr>
        <w:t>等物联网</w:t>
      </w:r>
      <w:r w:rsidR="00D117A5">
        <w:rPr>
          <w:rFonts w:asciiTheme="minorEastAsia" w:hAnsiTheme="minorEastAsia" w:cs="SimSun" w:hint="eastAsia"/>
          <w:color w:val="000000" w:themeColor="text1"/>
          <w:sz w:val="24"/>
          <w:szCs w:val="24"/>
        </w:rPr>
        <w:t>技术</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并结合二维</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三维GIS</w:t>
      </w:r>
      <w:r w:rsidR="00A15316">
        <w:rPr>
          <w:rFonts w:asciiTheme="minorEastAsia" w:hAnsiTheme="minorEastAsia" w:cs="SimSun" w:hint="eastAsia"/>
          <w:color w:val="000000" w:themeColor="text1"/>
          <w:sz w:val="24"/>
          <w:szCs w:val="24"/>
        </w:rPr>
        <w:t>对物资的在途、仓储、盘点、出入库等</w:t>
      </w:r>
      <w:r w:rsidR="008D7250">
        <w:rPr>
          <w:rFonts w:asciiTheme="minorEastAsia" w:hAnsiTheme="minorEastAsia" w:cs="SimSun" w:hint="eastAsia"/>
          <w:color w:val="000000" w:themeColor="text1"/>
          <w:sz w:val="24"/>
          <w:szCs w:val="24"/>
        </w:rPr>
        <w:t>全流程的位置监控</w:t>
      </w:r>
      <w:r w:rsidR="00D117A5">
        <w:rPr>
          <w:rFonts w:asciiTheme="minorEastAsia" w:hAnsiTheme="minorEastAsia" w:cs="SimSun" w:hint="eastAsia"/>
          <w:color w:val="000000" w:themeColor="text1"/>
          <w:sz w:val="24"/>
          <w:szCs w:val="24"/>
        </w:rPr>
        <w:t>服务</w:t>
      </w:r>
      <w:r w:rsidR="00A15316">
        <w:rPr>
          <w:rFonts w:asciiTheme="minorEastAsia" w:hAnsiTheme="minorEastAsia" w:cs="SimSun" w:hint="eastAsia"/>
          <w:color w:val="000000" w:themeColor="text1"/>
          <w:sz w:val="24"/>
          <w:szCs w:val="24"/>
        </w:rPr>
        <w:t>。</w:t>
      </w:r>
      <w:r w:rsidR="008D7250">
        <w:rPr>
          <w:rFonts w:asciiTheme="minorEastAsia" w:hAnsiTheme="minorEastAsia" w:cs="SimSun" w:hint="eastAsia"/>
          <w:color w:val="000000" w:themeColor="text1"/>
          <w:sz w:val="24"/>
          <w:szCs w:val="24"/>
        </w:rPr>
        <w:t>为物资的运输、存放、仓储管理提供了保障。</w:t>
      </w:r>
    </w:p>
    <w:p w14:paraId="471529F7" w14:textId="77777777" w:rsidR="00361870" w:rsidRDefault="007D4FC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业内认为5G是为万物互联的物联网设计的，也是5G发展的主要动力。</w:t>
      </w:r>
      <w:r w:rsidR="00090B7E">
        <w:rPr>
          <w:rFonts w:asciiTheme="minorEastAsia" w:hAnsiTheme="minorEastAsia" w:cs="SimSun" w:hint="eastAsia"/>
          <w:color w:val="000000" w:themeColor="text1"/>
          <w:sz w:val="24"/>
          <w:szCs w:val="24"/>
        </w:rPr>
        <w:t>2019年 6月6日，工信部正式</w:t>
      </w:r>
      <w:r w:rsidR="00090B7E">
        <w:rPr>
          <w:rFonts w:asciiTheme="minorEastAsia" w:hAnsiTheme="minorEastAsia" w:cs="SimSun"/>
          <w:color w:val="000000" w:themeColor="text1"/>
          <w:sz w:val="24"/>
          <w:szCs w:val="24"/>
        </w:rPr>
        <w:t>向中国电信、中国移动、中国联通、中国广电发放5G商用牌照。我国正式进入5G商用元年。5G具有高速度、低时延、高可靠等特点，是新一代信息技术的发展方向和数字经济的重要基础。</w:t>
      </w:r>
    </w:p>
    <w:p w14:paraId="11F7CA37" w14:textId="77777777" w:rsidR="00361870" w:rsidRDefault="007D4FC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物联网</w:t>
      </w:r>
      <w:r w:rsidR="00B143B2">
        <w:rPr>
          <w:rFonts w:asciiTheme="minorEastAsia" w:hAnsiTheme="minorEastAsia" w:cs="SimSun" w:hint="eastAsia"/>
          <w:color w:val="000000" w:themeColor="text1"/>
          <w:sz w:val="24"/>
          <w:szCs w:val="24"/>
        </w:rPr>
        <w:t>结合GIS的应用，特别是三维GIS的时候，需要占用大量的带宽，而随着我国5G时代的到来，物联网下的各种应用必将蓬勃到来。基于</w:t>
      </w:r>
      <w:r w:rsidR="00766A95">
        <w:rPr>
          <w:rFonts w:asciiTheme="minorEastAsia" w:hAnsiTheme="minorEastAsia" w:cs="SimSun" w:hint="eastAsia"/>
          <w:color w:val="000000" w:themeColor="text1"/>
          <w:sz w:val="24"/>
          <w:szCs w:val="24"/>
        </w:rPr>
        <w:t>室内室外定位技术的位置</w:t>
      </w:r>
      <w:r w:rsidR="00B143B2">
        <w:rPr>
          <w:rFonts w:asciiTheme="minorEastAsia" w:hAnsiTheme="minorEastAsia" w:cs="SimSun" w:hint="eastAsia"/>
          <w:color w:val="000000" w:themeColor="text1"/>
          <w:sz w:val="24"/>
          <w:szCs w:val="24"/>
        </w:rPr>
        <w:t>服务也会给一些行业带来更精细化的管理手段</w:t>
      </w:r>
      <w:r w:rsidR="00090B7E">
        <w:rPr>
          <w:rFonts w:asciiTheme="minorEastAsia" w:hAnsiTheme="minorEastAsia" w:cs="SimSun" w:hint="eastAsia"/>
          <w:color w:val="000000" w:themeColor="text1"/>
          <w:sz w:val="24"/>
          <w:szCs w:val="24"/>
        </w:rPr>
        <w:t>。</w:t>
      </w:r>
    </w:p>
    <w:p w14:paraId="6A155F84" w14:textId="77777777" w:rsidR="00361870" w:rsidRDefault="00766A9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物流、仓储行业，利用GPS对室外车</w:t>
      </w:r>
      <w:r w:rsidR="00721E1B">
        <w:rPr>
          <w:rFonts w:asciiTheme="minorEastAsia" w:hAnsiTheme="minorEastAsia" w:cs="SimSun" w:hint="eastAsia"/>
          <w:color w:val="000000" w:themeColor="text1"/>
          <w:sz w:val="24"/>
          <w:szCs w:val="24"/>
        </w:rPr>
        <w:t>辆</w:t>
      </w:r>
      <w:r>
        <w:rPr>
          <w:rFonts w:asciiTheme="minorEastAsia" w:hAnsiTheme="minorEastAsia" w:cs="SimSun" w:hint="eastAsia"/>
          <w:color w:val="000000" w:themeColor="text1"/>
          <w:sz w:val="24"/>
          <w:szCs w:val="24"/>
        </w:rPr>
        <w:t>的监控已经应用了很多年。怎么结合UWB室内定位技术、温湿度传感器、</w:t>
      </w:r>
      <w:r w:rsidR="00721E1B">
        <w:rPr>
          <w:rFonts w:asciiTheme="minorEastAsia" w:hAnsiTheme="minorEastAsia" w:cs="SimSun" w:hint="eastAsia"/>
          <w:color w:val="000000" w:themeColor="text1"/>
          <w:sz w:val="24"/>
          <w:szCs w:val="24"/>
        </w:rPr>
        <w:t>NB-IoT等技术对</w:t>
      </w:r>
      <w:r>
        <w:rPr>
          <w:rFonts w:asciiTheme="minorEastAsia" w:hAnsiTheme="minorEastAsia" w:cs="SimSun" w:hint="eastAsia"/>
          <w:color w:val="000000" w:themeColor="text1"/>
          <w:sz w:val="24"/>
          <w:szCs w:val="24"/>
        </w:rPr>
        <w:t>货物的在途、</w:t>
      </w:r>
      <w:r w:rsidR="00721E1B">
        <w:rPr>
          <w:rFonts w:asciiTheme="minorEastAsia" w:hAnsiTheme="minorEastAsia" w:cs="SimSun" w:hint="eastAsia"/>
          <w:color w:val="000000" w:themeColor="text1"/>
          <w:sz w:val="24"/>
          <w:szCs w:val="24"/>
        </w:rPr>
        <w:t>室内的</w:t>
      </w:r>
      <w:r>
        <w:rPr>
          <w:rFonts w:asciiTheme="minorEastAsia" w:hAnsiTheme="minorEastAsia" w:cs="SimSun" w:hint="eastAsia"/>
          <w:color w:val="000000" w:themeColor="text1"/>
          <w:sz w:val="24"/>
          <w:szCs w:val="24"/>
        </w:rPr>
        <w:t>仓储管理、出入库等</w:t>
      </w:r>
      <w:r w:rsidR="00721E1B">
        <w:rPr>
          <w:rFonts w:asciiTheme="minorEastAsia" w:hAnsiTheme="minorEastAsia" w:cs="SimSun" w:hint="eastAsia"/>
          <w:color w:val="000000" w:themeColor="text1"/>
          <w:sz w:val="24"/>
          <w:szCs w:val="24"/>
        </w:rPr>
        <w:t>全方位管理，是本</w:t>
      </w:r>
      <w:r w:rsidR="00D117A5">
        <w:rPr>
          <w:rFonts w:asciiTheme="minorEastAsia" w:hAnsiTheme="minorEastAsia" w:cs="SimSun" w:hint="eastAsia"/>
          <w:color w:val="000000" w:themeColor="text1"/>
          <w:sz w:val="24"/>
          <w:szCs w:val="24"/>
        </w:rPr>
        <w:t>技术服务</w:t>
      </w:r>
      <w:r w:rsidR="00721E1B">
        <w:rPr>
          <w:rFonts w:asciiTheme="minorEastAsia" w:hAnsiTheme="minorEastAsia" w:cs="SimSun" w:hint="eastAsia"/>
          <w:color w:val="000000" w:themeColor="text1"/>
          <w:sz w:val="24"/>
          <w:szCs w:val="24"/>
        </w:rPr>
        <w:t>要解决的问题。同时结合二维GIS、大屏展示、</w:t>
      </w:r>
      <w:r w:rsidR="00090B7E">
        <w:rPr>
          <w:rFonts w:asciiTheme="minorEastAsia" w:hAnsiTheme="minorEastAsia" w:cs="SimSun" w:hint="eastAsia"/>
          <w:color w:val="000000" w:themeColor="text1"/>
          <w:sz w:val="24"/>
          <w:szCs w:val="24"/>
        </w:rPr>
        <w:t>物流园区的三维</w:t>
      </w:r>
      <w:r w:rsidR="00721E1B">
        <w:rPr>
          <w:rFonts w:asciiTheme="minorEastAsia" w:hAnsiTheme="minorEastAsia" w:cs="SimSun" w:hint="eastAsia"/>
          <w:color w:val="000000" w:themeColor="text1"/>
          <w:sz w:val="24"/>
          <w:szCs w:val="24"/>
        </w:rPr>
        <w:t>可视化，对</w:t>
      </w:r>
      <w:r w:rsidR="00090B7E">
        <w:rPr>
          <w:rFonts w:asciiTheme="minorEastAsia" w:hAnsiTheme="minorEastAsia" w:cs="SimSun" w:hint="eastAsia"/>
          <w:color w:val="000000" w:themeColor="text1"/>
          <w:sz w:val="24"/>
          <w:szCs w:val="24"/>
        </w:rPr>
        <w:t>物资</w:t>
      </w:r>
      <w:r w:rsidR="00721E1B">
        <w:rPr>
          <w:rFonts w:asciiTheme="minorEastAsia" w:hAnsiTheme="minorEastAsia" w:cs="SimSun" w:hint="eastAsia"/>
          <w:color w:val="000000" w:themeColor="text1"/>
          <w:sz w:val="24"/>
          <w:szCs w:val="24"/>
        </w:rPr>
        <w:t>的实时位置、运转轨迹、出入库信息、环境监控等进行全方位、透明化管理。</w:t>
      </w:r>
      <w:r w:rsidR="00090B7E">
        <w:rPr>
          <w:rFonts w:asciiTheme="minorEastAsia" w:hAnsiTheme="minorEastAsia" w:cs="SimSun" w:hint="eastAsia"/>
          <w:color w:val="000000" w:themeColor="text1"/>
          <w:sz w:val="24"/>
          <w:szCs w:val="24"/>
        </w:rPr>
        <w:t> </w:t>
      </w:r>
    </w:p>
    <w:p w14:paraId="50FE4C5B" w14:textId="77777777" w:rsidR="00361870" w:rsidRDefault="00090B7E">
      <w:pPr>
        <w:spacing w:line="360" w:lineRule="auto"/>
        <w:outlineLvl w:val="1"/>
        <w:rPr>
          <w:rFonts w:asciiTheme="minorEastAsia" w:hAnsiTheme="minorEastAsia"/>
          <w:sz w:val="24"/>
          <w:szCs w:val="24"/>
        </w:rPr>
      </w:pPr>
      <w:bookmarkStart w:id="14" w:name="_Toc25225132"/>
      <w:r>
        <w:rPr>
          <w:rFonts w:asciiTheme="minorEastAsia" w:hAnsiTheme="minorEastAsia" w:hint="eastAsia"/>
          <w:sz w:val="24"/>
          <w:szCs w:val="24"/>
        </w:rPr>
        <w:t>3.</w:t>
      </w:r>
      <w:r>
        <w:rPr>
          <w:rFonts w:asciiTheme="minorEastAsia" w:hAnsiTheme="minorEastAsia"/>
          <w:sz w:val="24"/>
          <w:szCs w:val="24"/>
        </w:rPr>
        <w:t>3</w:t>
      </w:r>
      <w:r>
        <w:rPr>
          <w:rFonts w:asciiTheme="minorEastAsia" w:hAnsiTheme="minorEastAsia" w:hint="eastAsia"/>
          <w:sz w:val="24"/>
          <w:szCs w:val="24"/>
        </w:rPr>
        <w:t xml:space="preserve">  采购</w:t>
      </w:r>
      <w:r>
        <w:rPr>
          <w:rFonts w:asciiTheme="minorEastAsia" w:hAnsiTheme="minorEastAsia"/>
          <w:sz w:val="24"/>
          <w:szCs w:val="24"/>
        </w:rPr>
        <w:t>内容</w:t>
      </w:r>
      <w:bookmarkEnd w:id="14"/>
    </w:p>
    <w:p w14:paraId="46C40D22" w14:textId="77777777" w:rsidR="00361870" w:rsidRDefault="00090B7E">
      <w:pPr>
        <w:ind w:firstLineChars="250" w:firstLine="600"/>
        <w:rPr>
          <w:rFonts w:asciiTheme="minorEastAsia" w:hAnsiTheme="minorEastAsia"/>
          <w:sz w:val="24"/>
          <w:szCs w:val="24"/>
        </w:rPr>
      </w:pPr>
      <w:r>
        <w:rPr>
          <w:rFonts w:asciiTheme="minorEastAsia" w:hAnsiTheme="minorEastAsia" w:hint="eastAsia"/>
          <w:sz w:val="24"/>
          <w:szCs w:val="24"/>
        </w:rPr>
        <w:t>（1）</w:t>
      </w:r>
      <w:r w:rsidR="00051572">
        <w:rPr>
          <w:rFonts w:asciiTheme="minorEastAsia" w:hAnsiTheme="minorEastAsia"/>
          <w:sz w:val="24"/>
          <w:szCs w:val="24"/>
        </w:rPr>
        <w:t>室内室外一体化定位</w:t>
      </w:r>
      <w:r w:rsidR="00051572">
        <w:rPr>
          <w:rFonts w:asciiTheme="minorEastAsia" w:hAnsiTheme="minorEastAsia" w:hint="eastAsia"/>
          <w:sz w:val="24"/>
          <w:szCs w:val="24"/>
        </w:rPr>
        <w:t>及温湿度采集</w:t>
      </w:r>
      <w:r w:rsidR="00D117A5">
        <w:rPr>
          <w:rFonts w:asciiTheme="minorEastAsia" w:hAnsiTheme="minorEastAsia" w:hint="eastAsia"/>
          <w:sz w:val="24"/>
          <w:szCs w:val="24"/>
        </w:rPr>
        <w:t>服务</w:t>
      </w:r>
      <w:r w:rsidR="002D5BC4">
        <w:rPr>
          <w:rFonts w:asciiTheme="minorEastAsia" w:hAnsiTheme="minorEastAsia"/>
          <w:sz w:val="24"/>
          <w:szCs w:val="24"/>
        </w:rPr>
        <w:t>10套</w:t>
      </w:r>
    </w:p>
    <w:p w14:paraId="6A38B587" w14:textId="77777777" w:rsidR="00F678B8" w:rsidRDefault="00090B7E" w:rsidP="00F678B8">
      <w:pPr>
        <w:ind w:firstLineChars="250" w:firstLine="600"/>
        <w:rPr>
          <w:rFonts w:asciiTheme="minorEastAsia" w:hAnsiTheme="minorEastAsia"/>
          <w:sz w:val="24"/>
          <w:szCs w:val="24"/>
        </w:rPr>
      </w:pPr>
      <w:r>
        <w:rPr>
          <w:rFonts w:asciiTheme="minorEastAsia" w:hAnsiTheme="minorEastAsia"/>
          <w:sz w:val="24"/>
          <w:szCs w:val="24"/>
        </w:rPr>
        <w:t>（2）</w:t>
      </w:r>
      <w:r w:rsidR="00051572">
        <w:rPr>
          <w:rFonts w:asciiTheme="minorEastAsia" w:hAnsiTheme="minorEastAsia" w:hint="eastAsia"/>
          <w:sz w:val="24"/>
          <w:szCs w:val="24"/>
        </w:rPr>
        <w:t>室内定位</w:t>
      </w:r>
      <w:r w:rsidR="002D5BC4">
        <w:rPr>
          <w:rFonts w:asciiTheme="minorEastAsia" w:hAnsiTheme="minorEastAsia" w:hint="eastAsia"/>
          <w:sz w:val="24"/>
          <w:szCs w:val="24"/>
        </w:rPr>
        <w:t>服务</w:t>
      </w:r>
      <w:r w:rsidR="00051572">
        <w:rPr>
          <w:rFonts w:asciiTheme="minorEastAsia" w:hAnsiTheme="minorEastAsia" w:hint="eastAsia"/>
          <w:sz w:val="24"/>
          <w:szCs w:val="24"/>
        </w:rPr>
        <w:t>4</w:t>
      </w:r>
      <w:r w:rsidR="002D5BC4">
        <w:rPr>
          <w:rFonts w:asciiTheme="minorEastAsia" w:hAnsiTheme="minorEastAsia" w:hint="eastAsia"/>
          <w:sz w:val="24"/>
          <w:szCs w:val="24"/>
        </w:rPr>
        <w:t>套</w:t>
      </w:r>
    </w:p>
    <w:p w14:paraId="1C98F6A1" w14:textId="77777777" w:rsidR="00361870" w:rsidRDefault="00090B7E">
      <w:pPr>
        <w:ind w:firstLineChars="250" w:firstLine="600"/>
        <w:rPr>
          <w:rFonts w:asciiTheme="minorEastAsia" w:hAnsiTheme="minorEastAsia"/>
          <w:sz w:val="24"/>
          <w:szCs w:val="24"/>
        </w:rPr>
      </w:pPr>
      <w:r>
        <w:rPr>
          <w:rFonts w:asciiTheme="minorEastAsia" w:hAnsiTheme="minorEastAsia"/>
          <w:sz w:val="24"/>
          <w:szCs w:val="24"/>
        </w:rPr>
        <w:t>（3）</w:t>
      </w:r>
      <w:r w:rsidR="00F678B8">
        <w:rPr>
          <w:rFonts w:asciiTheme="minorEastAsia" w:hAnsiTheme="minorEastAsia"/>
          <w:sz w:val="24"/>
          <w:szCs w:val="24"/>
        </w:rPr>
        <w:t>一体化采集嵌入式技术服务</w:t>
      </w:r>
    </w:p>
    <w:p w14:paraId="333A3842" w14:textId="77777777" w:rsidR="00F678B8" w:rsidRDefault="00090B7E">
      <w:pPr>
        <w:ind w:firstLineChars="250" w:firstLine="600"/>
        <w:rPr>
          <w:rFonts w:asciiTheme="minorEastAsia" w:hAnsiTheme="minorEastAsia"/>
          <w:sz w:val="24"/>
          <w:szCs w:val="24"/>
        </w:rPr>
      </w:pPr>
      <w:r>
        <w:rPr>
          <w:rFonts w:asciiTheme="minorEastAsia" w:hAnsiTheme="minorEastAsia"/>
          <w:sz w:val="24"/>
          <w:szCs w:val="24"/>
        </w:rPr>
        <w:t>（4）</w:t>
      </w:r>
      <w:r w:rsidR="00F678B8">
        <w:rPr>
          <w:rFonts w:asciiTheme="minorEastAsia" w:hAnsiTheme="minorEastAsia"/>
          <w:sz w:val="24"/>
          <w:szCs w:val="24"/>
        </w:rPr>
        <w:t>位置</w:t>
      </w:r>
      <w:r w:rsidR="00F678B8">
        <w:rPr>
          <w:rFonts w:asciiTheme="minorEastAsia" w:hAnsiTheme="minorEastAsia" w:hint="eastAsia"/>
          <w:sz w:val="24"/>
          <w:szCs w:val="24"/>
        </w:rPr>
        <w:t>、</w:t>
      </w:r>
      <w:r w:rsidR="00F678B8">
        <w:rPr>
          <w:rFonts w:asciiTheme="minorEastAsia" w:hAnsiTheme="minorEastAsia"/>
          <w:sz w:val="24"/>
          <w:szCs w:val="24"/>
        </w:rPr>
        <w:t>温湿度</w:t>
      </w:r>
      <w:r w:rsidR="00F678B8">
        <w:rPr>
          <w:rFonts w:asciiTheme="minorEastAsia" w:hAnsiTheme="minorEastAsia" w:hint="eastAsia"/>
          <w:sz w:val="24"/>
          <w:szCs w:val="24"/>
        </w:rPr>
        <w:t>等传感器数据采集</w:t>
      </w:r>
      <w:r w:rsidR="0042056E">
        <w:rPr>
          <w:rFonts w:asciiTheme="minorEastAsia" w:hAnsiTheme="minorEastAsia" w:hint="eastAsia"/>
          <w:sz w:val="24"/>
          <w:szCs w:val="24"/>
        </w:rPr>
        <w:t>和</w:t>
      </w:r>
      <w:r w:rsidR="00F678B8">
        <w:rPr>
          <w:rFonts w:asciiTheme="minorEastAsia" w:hAnsiTheme="minorEastAsia" w:hint="eastAsia"/>
          <w:sz w:val="24"/>
          <w:szCs w:val="24"/>
        </w:rPr>
        <w:t>传输的技术服务</w:t>
      </w:r>
    </w:p>
    <w:p w14:paraId="5B8D178A"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（5）二维GIS下的物资实时定位</w:t>
      </w:r>
      <w:r>
        <w:rPr>
          <w:rFonts w:asciiTheme="minorEastAsia" w:hAnsiTheme="minorEastAsia" w:hint="eastAsia"/>
          <w:sz w:val="24"/>
          <w:szCs w:val="24"/>
        </w:rPr>
        <w:t>、</w:t>
      </w:r>
      <w:r>
        <w:rPr>
          <w:rFonts w:asciiTheme="minorEastAsia" w:hAnsiTheme="minorEastAsia"/>
          <w:sz w:val="24"/>
          <w:szCs w:val="24"/>
        </w:rPr>
        <w:t>轨迹回放</w:t>
      </w:r>
      <w:r>
        <w:rPr>
          <w:rFonts w:asciiTheme="minorEastAsia" w:hAnsiTheme="minorEastAsia" w:hint="eastAsia"/>
          <w:sz w:val="24"/>
          <w:szCs w:val="24"/>
        </w:rPr>
        <w:t>、</w:t>
      </w:r>
      <w:r>
        <w:rPr>
          <w:rFonts w:asciiTheme="minorEastAsia" w:hAnsiTheme="minorEastAsia"/>
          <w:sz w:val="24"/>
          <w:szCs w:val="24"/>
        </w:rPr>
        <w:t>电子围栏</w:t>
      </w:r>
      <w:r>
        <w:rPr>
          <w:rFonts w:asciiTheme="minorEastAsia" w:hAnsiTheme="minorEastAsia" w:hint="eastAsia"/>
          <w:sz w:val="24"/>
          <w:szCs w:val="24"/>
        </w:rPr>
        <w:t>技术服务</w:t>
      </w:r>
    </w:p>
    <w:p w14:paraId="4ECCE19F"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大屏</w:t>
      </w:r>
      <w:r>
        <w:rPr>
          <w:rFonts w:asciiTheme="minorEastAsia" w:hAnsiTheme="minorEastAsia"/>
          <w:sz w:val="24"/>
          <w:szCs w:val="24"/>
        </w:rPr>
        <w:t>展示服务</w:t>
      </w:r>
      <w:r>
        <w:rPr>
          <w:rFonts w:asciiTheme="minorEastAsia" w:hAnsiTheme="minorEastAsia" w:hint="eastAsia"/>
          <w:sz w:val="24"/>
          <w:szCs w:val="24"/>
        </w:rPr>
        <w:t>技术服务</w:t>
      </w:r>
    </w:p>
    <w:p w14:paraId="24F87E75"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（7）物流园区三维可视化展示</w:t>
      </w:r>
      <w:r>
        <w:rPr>
          <w:rFonts w:asciiTheme="minorEastAsia" w:hAnsiTheme="minorEastAsia" w:hint="eastAsia"/>
          <w:sz w:val="24"/>
          <w:szCs w:val="24"/>
        </w:rPr>
        <w:t>技术服务</w:t>
      </w:r>
    </w:p>
    <w:p w14:paraId="6C182558"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（8）基于</w:t>
      </w:r>
      <w:r>
        <w:rPr>
          <w:rFonts w:asciiTheme="minorEastAsia" w:hAnsiTheme="minorEastAsia" w:hint="eastAsia"/>
          <w:sz w:val="24"/>
          <w:szCs w:val="24"/>
        </w:rPr>
        <w:t>小程序的</w:t>
      </w:r>
      <w:r>
        <w:rPr>
          <w:rFonts w:asciiTheme="minorEastAsia" w:hAnsiTheme="minorEastAsia"/>
          <w:sz w:val="24"/>
          <w:szCs w:val="24"/>
        </w:rPr>
        <w:t>物资管理</w:t>
      </w:r>
      <w:r>
        <w:rPr>
          <w:rFonts w:asciiTheme="minorEastAsia" w:hAnsiTheme="minorEastAsia" w:hint="eastAsia"/>
          <w:sz w:val="24"/>
          <w:szCs w:val="24"/>
        </w:rPr>
        <w:t>技术服务</w:t>
      </w:r>
      <w:r w:rsidR="005C6893">
        <w:rPr>
          <w:rFonts w:asciiTheme="minorEastAsia" w:hAnsiTheme="minorEastAsia"/>
          <w:sz w:val="24"/>
          <w:szCs w:val="24"/>
        </w:rPr>
        <w:tab/>
      </w:r>
    </w:p>
    <w:p w14:paraId="755D8ED0" w14:textId="77777777" w:rsidR="00361870" w:rsidRDefault="00090B7E">
      <w:pPr>
        <w:spacing w:line="360" w:lineRule="auto"/>
        <w:outlineLvl w:val="1"/>
        <w:rPr>
          <w:rFonts w:asciiTheme="minorEastAsia" w:hAnsiTheme="minorEastAsia"/>
          <w:sz w:val="24"/>
          <w:szCs w:val="24"/>
        </w:rPr>
      </w:pPr>
      <w:bookmarkStart w:id="15" w:name="_Toc25225133"/>
      <w:r>
        <w:rPr>
          <w:rFonts w:asciiTheme="minorEastAsia" w:hAnsiTheme="minorEastAsia" w:hint="eastAsia"/>
          <w:sz w:val="24"/>
          <w:szCs w:val="24"/>
        </w:rPr>
        <w:lastRenderedPageBreak/>
        <w:t>3.</w:t>
      </w:r>
      <w:r>
        <w:rPr>
          <w:rFonts w:asciiTheme="minorEastAsia" w:hAnsiTheme="minorEastAsia"/>
          <w:sz w:val="24"/>
          <w:szCs w:val="24"/>
        </w:rPr>
        <w:t>4</w:t>
      </w:r>
      <w:r>
        <w:rPr>
          <w:rFonts w:asciiTheme="minorEastAsia" w:hAnsiTheme="minorEastAsia" w:hint="eastAsia"/>
          <w:sz w:val="24"/>
          <w:szCs w:val="24"/>
        </w:rPr>
        <w:t xml:space="preserve">  项目</w:t>
      </w:r>
      <w:r>
        <w:rPr>
          <w:rFonts w:asciiTheme="minorEastAsia" w:hAnsiTheme="minorEastAsia"/>
          <w:sz w:val="24"/>
          <w:szCs w:val="24"/>
        </w:rPr>
        <w:t>实施地点</w:t>
      </w:r>
      <w:bookmarkEnd w:id="15"/>
    </w:p>
    <w:p w14:paraId="213CA67E" w14:textId="77777777" w:rsidR="00361870" w:rsidRDefault="00090B7E">
      <w:r>
        <w:rPr>
          <w:rFonts w:hint="eastAsia"/>
        </w:rPr>
        <w:t xml:space="preserve">   </w:t>
      </w:r>
      <w:r>
        <w:rPr>
          <w:rFonts w:asciiTheme="minorEastAsia" w:hAnsiTheme="minorEastAsia" w:cs="SimSun" w:hint="eastAsia"/>
          <w:color w:val="000000" w:themeColor="text1"/>
          <w:sz w:val="24"/>
          <w:szCs w:val="24"/>
        </w:rPr>
        <w:t xml:space="preserve"> </w:t>
      </w:r>
      <w:r w:rsidR="0031130D">
        <w:rPr>
          <w:rFonts w:asciiTheme="minorEastAsia" w:hAnsiTheme="minorEastAsia" w:cs="SimSun" w:hint="eastAsia"/>
          <w:color w:val="000000" w:themeColor="text1"/>
          <w:sz w:val="24"/>
          <w:szCs w:val="24"/>
        </w:rPr>
        <w:t>甲方指定地点</w:t>
      </w:r>
    </w:p>
    <w:p w14:paraId="2ECBFD07" w14:textId="77777777" w:rsidR="00361870" w:rsidRDefault="00090B7E">
      <w:pPr>
        <w:spacing w:line="360" w:lineRule="auto"/>
        <w:outlineLvl w:val="1"/>
        <w:rPr>
          <w:rFonts w:asciiTheme="minorEastAsia" w:hAnsiTheme="minorEastAsia"/>
          <w:sz w:val="24"/>
          <w:szCs w:val="24"/>
        </w:rPr>
      </w:pPr>
      <w:bookmarkStart w:id="16" w:name="_Toc25225134"/>
      <w:r>
        <w:rPr>
          <w:rFonts w:asciiTheme="minorEastAsia" w:hAnsiTheme="minorEastAsia" w:hint="eastAsia"/>
          <w:sz w:val="24"/>
          <w:szCs w:val="24"/>
        </w:rPr>
        <w:t>3.5</w:t>
      </w:r>
      <w:r>
        <w:rPr>
          <w:rFonts w:asciiTheme="minorEastAsia" w:hAnsiTheme="minorEastAsia"/>
          <w:sz w:val="24"/>
          <w:szCs w:val="24"/>
        </w:rPr>
        <w:t xml:space="preserve">  </w:t>
      </w:r>
      <w:r>
        <w:rPr>
          <w:rFonts w:asciiTheme="minorEastAsia" w:hAnsiTheme="minorEastAsia" w:hint="eastAsia"/>
          <w:sz w:val="24"/>
          <w:szCs w:val="24"/>
        </w:rPr>
        <w:t>实施周期</w:t>
      </w:r>
      <w:r w:rsidR="006919AC" w:rsidRPr="00A74E57">
        <w:rPr>
          <w:rFonts w:asciiTheme="minorEastAsia" w:hAnsiTheme="minorEastAsia" w:hint="eastAsia"/>
          <w:b/>
          <w:sz w:val="24"/>
          <w:szCs w:val="24"/>
        </w:rPr>
        <w:t>（不可偏离项）</w:t>
      </w:r>
      <w:bookmarkEnd w:id="16"/>
    </w:p>
    <w:p w14:paraId="62B6B36F" w14:textId="77777777" w:rsidR="00361870" w:rsidRDefault="00090B7E">
      <w:pPr>
        <w:rPr>
          <w:rFonts w:asciiTheme="minorEastAsia" w:hAnsiTheme="minorEastAsia" w:cs="SimSun"/>
          <w:color w:val="000000" w:themeColor="text1"/>
          <w:sz w:val="24"/>
          <w:szCs w:val="24"/>
        </w:rPr>
      </w:pPr>
      <w:r>
        <w:rPr>
          <w:rFonts w:hint="eastAsia"/>
        </w:rPr>
        <w:t xml:space="preserve">  </w:t>
      </w:r>
      <w:r>
        <w:rPr>
          <w:rFonts w:asciiTheme="minorEastAsia" w:hAnsiTheme="minorEastAsia" w:cs="SimSun" w:hint="eastAsia"/>
          <w:color w:val="000000" w:themeColor="text1"/>
          <w:sz w:val="24"/>
          <w:szCs w:val="24"/>
        </w:rPr>
        <w:t xml:space="preserve">  合同签订后</w:t>
      </w:r>
      <w:r w:rsidR="001C77C9">
        <w:rPr>
          <w:rFonts w:asciiTheme="minorEastAsia" w:hAnsiTheme="minorEastAsia" w:cs="SimSun" w:hint="eastAsia"/>
          <w:color w:val="000000" w:themeColor="text1"/>
          <w:sz w:val="24"/>
          <w:szCs w:val="24"/>
        </w:rPr>
        <w:t>一</w:t>
      </w:r>
      <w:r>
        <w:rPr>
          <w:rFonts w:asciiTheme="minorEastAsia" w:hAnsiTheme="minorEastAsia" w:cs="SimSun" w:hint="eastAsia"/>
          <w:color w:val="000000" w:themeColor="text1"/>
          <w:sz w:val="24"/>
          <w:szCs w:val="24"/>
        </w:rPr>
        <w:t>个月内交付。</w:t>
      </w:r>
    </w:p>
    <w:p w14:paraId="160E8484"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17" w:name="_Toc519677004"/>
      <w:bookmarkStart w:id="18" w:name="_Toc25225135"/>
      <w:r>
        <w:rPr>
          <w:rFonts w:eastAsia="SimSun" w:hint="eastAsia"/>
          <w:lang w:val="zh-CN"/>
        </w:rPr>
        <w:lastRenderedPageBreak/>
        <w:t>四、技术服务内容及要求（技术部分）</w:t>
      </w:r>
      <w:bookmarkEnd w:id="17"/>
      <w:bookmarkEnd w:id="18"/>
    </w:p>
    <w:p w14:paraId="45FE719A" w14:textId="77777777" w:rsidR="00361870" w:rsidRDefault="00090B7E">
      <w:pPr>
        <w:spacing w:line="360" w:lineRule="auto"/>
        <w:outlineLvl w:val="1"/>
        <w:rPr>
          <w:rFonts w:asciiTheme="minorEastAsia" w:hAnsiTheme="minorEastAsia"/>
          <w:b/>
          <w:sz w:val="24"/>
          <w:szCs w:val="24"/>
        </w:rPr>
      </w:pPr>
      <w:bookmarkStart w:id="19" w:name="_Toc519677005"/>
      <w:bookmarkStart w:id="20" w:name="_Toc25225136"/>
      <w:r>
        <w:rPr>
          <w:rFonts w:asciiTheme="minorEastAsia" w:hAnsiTheme="minorEastAsia" w:hint="eastAsia"/>
          <w:b/>
          <w:sz w:val="24"/>
          <w:szCs w:val="24"/>
        </w:rPr>
        <w:t>4.1  技术服务总体要求</w:t>
      </w:r>
      <w:bookmarkEnd w:id="19"/>
      <w:bookmarkEnd w:id="20"/>
    </w:p>
    <w:p w14:paraId="4D58FCE2" w14:textId="77777777" w:rsidR="00361870" w:rsidRDefault="00090B7E">
      <w:pPr>
        <w:spacing w:line="360" w:lineRule="auto"/>
        <w:outlineLvl w:val="2"/>
        <w:rPr>
          <w:rFonts w:asciiTheme="minorEastAsia" w:hAnsiTheme="minorEastAsia"/>
          <w:sz w:val="24"/>
          <w:szCs w:val="24"/>
        </w:rPr>
      </w:pPr>
      <w:bookmarkStart w:id="21" w:name="_Toc25225137"/>
      <w:r>
        <w:rPr>
          <w:rFonts w:asciiTheme="minorEastAsia" w:hAnsiTheme="minorEastAsia" w:hint="eastAsia"/>
          <w:sz w:val="24"/>
          <w:szCs w:val="24"/>
        </w:rPr>
        <w:t>4.1.1</w:t>
      </w:r>
      <w:r>
        <w:rPr>
          <w:rFonts w:asciiTheme="minorEastAsia" w:hAnsiTheme="minorEastAsia"/>
          <w:sz w:val="24"/>
          <w:szCs w:val="24"/>
        </w:rPr>
        <w:t xml:space="preserve">  </w:t>
      </w:r>
      <w:r>
        <w:rPr>
          <w:rFonts w:asciiTheme="minorEastAsia" w:hAnsiTheme="minorEastAsia" w:hint="eastAsia"/>
          <w:sz w:val="24"/>
          <w:szCs w:val="24"/>
        </w:rPr>
        <w:t>技术</w:t>
      </w:r>
      <w:r>
        <w:rPr>
          <w:rFonts w:asciiTheme="minorEastAsia" w:hAnsiTheme="minorEastAsia"/>
          <w:sz w:val="24"/>
          <w:szCs w:val="24"/>
        </w:rPr>
        <w:t>服务范围</w:t>
      </w:r>
      <w:bookmarkEnd w:id="21"/>
    </w:p>
    <w:p w14:paraId="69EA3F11"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w:t>
      </w:r>
      <w:r>
        <w:rPr>
          <w:rFonts w:asciiTheme="minorEastAsia" w:hAnsiTheme="minorEastAsia" w:cs="SimSun" w:hint="eastAsia"/>
          <w:color w:val="000000" w:themeColor="text1"/>
          <w:sz w:val="24"/>
          <w:szCs w:val="24"/>
        </w:rPr>
        <w:t>应答方应提交实现合理、技术先进、风险可控的技术规划方案供采购方进行评估可行性和风险。</w:t>
      </w:r>
    </w:p>
    <w:p w14:paraId="5A826EA1"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2）应答方在项目启动后应指派专门的项目经理跟采购方对接人全程跟进项目进度，充分沟通后形成详细的项目需求文档，保证双方对于项目需求的理解一致。</w:t>
      </w:r>
    </w:p>
    <w:p w14:paraId="58DAEF34"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 应答方应根据</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sidR="00A37714">
        <w:rPr>
          <w:rFonts w:asciiTheme="minorEastAsia" w:hAnsiTheme="minorEastAsia" w:hint="eastAsia"/>
          <w:sz w:val="24"/>
          <w:szCs w:val="24"/>
        </w:rPr>
        <w:t>,</w:t>
      </w:r>
      <w:r w:rsidR="00D117A5">
        <w:rPr>
          <w:rFonts w:asciiTheme="minorEastAsia" w:hAnsiTheme="minorEastAsia" w:cs="SimSun" w:hint="eastAsia"/>
          <w:color w:val="000000" w:themeColor="text1"/>
          <w:sz w:val="24"/>
          <w:szCs w:val="24"/>
        </w:rPr>
        <w:t>定位服务</w:t>
      </w:r>
      <w:r>
        <w:rPr>
          <w:rFonts w:asciiTheme="minorEastAsia" w:hAnsiTheme="minorEastAsia" w:cs="SimSun" w:hint="eastAsia"/>
          <w:color w:val="000000" w:themeColor="text1"/>
          <w:sz w:val="24"/>
          <w:szCs w:val="24"/>
        </w:rPr>
        <w:t>的特殊性，以及跟采购方充分沟通的情况下，设计人性化，美观的UI界面。</w:t>
      </w:r>
    </w:p>
    <w:p w14:paraId="62177A20"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4）应答方根据前期规划合理安排开发进度，并按时完成本技术服务部分，并需要经过严格的自测以保证服务的稳定性，无crash类或其他不可接受的bug.</w:t>
      </w:r>
    </w:p>
    <w:p w14:paraId="39B50E7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5）应答方提供稳定可靠的符合要求的技术服务。</w:t>
      </w:r>
    </w:p>
    <w:p w14:paraId="71F8DA32"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6）交付时，应在采购方现场展示全部服务流程，并提供详细的服务使用说明书。</w:t>
      </w:r>
    </w:p>
    <w:p w14:paraId="72D7B0BD"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7）应答方需提供技术培训，使操作人员快速掌握使用方法。</w:t>
      </w:r>
    </w:p>
    <w:p w14:paraId="57A4372C"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8）在合同规定的售后服务期间，应答方及时响应采购方的技术支持和技术答疑。在发生故障时，要及时高效响应并修复技术故障。</w:t>
      </w:r>
    </w:p>
    <w:p w14:paraId="51E57E35" w14:textId="77777777" w:rsidR="00361870" w:rsidRDefault="00090B7E">
      <w:pPr>
        <w:spacing w:line="360" w:lineRule="auto"/>
        <w:outlineLvl w:val="2"/>
        <w:rPr>
          <w:rFonts w:asciiTheme="minorEastAsia" w:hAnsiTheme="minorEastAsia"/>
          <w:sz w:val="24"/>
          <w:szCs w:val="24"/>
        </w:rPr>
      </w:pPr>
      <w:bookmarkStart w:id="22" w:name="_Toc25225138"/>
      <w:r>
        <w:rPr>
          <w:rFonts w:asciiTheme="minorEastAsia" w:hAnsiTheme="minorEastAsia" w:hint="eastAsia"/>
          <w:sz w:val="24"/>
          <w:szCs w:val="24"/>
        </w:rPr>
        <w:t>4.1.2  技术</w:t>
      </w:r>
      <w:r>
        <w:rPr>
          <w:rFonts w:asciiTheme="minorEastAsia" w:hAnsiTheme="minorEastAsia"/>
          <w:sz w:val="24"/>
          <w:szCs w:val="24"/>
        </w:rPr>
        <w:t>服务目标</w:t>
      </w:r>
      <w:bookmarkEnd w:id="22"/>
    </w:p>
    <w:p w14:paraId="6C278E51" w14:textId="77777777" w:rsidR="00361870" w:rsidRDefault="00090B7E">
      <w:pPr>
        <w:ind w:firstLineChars="200" w:firstLine="480"/>
        <w:rPr>
          <w:rFonts w:asciiTheme="minorEastAsia" w:hAnsiTheme="minorEastAsia"/>
          <w:sz w:val="24"/>
          <w:szCs w:val="24"/>
        </w:rPr>
      </w:pPr>
      <w:r>
        <w:rPr>
          <w:rFonts w:asciiTheme="minorEastAsia" w:hAnsiTheme="minorEastAsia" w:hint="eastAsia"/>
          <w:sz w:val="24"/>
          <w:szCs w:val="24"/>
        </w:rPr>
        <w:t>完成</w:t>
      </w:r>
      <w:r w:rsidR="00D62645">
        <w:rPr>
          <w:rFonts w:asciiTheme="minorEastAsia" w:hAnsiTheme="minorEastAsia" w:hint="eastAsia"/>
          <w:sz w:val="24"/>
          <w:szCs w:val="24"/>
        </w:rPr>
        <w:t>2019年中讯邮电咨询设计院有限公司5G园区3D物资追踪服务项目室内外定位管理技术服务</w:t>
      </w:r>
      <w:r w:rsidR="00A53626">
        <w:rPr>
          <w:rFonts w:asciiTheme="minorEastAsia" w:hAnsiTheme="minorEastAsia" w:cs="SimSun" w:hint="eastAsia"/>
          <w:color w:val="000000" w:themeColor="text1"/>
          <w:sz w:val="24"/>
          <w:szCs w:val="24"/>
        </w:rPr>
        <w:t>部分</w:t>
      </w:r>
      <w:r>
        <w:rPr>
          <w:rFonts w:asciiTheme="minorEastAsia" w:hAnsiTheme="minorEastAsia" w:cs="SimSun" w:hint="eastAsia"/>
          <w:color w:val="000000" w:themeColor="text1"/>
          <w:sz w:val="24"/>
          <w:szCs w:val="24"/>
        </w:rPr>
        <w:t>技术提供,还原采购方的项目需求。</w:t>
      </w:r>
    </w:p>
    <w:p w14:paraId="448BBC2D" w14:textId="77777777" w:rsidR="00361870" w:rsidRDefault="00090B7E">
      <w:pPr>
        <w:spacing w:line="360" w:lineRule="auto"/>
        <w:outlineLvl w:val="2"/>
        <w:rPr>
          <w:rFonts w:asciiTheme="minorEastAsia" w:hAnsiTheme="minorEastAsia"/>
          <w:sz w:val="24"/>
          <w:szCs w:val="24"/>
        </w:rPr>
      </w:pPr>
      <w:bookmarkStart w:id="23" w:name="_Toc25225139"/>
      <w:r>
        <w:rPr>
          <w:rFonts w:asciiTheme="minorEastAsia" w:hAnsiTheme="minorEastAsia" w:hint="eastAsia"/>
          <w:sz w:val="24"/>
          <w:szCs w:val="24"/>
        </w:rPr>
        <w:t>4.1.3  技术</w:t>
      </w:r>
      <w:r>
        <w:rPr>
          <w:rFonts w:asciiTheme="minorEastAsia" w:hAnsiTheme="minorEastAsia"/>
          <w:sz w:val="24"/>
          <w:szCs w:val="24"/>
        </w:rPr>
        <w:t>服务</w:t>
      </w:r>
      <w:r>
        <w:rPr>
          <w:rFonts w:asciiTheme="minorEastAsia" w:hAnsiTheme="minorEastAsia" w:hint="eastAsia"/>
          <w:sz w:val="24"/>
          <w:szCs w:val="24"/>
        </w:rPr>
        <w:t>要求</w:t>
      </w:r>
      <w:bookmarkEnd w:id="23"/>
    </w:p>
    <w:p w14:paraId="3FBEE2D7"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1）</w:t>
      </w:r>
      <w:r w:rsidR="005E645A">
        <w:rPr>
          <w:rFonts w:asciiTheme="minorEastAsia" w:hAnsiTheme="minorEastAsia" w:cs="SimSun" w:hint="eastAsia"/>
          <w:color w:val="000000" w:themeColor="text1"/>
          <w:sz w:val="24"/>
          <w:szCs w:val="24"/>
        </w:rPr>
        <w:t>位置监控覆盖室内室外，并自动切换</w:t>
      </w:r>
      <w:r>
        <w:rPr>
          <w:rFonts w:asciiTheme="minorEastAsia" w:hAnsiTheme="minorEastAsia" w:cs="SimSun" w:hint="eastAsia"/>
          <w:color w:val="000000" w:themeColor="text1"/>
          <w:sz w:val="24"/>
          <w:szCs w:val="24"/>
        </w:rPr>
        <w:t>。</w:t>
      </w:r>
    </w:p>
    <w:p w14:paraId="19111971"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w:t>
      </w:r>
      <w:r w:rsidR="005E645A">
        <w:rPr>
          <w:rFonts w:asciiTheme="minorEastAsia" w:hAnsiTheme="minorEastAsia" w:cs="SimSun" w:hint="eastAsia"/>
          <w:color w:val="000000" w:themeColor="text1"/>
          <w:sz w:val="24"/>
          <w:szCs w:val="24"/>
        </w:rPr>
        <w:t>根据功耗要求，进行调整温湿度等数据采集频率</w:t>
      </w:r>
      <w:r>
        <w:rPr>
          <w:rFonts w:asciiTheme="minorEastAsia" w:hAnsiTheme="minorEastAsia" w:cs="SimSun" w:hint="eastAsia"/>
          <w:color w:val="000000" w:themeColor="text1"/>
          <w:sz w:val="24"/>
          <w:szCs w:val="24"/>
        </w:rPr>
        <w:t>。</w:t>
      </w:r>
    </w:p>
    <w:p w14:paraId="4009B48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w:t>
      </w:r>
      <w:r w:rsidR="005E645A">
        <w:rPr>
          <w:rFonts w:asciiTheme="minorEastAsia" w:hAnsiTheme="minorEastAsia" w:cs="SimSun" w:hint="eastAsia"/>
          <w:color w:val="000000" w:themeColor="text1"/>
          <w:sz w:val="24"/>
          <w:szCs w:val="24"/>
        </w:rPr>
        <w:t>产品设计简单易用</w:t>
      </w:r>
      <w:r>
        <w:rPr>
          <w:rFonts w:asciiTheme="minorEastAsia" w:hAnsiTheme="minorEastAsia" w:cs="SimSun" w:hint="eastAsia"/>
          <w:color w:val="000000" w:themeColor="text1"/>
          <w:sz w:val="24"/>
          <w:szCs w:val="24"/>
        </w:rPr>
        <w:t>。</w:t>
      </w:r>
    </w:p>
    <w:p w14:paraId="4F5F8CE3" w14:textId="77777777" w:rsidR="005E645A" w:rsidRPr="005E645A" w:rsidRDefault="005E645A">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w:t>
      </w:r>
      <w:r w:rsidR="00D117A5">
        <w:rPr>
          <w:rFonts w:asciiTheme="minorEastAsia" w:hAnsiTheme="minorEastAsia" w:cs="SimSun" w:hint="eastAsia"/>
          <w:color w:val="000000" w:themeColor="text1"/>
          <w:sz w:val="24"/>
          <w:szCs w:val="24"/>
        </w:rPr>
        <w:t>）服务</w:t>
      </w:r>
      <w:r>
        <w:rPr>
          <w:rFonts w:asciiTheme="minorEastAsia" w:hAnsiTheme="minorEastAsia" w:cs="SimSun" w:hint="eastAsia"/>
          <w:color w:val="000000" w:themeColor="text1"/>
          <w:sz w:val="24"/>
          <w:szCs w:val="24"/>
        </w:rPr>
        <w:t>稳定、性能满足要求。</w:t>
      </w:r>
    </w:p>
    <w:p w14:paraId="1FACC53F" w14:textId="77777777" w:rsidR="00361870" w:rsidRDefault="005E645A">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5</w:t>
      </w:r>
      <w:r w:rsidR="00090B7E">
        <w:rPr>
          <w:rFonts w:asciiTheme="minorEastAsia" w:hAnsiTheme="minorEastAsia" w:cs="SimSun" w:hint="eastAsia"/>
          <w:color w:val="000000" w:themeColor="text1"/>
          <w:sz w:val="24"/>
          <w:szCs w:val="24"/>
        </w:rPr>
        <w:t>）能够与</w:t>
      </w:r>
      <w:r>
        <w:rPr>
          <w:rFonts w:asciiTheme="minorEastAsia" w:hAnsiTheme="minorEastAsia" w:cs="SimSun" w:hint="eastAsia"/>
          <w:color w:val="000000" w:themeColor="text1"/>
          <w:sz w:val="24"/>
          <w:szCs w:val="24"/>
        </w:rPr>
        <w:t>RFID、</w:t>
      </w:r>
      <w:r w:rsidR="000F01E8">
        <w:rPr>
          <w:rFonts w:asciiTheme="minorEastAsia" w:hAnsiTheme="minorEastAsia" w:cs="SimSun"/>
          <w:color w:val="000000" w:themeColor="text1"/>
          <w:sz w:val="24"/>
          <w:szCs w:val="24"/>
        </w:rPr>
        <w:t>A</w:t>
      </w:r>
      <w:r>
        <w:rPr>
          <w:rFonts w:asciiTheme="minorEastAsia" w:hAnsiTheme="minorEastAsia" w:cs="SimSun" w:hint="eastAsia"/>
          <w:color w:val="000000" w:themeColor="text1"/>
          <w:sz w:val="24"/>
          <w:szCs w:val="24"/>
        </w:rPr>
        <w:t>R等</w:t>
      </w:r>
      <w:r w:rsidR="00090B7E">
        <w:rPr>
          <w:rFonts w:asciiTheme="minorEastAsia" w:hAnsiTheme="minorEastAsia" w:cs="SimSun" w:hint="eastAsia"/>
          <w:color w:val="000000" w:themeColor="text1"/>
          <w:sz w:val="24"/>
          <w:szCs w:val="24"/>
        </w:rPr>
        <w:t>技术服务兼容，并具有可扩展性。</w:t>
      </w:r>
    </w:p>
    <w:p w14:paraId="4217C120" w14:textId="77777777" w:rsidR="00361870" w:rsidRDefault="00090B7E">
      <w:pPr>
        <w:spacing w:line="360" w:lineRule="auto"/>
        <w:outlineLvl w:val="1"/>
        <w:rPr>
          <w:rFonts w:asciiTheme="minorEastAsia" w:hAnsiTheme="minorEastAsia"/>
          <w:b/>
          <w:sz w:val="24"/>
          <w:szCs w:val="24"/>
        </w:rPr>
      </w:pPr>
      <w:bookmarkStart w:id="24" w:name="_Toc25225140"/>
      <w:r>
        <w:rPr>
          <w:rFonts w:asciiTheme="minorEastAsia" w:hAnsiTheme="minorEastAsia" w:hint="eastAsia"/>
          <w:b/>
          <w:sz w:val="24"/>
          <w:szCs w:val="24"/>
        </w:rPr>
        <w:t>4.</w:t>
      </w:r>
      <w:r>
        <w:rPr>
          <w:rFonts w:asciiTheme="minorEastAsia" w:hAnsiTheme="minorEastAsia"/>
          <w:b/>
          <w:sz w:val="24"/>
          <w:szCs w:val="24"/>
        </w:rPr>
        <w:t>2</w:t>
      </w:r>
      <w:r>
        <w:rPr>
          <w:rFonts w:asciiTheme="minorEastAsia" w:hAnsiTheme="minorEastAsia" w:hint="eastAsia"/>
          <w:b/>
          <w:sz w:val="24"/>
          <w:szCs w:val="24"/>
        </w:rPr>
        <w:t xml:space="preserve">  技术服务</w:t>
      </w:r>
      <w:r w:rsidR="00315B23">
        <w:rPr>
          <w:rFonts w:asciiTheme="minorEastAsia" w:hAnsiTheme="minorEastAsia" w:hint="eastAsia"/>
          <w:b/>
          <w:sz w:val="24"/>
          <w:szCs w:val="24"/>
        </w:rPr>
        <w:t>详细</w:t>
      </w:r>
      <w:r>
        <w:rPr>
          <w:rFonts w:asciiTheme="minorEastAsia" w:hAnsiTheme="minorEastAsia" w:hint="eastAsia"/>
          <w:b/>
          <w:sz w:val="24"/>
          <w:szCs w:val="24"/>
        </w:rPr>
        <w:t>要求</w:t>
      </w:r>
      <w:bookmarkEnd w:id="24"/>
    </w:p>
    <w:p w14:paraId="2458CE2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lastRenderedPageBreak/>
        <w:t>1）</w:t>
      </w:r>
      <w:r w:rsidR="00D117A5">
        <w:rPr>
          <w:rFonts w:asciiTheme="minorEastAsia" w:hAnsiTheme="minorEastAsia" w:cs="SimSun" w:hint="eastAsia"/>
          <w:color w:val="000000" w:themeColor="text1"/>
          <w:sz w:val="24"/>
          <w:szCs w:val="24"/>
        </w:rPr>
        <w:t>室内外一体化技术服务</w:t>
      </w:r>
      <w:r w:rsidR="005E645A">
        <w:rPr>
          <w:rFonts w:asciiTheme="minorEastAsia" w:hAnsiTheme="minorEastAsia" w:cs="SimSun" w:hint="eastAsia"/>
          <w:color w:val="000000" w:themeColor="text1"/>
          <w:sz w:val="24"/>
          <w:szCs w:val="24"/>
        </w:rPr>
        <w:t>同时满足室内室外定位要求</w:t>
      </w:r>
      <w:r w:rsidR="00542C46">
        <w:rPr>
          <w:rFonts w:asciiTheme="minorEastAsia" w:hAnsiTheme="minorEastAsia" w:cs="SimSun" w:hint="eastAsia"/>
          <w:color w:val="000000" w:themeColor="text1"/>
          <w:sz w:val="24"/>
          <w:szCs w:val="24"/>
        </w:rPr>
        <w:t>，同时支持室内室外定位自动切换</w:t>
      </w:r>
      <w:r w:rsidR="00315B23">
        <w:rPr>
          <w:rFonts w:asciiTheme="minorEastAsia" w:hAnsiTheme="minorEastAsia" w:cs="SimSun" w:hint="eastAsia"/>
          <w:color w:val="000000" w:themeColor="text1"/>
          <w:sz w:val="24"/>
          <w:szCs w:val="24"/>
        </w:rPr>
        <w:t>，通信采用NB-IoT技术，室外利用GPS进行定位，提供持续</w:t>
      </w:r>
      <w:r w:rsidR="00315B23">
        <w:rPr>
          <w:rFonts w:asciiTheme="minorEastAsia" w:hAnsiTheme="minorEastAsia" w:cs="SimSun"/>
          <w:color w:val="000000" w:themeColor="text1"/>
          <w:sz w:val="24"/>
          <w:szCs w:val="24"/>
        </w:rPr>
        <w:t>8</w:t>
      </w:r>
      <w:r w:rsidR="00315B23">
        <w:rPr>
          <w:rFonts w:asciiTheme="minorEastAsia" w:hAnsiTheme="minorEastAsia" w:cs="SimSun" w:hint="eastAsia"/>
          <w:color w:val="000000" w:themeColor="text1"/>
          <w:sz w:val="24"/>
          <w:szCs w:val="24"/>
        </w:rPr>
        <w:t>小时以上服务。</w:t>
      </w:r>
    </w:p>
    <w:p w14:paraId="7DE98CB9" w14:textId="77777777" w:rsidR="00361870" w:rsidRDefault="00090B7E" w:rsidP="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w:t>
      </w:r>
      <w:r w:rsidR="00542C46">
        <w:rPr>
          <w:rFonts w:asciiTheme="minorEastAsia" w:hAnsiTheme="minorEastAsia" w:cs="SimSun" w:hint="eastAsia"/>
          <w:color w:val="000000" w:themeColor="text1"/>
          <w:sz w:val="24"/>
          <w:szCs w:val="24"/>
        </w:rPr>
        <w:t>集成温湿度传感器</w:t>
      </w:r>
      <w:r w:rsidR="00315B23">
        <w:rPr>
          <w:rFonts w:asciiTheme="minorEastAsia" w:hAnsiTheme="minorEastAsia" w:cs="SimSun" w:hint="eastAsia"/>
          <w:color w:val="000000" w:themeColor="text1"/>
          <w:sz w:val="24"/>
          <w:szCs w:val="24"/>
        </w:rPr>
        <w:t>、光敏技术</w:t>
      </w:r>
      <w:r w:rsidR="00542C46">
        <w:rPr>
          <w:rFonts w:asciiTheme="minorEastAsia" w:hAnsiTheme="minorEastAsia" w:cs="SimSun" w:hint="eastAsia"/>
          <w:color w:val="000000" w:themeColor="text1"/>
          <w:sz w:val="24"/>
          <w:szCs w:val="24"/>
        </w:rPr>
        <w:t>，</w:t>
      </w:r>
      <w:r w:rsidR="00315B23">
        <w:rPr>
          <w:rFonts w:asciiTheme="minorEastAsia" w:hAnsiTheme="minorEastAsia" w:cs="SimSun" w:hint="eastAsia"/>
          <w:color w:val="000000" w:themeColor="text1"/>
          <w:sz w:val="24"/>
          <w:szCs w:val="24"/>
        </w:rPr>
        <w:t>提供稳定可靠的防拆卸技术，</w:t>
      </w:r>
      <w:r w:rsidR="00542C46">
        <w:rPr>
          <w:rFonts w:asciiTheme="minorEastAsia" w:hAnsiTheme="minorEastAsia" w:cs="SimSun" w:hint="eastAsia"/>
          <w:color w:val="000000" w:themeColor="text1"/>
          <w:sz w:val="24"/>
          <w:szCs w:val="24"/>
        </w:rPr>
        <w:t>满足环境监测需要，根据设定频率进行休眠</w:t>
      </w:r>
      <w:r w:rsidR="00F12B03">
        <w:rPr>
          <w:rFonts w:asciiTheme="minorEastAsia" w:hAnsiTheme="minorEastAsia" w:cs="SimSun" w:hint="eastAsia"/>
          <w:color w:val="000000" w:themeColor="text1"/>
          <w:sz w:val="24"/>
          <w:szCs w:val="24"/>
        </w:rPr>
        <w:t>、</w:t>
      </w:r>
      <w:r w:rsidR="00542C46">
        <w:rPr>
          <w:rFonts w:asciiTheme="minorEastAsia" w:hAnsiTheme="minorEastAsia" w:cs="SimSun" w:hint="eastAsia"/>
          <w:color w:val="000000" w:themeColor="text1"/>
          <w:sz w:val="24"/>
          <w:szCs w:val="24"/>
        </w:rPr>
        <w:t>发送采集</w:t>
      </w:r>
      <w:r w:rsidR="00F12B03">
        <w:rPr>
          <w:rFonts w:asciiTheme="minorEastAsia" w:hAnsiTheme="minorEastAsia" w:cs="SimSun" w:hint="eastAsia"/>
          <w:color w:val="000000" w:themeColor="text1"/>
          <w:sz w:val="24"/>
          <w:szCs w:val="24"/>
        </w:rPr>
        <w:t>的</w:t>
      </w:r>
      <w:r w:rsidR="00542C46">
        <w:rPr>
          <w:rFonts w:asciiTheme="minorEastAsia" w:hAnsiTheme="minorEastAsia" w:cs="SimSun" w:hint="eastAsia"/>
          <w:color w:val="000000" w:themeColor="text1"/>
          <w:sz w:val="24"/>
          <w:szCs w:val="24"/>
        </w:rPr>
        <w:t>位置、温度等信息</w:t>
      </w:r>
      <w:r>
        <w:rPr>
          <w:rFonts w:asciiTheme="minorEastAsia" w:hAnsiTheme="minorEastAsia" w:cs="SimSun" w:hint="eastAsia"/>
          <w:color w:val="000000" w:themeColor="text1"/>
          <w:sz w:val="24"/>
          <w:szCs w:val="24"/>
        </w:rPr>
        <w:t>。</w:t>
      </w:r>
    </w:p>
    <w:p w14:paraId="03C89E41" w14:textId="77777777" w:rsidR="00CF4AF6" w:rsidRDefault="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w:t>
      </w:r>
      <w:r w:rsidR="00CF4AF6">
        <w:rPr>
          <w:rFonts w:asciiTheme="minorEastAsia" w:hAnsiTheme="minorEastAsia" w:cs="SimSun" w:hint="eastAsia"/>
          <w:color w:val="000000" w:themeColor="text1"/>
          <w:sz w:val="24"/>
          <w:szCs w:val="24"/>
        </w:rPr>
        <w:t>）</w:t>
      </w:r>
      <w:r w:rsidR="00CF4AF6" w:rsidRPr="00CF4AF6">
        <w:rPr>
          <w:rFonts w:asciiTheme="minorEastAsia" w:hAnsiTheme="minorEastAsia" w:cs="SimSun" w:hint="eastAsia"/>
          <w:color w:val="000000" w:themeColor="text1"/>
          <w:sz w:val="24"/>
          <w:szCs w:val="24"/>
        </w:rPr>
        <w:t>锚点</w:t>
      </w:r>
      <w:r w:rsidR="00CF4AF6">
        <w:rPr>
          <w:rFonts w:asciiTheme="minorEastAsia" w:hAnsiTheme="minorEastAsia" w:cs="SimSun" w:hint="eastAsia"/>
          <w:color w:val="000000" w:themeColor="text1"/>
          <w:sz w:val="24"/>
          <w:szCs w:val="24"/>
        </w:rPr>
        <w:t>支持UWB</w:t>
      </w:r>
      <w:r w:rsidR="00CF4AF6">
        <w:rPr>
          <w:rFonts w:asciiTheme="minorEastAsia" w:hAnsiTheme="minorEastAsia" w:cs="SimSun"/>
          <w:color w:val="000000" w:themeColor="text1"/>
          <w:sz w:val="24"/>
          <w:szCs w:val="24"/>
        </w:rPr>
        <w:t xml:space="preserve"> </w:t>
      </w:r>
      <w:r w:rsidR="00CF4AF6" w:rsidRPr="00CF4AF6">
        <w:rPr>
          <w:rFonts w:asciiTheme="minorEastAsia" w:hAnsiTheme="minorEastAsia" w:cs="SimSun" w:hint="eastAsia"/>
          <w:color w:val="000000" w:themeColor="text1"/>
          <w:sz w:val="24"/>
          <w:szCs w:val="24"/>
        </w:rPr>
        <w:t>mesh</w:t>
      </w:r>
      <w:r w:rsidR="00CF4AF6">
        <w:rPr>
          <w:rFonts w:asciiTheme="minorEastAsia" w:hAnsiTheme="minorEastAsia" w:cs="SimSun" w:hint="eastAsia"/>
          <w:color w:val="000000" w:themeColor="text1"/>
          <w:sz w:val="24"/>
          <w:szCs w:val="24"/>
        </w:rPr>
        <w:t>组网</w:t>
      </w:r>
      <w:r w:rsidR="00CB43FA">
        <w:rPr>
          <w:rFonts w:asciiTheme="minorEastAsia" w:hAnsiTheme="minorEastAsia" w:cs="SimSun" w:hint="eastAsia"/>
          <w:color w:val="000000" w:themeColor="text1"/>
          <w:sz w:val="24"/>
          <w:szCs w:val="24"/>
        </w:rPr>
        <w:t>同时可</w:t>
      </w:r>
      <w:r w:rsidR="00CB43FA" w:rsidRPr="00CB43FA">
        <w:rPr>
          <w:rFonts w:asciiTheme="minorEastAsia" w:hAnsiTheme="minorEastAsia" w:cs="SimSun" w:hint="eastAsia"/>
          <w:color w:val="000000" w:themeColor="text1"/>
          <w:sz w:val="24"/>
          <w:szCs w:val="24"/>
        </w:rPr>
        <w:t>进行空中升级</w:t>
      </w:r>
      <w:r w:rsidR="00CB0D78">
        <w:rPr>
          <w:rFonts w:asciiTheme="minorEastAsia" w:hAnsiTheme="minorEastAsia" w:cs="SimSun" w:hint="eastAsia"/>
          <w:color w:val="000000" w:themeColor="text1"/>
          <w:sz w:val="24"/>
          <w:szCs w:val="24"/>
        </w:rPr>
        <w:t>，支持POE供电</w:t>
      </w:r>
      <w:r w:rsidR="00CF4AF6">
        <w:rPr>
          <w:rFonts w:asciiTheme="minorEastAsia" w:hAnsiTheme="minorEastAsia" w:cs="SimSun" w:hint="eastAsia"/>
          <w:color w:val="000000" w:themeColor="text1"/>
          <w:sz w:val="24"/>
          <w:szCs w:val="24"/>
        </w:rPr>
        <w:t>。</w:t>
      </w:r>
    </w:p>
    <w:p w14:paraId="426BDFA2" w14:textId="77777777" w:rsidR="00865400" w:rsidRDefault="00315B23"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w:t>
      </w:r>
      <w:r w:rsidR="00667676">
        <w:rPr>
          <w:rFonts w:asciiTheme="minorEastAsia" w:hAnsiTheme="minorEastAsia" w:cs="SimSun" w:hint="eastAsia"/>
          <w:color w:val="000000" w:themeColor="text1"/>
          <w:sz w:val="24"/>
          <w:szCs w:val="24"/>
        </w:rPr>
        <w:t>）</w:t>
      </w:r>
      <w:r w:rsidR="00865400" w:rsidRPr="007D785E">
        <w:rPr>
          <w:rFonts w:asciiTheme="minorEastAsia" w:hAnsiTheme="minorEastAsia" w:cs="SimSun" w:hint="eastAsia"/>
          <w:color w:val="000000" w:themeColor="text1"/>
          <w:sz w:val="24"/>
          <w:szCs w:val="24"/>
        </w:rPr>
        <w:t>采用室内室外二维地图进行定位跟踪，并支持室内室外定位导航</w:t>
      </w:r>
      <w:r>
        <w:rPr>
          <w:rFonts w:asciiTheme="minorEastAsia" w:hAnsiTheme="minorEastAsia" w:cs="SimSun" w:hint="eastAsia"/>
          <w:color w:val="000000" w:themeColor="text1"/>
          <w:sz w:val="24"/>
          <w:szCs w:val="24"/>
        </w:rPr>
        <w:t>。</w:t>
      </w:r>
      <w:r w:rsidRPr="007D785E">
        <w:rPr>
          <w:rFonts w:asciiTheme="minorEastAsia" w:hAnsiTheme="minorEastAsia" w:cs="SimSun" w:hint="eastAsia"/>
          <w:color w:val="000000" w:themeColor="text1"/>
          <w:sz w:val="24"/>
          <w:szCs w:val="24"/>
        </w:rPr>
        <w:t>支持二维GIS地图，也支持三维可视化的效果展</w:t>
      </w:r>
      <w:r>
        <w:rPr>
          <w:rFonts w:asciiTheme="minorEastAsia" w:hAnsiTheme="minorEastAsia" w:cs="SimSun" w:hint="eastAsia"/>
          <w:color w:val="000000" w:themeColor="text1"/>
          <w:sz w:val="24"/>
          <w:szCs w:val="24"/>
        </w:rPr>
        <w:t>大屏展示，U</w:t>
      </w:r>
      <w:r>
        <w:rPr>
          <w:rFonts w:asciiTheme="minorEastAsia" w:hAnsiTheme="minorEastAsia" w:cs="SimSun"/>
          <w:color w:val="000000" w:themeColor="text1"/>
          <w:sz w:val="24"/>
          <w:szCs w:val="24"/>
        </w:rPr>
        <w:t>I</w:t>
      </w:r>
      <w:r>
        <w:rPr>
          <w:rFonts w:asciiTheme="minorEastAsia" w:hAnsiTheme="minorEastAsia" w:cs="SimSun" w:hint="eastAsia"/>
          <w:color w:val="000000" w:themeColor="text1"/>
          <w:sz w:val="24"/>
          <w:szCs w:val="24"/>
        </w:rPr>
        <w:t>界面科技感强，展示效果直观易于理解。</w:t>
      </w:r>
    </w:p>
    <w:p w14:paraId="3F6F1049" w14:textId="77777777" w:rsidR="00CB0D78" w:rsidRDefault="00315B2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w:t>
      </w:r>
      <w:r w:rsidR="00667676">
        <w:rPr>
          <w:rFonts w:asciiTheme="minorEastAsia" w:hAnsiTheme="minorEastAsia" w:cs="SimSun" w:hint="eastAsia"/>
          <w:color w:val="000000" w:themeColor="text1"/>
          <w:sz w:val="24"/>
          <w:szCs w:val="24"/>
        </w:rPr>
        <w:t>）UWB标签支持惯性传感器唤醒和休眠</w:t>
      </w:r>
      <w:r w:rsidR="00CB43FA" w:rsidRPr="00CB43FA">
        <w:rPr>
          <w:rFonts w:asciiTheme="minorEastAsia" w:hAnsiTheme="minorEastAsia" w:cs="SimSun" w:hint="eastAsia"/>
          <w:color w:val="000000" w:themeColor="text1"/>
          <w:sz w:val="24"/>
          <w:szCs w:val="24"/>
        </w:rPr>
        <w:t>，UWB标签更新频率可配置1/2/4Hz或者基于运动更新</w:t>
      </w:r>
      <w:r w:rsidR="00667676">
        <w:rPr>
          <w:rFonts w:asciiTheme="minorEastAsia" w:hAnsiTheme="minorEastAsia" w:cs="SimSun" w:hint="eastAsia"/>
          <w:color w:val="000000" w:themeColor="text1"/>
          <w:sz w:val="24"/>
          <w:szCs w:val="24"/>
        </w:rPr>
        <w:t>。</w:t>
      </w:r>
      <w:r w:rsidR="000E12B3">
        <w:rPr>
          <w:rFonts w:asciiTheme="minorEastAsia" w:hAnsiTheme="minorEastAsia" w:cs="SimSun" w:hint="eastAsia"/>
          <w:color w:val="000000" w:themeColor="text1"/>
          <w:sz w:val="24"/>
          <w:szCs w:val="24"/>
        </w:rPr>
        <w:t>集成的RFID标签数据支持读取和传输，具备读写的二次开发能力。</w:t>
      </w:r>
    </w:p>
    <w:p w14:paraId="22D09078" w14:textId="77777777" w:rsidR="00CB0D78" w:rsidRDefault="000E12B3" w:rsidP="00CB0D78">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6</w:t>
      </w:r>
      <w:r w:rsidR="00CB0D78">
        <w:rPr>
          <w:rFonts w:asciiTheme="minorEastAsia" w:hAnsiTheme="minorEastAsia" w:cs="SimSun" w:hint="eastAsia"/>
          <w:color w:val="000000" w:themeColor="text1"/>
          <w:sz w:val="24"/>
          <w:szCs w:val="24"/>
        </w:rPr>
        <w:t>）</w:t>
      </w:r>
      <w:r w:rsidR="00F12B03">
        <w:rPr>
          <w:rFonts w:asciiTheme="minorEastAsia" w:hAnsiTheme="minorEastAsia" w:cs="SimSun" w:hint="eastAsia"/>
          <w:color w:val="000000" w:themeColor="text1"/>
          <w:sz w:val="24"/>
          <w:szCs w:val="24"/>
        </w:rPr>
        <w:t>提供</w:t>
      </w:r>
      <w:r w:rsidR="00CB0D78">
        <w:rPr>
          <w:rFonts w:asciiTheme="minorEastAsia" w:hAnsiTheme="minorEastAsia" w:cs="SimSun" w:hint="eastAsia"/>
          <w:color w:val="000000" w:themeColor="text1"/>
          <w:sz w:val="24"/>
          <w:szCs w:val="24"/>
        </w:rPr>
        <w:t>基于小程序的物资管理</w:t>
      </w:r>
      <w:r w:rsidR="00F12B03">
        <w:rPr>
          <w:rFonts w:asciiTheme="minorEastAsia" w:hAnsiTheme="minorEastAsia" w:cs="SimSun" w:hint="eastAsia"/>
          <w:color w:val="000000" w:themeColor="text1"/>
          <w:sz w:val="24"/>
          <w:szCs w:val="24"/>
        </w:rPr>
        <w:t>，</w:t>
      </w:r>
      <w:r w:rsidR="00865400">
        <w:rPr>
          <w:rFonts w:asciiTheme="minorEastAsia" w:hAnsiTheme="minorEastAsia" w:cs="SimSun" w:hint="eastAsia"/>
          <w:color w:val="000000" w:themeColor="text1"/>
          <w:sz w:val="24"/>
          <w:szCs w:val="24"/>
        </w:rPr>
        <w:t>包括对物资的采集和编辑，</w:t>
      </w:r>
      <w:r w:rsidR="00F12B03">
        <w:rPr>
          <w:rFonts w:asciiTheme="minorEastAsia" w:hAnsiTheme="minorEastAsia" w:cs="SimSun" w:hint="eastAsia"/>
          <w:color w:val="000000" w:themeColor="text1"/>
          <w:sz w:val="24"/>
          <w:szCs w:val="24"/>
        </w:rPr>
        <w:t>界面美观，操作便捷</w:t>
      </w:r>
      <w:r w:rsidR="00315B23">
        <w:rPr>
          <w:rFonts w:asciiTheme="minorEastAsia" w:hAnsiTheme="minorEastAsia" w:cs="SimSun" w:hint="eastAsia"/>
          <w:color w:val="000000" w:themeColor="text1"/>
          <w:sz w:val="24"/>
          <w:szCs w:val="24"/>
        </w:rPr>
        <w:t>，支持和</w:t>
      </w:r>
      <w:r w:rsidR="00315B23">
        <w:rPr>
          <w:rFonts w:asciiTheme="minorEastAsia" w:hAnsiTheme="minorEastAsia" w:cs="SimSun"/>
          <w:color w:val="000000" w:themeColor="text1"/>
          <w:sz w:val="24"/>
          <w:szCs w:val="24"/>
        </w:rPr>
        <w:t>AR</w:t>
      </w:r>
      <w:r w:rsidR="00315B23">
        <w:rPr>
          <w:rFonts w:asciiTheme="minorEastAsia" w:hAnsiTheme="minorEastAsia" w:cs="SimSun" w:hint="eastAsia"/>
          <w:color w:val="000000" w:themeColor="text1"/>
          <w:sz w:val="24"/>
          <w:szCs w:val="24"/>
        </w:rPr>
        <w:t>交互的接口</w:t>
      </w:r>
      <w:r w:rsidR="00CB0D78">
        <w:rPr>
          <w:rFonts w:asciiTheme="minorEastAsia" w:hAnsiTheme="minorEastAsia" w:cs="SimSun" w:hint="eastAsia"/>
          <w:color w:val="000000" w:themeColor="text1"/>
          <w:sz w:val="24"/>
          <w:szCs w:val="24"/>
        </w:rPr>
        <w:t>。</w:t>
      </w:r>
    </w:p>
    <w:p w14:paraId="36431E2A" w14:textId="77777777" w:rsidR="007D785E" w:rsidRDefault="000E12B3" w:rsidP="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7</w:t>
      </w:r>
      <w:r w:rsidR="00865400">
        <w:rPr>
          <w:rFonts w:asciiTheme="minorEastAsia" w:hAnsiTheme="minorEastAsia" w:cs="SimSun"/>
          <w:color w:val="000000" w:themeColor="text1"/>
          <w:sz w:val="24"/>
          <w:szCs w:val="24"/>
        </w:rPr>
        <w:t>）</w:t>
      </w:r>
      <w:r w:rsidR="00865400" w:rsidRPr="007D785E">
        <w:rPr>
          <w:rFonts w:asciiTheme="minorEastAsia" w:hAnsiTheme="minorEastAsia" w:cs="SimSun" w:hint="eastAsia"/>
          <w:color w:val="000000" w:themeColor="text1"/>
          <w:sz w:val="24"/>
          <w:szCs w:val="24"/>
        </w:rPr>
        <w:t>对追踪的物体可</w:t>
      </w:r>
      <w:r w:rsidR="00865400">
        <w:rPr>
          <w:rFonts w:asciiTheme="minorEastAsia" w:hAnsiTheme="minorEastAsia" w:cs="SimSun" w:hint="eastAsia"/>
          <w:color w:val="000000" w:themeColor="text1"/>
          <w:sz w:val="24"/>
          <w:szCs w:val="24"/>
        </w:rPr>
        <w:t>自定义</w:t>
      </w:r>
      <w:r w:rsidR="00865400" w:rsidRPr="007D785E">
        <w:rPr>
          <w:rFonts w:asciiTheme="minorEastAsia" w:hAnsiTheme="minorEastAsia" w:cs="SimSun" w:hint="eastAsia"/>
          <w:color w:val="000000" w:themeColor="text1"/>
          <w:sz w:val="24"/>
          <w:szCs w:val="24"/>
        </w:rPr>
        <w:t>电子围栏，根据设置的参数进行报警跟踪</w:t>
      </w:r>
      <w:r w:rsidR="00315B23">
        <w:rPr>
          <w:rFonts w:asciiTheme="minorEastAsia" w:hAnsiTheme="minorEastAsia" w:cs="SimSun"/>
          <w:color w:val="000000" w:themeColor="text1"/>
          <w:sz w:val="24"/>
          <w:szCs w:val="24"/>
        </w:rPr>
        <w:t>，</w:t>
      </w:r>
      <w:r w:rsidR="00865400" w:rsidRPr="007D785E">
        <w:rPr>
          <w:rFonts w:asciiTheme="minorEastAsia" w:hAnsiTheme="minorEastAsia" w:cs="SimSun" w:hint="eastAsia"/>
          <w:color w:val="000000" w:themeColor="text1"/>
          <w:sz w:val="24"/>
          <w:szCs w:val="24"/>
        </w:rPr>
        <w:t>支持定位物体位置信息的存储，并能进行事后的轨迹回放及行驶线路分析</w:t>
      </w:r>
      <w:r w:rsidR="004D7F35">
        <w:rPr>
          <w:rFonts w:asciiTheme="minorEastAsia" w:hAnsiTheme="minorEastAsia" w:cs="SimSun" w:hint="eastAsia"/>
          <w:color w:val="000000" w:themeColor="text1"/>
          <w:sz w:val="24"/>
          <w:szCs w:val="24"/>
        </w:rPr>
        <w:t>。</w:t>
      </w:r>
    </w:p>
    <w:p w14:paraId="47E9118A" w14:textId="77777777"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8</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提供的技术服务整体方案合理，易于理解</w:t>
      </w:r>
      <w:r>
        <w:rPr>
          <w:rFonts w:asciiTheme="minorEastAsia" w:hAnsiTheme="minorEastAsia" w:cs="SimSun" w:hint="eastAsia"/>
          <w:color w:val="000000" w:themeColor="text1"/>
          <w:sz w:val="24"/>
          <w:szCs w:val="24"/>
        </w:rPr>
        <w:t>。</w:t>
      </w:r>
    </w:p>
    <w:p w14:paraId="5352C4A2" w14:textId="77777777"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9</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提供的技术服务设计成熟、合理，扩展性强、技术先进</w:t>
      </w:r>
      <w:r>
        <w:rPr>
          <w:rFonts w:asciiTheme="minorEastAsia" w:hAnsiTheme="minorEastAsia" w:cs="SimSun" w:hint="eastAsia"/>
          <w:color w:val="000000" w:themeColor="text1"/>
          <w:sz w:val="24"/>
          <w:szCs w:val="24"/>
        </w:rPr>
        <w:t>。</w:t>
      </w:r>
    </w:p>
    <w:p w14:paraId="294E4B1A" w14:textId="77777777"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10</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项目组中配备开发人员占比达到</w:t>
      </w:r>
      <w:r w:rsidRPr="00E74175">
        <w:rPr>
          <w:rFonts w:asciiTheme="minorEastAsia" w:hAnsiTheme="minorEastAsia" w:cs="SimSun"/>
          <w:color w:val="000000" w:themeColor="text1"/>
          <w:sz w:val="24"/>
          <w:szCs w:val="24"/>
        </w:rPr>
        <w:t>50</w:t>
      </w:r>
      <w:r w:rsidRPr="00E74175">
        <w:rPr>
          <w:rFonts w:asciiTheme="minorEastAsia" w:hAnsiTheme="minorEastAsia" w:cs="SimSun" w:hint="eastAsia"/>
          <w:color w:val="000000" w:themeColor="text1"/>
          <w:sz w:val="24"/>
          <w:szCs w:val="24"/>
        </w:rPr>
        <w:t>％以上，需提供项目参与人员基本</w:t>
      </w:r>
      <w:r>
        <w:rPr>
          <w:rFonts w:asciiTheme="minorEastAsia" w:hAnsiTheme="minorEastAsia" w:cs="SimSun" w:hint="eastAsia"/>
          <w:color w:val="000000" w:themeColor="text1"/>
          <w:sz w:val="24"/>
          <w:szCs w:val="24"/>
        </w:rPr>
        <w:t>。</w:t>
      </w:r>
    </w:p>
    <w:p w14:paraId="3BA3EC87" w14:textId="77777777" w:rsidR="00361870" w:rsidRDefault="00090B7E">
      <w:pPr>
        <w:spacing w:line="360" w:lineRule="auto"/>
        <w:outlineLvl w:val="1"/>
        <w:rPr>
          <w:rFonts w:asciiTheme="minorEastAsia" w:hAnsiTheme="minorEastAsia"/>
          <w:b/>
          <w:sz w:val="24"/>
          <w:szCs w:val="24"/>
        </w:rPr>
      </w:pPr>
      <w:bookmarkStart w:id="25" w:name="_Toc25225141"/>
      <w:r>
        <w:rPr>
          <w:rFonts w:asciiTheme="minorEastAsia" w:hAnsiTheme="minorEastAsia" w:hint="eastAsia"/>
          <w:b/>
          <w:sz w:val="24"/>
          <w:szCs w:val="24"/>
        </w:rPr>
        <w:t>4.</w:t>
      </w:r>
      <w:r w:rsidR="00CB0D78">
        <w:rPr>
          <w:rFonts w:asciiTheme="minorEastAsia" w:hAnsiTheme="minorEastAsia"/>
          <w:b/>
          <w:sz w:val="24"/>
          <w:szCs w:val="24"/>
        </w:rPr>
        <w:t>3</w:t>
      </w:r>
      <w:r>
        <w:rPr>
          <w:rFonts w:asciiTheme="minorEastAsia" w:hAnsiTheme="minorEastAsia" w:hint="eastAsia"/>
          <w:b/>
          <w:sz w:val="24"/>
          <w:szCs w:val="24"/>
        </w:rPr>
        <w:t xml:space="preserve">  技术服务人员要求</w:t>
      </w:r>
      <w:bookmarkEnd w:id="25"/>
    </w:p>
    <w:p w14:paraId="1AB5C6D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w:t>
      </w:r>
      <w:r>
        <w:rPr>
          <w:rFonts w:asciiTheme="minorEastAsia" w:hAnsiTheme="minorEastAsia" w:cs="SimSun" w:hint="eastAsia"/>
          <w:color w:val="000000" w:themeColor="text1"/>
          <w:sz w:val="24"/>
          <w:szCs w:val="24"/>
        </w:rPr>
        <w:t>专职项目经理全程跟进项目进度。</w:t>
      </w:r>
    </w:p>
    <w:p w14:paraId="4A9A111A"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2）有经验的技术工程师参与项目开发和支持，</w:t>
      </w:r>
      <w:r w:rsidR="003D3B12">
        <w:rPr>
          <w:rFonts w:asciiTheme="minorEastAsia" w:hAnsiTheme="minorEastAsia" w:cs="SimSun" w:hint="eastAsia"/>
          <w:color w:val="000000" w:themeColor="text1"/>
          <w:sz w:val="24"/>
          <w:szCs w:val="24"/>
        </w:rPr>
        <w:t>主要人员</w:t>
      </w:r>
      <w:r>
        <w:rPr>
          <w:rFonts w:asciiTheme="minorEastAsia" w:hAnsiTheme="minorEastAsia" w:cs="SimSun" w:hint="eastAsia"/>
          <w:color w:val="000000" w:themeColor="text1"/>
          <w:sz w:val="24"/>
          <w:szCs w:val="24"/>
        </w:rPr>
        <w:t>至少需要大学本科以上学历。</w:t>
      </w:r>
    </w:p>
    <w:p w14:paraId="138EFAF9"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3）美术设计人员设计符合采购方风格的UI画面。</w:t>
      </w:r>
    </w:p>
    <w:p w14:paraId="6F3EE4D7"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4）有专门的质量检测人员内部检测，输出测试报告。</w:t>
      </w:r>
    </w:p>
    <w:p w14:paraId="5ADE09C2"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5）技术服务人员应具有较好的沟通能力和理解能力。</w:t>
      </w:r>
    </w:p>
    <w:p w14:paraId="132948D9" w14:textId="77777777" w:rsidR="00865400" w:rsidRDefault="00865400"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6）</w:t>
      </w:r>
      <w:r w:rsidRPr="007D785E">
        <w:rPr>
          <w:rFonts w:asciiTheme="minorEastAsia" w:hAnsiTheme="minorEastAsia" w:cs="SimSun" w:hint="eastAsia"/>
          <w:color w:val="000000" w:themeColor="text1"/>
          <w:sz w:val="24"/>
          <w:szCs w:val="24"/>
        </w:rPr>
        <w:t>应答方团队</w:t>
      </w:r>
      <w:r>
        <w:rPr>
          <w:rFonts w:asciiTheme="minorEastAsia" w:hAnsiTheme="minorEastAsia" w:cs="SimSun" w:hint="eastAsia"/>
          <w:color w:val="000000" w:themeColor="text1"/>
          <w:sz w:val="24"/>
          <w:szCs w:val="24"/>
        </w:rPr>
        <w:t>应</w:t>
      </w:r>
      <w:r w:rsidRPr="007D785E">
        <w:rPr>
          <w:rFonts w:asciiTheme="minorEastAsia" w:hAnsiTheme="minorEastAsia" w:cs="SimSun" w:hint="eastAsia"/>
          <w:color w:val="000000" w:themeColor="text1"/>
          <w:sz w:val="24"/>
          <w:szCs w:val="24"/>
        </w:rPr>
        <w:t>具有政府、央企等大型车联网、物联网、交通运输、智慧城市等项目的实施经验</w:t>
      </w:r>
      <w:r>
        <w:rPr>
          <w:rFonts w:asciiTheme="minorEastAsia" w:hAnsiTheme="minorEastAsia" w:cs="SimSun" w:hint="eastAsia"/>
          <w:color w:val="000000" w:themeColor="text1"/>
          <w:sz w:val="24"/>
          <w:szCs w:val="24"/>
        </w:rPr>
        <w:t>，可提供相关案例介绍。</w:t>
      </w:r>
    </w:p>
    <w:p w14:paraId="31DC597E" w14:textId="77777777" w:rsidR="00865400" w:rsidRPr="00865400" w:rsidRDefault="00865400"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7）</w:t>
      </w:r>
      <w:r w:rsidRPr="007D785E">
        <w:rPr>
          <w:rFonts w:asciiTheme="minorEastAsia" w:hAnsiTheme="minorEastAsia" w:cs="SimSun" w:hint="eastAsia"/>
          <w:color w:val="000000" w:themeColor="text1"/>
          <w:sz w:val="24"/>
          <w:szCs w:val="24"/>
        </w:rPr>
        <w:t>应答方在GIS、位置服务方面应有较强的集成能力，团队应曾经把控过</w:t>
      </w:r>
      <w:r w:rsidRPr="007D785E">
        <w:rPr>
          <w:rFonts w:asciiTheme="minorEastAsia" w:hAnsiTheme="minorEastAsia" w:cs="SimSun" w:hint="eastAsia"/>
          <w:color w:val="000000" w:themeColor="text1"/>
          <w:sz w:val="24"/>
          <w:szCs w:val="24"/>
        </w:rPr>
        <w:lastRenderedPageBreak/>
        <w:t>大型项目的设计、开发、部署及和其它多个系统的集成能力</w:t>
      </w:r>
      <w:r>
        <w:rPr>
          <w:rFonts w:asciiTheme="minorEastAsia" w:hAnsiTheme="minorEastAsia" w:cs="SimSun" w:hint="eastAsia"/>
          <w:color w:val="000000" w:themeColor="text1"/>
          <w:sz w:val="24"/>
          <w:szCs w:val="24"/>
        </w:rPr>
        <w:t>。</w:t>
      </w:r>
    </w:p>
    <w:p w14:paraId="6D61F423" w14:textId="77777777" w:rsidR="00361870" w:rsidRDefault="00090B7E">
      <w:pPr>
        <w:spacing w:line="360" w:lineRule="auto"/>
        <w:outlineLvl w:val="1"/>
        <w:rPr>
          <w:rFonts w:asciiTheme="minorEastAsia" w:hAnsiTheme="minorEastAsia"/>
          <w:b/>
          <w:color w:val="FF0000"/>
          <w:sz w:val="24"/>
          <w:szCs w:val="24"/>
        </w:rPr>
      </w:pPr>
      <w:bookmarkStart w:id="26" w:name="_Toc25225142"/>
      <w:r>
        <w:rPr>
          <w:rFonts w:asciiTheme="minorEastAsia" w:hAnsiTheme="minorEastAsia" w:hint="eastAsia"/>
          <w:b/>
          <w:sz w:val="24"/>
          <w:szCs w:val="24"/>
        </w:rPr>
        <w:t>4.</w:t>
      </w:r>
      <w:r w:rsidR="00CB0D78">
        <w:rPr>
          <w:rFonts w:asciiTheme="minorEastAsia" w:hAnsiTheme="minorEastAsia"/>
          <w:b/>
          <w:sz w:val="24"/>
          <w:szCs w:val="24"/>
        </w:rPr>
        <w:t>4</w:t>
      </w:r>
      <w:r>
        <w:rPr>
          <w:rFonts w:asciiTheme="minorEastAsia" w:hAnsiTheme="minorEastAsia" w:hint="eastAsia"/>
          <w:b/>
          <w:sz w:val="24"/>
          <w:szCs w:val="24"/>
        </w:rPr>
        <w:t xml:space="preserve">  其他要求</w:t>
      </w:r>
      <w:r w:rsidR="006919AC" w:rsidRPr="00A74E57">
        <w:rPr>
          <w:rFonts w:asciiTheme="minorEastAsia" w:hAnsiTheme="minorEastAsia" w:hint="eastAsia"/>
          <w:b/>
          <w:sz w:val="24"/>
          <w:szCs w:val="24"/>
        </w:rPr>
        <w:t>（不可偏离项）</w:t>
      </w:r>
      <w:bookmarkEnd w:id="26"/>
    </w:p>
    <w:p w14:paraId="61DFD9D9" w14:textId="77777777" w:rsidR="00361870" w:rsidRPr="0042056E" w:rsidRDefault="00090B7E">
      <w:pPr>
        <w:ind w:firstLineChars="200" w:firstLine="480"/>
        <w:rPr>
          <w:rFonts w:asciiTheme="minorEastAsia" w:hAnsiTheme="minorEastAsia"/>
          <w:sz w:val="24"/>
          <w:szCs w:val="24"/>
        </w:rPr>
      </w:pPr>
      <w:r w:rsidRPr="0042056E">
        <w:rPr>
          <w:rFonts w:asciiTheme="minorEastAsia" w:hAnsiTheme="minorEastAsia" w:hint="eastAsia"/>
          <w:sz w:val="24"/>
          <w:szCs w:val="24"/>
        </w:rPr>
        <w:t>1）项目验收合格后，</w:t>
      </w:r>
      <w:r w:rsidR="000F01E8">
        <w:rPr>
          <w:rFonts w:asciiTheme="minorEastAsia" w:hAnsiTheme="minorEastAsia" w:cs="SimSun" w:hint="eastAsia"/>
          <w:color w:val="000000" w:themeColor="text1"/>
          <w:sz w:val="24"/>
          <w:szCs w:val="24"/>
        </w:rPr>
        <w:t>提供一年的免费</w:t>
      </w:r>
      <w:r w:rsidR="00874C67">
        <w:rPr>
          <w:rFonts w:asciiTheme="minorEastAsia" w:hAnsiTheme="minorEastAsia" w:cs="SimSun" w:hint="eastAsia"/>
          <w:color w:val="000000" w:themeColor="text1"/>
          <w:sz w:val="24"/>
          <w:szCs w:val="24"/>
        </w:rPr>
        <w:t>维保</w:t>
      </w:r>
      <w:r w:rsidR="000F01E8">
        <w:rPr>
          <w:rFonts w:asciiTheme="minorEastAsia" w:hAnsiTheme="minorEastAsia" w:cs="SimSun" w:hint="eastAsia"/>
          <w:color w:val="000000" w:themeColor="text1"/>
          <w:sz w:val="24"/>
          <w:szCs w:val="24"/>
        </w:rPr>
        <w:t>期服务。</w:t>
      </w:r>
    </w:p>
    <w:p w14:paraId="63B552D7"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27" w:name="_Toc519677031"/>
      <w:bookmarkStart w:id="28" w:name="_Toc25225143"/>
      <w:r>
        <w:rPr>
          <w:rFonts w:eastAsia="SimSun" w:hint="eastAsia"/>
          <w:lang w:val="zh-CN"/>
        </w:rPr>
        <w:lastRenderedPageBreak/>
        <w:t>五、技术服务时间</w:t>
      </w:r>
      <w:r>
        <w:rPr>
          <w:rFonts w:eastAsia="SimSun"/>
          <w:lang w:val="zh-CN"/>
        </w:rPr>
        <w:t>及进度</w:t>
      </w:r>
      <w:bookmarkEnd w:id="27"/>
      <w:r>
        <w:rPr>
          <w:rFonts w:eastAsia="SimSun" w:hint="eastAsia"/>
          <w:lang w:val="zh-CN"/>
        </w:rPr>
        <w:t>要求</w:t>
      </w:r>
      <w:bookmarkEnd w:id="28"/>
    </w:p>
    <w:p w14:paraId="3E37E95B" w14:textId="77777777" w:rsidR="00361870" w:rsidRDefault="00090B7E">
      <w:pPr>
        <w:spacing w:line="360" w:lineRule="auto"/>
        <w:outlineLvl w:val="1"/>
        <w:rPr>
          <w:rFonts w:asciiTheme="minorEastAsia" w:hAnsiTheme="minorEastAsia"/>
          <w:b/>
          <w:sz w:val="24"/>
          <w:szCs w:val="24"/>
        </w:rPr>
      </w:pPr>
      <w:bookmarkStart w:id="29" w:name="_Toc519677032"/>
      <w:bookmarkStart w:id="30" w:name="_Toc25225144"/>
      <w:r>
        <w:rPr>
          <w:rFonts w:asciiTheme="minorEastAsia" w:hAnsiTheme="minorEastAsia" w:hint="eastAsia"/>
          <w:b/>
          <w:sz w:val="24"/>
          <w:szCs w:val="24"/>
        </w:rPr>
        <w:t>5.1  技术</w:t>
      </w:r>
      <w:r>
        <w:rPr>
          <w:rFonts w:asciiTheme="minorEastAsia" w:hAnsiTheme="minorEastAsia"/>
          <w:b/>
          <w:sz w:val="24"/>
          <w:szCs w:val="24"/>
        </w:rPr>
        <w:t>服务</w:t>
      </w:r>
      <w:r>
        <w:rPr>
          <w:rFonts w:asciiTheme="minorEastAsia" w:hAnsiTheme="minorEastAsia" w:hint="eastAsia"/>
          <w:b/>
          <w:sz w:val="24"/>
          <w:szCs w:val="24"/>
        </w:rPr>
        <w:t>时间要求</w:t>
      </w:r>
      <w:bookmarkEnd w:id="29"/>
      <w:r w:rsidR="006919AC" w:rsidRPr="00A74E57">
        <w:rPr>
          <w:rFonts w:asciiTheme="minorEastAsia" w:hAnsiTheme="minorEastAsia" w:hint="eastAsia"/>
          <w:b/>
          <w:sz w:val="24"/>
          <w:szCs w:val="24"/>
        </w:rPr>
        <w:t>（不可偏离项）</w:t>
      </w:r>
      <w:bookmarkEnd w:id="30"/>
    </w:p>
    <w:p w14:paraId="02002D71" w14:textId="77777777" w:rsidR="000E12B3" w:rsidRDefault="00A37714" w:rsidP="000E12B3">
      <w:pPr>
        <w:spacing w:line="360" w:lineRule="auto"/>
        <w:ind w:firstLine="420"/>
        <w:jc w:val="left"/>
        <w:rPr>
          <w:rFonts w:asciiTheme="minorEastAsia" w:hAnsiTheme="minorEastAsia"/>
          <w:color w:val="000000" w:themeColor="text1"/>
          <w:sz w:val="24"/>
          <w:szCs w:val="24"/>
        </w:rPr>
      </w:pPr>
      <w:bookmarkStart w:id="31" w:name="_Toc519677033"/>
      <w:r>
        <w:rPr>
          <w:rFonts w:asciiTheme="minorEastAsia" w:hAnsiTheme="minorEastAsia" w:hint="eastAsia"/>
          <w:color w:val="000000" w:themeColor="text1"/>
          <w:sz w:val="24"/>
          <w:szCs w:val="24"/>
        </w:rPr>
        <w:t>合同签订之日起的一</w:t>
      </w:r>
      <w:r w:rsidR="000E12B3">
        <w:rPr>
          <w:rFonts w:asciiTheme="minorEastAsia" w:hAnsiTheme="minorEastAsia" w:hint="eastAsia"/>
          <w:color w:val="000000" w:themeColor="text1"/>
          <w:sz w:val="24"/>
          <w:szCs w:val="24"/>
        </w:rPr>
        <w:t>个月内完成开发和交付，验收之日起的一年内为售后服务期。</w:t>
      </w:r>
    </w:p>
    <w:p w14:paraId="5BDBF24F" w14:textId="77777777" w:rsidR="00361870" w:rsidRDefault="00090B7E">
      <w:pPr>
        <w:spacing w:line="360" w:lineRule="auto"/>
        <w:outlineLvl w:val="1"/>
        <w:rPr>
          <w:rFonts w:asciiTheme="minorEastAsia" w:hAnsiTheme="minorEastAsia"/>
          <w:b/>
          <w:sz w:val="24"/>
          <w:szCs w:val="24"/>
        </w:rPr>
      </w:pPr>
      <w:bookmarkStart w:id="32" w:name="_Toc25225145"/>
      <w:r>
        <w:rPr>
          <w:rFonts w:asciiTheme="minorEastAsia" w:hAnsiTheme="minorEastAsia" w:hint="eastAsia"/>
          <w:b/>
          <w:sz w:val="24"/>
          <w:szCs w:val="24"/>
        </w:rPr>
        <w:t>5.2  技术</w:t>
      </w:r>
      <w:r>
        <w:rPr>
          <w:rFonts w:asciiTheme="minorEastAsia" w:hAnsiTheme="minorEastAsia"/>
          <w:b/>
          <w:sz w:val="24"/>
          <w:szCs w:val="24"/>
        </w:rPr>
        <w:t>服务</w:t>
      </w:r>
      <w:r>
        <w:rPr>
          <w:rFonts w:asciiTheme="minorEastAsia" w:hAnsiTheme="minorEastAsia" w:hint="eastAsia"/>
          <w:b/>
          <w:sz w:val="24"/>
          <w:szCs w:val="24"/>
        </w:rPr>
        <w:t>进度</w:t>
      </w:r>
      <w:r>
        <w:rPr>
          <w:rFonts w:asciiTheme="minorEastAsia" w:hAnsiTheme="minorEastAsia"/>
          <w:b/>
          <w:sz w:val="24"/>
          <w:szCs w:val="24"/>
        </w:rPr>
        <w:t>要求</w:t>
      </w:r>
      <w:bookmarkEnd w:id="31"/>
      <w:bookmarkEnd w:id="32"/>
    </w:p>
    <w:p w14:paraId="1FEBABA0" w14:textId="77777777" w:rsidR="00361870" w:rsidRDefault="00090B7E">
      <w:pPr>
        <w:spacing w:line="360" w:lineRule="auto"/>
        <w:ind w:firstLine="420"/>
        <w:jc w:val="left"/>
        <w:rPr>
          <w:rFonts w:asciiTheme="minorEastAsia" w:hAnsiTheme="minorEastAsia"/>
          <w:color w:val="000000" w:themeColor="text1"/>
          <w:sz w:val="24"/>
          <w:szCs w:val="24"/>
        </w:rPr>
      </w:pPr>
      <w:r>
        <w:rPr>
          <w:rFonts w:asciiTheme="minorEastAsia" w:hAnsiTheme="minorEastAsia" w:hint="eastAsia"/>
          <w:color w:val="000000" w:themeColor="text1"/>
          <w:sz w:val="24"/>
          <w:szCs w:val="24"/>
        </w:rPr>
        <w:t>应答方应根据本规范的技术要求排出合理的开发和交付进度，每周定时电话会议或邮件的方式汇报项目进展。在项目的关键节点，应答方应指派项目经理或项目成员与采购方项目负责人当面沟通项目进度。</w:t>
      </w:r>
    </w:p>
    <w:p w14:paraId="2F23EB53" w14:textId="77777777" w:rsidR="00361870" w:rsidRDefault="00361870">
      <w:pPr>
        <w:spacing w:line="360" w:lineRule="auto"/>
        <w:ind w:firstLine="420"/>
        <w:jc w:val="left"/>
        <w:rPr>
          <w:rFonts w:asciiTheme="minorEastAsia" w:hAnsiTheme="minorEastAsia"/>
          <w:color w:val="000000" w:themeColor="text1"/>
          <w:sz w:val="24"/>
          <w:szCs w:val="24"/>
        </w:rPr>
      </w:pPr>
    </w:p>
    <w:p w14:paraId="10078C99" w14:textId="77777777" w:rsidR="00361870" w:rsidRDefault="00361870">
      <w:pPr>
        <w:spacing w:line="360" w:lineRule="auto"/>
        <w:ind w:firstLine="420"/>
        <w:jc w:val="left"/>
        <w:rPr>
          <w:rFonts w:asciiTheme="minorEastAsia" w:hAnsiTheme="minorEastAsia"/>
          <w:color w:val="000000" w:themeColor="text1"/>
          <w:sz w:val="24"/>
          <w:szCs w:val="24"/>
        </w:rPr>
      </w:pPr>
    </w:p>
    <w:p w14:paraId="0CA97AF7"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33" w:name="_Toc519677034"/>
      <w:bookmarkStart w:id="34" w:name="_Toc25225146"/>
      <w:r>
        <w:rPr>
          <w:rFonts w:eastAsia="SimSun" w:hint="eastAsia"/>
          <w:lang w:val="zh-CN"/>
        </w:rPr>
        <w:lastRenderedPageBreak/>
        <w:t>六、技术服务质量管理</w:t>
      </w:r>
      <w:r>
        <w:rPr>
          <w:rFonts w:eastAsia="SimSun"/>
          <w:lang w:val="zh-CN"/>
        </w:rPr>
        <w:t>与验收</w:t>
      </w:r>
      <w:bookmarkEnd w:id="34"/>
    </w:p>
    <w:p w14:paraId="5CDEFDBE" w14:textId="77777777" w:rsidR="00361870" w:rsidRDefault="00090B7E">
      <w:pPr>
        <w:spacing w:line="360" w:lineRule="auto"/>
        <w:outlineLvl w:val="1"/>
        <w:rPr>
          <w:rFonts w:asciiTheme="minorEastAsia" w:hAnsiTheme="minorEastAsia"/>
          <w:b/>
          <w:sz w:val="24"/>
          <w:szCs w:val="24"/>
        </w:rPr>
      </w:pPr>
      <w:bookmarkStart w:id="35" w:name="_Toc25225147"/>
      <w:r>
        <w:rPr>
          <w:rFonts w:asciiTheme="minorEastAsia" w:hAnsiTheme="minorEastAsia" w:hint="eastAsia"/>
          <w:b/>
          <w:sz w:val="24"/>
          <w:szCs w:val="24"/>
        </w:rPr>
        <w:t>6.1 技术服务</w:t>
      </w:r>
      <w:r>
        <w:rPr>
          <w:rFonts w:asciiTheme="minorEastAsia" w:hAnsiTheme="minorEastAsia"/>
          <w:b/>
          <w:sz w:val="24"/>
          <w:szCs w:val="24"/>
        </w:rPr>
        <w:t>质量管理要求</w:t>
      </w:r>
      <w:bookmarkEnd w:id="35"/>
    </w:p>
    <w:p w14:paraId="71B93BB6"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.1.1  应答人应针对本项目成立专门的项目组，并在应答中给出项目组成员的基本情况（姓名、学历、职称、参加过的重要项目及在该项目中作用）和联系方式。项目组成员必须稳定，在项目终验前不得退出或更换，若因特殊原因需调整，需经采购人同意。</w:t>
      </w:r>
    </w:p>
    <w:p w14:paraId="6A349F37"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2  采购人负责配合应答人进行需求分析调研，协调各业务部门为应答人开发工作提供支持，提供应答人需要的采购人公司内部资料；应答人负责具体的开发工作。</w:t>
      </w:r>
    </w:p>
    <w:p w14:paraId="7FCCE29C"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3  应答人提供的服务中，涉及到第三方服务，若出现技术上或法律上的纠纷，应由应答人全权解决，确保不影响项目进度。</w:t>
      </w:r>
    </w:p>
    <w:p w14:paraId="721E6E82"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4  在项目实施的全过程中，采购人有监督控制项目进度权利，应答人应全面配合，定期向采购人提交最新进展情况报告。</w:t>
      </w:r>
    </w:p>
    <w:p w14:paraId="14826A8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6.1.5  应答人</w:t>
      </w:r>
      <w:r>
        <w:rPr>
          <w:rFonts w:asciiTheme="minorEastAsia" w:hAnsiTheme="minorEastAsia"/>
          <w:sz w:val="24"/>
          <w:szCs w:val="24"/>
        </w:rPr>
        <w:t>在项目</w:t>
      </w:r>
      <w:r>
        <w:rPr>
          <w:rFonts w:asciiTheme="minorEastAsia" w:hAnsiTheme="minorEastAsia" w:hint="eastAsia"/>
          <w:sz w:val="24"/>
          <w:szCs w:val="24"/>
        </w:rPr>
        <w:t>实施过程中，如果出现进度明显滞后于先前制定的工作量计划，应答人需根据采购人提出的要求加快进度、增加后期工作量，以保证项目的正常按时完成。</w:t>
      </w:r>
    </w:p>
    <w:p w14:paraId="6A3DE69A" w14:textId="77777777" w:rsidR="00361870" w:rsidRDefault="00361870">
      <w:pPr>
        <w:spacing w:line="360" w:lineRule="auto"/>
        <w:rPr>
          <w:rFonts w:asciiTheme="minorEastAsia" w:hAnsiTheme="minorEastAsia"/>
          <w:color w:val="FF0000"/>
          <w:sz w:val="24"/>
          <w:szCs w:val="24"/>
        </w:rPr>
      </w:pPr>
    </w:p>
    <w:p w14:paraId="63C4A42B" w14:textId="77777777" w:rsidR="00361870" w:rsidRDefault="00361870">
      <w:pPr>
        <w:spacing w:line="360" w:lineRule="auto"/>
        <w:rPr>
          <w:rFonts w:asciiTheme="minorEastAsia" w:hAnsiTheme="minorEastAsia"/>
          <w:color w:val="FF0000"/>
          <w:sz w:val="24"/>
          <w:szCs w:val="24"/>
        </w:rPr>
      </w:pPr>
    </w:p>
    <w:p w14:paraId="09DAF9FD" w14:textId="77777777" w:rsidR="00361870" w:rsidRDefault="00090B7E">
      <w:pPr>
        <w:spacing w:line="360" w:lineRule="auto"/>
        <w:outlineLvl w:val="1"/>
        <w:rPr>
          <w:rFonts w:asciiTheme="minorEastAsia" w:hAnsiTheme="minorEastAsia"/>
          <w:b/>
          <w:sz w:val="24"/>
          <w:szCs w:val="24"/>
        </w:rPr>
      </w:pPr>
      <w:bookmarkStart w:id="36" w:name="_Toc25225148"/>
      <w:r>
        <w:rPr>
          <w:rFonts w:asciiTheme="minorEastAsia" w:hAnsiTheme="minorEastAsia" w:hint="eastAsia"/>
          <w:b/>
          <w:sz w:val="24"/>
          <w:szCs w:val="24"/>
        </w:rPr>
        <w:t>6.</w:t>
      </w:r>
      <w:r>
        <w:rPr>
          <w:rFonts w:asciiTheme="minorEastAsia" w:hAnsiTheme="minorEastAsia"/>
          <w:b/>
          <w:sz w:val="24"/>
          <w:szCs w:val="24"/>
        </w:rPr>
        <w:t>2</w:t>
      </w:r>
      <w:r>
        <w:rPr>
          <w:rFonts w:asciiTheme="minorEastAsia" w:hAnsiTheme="minorEastAsia" w:hint="eastAsia"/>
          <w:b/>
          <w:sz w:val="24"/>
          <w:szCs w:val="24"/>
        </w:rPr>
        <w:t xml:space="preserve"> 技术服务</w:t>
      </w:r>
      <w:r>
        <w:rPr>
          <w:rFonts w:asciiTheme="minorEastAsia" w:hAnsiTheme="minorEastAsia"/>
          <w:b/>
          <w:sz w:val="24"/>
          <w:szCs w:val="24"/>
        </w:rPr>
        <w:t>质量</w:t>
      </w:r>
      <w:r>
        <w:rPr>
          <w:rFonts w:asciiTheme="minorEastAsia" w:hAnsiTheme="minorEastAsia" w:hint="eastAsia"/>
          <w:b/>
          <w:sz w:val="24"/>
          <w:szCs w:val="24"/>
        </w:rPr>
        <w:t>验收</w:t>
      </w:r>
      <w:r>
        <w:rPr>
          <w:rFonts w:asciiTheme="minorEastAsia" w:hAnsiTheme="minorEastAsia"/>
          <w:b/>
          <w:sz w:val="24"/>
          <w:szCs w:val="24"/>
        </w:rPr>
        <w:t>要求</w:t>
      </w:r>
      <w:bookmarkEnd w:id="36"/>
    </w:p>
    <w:p w14:paraId="30B515C2" w14:textId="77777777" w:rsidR="00361870" w:rsidRDefault="00090B7E">
      <w:pPr>
        <w:spacing w:line="360" w:lineRule="auto"/>
        <w:rPr>
          <w:rFonts w:asciiTheme="minorEastAsia" w:hAnsiTheme="minorEastAsia"/>
          <w:sz w:val="24"/>
          <w:szCs w:val="24"/>
        </w:rPr>
      </w:pPr>
      <w:bookmarkStart w:id="37" w:name="_Toc519677040"/>
      <w:bookmarkEnd w:id="33"/>
      <w:r>
        <w:rPr>
          <w:rFonts w:asciiTheme="minorEastAsia" w:hAnsiTheme="minorEastAsia" w:hint="eastAsia"/>
          <w:sz w:val="24"/>
          <w:szCs w:val="24"/>
        </w:rPr>
        <w:t>6</w:t>
      </w:r>
      <w:r>
        <w:rPr>
          <w:rFonts w:asciiTheme="minorEastAsia" w:hAnsiTheme="minorEastAsia"/>
          <w:sz w:val="24"/>
          <w:szCs w:val="24"/>
        </w:rPr>
        <w:t xml:space="preserve">.2.1  </w:t>
      </w:r>
      <w:r>
        <w:rPr>
          <w:rFonts w:asciiTheme="minorEastAsia" w:hAnsiTheme="minorEastAsia" w:hint="eastAsia"/>
          <w:sz w:val="24"/>
          <w:szCs w:val="24"/>
        </w:rPr>
        <w:t>应答人</w:t>
      </w:r>
      <w:r>
        <w:rPr>
          <w:rFonts w:asciiTheme="minorEastAsia" w:hAnsiTheme="minorEastAsia"/>
          <w:sz w:val="24"/>
          <w:szCs w:val="24"/>
        </w:rPr>
        <w:t>在技术服务项目完成后，应</w:t>
      </w:r>
      <w:r>
        <w:rPr>
          <w:rFonts w:asciiTheme="minorEastAsia" w:hAnsiTheme="minorEastAsia" w:hint="eastAsia"/>
          <w:sz w:val="24"/>
          <w:szCs w:val="24"/>
        </w:rPr>
        <w:t>根据</w:t>
      </w:r>
      <w:r>
        <w:rPr>
          <w:rFonts w:asciiTheme="minorEastAsia" w:hAnsiTheme="minorEastAsia"/>
          <w:sz w:val="24"/>
          <w:szCs w:val="24"/>
        </w:rPr>
        <w:t>实际项目情况要求，提供测试报告、</w:t>
      </w:r>
      <w:r>
        <w:rPr>
          <w:rFonts w:asciiTheme="minorEastAsia" w:hAnsiTheme="minorEastAsia" w:hint="eastAsia"/>
          <w:sz w:val="24"/>
          <w:szCs w:val="24"/>
        </w:rPr>
        <w:t>技术服务使用说明文档等。</w:t>
      </w:r>
    </w:p>
    <w:p w14:paraId="2E108BD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6.2.2</w:t>
      </w:r>
      <w:r>
        <w:rPr>
          <w:rFonts w:asciiTheme="minorEastAsia" w:hAnsiTheme="minorEastAsia"/>
          <w:sz w:val="24"/>
          <w:szCs w:val="24"/>
        </w:rPr>
        <w:t xml:space="preserve">  </w:t>
      </w:r>
      <w:r>
        <w:rPr>
          <w:rFonts w:asciiTheme="minorEastAsia" w:hAnsiTheme="minorEastAsia" w:hint="eastAsia"/>
          <w:sz w:val="24"/>
          <w:szCs w:val="24"/>
        </w:rPr>
        <w:t>应答人完成</w:t>
      </w:r>
      <w:r>
        <w:rPr>
          <w:rFonts w:asciiTheme="minorEastAsia" w:hAnsiTheme="minorEastAsia"/>
          <w:sz w:val="24"/>
          <w:szCs w:val="24"/>
        </w:rPr>
        <w:t>项目实施后，需向应答人提交项目验收申请，</w:t>
      </w:r>
      <w:r>
        <w:rPr>
          <w:rFonts w:asciiTheme="minorEastAsia" w:hAnsiTheme="minorEastAsia" w:hint="eastAsia"/>
          <w:sz w:val="24"/>
          <w:szCs w:val="24"/>
        </w:rPr>
        <w:t>采购人组织人员进行验收，并填写验收报告。</w:t>
      </w:r>
    </w:p>
    <w:p w14:paraId="4BD0B0AF"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6.2.3  对</w:t>
      </w:r>
      <w:r>
        <w:rPr>
          <w:rFonts w:asciiTheme="minorEastAsia" w:hAnsiTheme="minorEastAsia"/>
          <w:sz w:val="24"/>
          <w:szCs w:val="24"/>
        </w:rPr>
        <w:t>验收不合格内容，应答人</w:t>
      </w:r>
      <w:r>
        <w:rPr>
          <w:rFonts w:asciiTheme="minorEastAsia" w:hAnsiTheme="minorEastAsia" w:hint="eastAsia"/>
          <w:sz w:val="24"/>
          <w:szCs w:val="24"/>
        </w:rPr>
        <w:t>因按采购人的意见进行修改，逾期合同约定时间的，按照合同约定相关条款履行付款手续。</w:t>
      </w:r>
    </w:p>
    <w:p w14:paraId="201708A9"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38" w:name="_Toc25225149"/>
      <w:r>
        <w:rPr>
          <w:rFonts w:eastAsia="SimSun" w:hint="eastAsia"/>
          <w:lang w:val="zh-CN"/>
        </w:rPr>
        <w:lastRenderedPageBreak/>
        <w:t>七、报价要求</w:t>
      </w:r>
      <w:bookmarkEnd w:id="37"/>
      <w:bookmarkEnd w:id="38"/>
    </w:p>
    <w:p w14:paraId="2EB40221" w14:textId="77777777" w:rsidR="00361870" w:rsidRDefault="00090B7E">
      <w:pPr>
        <w:spacing w:line="360" w:lineRule="auto"/>
        <w:outlineLvl w:val="1"/>
        <w:rPr>
          <w:rFonts w:asciiTheme="minorEastAsia" w:hAnsiTheme="minorEastAsia"/>
          <w:b/>
          <w:sz w:val="24"/>
          <w:szCs w:val="24"/>
        </w:rPr>
      </w:pPr>
      <w:bookmarkStart w:id="39" w:name="_Toc25225150"/>
      <w:r>
        <w:rPr>
          <w:rFonts w:asciiTheme="minorEastAsia" w:hAnsiTheme="minorEastAsia"/>
          <w:b/>
          <w:sz w:val="24"/>
          <w:szCs w:val="24"/>
        </w:rPr>
        <w:t>7</w:t>
      </w:r>
      <w:r>
        <w:rPr>
          <w:rFonts w:asciiTheme="minorEastAsia" w:hAnsiTheme="minorEastAsia" w:hint="eastAsia"/>
          <w:b/>
          <w:sz w:val="24"/>
          <w:szCs w:val="24"/>
        </w:rPr>
        <w:t>.1  报价要求</w:t>
      </w:r>
      <w:bookmarkEnd w:id="39"/>
    </w:p>
    <w:p w14:paraId="4AC2717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.1.1 </w:t>
      </w:r>
      <w:r>
        <w:rPr>
          <w:rFonts w:asciiTheme="minorEastAsia" w:hAnsiTheme="minorEastAsia" w:hint="eastAsia"/>
          <w:sz w:val="24"/>
          <w:szCs w:val="24"/>
        </w:rPr>
        <w:t>应答人</w:t>
      </w:r>
      <w:r>
        <w:rPr>
          <w:rFonts w:asciiTheme="minorEastAsia" w:hAnsiTheme="minorEastAsia"/>
          <w:sz w:val="24"/>
          <w:szCs w:val="24"/>
        </w:rPr>
        <w:t>应</w:t>
      </w:r>
      <w:r>
        <w:rPr>
          <w:rFonts w:asciiTheme="minorEastAsia" w:hAnsiTheme="minorEastAsia" w:hint="eastAsia"/>
          <w:sz w:val="24"/>
          <w:szCs w:val="24"/>
        </w:rPr>
        <w:t>以人民币为单位报价，如包含美元价格则需列明综合税率折算成人民币价格。</w:t>
      </w:r>
    </w:p>
    <w:p w14:paraId="20870ADE"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.1.2 </w:t>
      </w:r>
      <w:r>
        <w:rPr>
          <w:rFonts w:asciiTheme="minorEastAsia" w:hAnsiTheme="minorEastAsia" w:hint="eastAsia"/>
          <w:sz w:val="24"/>
          <w:szCs w:val="24"/>
        </w:rPr>
        <w:t>应答人必须保证报价不超过其国内正常价格，任何违反该项保证的行为，采购人将终止项目合同或要求归还已付价格的超出部分。</w:t>
      </w:r>
    </w:p>
    <w:p w14:paraId="77B8A210"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7.1.</w:t>
      </w:r>
      <w:r>
        <w:rPr>
          <w:rFonts w:asciiTheme="minorEastAsia" w:hAnsiTheme="minorEastAsia"/>
          <w:sz w:val="24"/>
          <w:szCs w:val="24"/>
        </w:rPr>
        <w:t>3</w:t>
      </w:r>
      <w:r>
        <w:rPr>
          <w:rFonts w:asciiTheme="minorEastAsia" w:hAnsiTheme="minorEastAsia" w:hint="eastAsia"/>
          <w:sz w:val="24"/>
          <w:szCs w:val="24"/>
        </w:rPr>
        <w:t xml:space="preserve"> 应答人的最终报价，必须是在全面满足技术规范书的指标、功能、性能要求情况下所投入的总成本报价。</w:t>
      </w:r>
    </w:p>
    <w:p w14:paraId="012E4198" w14:textId="77777777" w:rsidR="00361870" w:rsidRDefault="00361870">
      <w:pPr>
        <w:spacing w:line="360" w:lineRule="auto"/>
        <w:rPr>
          <w:rFonts w:asciiTheme="minorEastAsia" w:hAnsiTheme="minorEastAsia"/>
          <w:sz w:val="24"/>
          <w:szCs w:val="24"/>
        </w:rPr>
      </w:pPr>
    </w:p>
    <w:p w14:paraId="66970868" w14:textId="77777777" w:rsidR="00361870" w:rsidRDefault="00090B7E">
      <w:pPr>
        <w:spacing w:line="360" w:lineRule="auto"/>
        <w:outlineLvl w:val="1"/>
        <w:rPr>
          <w:rFonts w:asciiTheme="minorEastAsia" w:hAnsiTheme="minorEastAsia"/>
          <w:b/>
          <w:sz w:val="24"/>
          <w:szCs w:val="24"/>
        </w:rPr>
      </w:pPr>
      <w:bookmarkStart w:id="40" w:name="_Toc25225151"/>
      <w:r>
        <w:rPr>
          <w:rFonts w:asciiTheme="minorEastAsia" w:hAnsiTheme="minorEastAsia" w:hint="eastAsia"/>
          <w:b/>
          <w:sz w:val="24"/>
          <w:szCs w:val="24"/>
        </w:rPr>
        <w:t>7.2  报价内容</w:t>
      </w:r>
      <w:bookmarkEnd w:id="40"/>
    </w:p>
    <w:p w14:paraId="4B2A73B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2</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 xml:space="preserve">  </w:t>
      </w:r>
      <w:r w:rsidR="006919AC">
        <w:rPr>
          <w:rFonts w:asciiTheme="minorEastAsia" w:hAnsiTheme="minorEastAsia" w:hint="eastAsia"/>
          <w:sz w:val="24"/>
          <w:szCs w:val="24"/>
        </w:rPr>
        <w:t>应答人应明确报出税率、增值税金额、不含税的总价、</w:t>
      </w:r>
      <w:r>
        <w:rPr>
          <w:rFonts w:asciiTheme="minorEastAsia" w:hAnsiTheme="minorEastAsia" w:hint="eastAsia"/>
          <w:sz w:val="24"/>
          <w:szCs w:val="24"/>
        </w:rPr>
        <w:t>含税的总价。如涉及折扣，应答人需说明具体的折扣率、打折前总价、打折后总价。</w:t>
      </w:r>
    </w:p>
    <w:p w14:paraId="36A63B6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2</w:t>
      </w:r>
      <w:r>
        <w:rPr>
          <w:rFonts w:asciiTheme="minorEastAsia" w:hAnsiTheme="minorEastAsia" w:hint="eastAsia"/>
          <w:sz w:val="24"/>
          <w:szCs w:val="24"/>
        </w:rPr>
        <w:t>.</w:t>
      </w:r>
      <w:r>
        <w:rPr>
          <w:rFonts w:asciiTheme="minorEastAsia" w:hAnsiTheme="minorEastAsia"/>
          <w:sz w:val="24"/>
          <w:szCs w:val="24"/>
        </w:rPr>
        <w:t>2</w:t>
      </w:r>
      <w:r>
        <w:rPr>
          <w:rFonts w:asciiTheme="minorEastAsia" w:hAnsiTheme="minorEastAsia" w:hint="eastAsia"/>
          <w:sz w:val="24"/>
          <w:szCs w:val="24"/>
        </w:rPr>
        <w:t xml:space="preserve"> 应答人</w:t>
      </w:r>
      <w:r>
        <w:rPr>
          <w:rFonts w:asciiTheme="minorEastAsia" w:hAnsiTheme="minorEastAsia"/>
          <w:sz w:val="24"/>
          <w:szCs w:val="24"/>
        </w:rPr>
        <w:t>报价需包含</w:t>
      </w:r>
      <w:r>
        <w:rPr>
          <w:rFonts w:asciiTheme="minorEastAsia" w:hAnsiTheme="minorEastAsia" w:hint="eastAsia"/>
          <w:sz w:val="24"/>
          <w:szCs w:val="24"/>
        </w:rPr>
        <w:t>总价</w:t>
      </w:r>
      <w:r>
        <w:rPr>
          <w:rFonts w:asciiTheme="minorEastAsia" w:hAnsiTheme="minorEastAsia"/>
          <w:sz w:val="24"/>
          <w:szCs w:val="24"/>
        </w:rPr>
        <w:t>及</w:t>
      </w:r>
      <w:r>
        <w:rPr>
          <w:rFonts w:asciiTheme="minorEastAsia" w:hAnsiTheme="minorEastAsia" w:hint="eastAsia"/>
          <w:sz w:val="24"/>
          <w:szCs w:val="24"/>
        </w:rPr>
        <w:t>根据技术</w:t>
      </w:r>
      <w:r>
        <w:rPr>
          <w:rFonts w:asciiTheme="minorEastAsia" w:hAnsiTheme="minorEastAsia"/>
          <w:sz w:val="24"/>
          <w:szCs w:val="24"/>
        </w:rPr>
        <w:t>服务内容进行明细</w:t>
      </w:r>
      <w:r>
        <w:rPr>
          <w:rFonts w:asciiTheme="minorEastAsia" w:hAnsiTheme="minorEastAsia" w:hint="eastAsia"/>
          <w:sz w:val="24"/>
          <w:szCs w:val="24"/>
        </w:rPr>
        <w:t>报价</w:t>
      </w:r>
    </w:p>
    <w:p w14:paraId="2241A4ED"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.2.3 </w:t>
      </w:r>
      <w:r>
        <w:rPr>
          <w:rFonts w:asciiTheme="minorEastAsia" w:hAnsiTheme="minorEastAsia" w:hint="eastAsia"/>
          <w:sz w:val="24"/>
          <w:szCs w:val="24"/>
        </w:rPr>
        <w:t>应答人必须根据前述要求提交报价清单，详见应答人提供的《报价一览表》。</w:t>
      </w:r>
    </w:p>
    <w:p w14:paraId="4B60EF04" w14:textId="77777777" w:rsidR="00361870" w:rsidRDefault="00361870">
      <w:pPr>
        <w:spacing w:line="360" w:lineRule="auto"/>
        <w:rPr>
          <w:rFonts w:asciiTheme="minorEastAsia" w:hAnsiTheme="minorEastAsia"/>
          <w:color w:val="FF0000"/>
          <w:sz w:val="24"/>
          <w:szCs w:val="24"/>
        </w:rPr>
      </w:pPr>
    </w:p>
    <w:p w14:paraId="60BE3AE7" w14:textId="77777777" w:rsidR="00361870" w:rsidRDefault="00361870">
      <w:pPr>
        <w:spacing w:line="360" w:lineRule="auto"/>
        <w:rPr>
          <w:rFonts w:asciiTheme="minorEastAsia" w:hAnsiTheme="minorEastAsia"/>
          <w:sz w:val="24"/>
          <w:szCs w:val="24"/>
        </w:rPr>
      </w:pPr>
    </w:p>
    <w:p w14:paraId="7CE69092" w14:textId="77777777" w:rsidR="00361870" w:rsidRDefault="00361870"/>
    <w:p w14:paraId="34453D61" w14:textId="77777777" w:rsidR="00361870" w:rsidRDefault="00361870">
      <w:pPr>
        <w:spacing w:line="360" w:lineRule="auto"/>
        <w:rPr>
          <w:rFonts w:asciiTheme="minorEastAsia" w:hAnsiTheme="minorEastAsia"/>
          <w:sz w:val="24"/>
          <w:szCs w:val="24"/>
        </w:rPr>
      </w:pPr>
    </w:p>
    <w:p w14:paraId="5F509451" w14:textId="77777777" w:rsidR="00361870" w:rsidRDefault="00090B7E">
      <w:pPr>
        <w:widowControl/>
        <w:jc w:val="left"/>
        <w:rPr>
          <w:rFonts w:asciiTheme="minorEastAsia" w:hAnsiTheme="minorEastAsia"/>
          <w:sz w:val="24"/>
          <w:szCs w:val="24"/>
        </w:rPr>
      </w:pPr>
      <w:r>
        <w:rPr>
          <w:rFonts w:asciiTheme="minorEastAsia" w:hAnsiTheme="minorEastAsia"/>
          <w:sz w:val="24"/>
          <w:szCs w:val="24"/>
        </w:rPr>
        <w:br w:type="page"/>
      </w:r>
    </w:p>
    <w:p w14:paraId="3156DEB6"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41" w:name="_Toc25225152"/>
      <w:r>
        <w:rPr>
          <w:rFonts w:eastAsia="SimSun" w:hint="eastAsia"/>
          <w:lang w:val="zh-CN"/>
        </w:rPr>
        <w:lastRenderedPageBreak/>
        <w:t>八、保密</w:t>
      </w:r>
      <w:r>
        <w:rPr>
          <w:rFonts w:eastAsia="SimSun"/>
          <w:lang w:val="zh-CN"/>
        </w:rPr>
        <w:t>及</w:t>
      </w:r>
      <w:r w:rsidR="000E12B3">
        <w:rPr>
          <w:rFonts w:eastAsia="SimSun" w:hint="eastAsia"/>
          <w:lang w:val="zh-CN"/>
        </w:rPr>
        <w:t>知识产权要求</w:t>
      </w:r>
      <w:r w:rsidR="000E12B3" w:rsidRPr="006919AC">
        <w:rPr>
          <w:rFonts w:eastAsia="SimSun" w:hint="eastAsia"/>
          <w:b/>
          <w:lang w:val="zh-CN"/>
        </w:rPr>
        <w:t>（不可偏离项）</w:t>
      </w:r>
      <w:bookmarkEnd w:id="41"/>
    </w:p>
    <w:p w14:paraId="6CAACC8C" w14:textId="77777777" w:rsidR="00361870" w:rsidRDefault="00090B7E">
      <w:pPr>
        <w:spacing w:line="360" w:lineRule="auto"/>
        <w:outlineLvl w:val="1"/>
        <w:rPr>
          <w:rFonts w:asciiTheme="minorEastAsia" w:hAnsiTheme="minorEastAsia"/>
          <w:b/>
          <w:sz w:val="24"/>
          <w:szCs w:val="24"/>
        </w:rPr>
      </w:pPr>
      <w:bookmarkStart w:id="42" w:name="_Toc25225153"/>
      <w:r>
        <w:rPr>
          <w:rFonts w:asciiTheme="minorEastAsia" w:hAnsiTheme="minorEastAsia"/>
          <w:b/>
          <w:sz w:val="24"/>
          <w:szCs w:val="24"/>
        </w:rPr>
        <w:t>8</w:t>
      </w:r>
      <w:r>
        <w:rPr>
          <w:rFonts w:asciiTheme="minorEastAsia" w:hAnsiTheme="minorEastAsia" w:hint="eastAsia"/>
          <w:b/>
          <w:sz w:val="24"/>
          <w:szCs w:val="24"/>
        </w:rPr>
        <w:t>.1  保密要求</w:t>
      </w:r>
      <w:bookmarkEnd w:id="42"/>
    </w:p>
    <w:p w14:paraId="6F760E4B"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8.1.1 应答人需严格遵循采购人的保密制度，并按采购人要求签署保密协议。</w:t>
      </w:r>
    </w:p>
    <w:p w14:paraId="1F0F41C5"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8.1.</w:t>
      </w:r>
      <w:r>
        <w:rPr>
          <w:rFonts w:asciiTheme="minorEastAsia" w:hAnsiTheme="minorEastAsia"/>
          <w:sz w:val="24"/>
          <w:szCs w:val="24"/>
        </w:rPr>
        <w:t>2</w:t>
      </w:r>
      <w:r>
        <w:rPr>
          <w:rFonts w:asciiTheme="minorEastAsia" w:hAnsiTheme="minorEastAsia" w:hint="eastAsia"/>
          <w:sz w:val="24"/>
          <w:szCs w:val="24"/>
        </w:rPr>
        <w:t xml:space="preserve"> 应答人应对相关测试</w:t>
      </w:r>
      <w:r>
        <w:rPr>
          <w:rFonts w:asciiTheme="minorEastAsia" w:hAnsiTheme="minorEastAsia"/>
          <w:sz w:val="24"/>
          <w:szCs w:val="24"/>
        </w:rPr>
        <w:t>、</w:t>
      </w:r>
      <w:r>
        <w:rPr>
          <w:rFonts w:asciiTheme="minorEastAsia" w:hAnsiTheme="minorEastAsia" w:hint="eastAsia"/>
          <w:sz w:val="24"/>
          <w:szCs w:val="24"/>
        </w:rPr>
        <w:t>研发等过程中形成的需求规范、测试记录、用户手册等文档及客户、服务、账务、业务使用等经营信息进行保密。</w:t>
      </w:r>
    </w:p>
    <w:p w14:paraId="275AD30C" w14:textId="77777777" w:rsidR="00361870" w:rsidRDefault="00090B7E">
      <w:pPr>
        <w:spacing w:line="360" w:lineRule="auto"/>
        <w:outlineLvl w:val="1"/>
        <w:rPr>
          <w:rFonts w:asciiTheme="minorEastAsia" w:hAnsiTheme="minorEastAsia"/>
          <w:b/>
          <w:sz w:val="24"/>
          <w:szCs w:val="24"/>
        </w:rPr>
      </w:pPr>
      <w:bookmarkStart w:id="43" w:name="_Toc25225154"/>
      <w:r>
        <w:rPr>
          <w:rFonts w:asciiTheme="minorEastAsia" w:hAnsiTheme="minorEastAsia"/>
          <w:b/>
          <w:sz w:val="24"/>
          <w:szCs w:val="24"/>
        </w:rPr>
        <w:t>8</w:t>
      </w:r>
      <w:r>
        <w:rPr>
          <w:rFonts w:asciiTheme="minorEastAsia" w:hAnsiTheme="minorEastAsia" w:hint="eastAsia"/>
          <w:b/>
          <w:sz w:val="24"/>
          <w:szCs w:val="24"/>
        </w:rPr>
        <w:t>.2  知识产权归属</w:t>
      </w:r>
      <w:bookmarkEnd w:id="43"/>
    </w:p>
    <w:p w14:paraId="625F3AD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8.2.1基于</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hint="eastAsia"/>
          <w:sz w:val="24"/>
          <w:szCs w:val="24"/>
        </w:rPr>
        <w:t>部分</w:t>
      </w:r>
      <w:r>
        <w:rPr>
          <w:rFonts w:asciiTheme="minorEastAsia" w:hAnsiTheme="minorEastAsia"/>
          <w:sz w:val="24"/>
          <w:szCs w:val="24"/>
        </w:rPr>
        <w:t>项目技术服务</w:t>
      </w:r>
      <w:r>
        <w:rPr>
          <w:rFonts w:asciiTheme="minorEastAsia" w:hAnsiTheme="minorEastAsia" w:hint="eastAsia"/>
          <w:sz w:val="24"/>
          <w:szCs w:val="24"/>
        </w:rPr>
        <w:t>形成</w:t>
      </w:r>
      <w:r>
        <w:rPr>
          <w:rFonts w:asciiTheme="minorEastAsia" w:hAnsiTheme="minorEastAsia"/>
          <w:sz w:val="24"/>
          <w:szCs w:val="24"/>
        </w:rPr>
        <w:t>的</w:t>
      </w:r>
      <w:r>
        <w:rPr>
          <w:rFonts w:asciiTheme="minorEastAsia" w:hAnsiTheme="minorEastAsia" w:hint="eastAsia"/>
          <w:sz w:val="24"/>
          <w:szCs w:val="24"/>
        </w:rPr>
        <w:t>算法</w:t>
      </w:r>
      <w:r>
        <w:rPr>
          <w:rFonts w:asciiTheme="minorEastAsia" w:hAnsiTheme="minorEastAsia"/>
          <w:sz w:val="24"/>
          <w:szCs w:val="24"/>
        </w:rPr>
        <w:t>、</w:t>
      </w:r>
      <w:r>
        <w:rPr>
          <w:rFonts w:asciiTheme="minorEastAsia" w:hAnsiTheme="minorEastAsia" w:hint="eastAsia"/>
          <w:sz w:val="24"/>
          <w:szCs w:val="24"/>
        </w:rPr>
        <w:t>服务</w:t>
      </w:r>
      <w:r>
        <w:rPr>
          <w:rFonts w:asciiTheme="minorEastAsia" w:hAnsiTheme="minorEastAsia"/>
          <w:sz w:val="24"/>
          <w:szCs w:val="24"/>
        </w:rPr>
        <w:t>、技术标准、专利</w:t>
      </w:r>
      <w:r>
        <w:rPr>
          <w:rFonts w:asciiTheme="minorEastAsia" w:hAnsiTheme="minorEastAsia" w:hint="eastAsia"/>
          <w:sz w:val="24"/>
          <w:szCs w:val="24"/>
        </w:rPr>
        <w:t>、</w:t>
      </w:r>
      <w:r>
        <w:rPr>
          <w:rFonts w:asciiTheme="minorEastAsia" w:hAnsiTheme="minorEastAsia"/>
          <w:sz w:val="24"/>
          <w:szCs w:val="24"/>
        </w:rPr>
        <w:t>源代码、技术文档等，</w:t>
      </w:r>
      <w:r>
        <w:rPr>
          <w:rFonts w:asciiTheme="minorEastAsia" w:hAnsiTheme="minorEastAsia" w:hint="eastAsia"/>
          <w:sz w:val="24"/>
          <w:szCs w:val="24"/>
        </w:rPr>
        <w:t>其知识产权归采购人和应答人共同享有，双方不得以任何形式提供给第三方。</w:t>
      </w:r>
    </w:p>
    <w:p w14:paraId="7A612EE1" w14:textId="77777777" w:rsidR="00361870" w:rsidRDefault="00090B7E">
      <w:pPr>
        <w:spacing w:line="360" w:lineRule="auto"/>
        <w:rPr>
          <w:rFonts w:asciiTheme="minorEastAsia" w:hAnsiTheme="minorEastAsia"/>
          <w:color w:val="FF0000"/>
          <w:sz w:val="24"/>
          <w:szCs w:val="24"/>
        </w:rPr>
      </w:pPr>
      <w:r>
        <w:rPr>
          <w:rFonts w:asciiTheme="minorEastAsia" w:hAnsiTheme="minorEastAsia"/>
          <w:sz w:val="24"/>
          <w:szCs w:val="24"/>
        </w:rPr>
        <w:t xml:space="preserve">8.2.2 </w:t>
      </w:r>
      <w:r>
        <w:rPr>
          <w:rFonts w:asciiTheme="minorEastAsia" w:hAnsiTheme="minorEastAsia" w:hint="eastAsia"/>
          <w:sz w:val="24"/>
          <w:szCs w:val="24"/>
        </w:rPr>
        <w:t>基于</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hint="eastAsia"/>
          <w:sz w:val="24"/>
          <w:szCs w:val="24"/>
        </w:rPr>
        <w:t>部分</w:t>
      </w:r>
      <w:r>
        <w:rPr>
          <w:rFonts w:asciiTheme="minorEastAsia" w:hAnsiTheme="minorEastAsia"/>
          <w:sz w:val="24"/>
          <w:szCs w:val="24"/>
        </w:rPr>
        <w:t>项目</w:t>
      </w:r>
      <w:r>
        <w:rPr>
          <w:rFonts w:asciiTheme="minorEastAsia" w:hAnsiTheme="minorEastAsia" w:hint="eastAsia"/>
          <w:sz w:val="24"/>
          <w:szCs w:val="24"/>
        </w:rPr>
        <w:t>在</w:t>
      </w:r>
      <w:r>
        <w:rPr>
          <w:rFonts w:asciiTheme="minorEastAsia" w:hAnsiTheme="minorEastAsia"/>
          <w:sz w:val="24"/>
          <w:szCs w:val="24"/>
        </w:rPr>
        <w:t>开发、测试、</w:t>
      </w:r>
      <w:r>
        <w:rPr>
          <w:rFonts w:asciiTheme="minorEastAsia" w:hAnsiTheme="minorEastAsia" w:hint="eastAsia"/>
          <w:sz w:val="24"/>
          <w:szCs w:val="24"/>
        </w:rPr>
        <w:t>维护过程中发现问题并提出建设性的解决方案、</w:t>
      </w:r>
      <w:r>
        <w:rPr>
          <w:rFonts w:asciiTheme="minorEastAsia" w:hAnsiTheme="minorEastAsia"/>
          <w:sz w:val="24"/>
          <w:szCs w:val="24"/>
        </w:rPr>
        <w:t>技术等，</w:t>
      </w:r>
      <w:r>
        <w:rPr>
          <w:rFonts w:asciiTheme="minorEastAsia" w:hAnsiTheme="minorEastAsia" w:hint="eastAsia"/>
          <w:sz w:val="24"/>
          <w:szCs w:val="24"/>
        </w:rPr>
        <w:t>其知识产权归双方共同所有，不得以任何形式提供给第三方。</w:t>
      </w:r>
    </w:p>
    <w:p w14:paraId="7D5079B3" w14:textId="77777777" w:rsidR="00361870" w:rsidRDefault="00361870">
      <w:pPr>
        <w:spacing w:line="360" w:lineRule="auto"/>
        <w:rPr>
          <w:rFonts w:asciiTheme="minorEastAsia" w:hAnsiTheme="minorEastAsia"/>
          <w:sz w:val="24"/>
          <w:szCs w:val="24"/>
        </w:rPr>
      </w:pPr>
    </w:p>
    <w:p w14:paraId="1359D3EC" w14:textId="77777777" w:rsidR="00361870" w:rsidRDefault="00090B7E">
      <w:pPr>
        <w:spacing w:line="360" w:lineRule="auto"/>
        <w:outlineLvl w:val="1"/>
        <w:rPr>
          <w:rFonts w:asciiTheme="minorEastAsia" w:hAnsiTheme="minorEastAsia"/>
          <w:b/>
          <w:sz w:val="24"/>
          <w:szCs w:val="24"/>
        </w:rPr>
      </w:pPr>
      <w:bookmarkStart w:id="44" w:name="_Toc25225155"/>
      <w:r>
        <w:rPr>
          <w:rFonts w:asciiTheme="minorEastAsia" w:hAnsiTheme="minorEastAsia"/>
          <w:b/>
          <w:sz w:val="24"/>
          <w:szCs w:val="24"/>
        </w:rPr>
        <w:t>8</w:t>
      </w:r>
      <w:r>
        <w:rPr>
          <w:rFonts w:asciiTheme="minorEastAsia" w:hAnsiTheme="minorEastAsia" w:hint="eastAsia"/>
          <w:b/>
          <w:sz w:val="24"/>
          <w:szCs w:val="24"/>
        </w:rPr>
        <w:t>.3  知识产权免责</w:t>
      </w:r>
      <w:bookmarkEnd w:id="44"/>
    </w:p>
    <w:p w14:paraId="7823BD01"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8.3.1 应答人提供的技术</w:t>
      </w:r>
      <w:r>
        <w:rPr>
          <w:rFonts w:asciiTheme="minorEastAsia" w:hAnsiTheme="minorEastAsia"/>
          <w:sz w:val="24"/>
          <w:szCs w:val="24"/>
        </w:rPr>
        <w:t>服务过程中，所涉及的</w:t>
      </w:r>
      <w:r>
        <w:rPr>
          <w:rFonts w:asciiTheme="minorEastAsia" w:hAnsiTheme="minorEastAsia" w:hint="eastAsia"/>
          <w:sz w:val="24"/>
          <w:szCs w:val="24"/>
        </w:rPr>
        <w:t>服务</w:t>
      </w:r>
      <w:r>
        <w:rPr>
          <w:rFonts w:asciiTheme="minorEastAsia" w:hAnsiTheme="minorEastAsia"/>
          <w:sz w:val="24"/>
          <w:szCs w:val="24"/>
        </w:rPr>
        <w:t>、工具、专利</w:t>
      </w:r>
      <w:r>
        <w:rPr>
          <w:rFonts w:asciiTheme="minorEastAsia" w:hAnsiTheme="minorEastAsia" w:hint="eastAsia"/>
          <w:sz w:val="24"/>
          <w:szCs w:val="24"/>
        </w:rPr>
        <w:t>等引发的知识产权纠纷由应答人负责，采购人不承担任何责任。（OPEX</w:t>
      </w:r>
      <w:r>
        <w:rPr>
          <w:rFonts w:asciiTheme="minorEastAsia" w:hAnsiTheme="minorEastAsia"/>
          <w:sz w:val="24"/>
          <w:szCs w:val="24"/>
        </w:rPr>
        <w:t>格式描述</w:t>
      </w:r>
      <w:r>
        <w:rPr>
          <w:rFonts w:asciiTheme="minorEastAsia" w:hAnsiTheme="minorEastAsia" w:hint="eastAsia"/>
          <w:sz w:val="24"/>
          <w:szCs w:val="24"/>
        </w:rPr>
        <w:t>）</w:t>
      </w:r>
    </w:p>
    <w:p w14:paraId="0E16B904"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8.3.2 </w:t>
      </w:r>
      <w:r>
        <w:rPr>
          <w:rFonts w:asciiTheme="minorEastAsia" w:hAnsiTheme="minorEastAsia" w:hint="eastAsia"/>
          <w:sz w:val="24"/>
          <w:szCs w:val="24"/>
        </w:rPr>
        <w:t>应答人提供服务</w:t>
      </w:r>
      <w:r>
        <w:rPr>
          <w:rFonts w:asciiTheme="minorEastAsia" w:hAnsiTheme="minorEastAsia"/>
          <w:sz w:val="24"/>
          <w:szCs w:val="24"/>
        </w:rPr>
        <w:t>过程中，</w:t>
      </w:r>
      <w:r>
        <w:rPr>
          <w:rFonts w:asciiTheme="minorEastAsia" w:hAnsiTheme="minorEastAsia" w:hint="eastAsia"/>
          <w:sz w:val="24"/>
          <w:szCs w:val="24"/>
        </w:rPr>
        <w:t>因</w:t>
      </w:r>
      <w:r>
        <w:rPr>
          <w:rFonts w:asciiTheme="minorEastAsia" w:hAnsiTheme="minorEastAsia"/>
          <w:sz w:val="24"/>
          <w:szCs w:val="24"/>
        </w:rPr>
        <w:t>其提供</w:t>
      </w:r>
      <w:r>
        <w:rPr>
          <w:rFonts w:asciiTheme="minorEastAsia" w:hAnsiTheme="minorEastAsia" w:hint="eastAsia"/>
          <w:sz w:val="24"/>
          <w:szCs w:val="24"/>
        </w:rPr>
        <w:t>的服务、工具</w:t>
      </w:r>
      <w:r>
        <w:rPr>
          <w:rFonts w:asciiTheme="minorEastAsia" w:hAnsiTheme="minorEastAsia"/>
          <w:sz w:val="24"/>
          <w:szCs w:val="24"/>
        </w:rPr>
        <w:t>、技术</w:t>
      </w:r>
      <w:r>
        <w:rPr>
          <w:rFonts w:asciiTheme="minorEastAsia" w:hAnsiTheme="minorEastAsia" w:hint="eastAsia"/>
          <w:sz w:val="24"/>
          <w:szCs w:val="24"/>
        </w:rPr>
        <w:t>、</w:t>
      </w:r>
      <w:r>
        <w:rPr>
          <w:rFonts w:asciiTheme="minorEastAsia" w:hAnsiTheme="minorEastAsia"/>
          <w:sz w:val="24"/>
          <w:szCs w:val="24"/>
        </w:rPr>
        <w:t>专利及人员等</w:t>
      </w:r>
      <w:r>
        <w:rPr>
          <w:rFonts w:asciiTheme="minorEastAsia" w:hAnsiTheme="minorEastAsia" w:hint="eastAsia"/>
          <w:sz w:val="24"/>
          <w:szCs w:val="24"/>
        </w:rPr>
        <w:t>所引发的技术上或法律上的纠纷，应由应答人全权解决，并不影响采购人</w:t>
      </w:r>
      <w:r>
        <w:rPr>
          <w:rFonts w:asciiTheme="minorEastAsia" w:hAnsiTheme="minorEastAsia"/>
          <w:sz w:val="24"/>
          <w:szCs w:val="24"/>
        </w:rPr>
        <w:t>的</w:t>
      </w:r>
      <w:r>
        <w:rPr>
          <w:rFonts w:asciiTheme="minorEastAsia" w:hAnsiTheme="minorEastAsia" w:hint="eastAsia"/>
          <w:sz w:val="24"/>
          <w:szCs w:val="24"/>
        </w:rPr>
        <w:t>项目进度。</w:t>
      </w:r>
    </w:p>
    <w:p w14:paraId="18C4866D" w14:textId="77777777" w:rsidR="00361870" w:rsidRDefault="00361870">
      <w:pPr>
        <w:spacing w:line="360" w:lineRule="auto"/>
        <w:rPr>
          <w:rFonts w:asciiTheme="minorEastAsia" w:hAnsiTheme="minorEastAsia"/>
          <w:sz w:val="24"/>
          <w:szCs w:val="24"/>
        </w:rPr>
      </w:pPr>
    </w:p>
    <w:p w14:paraId="4665D160" w14:textId="77777777" w:rsidR="00361870" w:rsidRDefault="00090B7E">
      <w:pPr>
        <w:widowControl/>
        <w:jc w:val="left"/>
        <w:rPr>
          <w:rFonts w:asciiTheme="minorEastAsia" w:hAnsiTheme="minorEastAsia"/>
          <w:b/>
          <w:sz w:val="24"/>
          <w:szCs w:val="24"/>
        </w:rPr>
      </w:pPr>
      <w:bookmarkStart w:id="45" w:name="_Toc519677044"/>
      <w:r>
        <w:rPr>
          <w:rFonts w:asciiTheme="minorEastAsia" w:hAnsiTheme="minorEastAsia"/>
          <w:b/>
          <w:sz w:val="24"/>
          <w:szCs w:val="24"/>
        </w:rPr>
        <w:br w:type="page"/>
      </w:r>
    </w:p>
    <w:p w14:paraId="4B1E182E"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46" w:name="_Toc519677046"/>
      <w:bookmarkStart w:id="47" w:name="_Toc25225156"/>
      <w:bookmarkEnd w:id="45"/>
      <w:r>
        <w:rPr>
          <w:rFonts w:eastAsia="SimSun" w:hint="eastAsia"/>
          <w:lang w:val="zh-CN"/>
        </w:rPr>
        <w:lastRenderedPageBreak/>
        <w:t>九、技术</w:t>
      </w:r>
      <w:r>
        <w:rPr>
          <w:rFonts w:eastAsia="SimSun"/>
          <w:lang w:val="zh-CN"/>
        </w:rPr>
        <w:t>支持</w:t>
      </w:r>
      <w:r>
        <w:rPr>
          <w:rFonts w:eastAsia="SimSun" w:hint="eastAsia"/>
          <w:lang w:val="zh-CN"/>
        </w:rPr>
        <w:t>与培训</w:t>
      </w:r>
      <w:bookmarkEnd w:id="47"/>
    </w:p>
    <w:p w14:paraId="5C92816A" w14:textId="77777777" w:rsidR="00361870" w:rsidRDefault="00090B7E">
      <w:pPr>
        <w:spacing w:line="360" w:lineRule="auto"/>
        <w:outlineLvl w:val="1"/>
        <w:rPr>
          <w:rFonts w:asciiTheme="minorEastAsia" w:hAnsiTheme="minorEastAsia"/>
          <w:b/>
          <w:sz w:val="24"/>
          <w:szCs w:val="24"/>
        </w:rPr>
      </w:pPr>
      <w:bookmarkStart w:id="48" w:name="_Toc25225157"/>
      <w:r>
        <w:rPr>
          <w:rFonts w:asciiTheme="minorEastAsia" w:hAnsiTheme="minorEastAsia" w:hint="eastAsia"/>
          <w:b/>
          <w:sz w:val="24"/>
          <w:szCs w:val="24"/>
        </w:rPr>
        <w:t>9.1 技术</w:t>
      </w:r>
      <w:r>
        <w:rPr>
          <w:rFonts w:asciiTheme="minorEastAsia" w:hAnsiTheme="minorEastAsia"/>
          <w:b/>
          <w:sz w:val="24"/>
          <w:szCs w:val="24"/>
        </w:rPr>
        <w:t>支持</w:t>
      </w:r>
      <w:bookmarkEnd w:id="48"/>
    </w:p>
    <w:p w14:paraId="7B7B9E24"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 xml:space="preserve">9.1.1 </w:t>
      </w:r>
      <w:r>
        <w:rPr>
          <w:rFonts w:asciiTheme="minorEastAsia" w:hAnsiTheme="minorEastAsia"/>
          <w:sz w:val="24"/>
          <w:szCs w:val="24"/>
        </w:rPr>
        <w:t xml:space="preserve"> 根据采购人需求，应答人</w:t>
      </w:r>
      <w:r>
        <w:rPr>
          <w:rFonts w:asciiTheme="minorEastAsia" w:hAnsiTheme="minorEastAsia" w:hint="eastAsia"/>
          <w:sz w:val="24"/>
          <w:szCs w:val="24"/>
        </w:rPr>
        <w:t>应</w:t>
      </w:r>
      <w:r>
        <w:rPr>
          <w:rFonts w:asciiTheme="minorEastAsia" w:hAnsiTheme="minorEastAsia"/>
          <w:sz w:val="24"/>
          <w:szCs w:val="24"/>
        </w:rPr>
        <w:t>向采购人提供全方位、有效、及时的技术支持和服务</w:t>
      </w:r>
      <w:r>
        <w:rPr>
          <w:rFonts w:asciiTheme="minorEastAsia" w:hAnsiTheme="minorEastAsia" w:hint="eastAsia"/>
          <w:sz w:val="24"/>
          <w:szCs w:val="24"/>
        </w:rPr>
        <w:t>；</w:t>
      </w:r>
      <w:r>
        <w:rPr>
          <w:rFonts w:asciiTheme="minorEastAsia" w:hAnsiTheme="minorEastAsia"/>
          <w:sz w:val="24"/>
          <w:szCs w:val="24"/>
        </w:rPr>
        <w:t>应答人应在技术建议书中说明技术支持的范围和程度。</w:t>
      </w:r>
    </w:p>
    <w:p w14:paraId="506EB4B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9.1.2  应答人应向采购人提供有关技术服务的全套技术文件。技术文件包括需求说明书、功能介绍和使用手册、测试报告、及采购人认为必要的其他技术文件。文件要求用中文书写。</w:t>
      </w:r>
    </w:p>
    <w:p w14:paraId="421821E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9.1.3  应答人所提供的技术文件，其内容必须和所提供的技术</w:t>
      </w:r>
      <w:r>
        <w:rPr>
          <w:rFonts w:asciiTheme="minorEastAsia" w:hAnsiTheme="minorEastAsia"/>
          <w:sz w:val="24"/>
          <w:szCs w:val="24"/>
        </w:rPr>
        <w:t>服务</w:t>
      </w:r>
      <w:r>
        <w:rPr>
          <w:rFonts w:asciiTheme="minorEastAsia" w:hAnsiTheme="minorEastAsia" w:hint="eastAsia"/>
          <w:sz w:val="24"/>
          <w:szCs w:val="24"/>
        </w:rPr>
        <w:t>一致。采购人有权复制应答人提供的技术文件，作为日常的维护管理及</w:t>
      </w:r>
      <w:r>
        <w:rPr>
          <w:rFonts w:asciiTheme="minorEastAsia" w:hAnsiTheme="minorEastAsia"/>
          <w:sz w:val="24"/>
          <w:szCs w:val="24"/>
        </w:rPr>
        <w:t>其他用途使用</w:t>
      </w:r>
      <w:r>
        <w:rPr>
          <w:rFonts w:asciiTheme="minorEastAsia" w:hAnsiTheme="minorEastAsia" w:hint="eastAsia"/>
          <w:sz w:val="24"/>
          <w:szCs w:val="24"/>
        </w:rPr>
        <w:t>。</w:t>
      </w:r>
    </w:p>
    <w:p w14:paraId="32D98F0F"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9.1.4</w:t>
      </w:r>
      <w:r>
        <w:rPr>
          <w:rFonts w:asciiTheme="minorEastAsia" w:hAnsiTheme="minorEastAsia" w:hint="eastAsia"/>
          <w:sz w:val="24"/>
          <w:szCs w:val="24"/>
        </w:rPr>
        <w:t xml:space="preserve">  根据采购人需求，应答人应在程序试运行期间和程序验收测试期间按照采购人要求及验收测试进度提供不少于</w:t>
      </w:r>
      <w:r>
        <w:rPr>
          <w:rFonts w:asciiTheme="minorEastAsia" w:hAnsiTheme="minorEastAsia"/>
          <w:sz w:val="24"/>
          <w:szCs w:val="24"/>
        </w:rPr>
        <w:t>1</w:t>
      </w:r>
      <w:r>
        <w:rPr>
          <w:rFonts w:asciiTheme="minorEastAsia" w:hAnsiTheme="minorEastAsia" w:hint="eastAsia"/>
          <w:sz w:val="24"/>
          <w:szCs w:val="24"/>
        </w:rPr>
        <w:t>年及包含应答人开发团队负责人在内的</w:t>
      </w:r>
      <w:r>
        <w:rPr>
          <w:rFonts w:asciiTheme="minorEastAsia" w:hAnsiTheme="minorEastAsia"/>
          <w:sz w:val="24"/>
          <w:szCs w:val="24"/>
        </w:rPr>
        <w:t>现场或者远程技术支持</w:t>
      </w:r>
      <w:r>
        <w:rPr>
          <w:rFonts w:asciiTheme="minorEastAsia" w:hAnsiTheme="minorEastAsia" w:hint="eastAsia"/>
          <w:sz w:val="24"/>
          <w:szCs w:val="24"/>
        </w:rPr>
        <w:t>。</w:t>
      </w:r>
    </w:p>
    <w:p w14:paraId="5F51FAC1"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w:t>
      </w:r>
      <w:r>
        <w:rPr>
          <w:rFonts w:asciiTheme="minorEastAsia" w:hAnsiTheme="minorEastAsia"/>
          <w:sz w:val="24"/>
          <w:szCs w:val="24"/>
        </w:rPr>
        <w:t>5</w:t>
      </w:r>
      <w:r>
        <w:rPr>
          <w:rFonts w:asciiTheme="minorEastAsia" w:hAnsiTheme="minorEastAsia" w:hint="eastAsia"/>
          <w:sz w:val="24"/>
          <w:szCs w:val="24"/>
        </w:rPr>
        <w:t>对于</w:t>
      </w:r>
      <w:r>
        <w:rPr>
          <w:rFonts w:asciiTheme="minorEastAsia" w:hAnsiTheme="minorEastAsia"/>
          <w:sz w:val="24"/>
          <w:szCs w:val="24"/>
        </w:rPr>
        <w:t>技术服务的维护，应答人应做到以下几点：</w:t>
      </w:r>
    </w:p>
    <w:p w14:paraId="670DA2D1"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（1）在服务提供及测试完成后，投入使用的一段时间内，应答人应提供维护的技术支持，具体提供技术支持的时间范围由双方在合同中进行约定。</w:t>
      </w:r>
    </w:p>
    <w:p w14:paraId="112C0A90"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（2）应答人应最大限度地提供技术支持，验收后在必要时，应答人有责任派人员到试验现场指导工作。</w:t>
      </w:r>
    </w:p>
    <w:p w14:paraId="619DF999"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（3）应答人应提供</w:t>
      </w:r>
      <w:r>
        <w:rPr>
          <w:rFonts w:asciiTheme="minorEastAsia" w:hAnsiTheme="minorEastAsia"/>
          <w:sz w:val="24"/>
          <w:szCs w:val="24"/>
        </w:rPr>
        <w:t>技术服务的维护</w:t>
      </w:r>
      <w:r>
        <w:rPr>
          <w:rFonts w:asciiTheme="minorEastAsia" w:hAnsiTheme="minorEastAsia" w:hint="eastAsia"/>
          <w:sz w:val="24"/>
          <w:szCs w:val="24"/>
        </w:rPr>
        <w:t>期间7×</w:t>
      </w:r>
      <w:r>
        <w:rPr>
          <w:rFonts w:asciiTheme="minorEastAsia" w:hAnsiTheme="minorEastAsia"/>
          <w:sz w:val="24"/>
          <w:szCs w:val="24"/>
        </w:rPr>
        <w:t>24</w:t>
      </w:r>
      <w:r>
        <w:rPr>
          <w:rFonts w:asciiTheme="minorEastAsia" w:hAnsiTheme="minorEastAsia" w:hint="eastAsia"/>
          <w:sz w:val="24"/>
          <w:szCs w:val="24"/>
        </w:rPr>
        <w:t>小时的技术服务支持。</w:t>
      </w:r>
    </w:p>
    <w:p w14:paraId="047D40C5" w14:textId="77777777" w:rsidR="00361870" w:rsidRDefault="00090B7E">
      <w:pPr>
        <w:spacing w:line="360" w:lineRule="auto"/>
        <w:outlineLvl w:val="1"/>
        <w:rPr>
          <w:rFonts w:asciiTheme="minorEastAsia" w:hAnsiTheme="minorEastAsia"/>
          <w:b/>
          <w:sz w:val="24"/>
          <w:szCs w:val="24"/>
        </w:rPr>
      </w:pPr>
      <w:bookmarkStart w:id="49" w:name="_Toc25225158"/>
      <w:r>
        <w:rPr>
          <w:rFonts w:asciiTheme="minorEastAsia" w:hAnsiTheme="minorEastAsia" w:hint="eastAsia"/>
          <w:b/>
          <w:sz w:val="24"/>
          <w:szCs w:val="24"/>
        </w:rPr>
        <w:t>9.2 技术培训</w:t>
      </w:r>
      <w:bookmarkEnd w:id="49"/>
    </w:p>
    <w:p w14:paraId="542A856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9.2.1</w:t>
      </w:r>
      <w:r>
        <w:rPr>
          <w:rFonts w:asciiTheme="minorEastAsia" w:hAnsiTheme="minorEastAsia"/>
          <w:sz w:val="24"/>
          <w:szCs w:val="24"/>
        </w:rPr>
        <w:t>根据采购人的需求，应答人</w:t>
      </w:r>
      <w:r>
        <w:rPr>
          <w:rFonts w:asciiTheme="minorEastAsia" w:hAnsiTheme="minorEastAsia" w:hint="eastAsia"/>
          <w:sz w:val="24"/>
          <w:szCs w:val="24"/>
        </w:rPr>
        <w:t>应</w:t>
      </w:r>
      <w:r>
        <w:rPr>
          <w:rFonts w:asciiTheme="minorEastAsia" w:hAnsiTheme="minorEastAsia"/>
          <w:sz w:val="24"/>
          <w:szCs w:val="24"/>
        </w:rPr>
        <w:t>向采购人提供</w:t>
      </w:r>
      <w:r>
        <w:rPr>
          <w:rFonts w:asciiTheme="minorEastAsia" w:hAnsiTheme="minorEastAsia" w:hint="eastAsia"/>
          <w:sz w:val="24"/>
          <w:szCs w:val="24"/>
        </w:rPr>
        <w:t>及时有效的</w:t>
      </w:r>
      <w:r>
        <w:rPr>
          <w:rFonts w:asciiTheme="minorEastAsia" w:hAnsiTheme="minorEastAsia"/>
          <w:sz w:val="24"/>
          <w:szCs w:val="24"/>
        </w:rPr>
        <w:t>技术</w:t>
      </w:r>
      <w:r>
        <w:rPr>
          <w:rFonts w:asciiTheme="minorEastAsia" w:hAnsiTheme="minorEastAsia" w:hint="eastAsia"/>
          <w:sz w:val="24"/>
          <w:szCs w:val="24"/>
        </w:rPr>
        <w:t>培训。技术培训应包括所提供服务的原理和技术性能、操作维护方法、安装调测、排除故障等各个方面。</w:t>
      </w:r>
    </w:p>
    <w:p w14:paraId="7E4CB753"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9.2.2</w:t>
      </w:r>
      <w:r>
        <w:rPr>
          <w:rFonts w:asciiTheme="minorEastAsia" w:hAnsiTheme="minorEastAsia"/>
          <w:sz w:val="24"/>
          <w:szCs w:val="24"/>
        </w:rPr>
        <w:t xml:space="preserve"> </w:t>
      </w:r>
      <w:r>
        <w:rPr>
          <w:rFonts w:asciiTheme="minorEastAsia" w:hAnsiTheme="minorEastAsia" w:hint="eastAsia"/>
          <w:sz w:val="24"/>
          <w:szCs w:val="24"/>
        </w:rPr>
        <w:t>应答人应负责对采购人人员进行全面培训，通过讲授提供的技术服务性能、原理、使用操作、检查项的自主编写等培训，掌握服务的使用和维护技术，使采购人人员能独立操作等，确保能正常安全运行。</w:t>
      </w:r>
    </w:p>
    <w:p w14:paraId="6021F578"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9.2.3 </w:t>
      </w:r>
      <w:r>
        <w:rPr>
          <w:rFonts w:asciiTheme="minorEastAsia" w:hAnsiTheme="minorEastAsia" w:hint="eastAsia"/>
          <w:sz w:val="24"/>
          <w:szCs w:val="24"/>
        </w:rPr>
        <w:t>应答人应该提供现场培训：其中现场培训不另行收取费用。在服务提供调测阶段，采购人全程参加，并由应答人负责为采购人培训维护和管理的技术人员。现场培训具体要求如下：</w:t>
      </w:r>
    </w:p>
    <w:p w14:paraId="11D2E26D"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sz w:val="24"/>
          <w:szCs w:val="24"/>
        </w:rPr>
        <w:t>应答人应负责采购人技术人员和管理专家至少2人次的技术培训；</w:t>
      </w:r>
    </w:p>
    <w:p w14:paraId="62451D4D"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lastRenderedPageBreak/>
        <w:t>（2）</w:t>
      </w:r>
      <w:r>
        <w:rPr>
          <w:rFonts w:asciiTheme="minorEastAsia" w:hAnsiTheme="minorEastAsia"/>
          <w:sz w:val="24"/>
          <w:szCs w:val="24"/>
        </w:rPr>
        <w:t>培训讲师应是具有丰富经验的工程技术人员；</w:t>
      </w:r>
    </w:p>
    <w:p w14:paraId="10820B89"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sz w:val="24"/>
          <w:szCs w:val="24"/>
        </w:rPr>
        <w:t>应答人必须提前详细说明针对</w:t>
      </w:r>
      <w:r>
        <w:rPr>
          <w:rFonts w:asciiTheme="minorEastAsia" w:hAnsiTheme="minorEastAsia" w:hint="eastAsia"/>
          <w:sz w:val="24"/>
          <w:szCs w:val="24"/>
        </w:rPr>
        <w:t>技术</w:t>
      </w:r>
      <w:r>
        <w:rPr>
          <w:rFonts w:asciiTheme="minorEastAsia" w:hAnsiTheme="minorEastAsia"/>
          <w:sz w:val="24"/>
          <w:szCs w:val="24"/>
        </w:rPr>
        <w:t>服务项目安排的培训计划（包括培训人员、时间、地点、内容），并经采购人确认后实施；</w:t>
      </w:r>
    </w:p>
    <w:p w14:paraId="68014435"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4</w:t>
      </w:r>
      <w:r>
        <w:rPr>
          <w:rFonts w:asciiTheme="minorEastAsia" w:hAnsiTheme="minorEastAsia" w:hint="eastAsia"/>
          <w:sz w:val="24"/>
          <w:szCs w:val="24"/>
        </w:rPr>
        <w:t>）</w:t>
      </w:r>
      <w:r>
        <w:rPr>
          <w:rFonts w:asciiTheme="minorEastAsia" w:hAnsiTheme="minorEastAsia"/>
          <w:sz w:val="24"/>
          <w:szCs w:val="24"/>
        </w:rPr>
        <w:t>培训内容应至少包括所提供</w:t>
      </w:r>
      <w:r>
        <w:rPr>
          <w:rFonts w:asciiTheme="minorEastAsia" w:hAnsiTheme="minorEastAsia" w:hint="eastAsia"/>
          <w:sz w:val="24"/>
          <w:szCs w:val="24"/>
        </w:rPr>
        <w:t>服务</w:t>
      </w:r>
      <w:r>
        <w:rPr>
          <w:rFonts w:asciiTheme="minorEastAsia" w:hAnsiTheme="minorEastAsia"/>
          <w:sz w:val="24"/>
          <w:szCs w:val="24"/>
        </w:rPr>
        <w:t>的原理和技术性能、测试、维护保养等全部内容。</w:t>
      </w:r>
    </w:p>
    <w:p w14:paraId="13A2A35C" w14:textId="77777777" w:rsidR="00361870" w:rsidRDefault="00361870"/>
    <w:bookmarkEnd w:id="46"/>
    <w:p w14:paraId="6161CECC" w14:textId="77777777" w:rsidR="00361870" w:rsidRDefault="00361870">
      <w:pPr>
        <w:spacing w:line="360" w:lineRule="auto"/>
        <w:rPr>
          <w:rFonts w:asciiTheme="minorEastAsia" w:hAnsiTheme="minorEastAsia"/>
          <w:sz w:val="24"/>
          <w:szCs w:val="24"/>
        </w:rPr>
      </w:pPr>
    </w:p>
    <w:p w14:paraId="004741CE" w14:textId="77777777" w:rsidR="00361870" w:rsidRDefault="00361870">
      <w:pPr>
        <w:spacing w:line="360" w:lineRule="auto"/>
        <w:rPr>
          <w:rFonts w:asciiTheme="minorEastAsia" w:hAnsiTheme="minorEastAsia"/>
          <w:sz w:val="24"/>
          <w:szCs w:val="24"/>
        </w:rPr>
      </w:pPr>
    </w:p>
    <w:p w14:paraId="48B41935" w14:textId="77777777" w:rsidR="00361870" w:rsidRDefault="00361870">
      <w:pPr>
        <w:spacing w:line="360" w:lineRule="auto"/>
        <w:rPr>
          <w:rFonts w:asciiTheme="minorEastAsia" w:hAnsiTheme="minorEastAsia"/>
          <w:sz w:val="24"/>
          <w:szCs w:val="24"/>
        </w:rPr>
      </w:pPr>
    </w:p>
    <w:p w14:paraId="4037E7E3" w14:textId="77777777" w:rsidR="00361870" w:rsidRDefault="00361870">
      <w:pPr>
        <w:spacing w:line="360" w:lineRule="auto"/>
        <w:rPr>
          <w:rFonts w:asciiTheme="minorEastAsia" w:hAnsiTheme="minorEastAsia"/>
          <w:sz w:val="24"/>
          <w:szCs w:val="24"/>
        </w:rPr>
      </w:pPr>
    </w:p>
    <w:p w14:paraId="3BC7CB54" w14:textId="77777777" w:rsidR="00361870" w:rsidRDefault="00361870"/>
    <w:p w14:paraId="7AD02383" w14:textId="77777777" w:rsidR="0042056E" w:rsidRDefault="0042056E"/>
    <w:p w14:paraId="1DEF5C2B" w14:textId="77777777" w:rsidR="0042056E" w:rsidRDefault="0042056E"/>
    <w:p w14:paraId="02AF8F9A" w14:textId="77777777" w:rsidR="0042056E" w:rsidRDefault="0042056E"/>
    <w:p w14:paraId="2424C058" w14:textId="77777777" w:rsidR="0042056E" w:rsidRDefault="0042056E"/>
    <w:p w14:paraId="30F3A8B1" w14:textId="77777777" w:rsidR="0042056E" w:rsidRDefault="0042056E"/>
    <w:p w14:paraId="0E9B6C0A" w14:textId="77777777" w:rsidR="0042056E" w:rsidRDefault="0042056E"/>
    <w:p w14:paraId="7B8C7806" w14:textId="77777777" w:rsidR="0042056E" w:rsidRDefault="0042056E"/>
    <w:p w14:paraId="56E56774" w14:textId="77777777" w:rsidR="0042056E" w:rsidRDefault="0042056E"/>
    <w:p w14:paraId="39BEAEEC" w14:textId="77777777" w:rsidR="0042056E" w:rsidRDefault="0042056E"/>
    <w:p w14:paraId="63496F25" w14:textId="77777777" w:rsidR="0042056E" w:rsidRDefault="0042056E"/>
    <w:p w14:paraId="1339CF5D" w14:textId="77777777" w:rsidR="0042056E" w:rsidRDefault="0042056E"/>
    <w:p w14:paraId="2BD4CBFF" w14:textId="77777777" w:rsidR="0042056E" w:rsidRDefault="0042056E"/>
    <w:p w14:paraId="1DA2CBBB" w14:textId="77777777" w:rsidR="0042056E" w:rsidRDefault="0042056E"/>
    <w:p w14:paraId="096E9376" w14:textId="77777777" w:rsidR="0042056E" w:rsidRDefault="0042056E"/>
    <w:p w14:paraId="721BD721" w14:textId="77777777" w:rsidR="0042056E" w:rsidRDefault="0042056E"/>
    <w:p w14:paraId="3118EED9" w14:textId="77777777" w:rsidR="0042056E" w:rsidRDefault="0042056E"/>
    <w:p w14:paraId="248FB700" w14:textId="77777777" w:rsidR="0042056E" w:rsidRDefault="0042056E"/>
    <w:p w14:paraId="386C4F5F" w14:textId="77777777" w:rsidR="0042056E" w:rsidRDefault="0042056E"/>
    <w:p w14:paraId="2E2DB738" w14:textId="77777777" w:rsidR="0042056E" w:rsidRDefault="0042056E"/>
    <w:p w14:paraId="2ADAB2AA" w14:textId="77777777" w:rsidR="0042056E" w:rsidRDefault="0042056E"/>
    <w:p w14:paraId="2304FD00" w14:textId="77777777" w:rsidR="0042056E" w:rsidRDefault="0042056E"/>
    <w:p w14:paraId="116AA94B" w14:textId="77777777" w:rsidR="0042056E" w:rsidRDefault="0042056E"/>
    <w:p w14:paraId="43ED4FE1" w14:textId="77777777" w:rsidR="0042056E" w:rsidRDefault="0042056E"/>
    <w:p w14:paraId="021E35F8" w14:textId="77777777" w:rsidR="0042056E" w:rsidRDefault="0042056E"/>
    <w:p w14:paraId="5C092CA8" w14:textId="77777777" w:rsidR="0042056E" w:rsidRDefault="0042056E"/>
    <w:p w14:paraId="67030066" w14:textId="77777777" w:rsidR="0042056E" w:rsidRDefault="0042056E"/>
    <w:p w14:paraId="793331F3" w14:textId="77777777" w:rsidR="0042056E" w:rsidRDefault="0042056E"/>
    <w:p w14:paraId="3C1042DF" w14:textId="77777777" w:rsidR="0042056E" w:rsidRDefault="0042056E" w:rsidP="0042056E">
      <w:pPr>
        <w:pStyle w:val="Heading1"/>
        <w:tabs>
          <w:tab w:val="clear" w:pos="360"/>
        </w:tabs>
        <w:spacing w:before="100" w:beforeAutospacing="1" w:after="100" w:afterAutospacing="1" w:line="480" w:lineRule="atLeast"/>
        <w:rPr>
          <w:rFonts w:ascii="FangSong_GB2312" w:eastAsia="FangSong_GB2312" w:hAnsi="Arial" w:cs="Arial"/>
        </w:rPr>
      </w:pPr>
      <w:bookmarkStart w:id="50" w:name="_Toc25225159"/>
      <w:r>
        <w:rPr>
          <w:rFonts w:ascii="FangSong_GB2312" w:eastAsia="FangSong_GB2312" w:hAnsi="Arial" w:cs="Arial" w:hint="eastAsia"/>
        </w:rPr>
        <w:lastRenderedPageBreak/>
        <w:t>附录1：</w:t>
      </w:r>
      <w:bookmarkEnd w:id="50"/>
    </w:p>
    <w:p w14:paraId="56E227C6" w14:textId="77777777" w:rsidR="0042056E" w:rsidRDefault="0042056E" w:rsidP="0042056E"/>
    <w:p w14:paraId="3D1CAAB3" w14:textId="77777777" w:rsidR="0042056E" w:rsidRPr="00E32057" w:rsidRDefault="00D62645" w:rsidP="0042056E">
      <w:pPr>
        <w:spacing w:beforeLines="50" w:before="156" w:line="360" w:lineRule="auto"/>
        <w:jc w:val="center"/>
        <w:rPr>
          <w:rFonts w:ascii="FangSong_GB2312" w:eastAsia="FangSong_GB2312" w:hAnsi="Arial" w:cs="Arial"/>
          <w:b/>
          <w:bCs/>
          <w:sz w:val="24"/>
          <w:szCs w:val="24"/>
        </w:rPr>
      </w:pPr>
      <w:r>
        <w:rPr>
          <w:rFonts w:ascii="FangSong_GB2312" w:eastAsia="FangSong_GB2312" w:hAnsi="Arial" w:cs="Arial"/>
          <w:b/>
          <w:sz w:val="24"/>
          <w:szCs w:val="24"/>
          <w:u w:val="single"/>
          <w:shd w:val="pct10" w:color="auto" w:fill="FFFFFF"/>
        </w:rPr>
        <w:t>2019年中讯邮电咨询设计院有限公司5G园区3D物资追踪服务项目室内外定位管理技术服务</w:t>
      </w:r>
    </w:p>
    <w:p w14:paraId="0FCD71B8" w14:textId="77777777" w:rsidR="0042056E" w:rsidRPr="00E32057" w:rsidRDefault="0042056E" w:rsidP="0042056E">
      <w:pPr>
        <w:spacing w:beforeLines="50" w:before="156" w:line="360" w:lineRule="auto"/>
        <w:jc w:val="center"/>
        <w:rPr>
          <w:rFonts w:ascii="FangSong_GB2312" w:eastAsia="FangSong_GB2312" w:hAnsi="Arial" w:cs="Arial"/>
          <w:b/>
          <w:bCs/>
          <w:sz w:val="24"/>
          <w:szCs w:val="24"/>
        </w:rPr>
      </w:pPr>
      <w:r w:rsidRPr="00E32057">
        <w:rPr>
          <w:rFonts w:ascii="FangSong_GB2312" w:eastAsia="FangSong_GB2312" w:hAnsi="Arial" w:cs="Arial" w:hint="eastAsia"/>
          <w:b/>
          <w:bCs/>
          <w:sz w:val="24"/>
          <w:szCs w:val="24"/>
        </w:rPr>
        <w:t>技术服务验收标准</w:t>
      </w:r>
    </w:p>
    <w:p w14:paraId="57904768" w14:textId="77777777" w:rsidR="0042056E" w:rsidRDefault="0042056E" w:rsidP="0042056E">
      <w:pPr>
        <w:spacing w:beforeLines="50" w:before="156" w:line="360" w:lineRule="auto"/>
        <w:jc w:val="center"/>
        <w:rPr>
          <w:rFonts w:ascii="FangSong_GB2312" w:eastAsia="FangSong_GB2312" w:hAnsi="Arial" w:cs="Arial"/>
          <w:b/>
          <w:bCs/>
        </w:rPr>
      </w:pPr>
    </w:p>
    <w:tbl>
      <w:tblPr>
        <w:tblStyle w:val="TableGrid"/>
        <w:tblW w:w="8522" w:type="dxa"/>
        <w:tblLayout w:type="fixed"/>
        <w:tblLook w:val="04A0" w:firstRow="1" w:lastRow="0" w:firstColumn="1" w:lastColumn="0" w:noHBand="0" w:noVBand="1"/>
      </w:tblPr>
      <w:tblGrid>
        <w:gridCol w:w="900"/>
        <w:gridCol w:w="4780"/>
        <w:gridCol w:w="2842"/>
      </w:tblGrid>
      <w:tr w:rsidR="0042056E" w14:paraId="54088EF9" w14:textId="77777777" w:rsidTr="007D55DE">
        <w:tc>
          <w:tcPr>
            <w:tcW w:w="900" w:type="dxa"/>
          </w:tcPr>
          <w:p w14:paraId="55103706" w14:textId="77777777" w:rsidR="0042056E" w:rsidRDefault="0042056E" w:rsidP="007D55DE">
            <w:pPr>
              <w:jc w:val="center"/>
            </w:pPr>
            <w:r>
              <w:rPr>
                <w:rFonts w:hint="eastAsia"/>
              </w:rPr>
              <w:t>序号</w:t>
            </w:r>
          </w:p>
        </w:tc>
        <w:tc>
          <w:tcPr>
            <w:tcW w:w="4780" w:type="dxa"/>
          </w:tcPr>
          <w:p w14:paraId="6A1BBDA4" w14:textId="77777777" w:rsidR="0042056E" w:rsidRDefault="0042056E" w:rsidP="007D55DE">
            <w:pPr>
              <w:jc w:val="center"/>
            </w:pPr>
            <w:r>
              <w:rPr>
                <w:rFonts w:hint="eastAsia"/>
              </w:rPr>
              <w:t>技术指标</w:t>
            </w:r>
          </w:p>
        </w:tc>
        <w:tc>
          <w:tcPr>
            <w:tcW w:w="2842" w:type="dxa"/>
          </w:tcPr>
          <w:p w14:paraId="45471BF6" w14:textId="77777777" w:rsidR="0042056E" w:rsidRDefault="0042056E" w:rsidP="007D55DE">
            <w:pPr>
              <w:jc w:val="center"/>
            </w:pPr>
            <w:r>
              <w:rPr>
                <w:rFonts w:hint="eastAsia"/>
              </w:rPr>
              <w:t>验收标准</w:t>
            </w:r>
          </w:p>
        </w:tc>
      </w:tr>
      <w:tr w:rsidR="0042056E" w14:paraId="09EBA125" w14:textId="77777777" w:rsidTr="007D55DE">
        <w:tc>
          <w:tcPr>
            <w:tcW w:w="900" w:type="dxa"/>
            <w:vAlign w:val="center"/>
          </w:tcPr>
          <w:p w14:paraId="6761C1CB" w14:textId="77777777" w:rsidR="0042056E" w:rsidRDefault="0042056E" w:rsidP="0042056E">
            <w:pPr>
              <w:widowControl/>
              <w:jc w:val="center"/>
              <w:rPr>
                <w:kern w:val="0"/>
                <w:sz w:val="22"/>
              </w:rPr>
            </w:pPr>
            <w:r>
              <w:rPr>
                <w:rFonts w:hint="eastAsia"/>
                <w:sz w:val="22"/>
              </w:rPr>
              <w:t>1</w:t>
            </w:r>
          </w:p>
        </w:tc>
        <w:tc>
          <w:tcPr>
            <w:tcW w:w="4780" w:type="dxa"/>
            <w:vAlign w:val="center"/>
          </w:tcPr>
          <w:p w14:paraId="2C5472B2" w14:textId="77777777" w:rsidR="0042056E" w:rsidRPr="00BC28F6" w:rsidRDefault="000E12B3" w:rsidP="0042056E">
            <w:pPr>
              <w:jc w:val="left"/>
            </w:pPr>
            <w:r>
              <w:rPr>
                <w:rFonts w:hint="eastAsia"/>
              </w:rPr>
              <w:t>室内外定位</w:t>
            </w:r>
          </w:p>
        </w:tc>
        <w:tc>
          <w:tcPr>
            <w:tcW w:w="2842" w:type="dxa"/>
          </w:tcPr>
          <w:p w14:paraId="3EC0EA5C" w14:textId="77777777" w:rsidR="0042056E" w:rsidRDefault="000E12B3" w:rsidP="0042056E">
            <w:r>
              <w:rPr>
                <w:rFonts w:asciiTheme="minorEastAsia" w:hAnsiTheme="minorEastAsia" w:cs="SimSun" w:hint="eastAsia"/>
                <w:color w:val="000000" w:themeColor="text1"/>
                <w:sz w:val="24"/>
                <w:szCs w:val="24"/>
              </w:rPr>
              <w:t>室内外一体化技术服务同时满足室内室外定位要求，同时支持室内室外定位自动切换，通信采用NB-IoT技术，室外利用GPS进行定位，提供持续</w:t>
            </w:r>
            <w:r>
              <w:rPr>
                <w:rFonts w:asciiTheme="minorEastAsia" w:hAnsiTheme="minorEastAsia" w:cs="SimSun"/>
                <w:color w:val="000000" w:themeColor="text1"/>
                <w:sz w:val="24"/>
                <w:szCs w:val="24"/>
              </w:rPr>
              <w:t>8</w:t>
            </w:r>
            <w:r>
              <w:rPr>
                <w:rFonts w:asciiTheme="minorEastAsia" w:hAnsiTheme="minorEastAsia" w:cs="SimSun" w:hint="eastAsia"/>
                <w:color w:val="000000" w:themeColor="text1"/>
                <w:sz w:val="24"/>
                <w:szCs w:val="24"/>
              </w:rPr>
              <w:t>小时以上服务。</w:t>
            </w:r>
          </w:p>
        </w:tc>
      </w:tr>
      <w:tr w:rsidR="0042056E" w14:paraId="2E85EA1B" w14:textId="77777777" w:rsidTr="007D55DE">
        <w:tc>
          <w:tcPr>
            <w:tcW w:w="900" w:type="dxa"/>
            <w:vAlign w:val="center"/>
          </w:tcPr>
          <w:p w14:paraId="2F91B420" w14:textId="77777777" w:rsidR="0042056E" w:rsidRDefault="0042056E" w:rsidP="0042056E">
            <w:pPr>
              <w:jc w:val="center"/>
              <w:rPr>
                <w:sz w:val="22"/>
              </w:rPr>
            </w:pPr>
            <w:r>
              <w:rPr>
                <w:rFonts w:hint="eastAsia"/>
                <w:sz w:val="22"/>
              </w:rPr>
              <w:t>2</w:t>
            </w:r>
          </w:p>
        </w:tc>
        <w:tc>
          <w:tcPr>
            <w:tcW w:w="4780" w:type="dxa"/>
            <w:vAlign w:val="center"/>
          </w:tcPr>
          <w:p w14:paraId="03B8057F" w14:textId="77777777" w:rsidR="0042056E" w:rsidRPr="00BC28F6" w:rsidRDefault="000E12B3" w:rsidP="0042056E">
            <w:pPr>
              <w:jc w:val="left"/>
            </w:pPr>
            <w:r>
              <w:rPr>
                <w:rFonts w:hint="eastAsia"/>
              </w:rPr>
              <w:t>技术集成</w:t>
            </w:r>
          </w:p>
        </w:tc>
        <w:tc>
          <w:tcPr>
            <w:tcW w:w="2842" w:type="dxa"/>
          </w:tcPr>
          <w:p w14:paraId="45B792C2" w14:textId="77777777" w:rsidR="0042056E" w:rsidRDefault="000E12B3" w:rsidP="0042056E">
            <w:r>
              <w:rPr>
                <w:rFonts w:asciiTheme="minorEastAsia" w:hAnsiTheme="minorEastAsia" w:cs="SimSun" w:hint="eastAsia"/>
                <w:color w:val="000000" w:themeColor="text1"/>
                <w:sz w:val="24"/>
                <w:szCs w:val="24"/>
              </w:rPr>
              <w:t>集成温湿度传感器、光敏技术，提供稳定可靠的防拆卸技术，满足环境监测需要，根据设定频率进行休眠、发送采集的位置、温度等信息。</w:t>
            </w:r>
          </w:p>
        </w:tc>
      </w:tr>
      <w:tr w:rsidR="0042056E" w14:paraId="5403DCAE" w14:textId="77777777" w:rsidTr="007D55DE">
        <w:tc>
          <w:tcPr>
            <w:tcW w:w="900" w:type="dxa"/>
            <w:vAlign w:val="center"/>
          </w:tcPr>
          <w:p w14:paraId="6272C82D" w14:textId="77777777" w:rsidR="0042056E" w:rsidRDefault="0042056E" w:rsidP="0042056E">
            <w:pPr>
              <w:jc w:val="center"/>
              <w:rPr>
                <w:sz w:val="22"/>
              </w:rPr>
            </w:pPr>
            <w:r>
              <w:rPr>
                <w:rFonts w:hint="eastAsia"/>
                <w:sz w:val="22"/>
              </w:rPr>
              <w:t>3</w:t>
            </w:r>
          </w:p>
        </w:tc>
        <w:tc>
          <w:tcPr>
            <w:tcW w:w="4780" w:type="dxa"/>
            <w:vAlign w:val="center"/>
          </w:tcPr>
          <w:p w14:paraId="6876534B" w14:textId="77777777" w:rsidR="0042056E" w:rsidRPr="00BC28F6" w:rsidRDefault="004D7F35" w:rsidP="0042056E">
            <w:pPr>
              <w:jc w:val="left"/>
            </w:pPr>
            <w:r>
              <w:rPr>
                <w:rFonts w:hint="eastAsia"/>
              </w:rPr>
              <w:t>快速升级</w:t>
            </w:r>
          </w:p>
        </w:tc>
        <w:tc>
          <w:tcPr>
            <w:tcW w:w="2842" w:type="dxa"/>
          </w:tcPr>
          <w:p w14:paraId="1E664222" w14:textId="77777777" w:rsidR="0042056E" w:rsidRDefault="000E12B3" w:rsidP="0042056E">
            <w:r w:rsidRPr="00CF4AF6">
              <w:rPr>
                <w:rFonts w:asciiTheme="minorEastAsia" w:hAnsiTheme="minorEastAsia" w:cs="SimSun" w:hint="eastAsia"/>
                <w:color w:val="000000" w:themeColor="text1"/>
                <w:sz w:val="24"/>
                <w:szCs w:val="24"/>
              </w:rPr>
              <w:t>锚点</w:t>
            </w:r>
            <w:r>
              <w:rPr>
                <w:rFonts w:asciiTheme="minorEastAsia" w:hAnsiTheme="minorEastAsia" w:cs="SimSun" w:hint="eastAsia"/>
                <w:color w:val="000000" w:themeColor="text1"/>
                <w:sz w:val="24"/>
                <w:szCs w:val="24"/>
              </w:rPr>
              <w:t>支持UWB</w:t>
            </w:r>
            <w:r>
              <w:rPr>
                <w:rFonts w:asciiTheme="minorEastAsia" w:hAnsiTheme="minorEastAsia" w:cs="SimSun"/>
                <w:color w:val="000000" w:themeColor="text1"/>
                <w:sz w:val="24"/>
                <w:szCs w:val="24"/>
              </w:rPr>
              <w:t xml:space="preserve"> </w:t>
            </w:r>
            <w:r w:rsidRPr="00CF4AF6">
              <w:rPr>
                <w:rFonts w:asciiTheme="minorEastAsia" w:hAnsiTheme="minorEastAsia" w:cs="SimSun" w:hint="eastAsia"/>
                <w:color w:val="000000" w:themeColor="text1"/>
                <w:sz w:val="24"/>
                <w:szCs w:val="24"/>
              </w:rPr>
              <w:t>mesh</w:t>
            </w:r>
            <w:r>
              <w:rPr>
                <w:rFonts w:asciiTheme="minorEastAsia" w:hAnsiTheme="minorEastAsia" w:cs="SimSun" w:hint="eastAsia"/>
                <w:color w:val="000000" w:themeColor="text1"/>
                <w:sz w:val="24"/>
                <w:szCs w:val="24"/>
              </w:rPr>
              <w:t>组网同时可</w:t>
            </w:r>
            <w:r w:rsidRPr="00CB43FA">
              <w:rPr>
                <w:rFonts w:asciiTheme="minorEastAsia" w:hAnsiTheme="minorEastAsia" w:cs="SimSun" w:hint="eastAsia"/>
                <w:color w:val="000000" w:themeColor="text1"/>
                <w:sz w:val="24"/>
                <w:szCs w:val="24"/>
              </w:rPr>
              <w:t>进行空中升级</w:t>
            </w:r>
            <w:r>
              <w:rPr>
                <w:rFonts w:asciiTheme="minorEastAsia" w:hAnsiTheme="minorEastAsia" w:cs="SimSun" w:hint="eastAsia"/>
                <w:color w:val="000000" w:themeColor="text1"/>
                <w:sz w:val="24"/>
                <w:szCs w:val="24"/>
              </w:rPr>
              <w:t>，支持POE供电。</w:t>
            </w:r>
          </w:p>
        </w:tc>
      </w:tr>
      <w:tr w:rsidR="0042056E" w14:paraId="2621B452" w14:textId="77777777" w:rsidTr="007D55DE">
        <w:tc>
          <w:tcPr>
            <w:tcW w:w="900" w:type="dxa"/>
            <w:vAlign w:val="center"/>
          </w:tcPr>
          <w:p w14:paraId="3335E03F" w14:textId="77777777" w:rsidR="0042056E" w:rsidRDefault="0042056E" w:rsidP="0042056E">
            <w:pPr>
              <w:jc w:val="center"/>
              <w:rPr>
                <w:sz w:val="22"/>
              </w:rPr>
            </w:pPr>
            <w:r>
              <w:rPr>
                <w:rFonts w:hint="eastAsia"/>
                <w:sz w:val="22"/>
              </w:rPr>
              <w:t>4</w:t>
            </w:r>
          </w:p>
        </w:tc>
        <w:tc>
          <w:tcPr>
            <w:tcW w:w="4780" w:type="dxa"/>
            <w:vAlign w:val="center"/>
          </w:tcPr>
          <w:p w14:paraId="34E88CFB" w14:textId="77777777" w:rsidR="0042056E" w:rsidRPr="00BC28F6" w:rsidRDefault="004D7F35" w:rsidP="0042056E">
            <w:pPr>
              <w:jc w:val="left"/>
            </w:pPr>
            <w:r>
              <w:rPr>
                <w:rFonts w:hint="eastAsia"/>
              </w:rPr>
              <w:t>定位导航</w:t>
            </w:r>
          </w:p>
        </w:tc>
        <w:tc>
          <w:tcPr>
            <w:tcW w:w="2842" w:type="dxa"/>
          </w:tcPr>
          <w:p w14:paraId="58754695" w14:textId="77777777" w:rsidR="0042056E" w:rsidRDefault="004D7F35" w:rsidP="00BC28F6">
            <w:r w:rsidRPr="007D785E">
              <w:rPr>
                <w:rFonts w:asciiTheme="minorEastAsia" w:hAnsiTheme="minorEastAsia" w:cs="SimSun" w:hint="eastAsia"/>
                <w:color w:val="000000" w:themeColor="text1"/>
                <w:sz w:val="24"/>
                <w:szCs w:val="24"/>
              </w:rPr>
              <w:t>采用室内室外二维地图进行定位跟踪，并支持室内室外定位导航</w:t>
            </w:r>
            <w:r>
              <w:rPr>
                <w:rFonts w:asciiTheme="minorEastAsia" w:hAnsiTheme="minorEastAsia" w:cs="SimSun" w:hint="eastAsia"/>
                <w:color w:val="000000" w:themeColor="text1"/>
                <w:sz w:val="24"/>
                <w:szCs w:val="24"/>
              </w:rPr>
              <w:t>。</w:t>
            </w:r>
            <w:r w:rsidRPr="007D785E">
              <w:rPr>
                <w:rFonts w:asciiTheme="minorEastAsia" w:hAnsiTheme="minorEastAsia" w:cs="SimSun" w:hint="eastAsia"/>
                <w:color w:val="000000" w:themeColor="text1"/>
                <w:sz w:val="24"/>
                <w:szCs w:val="24"/>
              </w:rPr>
              <w:t>支持二维GIS地图，也支持三维可视化的效果展</w:t>
            </w:r>
            <w:r>
              <w:rPr>
                <w:rFonts w:asciiTheme="minorEastAsia" w:hAnsiTheme="minorEastAsia" w:cs="SimSun" w:hint="eastAsia"/>
                <w:color w:val="000000" w:themeColor="text1"/>
                <w:sz w:val="24"/>
                <w:szCs w:val="24"/>
              </w:rPr>
              <w:t>大屏展示，U</w:t>
            </w:r>
            <w:r>
              <w:rPr>
                <w:rFonts w:asciiTheme="minorEastAsia" w:hAnsiTheme="minorEastAsia" w:cs="SimSun"/>
                <w:color w:val="000000" w:themeColor="text1"/>
                <w:sz w:val="24"/>
                <w:szCs w:val="24"/>
              </w:rPr>
              <w:t>I</w:t>
            </w:r>
            <w:r>
              <w:rPr>
                <w:rFonts w:asciiTheme="minorEastAsia" w:hAnsiTheme="minorEastAsia" w:cs="SimSun" w:hint="eastAsia"/>
                <w:color w:val="000000" w:themeColor="text1"/>
                <w:sz w:val="24"/>
                <w:szCs w:val="24"/>
              </w:rPr>
              <w:t>界面科技感强，展示效果直观易于理解。</w:t>
            </w:r>
          </w:p>
        </w:tc>
      </w:tr>
      <w:tr w:rsidR="0042056E" w14:paraId="6CBC96D4" w14:textId="77777777" w:rsidTr="007D55DE">
        <w:tc>
          <w:tcPr>
            <w:tcW w:w="900" w:type="dxa"/>
            <w:vAlign w:val="center"/>
          </w:tcPr>
          <w:p w14:paraId="760F80BB" w14:textId="77777777" w:rsidR="0042056E" w:rsidRDefault="0042056E" w:rsidP="0042056E">
            <w:pPr>
              <w:jc w:val="center"/>
              <w:rPr>
                <w:sz w:val="22"/>
              </w:rPr>
            </w:pPr>
            <w:r>
              <w:rPr>
                <w:rFonts w:hint="eastAsia"/>
                <w:sz w:val="22"/>
              </w:rPr>
              <w:t>5</w:t>
            </w:r>
          </w:p>
        </w:tc>
        <w:tc>
          <w:tcPr>
            <w:tcW w:w="4780" w:type="dxa"/>
            <w:vAlign w:val="center"/>
          </w:tcPr>
          <w:p w14:paraId="4BCA890F" w14:textId="77777777" w:rsidR="0042056E" w:rsidRPr="00BC28F6" w:rsidRDefault="004D7F35" w:rsidP="0042056E">
            <w:pPr>
              <w:jc w:val="left"/>
            </w:pPr>
            <w:r>
              <w:rPr>
                <w:rFonts w:hint="eastAsia"/>
              </w:rPr>
              <w:t>标签</w:t>
            </w:r>
          </w:p>
        </w:tc>
        <w:tc>
          <w:tcPr>
            <w:tcW w:w="2842" w:type="dxa"/>
          </w:tcPr>
          <w:p w14:paraId="33F8D97E" w14:textId="77777777" w:rsidR="0042056E" w:rsidRDefault="004D7F35" w:rsidP="0042056E">
            <w:r>
              <w:rPr>
                <w:rFonts w:asciiTheme="minorEastAsia" w:hAnsiTheme="minorEastAsia" w:cs="SimSun" w:hint="eastAsia"/>
                <w:color w:val="000000" w:themeColor="text1"/>
                <w:sz w:val="24"/>
                <w:szCs w:val="24"/>
              </w:rPr>
              <w:t>UWB标签支持惯性传感器唤醒和休眠</w:t>
            </w:r>
            <w:r w:rsidRPr="00CB43FA">
              <w:rPr>
                <w:rFonts w:asciiTheme="minorEastAsia" w:hAnsiTheme="minorEastAsia" w:cs="SimSun" w:hint="eastAsia"/>
                <w:color w:val="000000" w:themeColor="text1"/>
                <w:sz w:val="24"/>
                <w:szCs w:val="24"/>
              </w:rPr>
              <w:t>，UWB标签更新频率可配置1/2/4Hz或者基于运动更新</w:t>
            </w:r>
            <w:r>
              <w:rPr>
                <w:rFonts w:asciiTheme="minorEastAsia" w:hAnsiTheme="minorEastAsia" w:cs="SimSun" w:hint="eastAsia"/>
                <w:color w:val="000000" w:themeColor="text1"/>
                <w:sz w:val="24"/>
                <w:szCs w:val="24"/>
              </w:rPr>
              <w:t>。集成的RFID标签数据支持读取和传输，具备读写的二次开发能力。</w:t>
            </w:r>
          </w:p>
        </w:tc>
      </w:tr>
      <w:tr w:rsidR="0042056E" w14:paraId="7301C763" w14:textId="77777777" w:rsidTr="007D55DE">
        <w:tc>
          <w:tcPr>
            <w:tcW w:w="900" w:type="dxa"/>
            <w:vAlign w:val="center"/>
          </w:tcPr>
          <w:p w14:paraId="19F33DFA" w14:textId="77777777" w:rsidR="0042056E" w:rsidRDefault="0042056E" w:rsidP="0042056E">
            <w:pPr>
              <w:jc w:val="center"/>
              <w:rPr>
                <w:sz w:val="22"/>
              </w:rPr>
            </w:pPr>
            <w:r>
              <w:rPr>
                <w:rFonts w:hint="eastAsia"/>
                <w:sz w:val="22"/>
              </w:rPr>
              <w:lastRenderedPageBreak/>
              <w:t>6</w:t>
            </w:r>
          </w:p>
        </w:tc>
        <w:tc>
          <w:tcPr>
            <w:tcW w:w="4780" w:type="dxa"/>
            <w:vAlign w:val="center"/>
          </w:tcPr>
          <w:p w14:paraId="239D5625" w14:textId="77777777" w:rsidR="0042056E" w:rsidRPr="00BC28F6" w:rsidRDefault="004D7F35" w:rsidP="0042056E">
            <w:pPr>
              <w:jc w:val="left"/>
            </w:pPr>
            <w:r>
              <w:rPr>
                <w:rFonts w:hint="eastAsia"/>
              </w:rPr>
              <w:t>小程序</w:t>
            </w:r>
          </w:p>
        </w:tc>
        <w:tc>
          <w:tcPr>
            <w:tcW w:w="2842" w:type="dxa"/>
          </w:tcPr>
          <w:p w14:paraId="65FE975D" w14:textId="77777777" w:rsidR="0042056E" w:rsidRDefault="004D7F35" w:rsidP="0042056E">
            <w:r>
              <w:rPr>
                <w:rFonts w:asciiTheme="minorEastAsia" w:hAnsiTheme="minorEastAsia" w:cs="SimSun" w:hint="eastAsia"/>
                <w:color w:val="000000" w:themeColor="text1"/>
                <w:sz w:val="24"/>
                <w:szCs w:val="24"/>
              </w:rPr>
              <w:t>提供基于小程序的物资管理，包括对物资的采集和编辑，界面美观，操作便捷，支持和</w:t>
            </w:r>
            <w:r>
              <w:rPr>
                <w:rFonts w:asciiTheme="minorEastAsia" w:hAnsiTheme="minorEastAsia" w:cs="SimSun"/>
                <w:color w:val="000000" w:themeColor="text1"/>
                <w:sz w:val="24"/>
                <w:szCs w:val="24"/>
              </w:rPr>
              <w:t>AR</w:t>
            </w:r>
            <w:r>
              <w:rPr>
                <w:rFonts w:asciiTheme="minorEastAsia" w:hAnsiTheme="minorEastAsia" w:cs="SimSun" w:hint="eastAsia"/>
                <w:color w:val="000000" w:themeColor="text1"/>
                <w:sz w:val="24"/>
                <w:szCs w:val="24"/>
              </w:rPr>
              <w:t>交互的接口。</w:t>
            </w:r>
          </w:p>
        </w:tc>
      </w:tr>
      <w:tr w:rsidR="0042056E" w14:paraId="71FB4451" w14:textId="77777777" w:rsidTr="007D55DE">
        <w:tc>
          <w:tcPr>
            <w:tcW w:w="900" w:type="dxa"/>
            <w:vAlign w:val="center"/>
          </w:tcPr>
          <w:p w14:paraId="264B23CB" w14:textId="77777777" w:rsidR="0042056E" w:rsidRDefault="0042056E" w:rsidP="0042056E">
            <w:pPr>
              <w:jc w:val="center"/>
              <w:rPr>
                <w:sz w:val="22"/>
              </w:rPr>
            </w:pPr>
            <w:r>
              <w:rPr>
                <w:rFonts w:hint="eastAsia"/>
                <w:sz w:val="22"/>
              </w:rPr>
              <w:t>7</w:t>
            </w:r>
          </w:p>
        </w:tc>
        <w:tc>
          <w:tcPr>
            <w:tcW w:w="4780" w:type="dxa"/>
            <w:vAlign w:val="center"/>
          </w:tcPr>
          <w:p w14:paraId="2BA8DBEB" w14:textId="77777777" w:rsidR="0042056E" w:rsidRPr="00BC28F6" w:rsidRDefault="004D7F35" w:rsidP="0042056E">
            <w:pPr>
              <w:jc w:val="left"/>
            </w:pPr>
            <w:r>
              <w:rPr>
                <w:rFonts w:hint="eastAsia"/>
              </w:rPr>
              <w:t>参数配置</w:t>
            </w:r>
          </w:p>
        </w:tc>
        <w:tc>
          <w:tcPr>
            <w:tcW w:w="2842" w:type="dxa"/>
          </w:tcPr>
          <w:p w14:paraId="0809908E" w14:textId="77777777" w:rsidR="0042056E" w:rsidRDefault="004D7F35" w:rsidP="0042056E">
            <w:r w:rsidRPr="007D785E">
              <w:rPr>
                <w:rFonts w:asciiTheme="minorEastAsia" w:hAnsiTheme="minorEastAsia" w:cs="SimSun" w:hint="eastAsia"/>
                <w:color w:val="000000" w:themeColor="text1"/>
                <w:sz w:val="24"/>
                <w:szCs w:val="24"/>
              </w:rPr>
              <w:t>对追踪的物体可</w:t>
            </w:r>
            <w:r>
              <w:rPr>
                <w:rFonts w:asciiTheme="minorEastAsia" w:hAnsiTheme="minorEastAsia" w:cs="SimSun" w:hint="eastAsia"/>
                <w:color w:val="000000" w:themeColor="text1"/>
                <w:sz w:val="24"/>
                <w:szCs w:val="24"/>
              </w:rPr>
              <w:t>自定义</w:t>
            </w:r>
            <w:r w:rsidRPr="007D785E">
              <w:rPr>
                <w:rFonts w:asciiTheme="minorEastAsia" w:hAnsiTheme="minorEastAsia" w:cs="SimSun" w:hint="eastAsia"/>
                <w:color w:val="000000" w:themeColor="text1"/>
                <w:sz w:val="24"/>
                <w:szCs w:val="24"/>
              </w:rPr>
              <w:t>电子围栏，根据设置的参数进行报警跟踪</w:t>
            </w:r>
            <w:r>
              <w:rPr>
                <w:rFonts w:asciiTheme="minorEastAsia" w:hAnsiTheme="minorEastAsia" w:cs="SimSun"/>
                <w:color w:val="000000" w:themeColor="text1"/>
                <w:sz w:val="24"/>
                <w:szCs w:val="24"/>
              </w:rPr>
              <w:t>，</w:t>
            </w:r>
            <w:r w:rsidRPr="007D785E">
              <w:rPr>
                <w:rFonts w:asciiTheme="minorEastAsia" w:hAnsiTheme="minorEastAsia" w:cs="SimSun" w:hint="eastAsia"/>
                <w:color w:val="000000" w:themeColor="text1"/>
                <w:sz w:val="24"/>
                <w:szCs w:val="24"/>
              </w:rPr>
              <w:t>支持定位物体位置信息的存储，并能进行事后的轨迹回放及行驶线路分析</w:t>
            </w:r>
            <w:r>
              <w:rPr>
                <w:rFonts w:asciiTheme="minorEastAsia" w:hAnsiTheme="minorEastAsia" w:cs="SimSun" w:hint="eastAsia"/>
                <w:color w:val="000000" w:themeColor="text1"/>
                <w:sz w:val="24"/>
                <w:szCs w:val="24"/>
              </w:rPr>
              <w:t>。</w:t>
            </w:r>
          </w:p>
        </w:tc>
      </w:tr>
      <w:tr w:rsidR="0042056E" w14:paraId="5F244F8D" w14:textId="77777777" w:rsidTr="007D55DE">
        <w:tc>
          <w:tcPr>
            <w:tcW w:w="900" w:type="dxa"/>
            <w:vAlign w:val="center"/>
          </w:tcPr>
          <w:p w14:paraId="4F78C220" w14:textId="77777777" w:rsidR="0042056E" w:rsidRDefault="0042056E" w:rsidP="0042056E">
            <w:pPr>
              <w:jc w:val="center"/>
              <w:rPr>
                <w:sz w:val="22"/>
              </w:rPr>
            </w:pPr>
            <w:r>
              <w:rPr>
                <w:rFonts w:hint="eastAsia"/>
                <w:sz w:val="22"/>
              </w:rPr>
              <w:t>8</w:t>
            </w:r>
          </w:p>
        </w:tc>
        <w:tc>
          <w:tcPr>
            <w:tcW w:w="4780" w:type="dxa"/>
            <w:vAlign w:val="center"/>
          </w:tcPr>
          <w:p w14:paraId="66BC1246" w14:textId="77777777" w:rsidR="0042056E" w:rsidRPr="00BC28F6" w:rsidRDefault="004D7F35" w:rsidP="0042056E">
            <w:pPr>
              <w:jc w:val="left"/>
            </w:pPr>
            <w:r>
              <w:rPr>
                <w:rFonts w:hint="eastAsia"/>
              </w:rPr>
              <w:t>方案合理</w:t>
            </w:r>
          </w:p>
        </w:tc>
        <w:tc>
          <w:tcPr>
            <w:tcW w:w="2842" w:type="dxa"/>
          </w:tcPr>
          <w:p w14:paraId="581600AA" w14:textId="77777777" w:rsidR="0042056E" w:rsidRDefault="004D7F35" w:rsidP="00FB74C0">
            <w:r w:rsidRPr="00E74175">
              <w:rPr>
                <w:rFonts w:asciiTheme="minorEastAsia" w:hAnsiTheme="minorEastAsia" w:cs="SimSun" w:hint="eastAsia"/>
                <w:color w:val="000000" w:themeColor="text1"/>
                <w:sz w:val="24"/>
                <w:szCs w:val="24"/>
              </w:rPr>
              <w:t>提供的技术服务整体方案合理，易于理解</w:t>
            </w:r>
            <w:r>
              <w:rPr>
                <w:rFonts w:asciiTheme="minorEastAsia" w:hAnsiTheme="minorEastAsia" w:cs="SimSun" w:hint="eastAsia"/>
                <w:color w:val="000000" w:themeColor="text1"/>
                <w:sz w:val="24"/>
                <w:szCs w:val="24"/>
              </w:rPr>
              <w:t>。</w:t>
            </w:r>
          </w:p>
        </w:tc>
      </w:tr>
      <w:tr w:rsidR="0042056E" w14:paraId="1C51AFD6" w14:textId="77777777" w:rsidTr="007D55DE">
        <w:tc>
          <w:tcPr>
            <w:tcW w:w="900" w:type="dxa"/>
            <w:vAlign w:val="center"/>
          </w:tcPr>
          <w:p w14:paraId="0F0CAD3E" w14:textId="77777777" w:rsidR="0042056E" w:rsidRDefault="0042056E" w:rsidP="0042056E">
            <w:pPr>
              <w:jc w:val="center"/>
              <w:rPr>
                <w:sz w:val="22"/>
              </w:rPr>
            </w:pPr>
            <w:r>
              <w:rPr>
                <w:rFonts w:hint="eastAsia"/>
                <w:sz w:val="22"/>
              </w:rPr>
              <w:t>9</w:t>
            </w:r>
          </w:p>
        </w:tc>
        <w:tc>
          <w:tcPr>
            <w:tcW w:w="4780" w:type="dxa"/>
            <w:vAlign w:val="center"/>
          </w:tcPr>
          <w:p w14:paraId="745ECEE7" w14:textId="77777777" w:rsidR="0042056E" w:rsidRPr="00BC28F6" w:rsidRDefault="004D7F35" w:rsidP="0042056E">
            <w:pPr>
              <w:jc w:val="left"/>
            </w:pPr>
            <w:r>
              <w:rPr>
                <w:rFonts w:hint="eastAsia"/>
              </w:rPr>
              <w:t>技术成熟</w:t>
            </w:r>
          </w:p>
        </w:tc>
        <w:tc>
          <w:tcPr>
            <w:tcW w:w="2842" w:type="dxa"/>
          </w:tcPr>
          <w:p w14:paraId="74347AA3" w14:textId="77777777" w:rsidR="0042056E" w:rsidRDefault="004D7F35" w:rsidP="0042056E">
            <w:r w:rsidRPr="00E74175">
              <w:rPr>
                <w:rFonts w:asciiTheme="minorEastAsia" w:hAnsiTheme="minorEastAsia" w:cs="SimSun" w:hint="eastAsia"/>
                <w:color w:val="000000" w:themeColor="text1"/>
                <w:sz w:val="24"/>
                <w:szCs w:val="24"/>
              </w:rPr>
              <w:t>提供的技术服务设计成熟、合理，扩展性强、技术先进</w:t>
            </w:r>
            <w:r>
              <w:rPr>
                <w:rFonts w:asciiTheme="minorEastAsia" w:hAnsiTheme="minorEastAsia" w:cs="SimSun" w:hint="eastAsia"/>
                <w:color w:val="000000" w:themeColor="text1"/>
                <w:sz w:val="24"/>
                <w:szCs w:val="24"/>
              </w:rPr>
              <w:t>。</w:t>
            </w:r>
          </w:p>
        </w:tc>
      </w:tr>
    </w:tbl>
    <w:p w14:paraId="04D35886" w14:textId="77777777" w:rsidR="0042056E" w:rsidRDefault="0042056E" w:rsidP="0042056E"/>
    <w:p w14:paraId="3AF7AD80" w14:textId="77777777" w:rsidR="0042056E" w:rsidRDefault="0042056E" w:rsidP="0042056E"/>
    <w:p w14:paraId="4AC7D068" w14:textId="77777777" w:rsidR="0042056E" w:rsidRDefault="0042056E" w:rsidP="0042056E"/>
    <w:p w14:paraId="6E92F581" w14:textId="77777777" w:rsidR="0042056E" w:rsidRDefault="0042056E" w:rsidP="0042056E"/>
    <w:p w14:paraId="16E139E5" w14:textId="77777777" w:rsidR="0042056E" w:rsidRDefault="0042056E" w:rsidP="0042056E"/>
    <w:p w14:paraId="5976CC8C" w14:textId="77777777" w:rsidR="0042056E" w:rsidRDefault="0042056E" w:rsidP="0042056E"/>
    <w:p w14:paraId="3D920634" w14:textId="77777777" w:rsidR="0042056E" w:rsidRDefault="0042056E" w:rsidP="0042056E"/>
    <w:p w14:paraId="2604CF96" w14:textId="77777777" w:rsidR="0042056E" w:rsidRDefault="0042056E" w:rsidP="0042056E"/>
    <w:p w14:paraId="219C670A" w14:textId="77777777" w:rsidR="0042056E" w:rsidRDefault="0042056E" w:rsidP="0042056E"/>
    <w:p w14:paraId="0829B14B" w14:textId="77777777" w:rsidR="0042056E" w:rsidRDefault="0042056E" w:rsidP="0042056E"/>
    <w:p w14:paraId="428348BD" w14:textId="77777777" w:rsidR="0042056E" w:rsidRPr="00E32057" w:rsidRDefault="0042056E" w:rsidP="0042056E">
      <w:pPr>
        <w:pStyle w:val="Heading1"/>
        <w:tabs>
          <w:tab w:val="clear" w:pos="360"/>
        </w:tabs>
        <w:spacing w:before="100" w:beforeAutospacing="1" w:after="100" w:afterAutospacing="1" w:line="480" w:lineRule="atLeast"/>
        <w:rPr>
          <w:rFonts w:ascii="FangSong_GB2312" w:eastAsia="FangSong_GB2312" w:hAnsi="Arial" w:cs="Arial"/>
        </w:rPr>
      </w:pPr>
      <w:bookmarkStart w:id="51" w:name="_Toc25225160"/>
      <w:r>
        <w:rPr>
          <w:rFonts w:ascii="FangSong_GB2312" w:eastAsia="FangSong_GB2312" w:hAnsi="Arial" w:cs="Arial" w:hint="eastAsia"/>
        </w:rPr>
        <w:lastRenderedPageBreak/>
        <w:t>附录2：</w:t>
      </w:r>
      <w:bookmarkEnd w:id="51"/>
    </w:p>
    <w:p w14:paraId="418A40DE" w14:textId="77777777" w:rsidR="0042056E" w:rsidRPr="00E32057" w:rsidRDefault="00D62645" w:rsidP="0042056E">
      <w:pPr>
        <w:spacing w:beforeLines="50" w:before="156" w:line="360" w:lineRule="auto"/>
        <w:jc w:val="center"/>
        <w:rPr>
          <w:rFonts w:ascii="FangSong_GB2312" w:eastAsia="FangSong_GB2312" w:hAnsi="Arial" w:cs="Arial"/>
          <w:b/>
          <w:bCs/>
          <w:sz w:val="24"/>
          <w:szCs w:val="24"/>
        </w:rPr>
      </w:pPr>
      <w:r>
        <w:rPr>
          <w:rFonts w:ascii="FangSong_GB2312" w:eastAsia="FangSong_GB2312" w:hAnsi="Arial" w:cs="Arial"/>
          <w:b/>
          <w:sz w:val="24"/>
          <w:szCs w:val="24"/>
          <w:u w:val="single"/>
          <w:shd w:val="pct10" w:color="auto" w:fill="FFFFFF"/>
        </w:rPr>
        <w:t>2019年中讯邮电咨询设计院有限公司5G园区3D物资追踪服务项目室内外定位管理技术服务</w:t>
      </w:r>
    </w:p>
    <w:p w14:paraId="6FE7660D" w14:textId="77777777" w:rsidR="0042056E" w:rsidRPr="00E32057" w:rsidRDefault="0042056E" w:rsidP="0042056E">
      <w:pPr>
        <w:spacing w:beforeLines="50" w:before="156" w:line="360" w:lineRule="auto"/>
        <w:jc w:val="center"/>
        <w:rPr>
          <w:rFonts w:ascii="FangSong_GB2312" w:eastAsia="FangSong_GB2312" w:hAnsi="Arial" w:cs="Arial"/>
          <w:b/>
          <w:bCs/>
          <w:sz w:val="24"/>
          <w:szCs w:val="24"/>
        </w:rPr>
      </w:pPr>
      <w:r w:rsidRPr="00E32057">
        <w:rPr>
          <w:rFonts w:ascii="FangSong_GB2312" w:eastAsia="FangSong_GB2312" w:hAnsi="Arial" w:cs="Arial" w:hint="eastAsia"/>
          <w:b/>
          <w:bCs/>
          <w:sz w:val="24"/>
          <w:szCs w:val="24"/>
        </w:rPr>
        <w:t>技术服务验收报告</w:t>
      </w:r>
    </w:p>
    <w:p w14:paraId="1B430606" w14:textId="77777777" w:rsidR="0042056E" w:rsidRPr="005F65AE" w:rsidRDefault="0042056E" w:rsidP="0042056E"/>
    <w:tbl>
      <w:tblPr>
        <w:tblStyle w:val="TableGrid"/>
        <w:tblW w:w="9322" w:type="dxa"/>
        <w:tblLook w:val="04A0" w:firstRow="1" w:lastRow="0" w:firstColumn="1" w:lastColumn="0" w:noHBand="0" w:noVBand="1"/>
      </w:tblPr>
      <w:tblGrid>
        <w:gridCol w:w="4219"/>
        <w:gridCol w:w="5103"/>
      </w:tblGrid>
      <w:tr w:rsidR="0042056E" w14:paraId="6518200E" w14:textId="77777777" w:rsidTr="007D55DE">
        <w:tc>
          <w:tcPr>
            <w:tcW w:w="4219" w:type="dxa"/>
          </w:tcPr>
          <w:p w14:paraId="754ACD0C"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项目名称</w:t>
            </w:r>
          </w:p>
        </w:tc>
        <w:tc>
          <w:tcPr>
            <w:tcW w:w="5103" w:type="dxa"/>
          </w:tcPr>
          <w:p w14:paraId="51A94064" w14:textId="77777777" w:rsidR="0042056E" w:rsidRPr="00E32057" w:rsidRDefault="0042056E" w:rsidP="007D55DE">
            <w:pPr>
              <w:rPr>
                <w:rFonts w:ascii="Microsoft YaHei" w:eastAsia="Microsoft YaHei" w:hAnsi="Microsoft YaHei"/>
              </w:rPr>
            </w:pPr>
          </w:p>
        </w:tc>
      </w:tr>
      <w:tr w:rsidR="0042056E" w14:paraId="1DC19D35" w14:textId="77777777" w:rsidTr="007D55DE">
        <w:tc>
          <w:tcPr>
            <w:tcW w:w="4219" w:type="dxa"/>
          </w:tcPr>
          <w:p w14:paraId="6992B038"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研发单位</w:t>
            </w:r>
          </w:p>
        </w:tc>
        <w:tc>
          <w:tcPr>
            <w:tcW w:w="5103" w:type="dxa"/>
          </w:tcPr>
          <w:p w14:paraId="3B7F4D34" w14:textId="77777777" w:rsidR="0042056E" w:rsidRPr="00E32057" w:rsidRDefault="0042056E" w:rsidP="007D55DE">
            <w:pPr>
              <w:rPr>
                <w:rFonts w:ascii="Microsoft YaHei" w:eastAsia="Microsoft YaHei" w:hAnsi="Microsoft YaHei"/>
              </w:rPr>
            </w:pPr>
          </w:p>
        </w:tc>
      </w:tr>
      <w:tr w:rsidR="0042056E" w14:paraId="5C3A36D5" w14:textId="77777777" w:rsidTr="007D55DE">
        <w:tc>
          <w:tcPr>
            <w:tcW w:w="4219" w:type="dxa"/>
          </w:tcPr>
          <w:p w14:paraId="27B8C183"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建设单位：</w:t>
            </w:r>
          </w:p>
        </w:tc>
        <w:tc>
          <w:tcPr>
            <w:tcW w:w="5103" w:type="dxa"/>
          </w:tcPr>
          <w:p w14:paraId="75E48E76" w14:textId="77777777" w:rsidR="0042056E" w:rsidRPr="00E32057" w:rsidRDefault="0042056E" w:rsidP="007D55DE">
            <w:pPr>
              <w:rPr>
                <w:rFonts w:ascii="Microsoft YaHei" w:eastAsia="Microsoft YaHei" w:hAnsi="Microsoft YaHei"/>
              </w:rPr>
            </w:pPr>
          </w:p>
        </w:tc>
      </w:tr>
      <w:tr w:rsidR="0042056E" w14:paraId="283C79C5" w14:textId="77777777" w:rsidTr="007D55DE">
        <w:tc>
          <w:tcPr>
            <w:tcW w:w="9322" w:type="dxa"/>
            <w:gridSpan w:val="2"/>
          </w:tcPr>
          <w:p w14:paraId="40566DDC" w14:textId="77777777" w:rsidR="0042056E" w:rsidRPr="005F65AE" w:rsidRDefault="0042056E" w:rsidP="007D55DE">
            <w:pPr>
              <w:rPr>
                <w:rFonts w:ascii="Microsoft YaHei" w:eastAsia="Microsoft YaHei" w:hAnsi="Microsoft YaHei"/>
              </w:rPr>
            </w:pPr>
            <w:r w:rsidRPr="00E32057">
              <w:rPr>
                <w:rFonts w:ascii="Microsoft YaHei" w:eastAsia="Microsoft YaHei" w:hAnsi="Microsoft YaHei" w:hint="eastAsia"/>
              </w:rPr>
              <w:t>验收结论：</w:t>
            </w:r>
          </w:p>
          <w:p w14:paraId="4EC15AA7" w14:textId="77777777"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r w:rsidR="00D62645">
              <w:rPr>
                <w:rFonts w:ascii="Microsoft YaHei" w:eastAsia="Microsoft YaHei" w:hAnsi="Microsoft YaHei"/>
              </w:rPr>
              <w:t>2019年中讯邮电咨询设计院有限公司5G园区3D物资追踪服务项目室内外定位管理技术服务</w:t>
            </w:r>
            <w:r>
              <w:rPr>
                <w:rFonts w:ascii="Microsoft YaHei" w:eastAsia="Microsoft YaHei" w:hAnsi="Microsoft YaHei" w:hint="eastAsia"/>
              </w:rPr>
              <w:t>于_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月研发完成投入使用，经过_</w:t>
            </w:r>
            <w:r>
              <w:rPr>
                <w:rFonts w:ascii="Microsoft YaHei" w:eastAsia="Microsoft YaHei" w:hAnsi="Microsoft YaHei"/>
              </w:rPr>
              <w:t>______</w:t>
            </w:r>
            <w:r w:rsidR="00394D88">
              <w:rPr>
                <w:rFonts w:ascii="Microsoft YaHei" w:eastAsia="Microsoft YaHei" w:hAnsi="Microsoft YaHei" w:hint="eastAsia"/>
              </w:rPr>
              <w:t>周</w:t>
            </w:r>
            <w:r>
              <w:rPr>
                <w:rFonts w:ascii="Microsoft YaHei" w:eastAsia="Microsoft YaHei" w:hAnsi="Microsoft YaHei" w:hint="eastAsia"/>
              </w:rPr>
              <w:t>的实际运行，认为达到验收标准，现予以验收；</w:t>
            </w:r>
          </w:p>
          <w:p w14:paraId="6ABF8851" w14:textId="77777777" w:rsidR="0042056E" w:rsidRPr="00E32057"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t>项目</w:t>
            </w:r>
            <w:r w:rsidRPr="00E32057">
              <w:rPr>
                <w:rFonts w:ascii="Microsoft YaHei" w:eastAsia="Microsoft YaHei" w:hAnsi="Microsoft YaHei" w:hint="eastAsia"/>
              </w:rPr>
              <w:t>已经完成测试与实际运行，满足设计要求，符合用户需求</w:t>
            </w:r>
          </w:p>
          <w:p w14:paraId="50DD687C" w14:textId="77777777" w:rsidR="0042056E"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t>该项目包括的内容如下：</w:t>
            </w:r>
          </w:p>
          <w:p w14:paraId="58FE4DD0"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hint="eastAsia"/>
              </w:rPr>
              <w:t>（1）</w:t>
            </w:r>
            <w:r w:rsidRPr="00BC28F6">
              <w:rPr>
                <w:rFonts w:ascii="Microsoft YaHei" w:eastAsia="Microsoft YaHei" w:hAnsi="Microsoft YaHei"/>
              </w:rPr>
              <w:t>10套室内室外一体化定位</w:t>
            </w:r>
            <w:r w:rsidRPr="00BC28F6">
              <w:rPr>
                <w:rFonts w:ascii="Microsoft YaHei" w:eastAsia="Microsoft YaHei" w:hAnsi="Microsoft YaHei" w:hint="eastAsia"/>
              </w:rPr>
              <w:t>及温湿度采集服务</w:t>
            </w:r>
          </w:p>
          <w:p w14:paraId="2EFC0C90"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（2）</w:t>
            </w:r>
            <w:r w:rsidRPr="00BC28F6">
              <w:rPr>
                <w:rFonts w:ascii="Microsoft YaHei" w:eastAsia="Microsoft YaHei" w:hAnsi="Microsoft YaHei" w:hint="eastAsia"/>
              </w:rPr>
              <w:t>室内定位锚点4个</w:t>
            </w:r>
          </w:p>
          <w:p w14:paraId="167ACEA6"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（3）一体化采集嵌入式技术服务</w:t>
            </w:r>
          </w:p>
          <w:p w14:paraId="00568416"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（4）位置</w:t>
            </w:r>
            <w:r w:rsidRPr="00BC28F6">
              <w:rPr>
                <w:rFonts w:ascii="Microsoft YaHei" w:eastAsia="Microsoft YaHei" w:hAnsi="Microsoft YaHei" w:hint="eastAsia"/>
              </w:rPr>
              <w:t>、</w:t>
            </w:r>
            <w:r w:rsidRPr="00BC28F6">
              <w:rPr>
                <w:rFonts w:ascii="Microsoft YaHei" w:eastAsia="Microsoft YaHei" w:hAnsi="Microsoft YaHei"/>
              </w:rPr>
              <w:t>温湿度</w:t>
            </w:r>
            <w:r w:rsidRPr="00BC28F6">
              <w:rPr>
                <w:rFonts w:ascii="Microsoft YaHei" w:eastAsia="Microsoft YaHei" w:hAnsi="Microsoft YaHei" w:hint="eastAsia"/>
              </w:rPr>
              <w:t>等传感器数据采集和传输的技术服务</w:t>
            </w:r>
          </w:p>
          <w:p w14:paraId="1215E1F0"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（5）二维GIS下的物资实时定位</w:t>
            </w:r>
            <w:r w:rsidRPr="00BC28F6">
              <w:rPr>
                <w:rFonts w:ascii="Microsoft YaHei" w:eastAsia="Microsoft YaHei" w:hAnsi="Microsoft YaHei" w:hint="eastAsia"/>
              </w:rPr>
              <w:t>、</w:t>
            </w:r>
            <w:r w:rsidRPr="00BC28F6">
              <w:rPr>
                <w:rFonts w:ascii="Microsoft YaHei" w:eastAsia="Microsoft YaHei" w:hAnsi="Microsoft YaHei"/>
              </w:rPr>
              <w:t>轨迹回放</w:t>
            </w:r>
            <w:r w:rsidRPr="00BC28F6">
              <w:rPr>
                <w:rFonts w:ascii="Microsoft YaHei" w:eastAsia="Microsoft YaHei" w:hAnsi="Microsoft YaHei" w:hint="eastAsia"/>
              </w:rPr>
              <w:t>、</w:t>
            </w:r>
            <w:r w:rsidRPr="00BC28F6">
              <w:rPr>
                <w:rFonts w:ascii="Microsoft YaHei" w:eastAsia="Microsoft YaHei" w:hAnsi="Microsoft YaHei"/>
              </w:rPr>
              <w:t>电子围栏</w:t>
            </w:r>
            <w:r w:rsidRPr="00BC28F6">
              <w:rPr>
                <w:rFonts w:ascii="Microsoft YaHei" w:eastAsia="Microsoft YaHei" w:hAnsi="Microsoft YaHei" w:hint="eastAsia"/>
              </w:rPr>
              <w:t>技术服务</w:t>
            </w:r>
          </w:p>
          <w:p w14:paraId="6C897287"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（6）</w:t>
            </w:r>
            <w:r w:rsidRPr="00BC28F6">
              <w:rPr>
                <w:rFonts w:ascii="Microsoft YaHei" w:eastAsia="Microsoft YaHei" w:hAnsi="Microsoft YaHei" w:hint="eastAsia"/>
              </w:rPr>
              <w:t>大屏</w:t>
            </w:r>
            <w:r w:rsidRPr="00BC28F6">
              <w:rPr>
                <w:rFonts w:ascii="Microsoft YaHei" w:eastAsia="Microsoft YaHei" w:hAnsi="Microsoft YaHei"/>
              </w:rPr>
              <w:t>展示服务</w:t>
            </w:r>
            <w:r w:rsidRPr="00BC28F6">
              <w:rPr>
                <w:rFonts w:ascii="Microsoft YaHei" w:eastAsia="Microsoft YaHei" w:hAnsi="Microsoft YaHei" w:hint="eastAsia"/>
              </w:rPr>
              <w:t>技术服务</w:t>
            </w:r>
          </w:p>
          <w:p w14:paraId="6FFB920B"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（7）物流园区三维可视化展示</w:t>
            </w:r>
            <w:r w:rsidRPr="00BC28F6">
              <w:rPr>
                <w:rFonts w:ascii="Microsoft YaHei" w:eastAsia="Microsoft YaHei" w:hAnsi="Microsoft YaHei" w:hint="eastAsia"/>
              </w:rPr>
              <w:t>技术服务</w:t>
            </w:r>
          </w:p>
          <w:p w14:paraId="211E9CB8"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（8）基于</w:t>
            </w:r>
            <w:r w:rsidRPr="00BC28F6">
              <w:rPr>
                <w:rFonts w:ascii="Microsoft YaHei" w:eastAsia="Microsoft YaHei" w:hAnsi="Microsoft YaHei" w:hint="eastAsia"/>
              </w:rPr>
              <w:t>小程序的</w:t>
            </w:r>
            <w:r w:rsidRPr="00BC28F6">
              <w:rPr>
                <w:rFonts w:ascii="Microsoft YaHei" w:eastAsia="Microsoft YaHei" w:hAnsi="Microsoft YaHei"/>
              </w:rPr>
              <w:t>物资管理</w:t>
            </w:r>
            <w:r w:rsidRPr="00BC28F6">
              <w:rPr>
                <w:rFonts w:ascii="Microsoft YaHei" w:eastAsia="Microsoft YaHei" w:hAnsi="Microsoft YaHei" w:hint="eastAsia"/>
              </w:rPr>
              <w:t>技术服务</w:t>
            </w:r>
          </w:p>
          <w:p w14:paraId="2E6F07E6" w14:textId="77777777" w:rsidR="0042056E"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lastRenderedPageBreak/>
              <w:t>该系统满足合同要求，予以验收通过</w:t>
            </w:r>
          </w:p>
          <w:p w14:paraId="748EE036" w14:textId="77777777" w:rsidR="00BC28F6" w:rsidRPr="00E32057" w:rsidRDefault="00BC28F6" w:rsidP="00BC28F6">
            <w:pPr>
              <w:pStyle w:val="ListParagraph"/>
              <w:ind w:left="360" w:firstLineChars="0" w:firstLine="0"/>
              <w:rPr>
                <w:rFonts w:ascii="Microsoft YaHei" w:eastAsia="Microsoft YaHei" w:hAnsi="Microsoft YaHei"/>
              </w:rPr>
            </w:pPr>
          </w:p>
        </w:tc>
      </w:tr>
      <w:tr w:rsidR="0042056E" w14:paraId="3CFF3086" w14:textId="77777777" w:rsidTr="007D55DE">
        <w:tc>
          <w:tcPr>
            <w:tcW w:w="4219" w:type="dxa"/>
          </w:tcPr>
          <w:p w14:paraId="331841AD" w14:textId="77777777" w:rsidR="0042056E" w:rsidRDefault="000E12B3" w:rsidP="007D55DE">
            <w:pPr>
              <w:rPr>
                <w:rFonts w:ascii="Microsoft YaHei" w:eastAsia="Microsoft YaHei" w:hAnsi="Microsoft YaHei"/>
                <w:b/>
              </w:rPr>
            </w:pPr>
            <w:r>
              <w:rPr>
                <w:rFonts w:ascii="Microsoft YaHei" w:eastAsia="Microsoft YaHei" w:hAnsi="Microsoft YaHei" w:hint="eastAsia"/>
                <w:b/>
              </w:rPr>
              <w:lastRenderedPageBreak/>
              <w:t>甲方</w:t>
            </w:r>
            <w:r w:rsidR="0042056E" w:rsidRPr="00E32057">
              <w:rPr>
                <w:rFonts w:ascii="Microsoft YaHei" w:eastAsia="Microsoft YaHei" w:hAnsi="Microsoft YaHei" w:hint="eastAsia"/>
                <w:b/>
              </w:rPr>
              <w:t>单位签字或盖章</w:t>
            </w:r>
            <w:r w:rsidR="0042056E">
              <w:rPr>
                <w:rFonts w:ascii="Microsoft YaHei" w:eastAsia="Microsoft YaHei" w:hAnsi="Microsoft YaHei" w:hint="eastAsia"/>
                <w:b/>
              </w:rPr>
              <w:t>：</w:t>
            </w:r>
          </w:p>
          <w:p w14:paraId="449C4BC9" w14:textId="77777777" w:rsidR="0042056E" w:rsidRDefault="0042056E" w:rsidP="007D55DE">
            <w:pPr>
              <w:rPr>
                <w:rFonts w:ascii="Microsoft YaHei" w:eastAsia="Microsoft YaHei" w:hAnsi="Microsoft YaHei"/>
                <w:b/>
              </w:rPr>
            </w:pPr>
          </w:p>
          <w:p w14:paraId="3B1431DD" w14:textId="77777777"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p>
          <w:p w14:paraId="10C9CEF1" w14:textId="77777777" w:rsidR="0042056E" w:rsidRPr="00E32057"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月_</w:t>
            </w:r>
            <w:r>
              <w:rPr>
                <w:rFonts w:ascii="Microsoft YaHei" w:eastAsia="Microsoft YaHei" w:hAnsi="Microsoft YaHei"/>
              </w:rPr>
              <w:t>______</w:t>
            </w:r>
            <w:r>
              <w:rPr>
                <w:rFonts w:ascii="Microsoft YaHei" w:eastAsia="Microsoft YaHei" w:hAnsi="Microsoft YaHei" w:hint="eastAsia"/>
              </w:rPr>
              <w:t>日</w:t>
            </w:r>
          </w:p>
        </w:tc>
        <w:tc>
          <w:tcPr>
            <w:tcW w:w="5103" w:type="dxa"/>
          </w:tcPr>
          <w:p w14:paraId="2914BD5B" w14:textId="77777777" w:rsidR="0042056E" w:rsidRDefault="000E12B3" w:rsidP="007D55DE">
            <w:pPr>
              <w:rPr>
                <w:rFonts w:ascii="Microsoft YaHei" w:eastAsia="Microsoft YaHei" w:hAnsi="Microsoft YaHei"/>
                <w:b/>
              </w:rPr>
            </w:pPr>
            <w:r>
              <w:rPr>
                <w:rFonts w:ascii="Microsoft YaHei" w:eastAsia="Microsoft YaHei" w:hAnsi="Microsoft YaHei" w:hint="eastAsia"/>
                <w:b/>
              </w:rPr>
              <w:t>乙方</w:t>
            </w:r>
            <w:r w:rsidR="0042056E" w:rsidRPr="00E32057">
              <w:rPr>
                <w:rFonts w:ascii="Microsoft YaHei" w:eastAsia="Microsoft YaHei" w:hAnsi="Microsoft YaHei" w:hint="eastAsia"/>
                <w:b/>
              </w:rPr>
              <w:t>单位签字或盖章：</w:t>
            </w:r>
          </w:p>
          <w:p w14:paraId="1BB122AE" w14:textId="77777777" w:rsidR="0042056E" w:rsidRDefault="0042056E" w:rsidP="007D55DE">
            <w:pPr>
              <w:rPr>
                <w:rFonts w:ascii="Microsoft YaHei" w:eastAsia="Microsoft YaHei" w:hAnsi="Microsoft YaHei"/>
                <w:b/>
              </w:rPr>
            </w:pPr>
          </w:p>
          <w:p w14:paraId="758C1FC9" w14:textId="77777777"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p>
          <w:p w14:paraId="1BAC532A" w14:textId="77777777" w:rsidR="0042056E" w:rsidRPr="00E32057" w:rsidRDefault="0042056E" w:rsidP="007D55DE">
            <w:pPr>
              <w:rPr>
                <w:rFonts w:ascii="Microsoft YaHei" w:eastAsia="Microsoft YaHei" w:hAnsi="Microsoft YaHei"/>
                <w:b/>
              </w:rPr>
            </w:pPr>
            <w:r>
              <w:rPr>
                <w:rFonts w:ascii="Microsoft YaHei" w:eastAsia="Microsoft YaHei" w:hAnsi="Microsoft YaHei" w:hint="eastAsia"/>
              </w:rPr>
              <w:t>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月_</w:t>
            </w:r>
            <w:r>
              <w:rPr>
                <w:rFonts w:ascii="Microsoft YaHei" w:eastAsia="Microsoft YaHei" w:hAnsi="Microsoft YaHei"/>
              </w:rPr>
              <w:t>______</w:t>
            </w:r>
            <w:r>
              <w:rPr>
                <w:rFonts w:ascii="Microsoft YaHei" w:eastAsia="Microsoft YaHei" w:hAnsi="Microsoft YaHei" w:hint="eastAsia"/>
              </w:rPr>
              <w:t>日</w:t>
            </w:r>
          </w:p>
        </w:tc>
      </w:tr>
    </w:tbl>
    <w:p w14:paraId="24F55C59" w14:textId="77777777" w:rsidR="0042056E" w:rsidRDefault="0042056E" w:rsidP="0042056E">
      <w:r w:rsidRPr="00E32057">
        <w:rPr>
          <w:rFonts w:ascii="Microsoft YaHei" w:eastAsia="Microsoft YaHei" w:hAnsi="Microsoft YaHei" w:hint="eastAsia"/>
        </w:rPr>
        <w:t>说明：本验收报告一式两份，双方各持</w:t>
      </w:r>
      <w:r w:rsidRPr="00E32057">
        <w:rPr>
          <w:rFonts w:ascii="Microsoft YaHei" w:eastAsia="Microsoft YaHei" w:hAnsi="Microsoft YaHei"/>
        </w:rPr>
        <w:t>1</w:t>
      </w:r>
      <w:r w:rsidRPr="00E32057">
        <w:rPr>
          <w:rFonts w:ascii="Microsoft YaHei" w:eastAsia="Microsoft YaHei" w:hAnsi="Microsoft YaHei" w:hint="eastAsia"/>
        </w:rPr>
        <w:t>份</w:t>
      </w:r>
    </w:p>
    <w:p w14:paraId="73E489BC" w14:textId="77777777" w:rsidR="0042056E" w:rsidRPr="0042056E" w:rsidRDefault="0042056E"/>
    <w:p w14:paraId="2184F579" w14:textId="77777777" w:rsidR="0042056E" w:rsidRDefault="0042056E"/>
    <w:p w14:paraId="04C9E652" w14:textId="77777777" w:rsidR="0042056E" w:rsidRDefault="0042056E"/>
    <w:sectPr w:rsidR="0042056E">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44C37F" w14:textId="77777777" w:rsidR="008A1980" w:rsidRDefault="008A1980">
      <w:r>
        <w:separator/>
      </w:r>
    </w:p>
  </w:endnote>
  <w:endnote w:type="continuationSeparator" w:id="0">
    <w:p w14:paraId="52DBA111" w14:textId="77777777" w:rsidR="008A1980" w:rsidRDefault="008A1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FangSong_GB2312">
    <w:altName w:val="Microsoft YaHei"/>
    <w:panose1 w:val="020B0604020202020204"/>
    <w:charset w:val="86"/>
    <w:family w:val="modern"/>
    <w:pitch w:val="default"/>
    <w:sig w:usb0="00000000" w:usb1="0000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Microsoft YaHei">
    <w:altName w:val="微软雅黑"/>
    <w:panose1 w:val="020B0503020204020204"/>
    <w:charset w:val="86"/>
    <w:family w:val="swiss"/>
    <w:pitch w:val="variable"/>
    <w:sig w:usb0="80000287" w:usb1="2A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094824"/>
    </w:sdtPr>
    <w:sdtContent>
      <w:sdt>
        <w:sdtPr>
          <w:id w:val="171357283"/>
        </w:sdtPr>
        <w:sdtContent>
          <w:p w14:paraId="6E8D8C1D" w14:textId="77777777" w:rsidR="00BE2AF1" w:rsidRDefault="00BE2AF1">
            <w:pPr>
              <w:pStyle w:val="Footer"/>
              <w:jc w:val="right"/>
            </w:pPr>
            <w:r>
              <w:rPr>
                <w:b/>
                <w:sz w:val="24"/>
                <w:szCs w:val="24"/>
              </w:rPr>
              <w:fldChar w:fldCharType="begin"/>
            </w:r>
            <w:r>
              <w:rPr>
                <w:b/>
              </w:rPr>
              <w:instrText>PAGE</w:instrText>
            </w:r>
            <w:r>
              <w:rPr>
                <w:b/>
                <w:sz w:val="24"/>
                <w:szCs w:val="24"/>
              </w:rPr>
              <w:fldChar w:fldCharType="separate"/>
            </w:r>
            <w:r>
              <w:rPr>
                <w:b/>
                <w:noProof/>
              </w:rPr>
              <w:t>18</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noProof/>
              </w:rPr>
              <w:t>20</w:t>
            </w:r>
            <w:r>
              <w:rPr>
                <w:b/>
                <w:sz w:val="24"/>
                <w:szCs w:val="24"/>
              </w:rPr>
              <w:fldChar w:fldCharType="end"/>
            </w:r>
          </w:p>
        </w:sdtContent>
      </w:sdt>
    </w:sdtContent>
  </w:sdt>
  <w:p w14:paraId="47452467" w14:textId="77777777" w:rsidR="00BE2AF1" w:rsidRDefault="00BE2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5B6B25" w14:textId="77777777" w:rsidR="008A1980" w:rsidRDefault="008A1980">
      <w:r>
        <w:separator/>
      </w:r>
    </w:p>
  </w:footnote>
  <w:footnote w:type="continuationSeparator" w:id="0">
    <w:p w14:paraId="72FC711A" w14:textId="77777777" w:rsidR="008A1980" w:rsidRDefault="008A1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60D75"/>
    <w:multiLevelType w:val="hybridMultilevel"/>
    <w:tmpl w:val="E0C8E272"/>
    <w:lvl w:ilvl="0" w:tplc="D6588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765A6A"/>
    <w:multiLevelType w:val="multilevel"/>
    <w:tmpl w:val="9FD2D01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4945300"/>
    <w:multiLevelType w:val="hybridMultilevel"/>
    <w:tmpl w:val="ED5209D0"/>
    <w:lvl w:ilvl="0" w:tplc="8A6818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118D9"/>
    <w:multiLevelType w:val="multilevel"/>
    <w:tmpl w:val="440118D9"/>
    <w:lvl w:ilvl="0">
      <w:start w:val="1"/>
      <w:numFmt w:val="chineseCountingThousand"/>
      <w:suff w:val="nothing"/>
      <w:lvlText w:val="%1、"/>
      <w:lvlJc w:val="left"/>
      <w:pPr>
        <w:ind w:left="0" w:firstLine="0"/>
      </w:pPr>
      <w:rPr>
        <w:rFonts w:ascii="SimHei" w:eastAsia="SimHei" w:hAnsi="Times New Roman" w:cs="Times New Roman" w:hint="eastAsia"/>
        <w:b w:val="0"/>
        <w:bCs w:val="0"/>
        <w:i w:val="0"/>
        <w:iCs w:val="0"/>
        <w:caps w:val="0"/>
        <w:smallCaps w:val="0"/>
        <w:strike w:val="0"/>
        <w:dstrike w:val="0"/>
        <w:vanish w:val="0"/>
        <w:color w:val="auto"/>
        <w:spacing w:val="0"/>
        <w:position w:val="0"/>
        <w:sz w:val="30"/>
        <w:u w:val="none"/>
        <w:vertAlign w:val="baseline"/>
        <w:lang w:val="en-US"/>
      </w:rPr>
    </w:lvl>
    <w:lvl w:ilvl="1">
      <w:start w:val="1"/>
      <w:numFmt w:val="decimal"/>
      <w:pStyle w:val="ListBullet2"/>
      <w:isLgl/>
      <w:suff w:val="space"/>
      <w:lvlText w:val="%1.%2 "/>
      <w:lvlJc w:val="left"/>
      <w:pPr>
        <w:ind w:left="0" w:firstLine="0"/>
      </w:pPr>
      <w:rPr>
        <w:rFonts w:ascii="Times New Roman" w:eastAsia="SimHei" w:hAnsi="Times New Roman" w:cs="Times New Roman" w:hint="default"/>
        <w:b w:val="0"/>
        <w:bCs w:val="0"/>
        <w:i w:val="0"/>
        <w:iCs w:val="0"/>
        <w:caps w:val="0"/>
        <w:smallCaps w:val="0"/>
        <w:strike w:val="0"/>
        <w:dstrike w:val="0"/>
        <w:vanish w:val="0"/>
        <w:color w:val="000000"/>
        <w:spacing w:val="0"/>
        <w:position w:val="0"/>
        <w:sz w:val="24"/>
        <w:szCs w:val="24"/>
        <w:u w:val="none"/>
        <w:vertAlign w:val="baseline"/>
      </w:rPr>
    </w:lvl>
    <w:lvl w:ilvl="2">
      <w:start w:val="1"/>
      <w:numFmt w:val="bullet"/>
      <w:lvlText w:val=""/>
      <w:lvlJc w:val="left"/>
      <w:pPr>
        <w:ind w:left="540" w:firstLine="0"/>
      </w:pPr>
      <w:rPr>
        <w:rFonts w:ascii="Wingdings" w:hAnsi="Wingdings" w:hint="default"/>
        <w:b w:val="0"/>
        <w:bCs w:val="0"/>
        <w:i w:val="0"/>
        <w:iCs w:val="0"/>
        <w:caps w:val="0"/>
        <w:smallCaps w:val="0"/>
        <w:strike w:val="0"/>
        <w:dstrike w:val="0"/>
        <w:vanish w:val="0"/>
        <w:color w:val="000000"/>
        <w:spacing w:val="0"/>
        <w:kern w:val="0"/>
        <w:position w:val="0"/>
        <w:sz w:val="24"/>
        <w:szCs w:val="24"/>
        <w:u w:val="none"/>
        <w:vertAlign w:val="baseline"/>
      </w:rPr>
    </w:lvl>
    <w:lvl w:ilvl="3">
      <w:start w:val="1"/>
      <w:numFmt w:val="decimal"/>
      <w:isLgl/>
      <w:suff w:val="space"/>
      <w:lvlText w:val="%1.%2.%3.%4 "/>
      <w:lvlJc w:val="left"/>
      <w:pPr>
        <w:ind w:left="2940" w:hanging="1680"/>
      </w:pPr>
      <w:rPr>
        <w:rFonts w:ascii="SimHei" w:eastAsia="SimHei" w:hint="eastAsia"/>
        <w:b w:val="0"/>
        <w:i w:val="0"/>
        <w:sz w:val="28"/>
        <w:szCs w:val="24"/>
      </w:rPr>
    </w:lvl>
    <w:lvl w:ilvl="4">
      <w:start w:val="1"/>
      <w:numFmt w:val="decimal"/>
      <w:lvlRestart w:val="3"/>
      <w:isLgl/>
      <w:suff w:val="space"/>
      <w:lvlText w:val="%4%2.%3..%5"/>
      <w:lvlJc w:val="left"/>
      <w:pPr>
        <w:ind w:left="0" w:firstLine="0"/>
      </w:pPr>
      <w:rPr>
        <w:rFonts w:ascii="SimHei" w:eastAsia="SimHei" w:hint="eastAsia"/>
        <w:b w:val="0"/>
        <w:i w:val="0"/>
        <w:sz w:val="28"/>
      </w:rPr>
    </w:lvl>
    <w:lvl w:ilvl="5">
      <w:start w:val="1"/>
      <w:numFmt w:val="decimal"/>
      <w:isLgl/>
      <w:suff w:val="space"/>
      <w:lvlText w:val="%2.%3.%4.%5.%6."/>
      <w:lvlJc w:val="left"/>
      <w:pPr>
        <w:ind w:left="0" w:firstLine="0"/>
      </w:pPr>
      <w:rPr>
        <w:rFonts w:ascii="SimHei" w:eastAsia="SimHei" w:hint="eastAsia"/>
        <w:b w:val="0"/>
        <w:i w:val="0"/>
        <w:sz w:val="28"/>
      </w:rPr>
    </w:lvl>
    <w:lvl w:ilvl="6">
      <w:start w:val="1"/>
      <w:numFmt w:val="decimal"/>
      <w:lvlText w:val=".%4.%5.%6.%7"/>
      <w:lvlJc w:val="left"/>
      <w:pPr>
        <w:tabs>
          <w:tab w:val="left" w:pos="1440"/>
        </w:tabs>
        <w:ind w:left="0" w:firstLine="0"/>
      </w:pPr>
      <w:rPr>
        <w:rFonts w:hint="eastAsia"/>
      </w:rPr>
    </w:lvl>
    <w:lvl w:ilvl="7">
      <w:start w:val="1"/>
      <w:numFmt w:val="decimal"/>
      <w:lvlText w:val=".%4.%5.%6.%7.%8"/>
      <w:lvlJc w:val="left"/>
      <w:pPr>
        <w:tabs>
          <w:tab w:val="left" w:pos="0"/>
        </w:tabs>
        <w:ind w:left="0" w:firstLine="0"/>
      </w:pPr>
      <w:rPr>
        <w:rFonts w:hint="eastAsia"/>
      </w:rPr>
    </w:lvl>
    <w:lvl w:ilvl="8">
      <w:start w:val="1"/>
      <w:numFmt w:val="decimal"/>
      <w:lvlText w:val=".%4.%5.%6.%7.%8.%9"/>
      <w:lvlJc w:val="left"/>
      <w:pPr>
        <w:tabs>
          <w:tab w:val="left" w:pos="0"/>
        </w:tabs>
        <w:ind w:left="0" w:firstLine="0"/>
      </w:pPr>
      <w:rPr>
        <w:rFonts w:hint="eastAsia"/>
      </w:rPr>
    </w:lvl>
  </w:abstractNum>
  <w:abstractNum w:abstractNumId="4" w15:restartNumberingAfterBreak="0">
    <w:nsid w:val="633542EB"/>
    <w:multiLevelType w:val="multilevel"/>
    <w:tmpl w:val="633542EB"/>
    <w:lvl w:ilvl="0">
      <w:start w:val="1"/>
      <w:numFmt w:val="decimal"/>
      <w:pStyle w:val="a"/>
      <w:lvlText w:val="(%1)"/>
      <w:lvlJc w:val="left"/>
      <w:pPr>
        <w:tabs>
          <w:tab w:val="left" w:pos="988"/>
        </w:tabs>
        <w:ind w:left="988" w:hanging="420"/>
      </w:pPr>
      <w:rPr>
        <w:rFonts w:hint="eastAsia"/>
        <w:lang w:val="zh-CN"/>
      </w:rPr>
    </w:lvl>
    <w:lvl w:ilvl="1">
      <w:start w:val="1"/>
      <w:numFmt w:val="decimal"/>
      <w:lvlText w:val="(%2)"/>
      <w:lvlJc w:val="left"/>
      <w:pPr>
        <w:ind w:left="1140" w:hanging="7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AD0C07"/>
    <w:multiLevelType w:val="hybridMultilevel"/>
    <w:tmpl w:val="CEF4019A"/>
    <w:lvl w:ilvl="0" w:tplc="68085FBA">
      <w:start w:val="1"/>
      <w:numFmt w:val="japaneseCounting"/>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bordersDoNotSurroundHeader/>
  <w:bordersDoNotSurroundFooter/>
  <w:hideSpellingErrors/>
  <w:hideGrammaticalErrors/>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F1"/>
    <w:rsid w:val="00002278"/>
    <w:rsid w:val="00002A05"/>
    <w:rsid w:val="00003982"/>
    <w:rsid w:val="00005BA7"/>
    <w:rsid w:val="0000614F"/>
    <w:rsid w:val="00007B6A"/>
    <w:rsid w:val="000103A7"/>
    <w:rsid w:val="000140A6"/>
    <w:rsid w:val="00014803"/>
    <w:rsid w:val="00017BB9"/>
    <w:rsid w:val="000217EC"/>
    <w:rsid w:val="000222F1"/>
    <w:rsid w:val="00025F7E"/>
    <w:rsid w:val="00026EF0"/>
    <w:rsid w:val="00027E8B"/>
    <w:rsid w:val="0003237F"/>
    <w:rsid w:val="000361E4"/>
    <w:rsid w:val="0003640B"/>
    <w:rsid w:val="00043DAB"/>
    <w:rsid w:val="000501BF"/>
    <w:rsid w:val="00051572"/>
    <w:rsid w:val="00051C31"/>
    <w:rsid w:val="00054EC6"/>
    <w:rsid w:val="0005599A"/>
    <w:rsid w:val="00055E6C"/>
    <w:rsid w:val="00056BAD"/>
    <w:rsid w:val="00056BF5"/>
    <w:rsid w:val="00063544"/>
    <w:rsid w:val="0008091B"/>
    <w:rsid w:val="00083BF0"/>
    <w:rsid w:val="00085B4F"/>
    <w:rsid w:val="00086D1E"/>
    <w:rsid w:val="00090B7E"/>
    <w:rsid w:val="0009189D"/>
    <w:rsid w:val="00093930"/>
    <w:rsid w:val="00094821"/>
    <w:rsid w:val="000A2EA0"/>
    <w:rsid w:val="000A5635"/>
    <w:rsid w:val="000B1254"/>
    <w:rsid w:val="000B2632"/>
    <w:rsid w:val="000B4637"/>
    <w:rsid w:val="000B52DA"/>
    <w:rsid w:val="000C069A"/>
    <w:rsid w:val="000C288A"/>
    <w:rsid w:val="000C3538"/>
    <w:rsid w:val="000C3B6A"/>
    <w:rsid w:val="000C4361"/>
    <w:rsid w:val="000C50FD"/>
    <w:rsid w:val="000C53CE"/>
    <w:rsid w:val="000D1BF3"/>
    <w:rsid w:val="000D48BD"/>
    <w:rsid w:val="000E0EA9"/>
    <w:rsid w:val="000E12B3"/>
    <w:rsid w:val="000E3B8E"/>
    <w:rsid w:val="000F01E8"/>
    <w:rsid w:val="000F54DC"/>
    <w:rsid w:val="000F697A"/>
    <w:rsid w:val="000F7303"/>
    <w:rsid w:val="000F7417"/>
    <w:rsid w:val="00102C90"/>
    <w:rsid w:val="00103402"/>
    <w:rsid w:val="00103F34"/>
    <w:rsid w:val="00105C0D"/>
    <w:rsid w:val="00105F41"/>
    <w:rsid w:val="001126AD"/>
    <w:rsid w:val="0011389D"/>
    <w:rsid w:val="0011462B"/>
    <w:rsid w:val="00122F10"/>
    <w:rsid w:val="001255C4"/>
    <w:rsid w:val="0013160F"/>
    <w:rsid w:val="00133B99"/>
    <w:rsid w:val="00136482"/>
    <w:rsid w:val="00142264"/>
    <w:rsid w:val="00145CC9"/>
    <w:rsid w:val="001527EC"/>
    <w:rsid w:val="0015391D"/>
    <w:rsid w:val="00155475"/>
    <w:rsid w:val="00163EB5"/>
    <w:rsid w:val="001668A6"/>
    <w:rsid w:val="00167224"/>
    <w:rsid w:val="001702A6"/>
    <w:rsid w:val="00170B34"/>
    <w:rsid w:val="00172C35"/>
    <w:rsid w:val="001770C7"/>
    <w:rsid w:val="001841E1"/>
    <w:rsid w:val="00187057"/>
    <w:rsid w:val="00194ADA"/>
    <w:rsid w:val="001A1A08"/>
    <w:rsid w:val="001A32BF"/>
    <w:rsid w:val="001A5990"/>
    <w:rsid w:val="001B41A3"/>
    <w:rsid w:val="001C36BE"/>
    <w:rsid w:val="001C77C9"/>
    <w:rsid w:val="001D2B23"/>
    <w:rsid w:val="001D51CC"/>
    <w:rsid w:val="001D6ABF"/>
    <w:rsid w:val="001D75A8"/>
    <w:rsid w:val="001E03EA"/>
    <w:rsid w:val="001E19C2"/>
    <w:rsid w:val="001E30FA"/>
    <w:rsid w:val="001F363E"/>
    <w:rsid w:val="002014C4"/>
    <w:rsid w:val="00207CCC"/>
    <w:rsid w:val="00224BEB"/>
    <w:rsid w:val="002252BD"/>
    <w:rsid w:val="00231013"/>
    <w:rsid w:val="00231E70"/>
    <w:rsid w:val="00232A40"/>
    <w:rsid w:val="00237C12"/>
    <w:rsid w:val="00241273"/>
    <w:rsid w:val="0024500C"/>
    <w:rsid w:val="00245F7D"/>
    <w:rsid w:val="00247F79"/>
    <w:rsid w:val="00252CB8"/>
    <w:rsid w:val="002617DF"/>
    <w:rsid w:val="00262461"/>
    <w:rsid w:val="00265225"/>
    <w:rsid w:val="00271AB6"/>
    <w:rsid w:val="00280BEB"/>
    <w:rsid w:val="002A06B6"/>
    <w:rsid w:val="002A41DD"/>
    <w:rsid w:val="002A73B0"/>
    <w:rsid w:val="002B522B"/>
    <w:rsid w:val="002B53C4"/>
    <w:rsid w:val="002B5F16"/>
    <w:rsid w:val="002B6C56"/>
    <w:rsid w:val="002C1F40"/>
    <w:rsid w:val="002C3712"/>
    <w:rsid w:val="002D1F53"/>
    <w:rsid w:val="002D459C"/>
    <w:rsid w:val="002D5BC4"/>
    <w:rsid w:val="002E0E94"/>
    <w:rsid w:val="002F08F2"/>
    <w:rsid w:val="002F4447"/>
    <w:rsid w:val="002F7C8A"/>
    <w:rsid w:val="00302C2E"/>
    <w:rsid w:val="00305597"/>
    <w:rsid w:val="00306CCB"/>
    <w:rsid w:val="0031130D"/>
    <w:rsid w:val="00314237"/>
    <w:rsid w:val="00315A70"/>
    <w:rsid w:val="00315B23"/>
    <w:rsid w:val="003303CD"/>
    <w:rsid w:val="0033492B"/>
    <w:rsid w:val="003359FC"/>
    <w:rsid w:val="00347FB1"/>
    <w:rsid w:val="00361870"/>
    <w:rsid w:val="0036361E"/>
    <w:rsid w:val="00365DDD"/>
    <w:rsid w:val="0036782F"/>
    <w:rsid w:val="0037405E"/>
    <w:rsid w:val="003752A4"/>
    <w:rsid w:val="0038321B"/>
    <w:rsid w:val="00394D88"/>
    <w:rsid w:val="0039685A"/>
    <w:rsid w:val="003A0F26"/>
    <w:rsid w:val="003A21E0"/>
    <w:rsid w:val="003A3A0E"/>
    <w:rsid w:val="003A3AF4"/>
    <w:rsid w:val="003A51A1"/>
    <w:rsid w:val="003A7E04"/>
    <w:rsid w:val="003B467F"/>
    <w:rsid w:val="003B6052"/>
    <w:rsid w:val="003C43C8"/>
    <w:rsid w:val="003C7EDB"/>
    <w:rsid w:val="003D12EA"/>
    <w:rsid w:val="003D3B12"/>
    <w:rsid w:val="003D577E"/>
    <w:rsid w:val="003E1914"/>
    <w:rsid w:val="003E3E0A"/>
    <w:rsid w:val="003F3258"/>
    <w:rsid w:val="003F4A21"/>
    <w:rsid w:val="003F5E34"/>
    <w:rsid w:val="004012E9"/>
    <w:rsid w:val="0040293D"/>
    <w:rsid w:val="004101D9"/>
    <w:rsid w:val="00410A6C"/>
    <w:rsid w:val="00416CCB"/>
    <w:rsid w:val="0042056E"/>
    <w:rsid w:val="00425E8A"/>
    <w:rsid w:val="00430A82"/>
    <w:rsid w:val="00431FA0"/>
    <w:rsid w:val="00442B91"/>
    <w:rsid w:val="0044353F"/>
    <w:rsid w:val="004443BD"/>
    <w:rsid w:val="00444E3E"/>
    <w:rsid w:val="00445A5C"/>
    <w:rsid w:val="004472AA"/>
    <w:rsid w:val="0045230F"/>
    <w:rsid w:val="00454460"/>
    <w:rsid w:val="00454C94"/>
    <w:rsid w:val="00456391"/>
    <w:rsid w:val="00460DE7"/>
    <w:rsid w:val="00463B82"/>
    <w:rsid w:val="004655A0"/>
    <w:rsid w:val="00467718"/>
    <w:rsid w:val="004717A7"/>
    <w:rsid w:val="0047421E"/>
    <w:rsid w:val="00482373"/>
    <w:rsid w:val="004853A6"/>
    <w:rsid w:val="0049629B"/>
    <w:rsid w:val="004966D2"/>
    <w:rsid w:val="004972AB"/>
    <w:rsid w:val="004B09B3"/>
    <w:rsid w:val="004B29CA"/>
    <w:rsid w:val="004B3076"/>
    <w:rsid w:val="004B37A0"/>
    <w:rsid w:val="004B49AF"/>
    <w:rsid w:val="004B6B58"/>
    <w:rsid w:val="004C1936"/>
    <w:rsid w:val="004C2BAB"/>
    <w:rsid w:val="004C32A5"/>
    <w:rsid w:val="004C39BF"/>
    <w:rsid w:val="004C3C1D"/>
    <w:rsid w:val="004C77EA"/>
    <w:rsid w:val="004C7AD3"/>
    <w:rsid w:val="004D2AA8"/>
    <w:rsid w:val="004D3D06"/>
    <w:rsid w:val="004D6917"/>
    <w:rsid w:val="004D7F35"/>
    <w:rsid w:val="004E2497"/>
    <w:rsid w:val="004E6060"/>
    <w:rsid w:val="00502946"/>
    <w:rsid w:val="00502E06"/>
    <w:rsid w:val="0050308B"/>
    <w:rsid w:val="005033AF"/>
    <w:rsid w:val="00505244"/>
    <w:rsid w:val="0050551C"/>
    <w:rsid w:val="005148F9"/>
    <w:rsid w:val="00516302"/>
    <w:rsid w:val="00520277"/>
    <w:rsid w:val="00522A33"/>
    <w:rsid w:val="00523AB1"/>
    <w:rsid w:val="00523EAF"/>
    <w:rsid w:val="005270D0"/>
    <w:rsid w:val="00527DE7"/>
    <w:rsid w:val="00530BB4"/>
    <w:rsid w:val="005333F7"/>
    <w:rsid w:val="005341C3"/>
    <w:rsid w:val="00535FCD"/>
    <w:rsid w:val="00540778"/>
    <w:rsid w:val="00540E4E"/>
    <w:rsid w:val="00542C46"/>
    <w:rsid w:val="0055232C"/>
    <w:rsid w:val="005613F5"/>
    <w:rsid w:val="00571DC5"/>
    <w:rsid w:val="00574369"/>
    <w:rsid w:val="00575B30"/>
    <w:rsid w:val="00577FA5"/>
    <w:rsid w:val="0058181C"/>
    <w:rsid w:val="00581BE9"/>
    <w:rsid w:val="00591B7B"/>
    <w:rsid w:val="00591FFD"/>
    <w:rsid w:val="00595228"/>
    <w:rsid w:val="005967F3"/>
    <w:rsid w:val="005A33E2"/>
    <w:rsid w:val="005A77A2"/>
    <w:rsid w:val="005B41AD"/>
    <w:rsid w:val="005B44E4"/>
    <w:rsid w:val="005B6CEF"/>
    <w:rsid w:val="005B7BFF"/>
    <w:rsid w:val="005C16A3"/>
    <w:rsid w:val="005C3840"/>
    <w:rsid w:val="005C5E00"/>
    <w:rsid w:val="005C6893"/>
    <w:rsid w:val="005D0F5D"/>
    <w:rsid w:val="005D14A1"/>
    <w:rsid w:val="005D1FAA"/>
    <w:rsid w:val="005E382A"/>
    <w:rsid w:val="005E645A"/>
    <w:rsid w:val="005F1B44"/>
    <w:rsid w:val="00603C31"/>
    <w:rsid w:val="00606E1E"/>
    <w:rsid w:val="00610E55"/>
    <w:rsid w:val="006129BA"/>
    <w:rsid w:val="00617298"/>
    <w:rsid w:val="00617310"/>
    <w:rsid w:val="0062167D"/>
    <w:rsid w:val="00622DCD"/>
    <w:rsid w:val="0062742D"/>
    <w:rsid w:val="0064598C"/>
    <w:rsid w:val="00646173"/>
    <w:rsid w:val="0064741A"/>
    <w:rsid w:val="006500B5"/>
    <w:rsid w:val="00650589"/>
    <w:rsid w:val="00657754"/>
    <w:rsid w:val="00664A89"/>
    <w:rsid w:val="00665D5A"/>
    <w:rsid w:val="00666201"/>
    <w:rsid w:val="00667676"/>
    <w:rsid w:val="006713BC"/>
    <w:rsid w:val="0067420C"/>
    <w:rsid w:val="00674BFE"/>
    <w:rsid w:val="006773D9"/>
    <w:rsid w:val="006816E7"/>
    <w:rsid w:val="0068170A"/>
    <w:rsid w:val="00681862"/>
    <w:rsid w:val="00687B2D"/>
    <w:rsid w:val="00687F05"/>
    <w:rsid w:val="006919AC"/>
    <w:rsid w:val="00694217"/>
    <w:rsid w:val="00695ED2"/>
    <w:rsid w:val="006A33F8"/>
    <w:rsid w:val="006A7D37"/>
    <w:rsid w:val="006B1B31"/>
    <w:rsid w:val="006B4274"/>
    <w:rsid w:val="006B7D29"/>
    <w:rsid w:val="006C1113"/>
    <w:rsid w:val="006D1AE0"/>
    <w:rsid w:val="006D7921"/>
    <w:rsid w:val="006F0456"/>
    <w:rsid w:val="006F75AF"/>
    <w:rsid w:val="0070087D"/>
    <w:rsid w:val="00701AD9"/>
    <w:rsid w:val="00702B2C"/>
    <w:rsid w:val="00704BEC"/>
    <w:rsid w:val="00712CFB"/>
    <w:rsid w:val="007149CA"/>
    <w:rsid w:val="00715484"/>
    <w:rsid w:val="00717436"/>
    <w:rsid w:val="00720DF6"/>
    <w:rsid w:val="00721E1B"/>
    <w:rsid w:val="0072309B"/>
    <w:rsid w:val="00726798"/>
    <w:rsid w:val="007403A1"/>
    <w:rsid w:val="007426BB"/>
    <w:rsid w:val="00743BEC"/>
    <w:rsid w:val="0074484A"/>
    <w:rsid w:val="00746659"/>
    <w:rsid w:val="0075151D"/>
    <w:rsid w:val="0075232D"/>
    <w:rsid w:val="0075405E"/>
    <w:rsid w:val="00756281"/>
    <w:rsid w:val="00760531"/>
    <w:rsid w:val="0076104F"/>
    <w:rsid w:val="007618B4"/>
    <w:rsid w:val="0076294F"/>
    <w:rsid w:val="00766A95"/>
    <w:rsid w:val="00775BC8"/>
    <w:rsid w:val="00782551"/>
    <w:rsid w:val="007875CB"/>
    <w:rsid w:val="00791C72"/>
    <w:rsid w:val="007A74D6"/>
    <w:rsid w:val="007A7673"/>
    <w:rsid w:val="007B435A"/>
    <w:rsid w:val="007B7460"/>
    <w:rsid w:val="007C0075"/>
    <w:rsid w:val="007C1AFF"/>
    <w:rsid w:val="007C36E4"/>
    <w:rsid w:val="007C5013"/>
    <w:rsid w:val="007D04F8"/>
    <w:rsid w:val="007D3A23"/>
    <w:rsid w:val="007D4FC5"/>
    <w:rsid w:val="007D5449"/>
    <w:rsid w:val="007D55DE"/>
    <w:rsid w:val="007D785E"/>
    <w:rsid w:val="007E3D7E"/>
    <w:rsid w:val="007E7082"/>
    <w:rsid w:val="007F084E"/>
    <w:rsid w:val="007F13EB"/>
    <w:rsid w:val="007F1756"/>
    <w:rsid w:val="00810805"/>
    <w:rsid w:val="00810E71"/>
    <w:rsid w:val="00815FB5"/>
    <w:rsid w:val="00817B45"/>
    <w:rsid w:val="00823EE9"/>
    <w:rsid w:val="008300EC"/>
    <w:rsid w:val="00834022"/>
    <w:rsid w:val="00835F34"/>
    <w:rsid w:val="0085146A"/>
    <w:rsid w:val="00854A42"/>
    <w:rsid w:val="008579D3"/>
    <w:rsid w:val="008615BE"/>
    <w:rsid w:val="00865400"/>
    <w:rsid w:val="008655A7"/>
    <w:rsid w:val="008660D7"/>
    <w:rsid w:val="008720A5"/>
    <w:rsid w:val="00872DC7"/>
    <w:rsid w:val="00874C67"/>
    <w:rsid w:val="00876CD7"/>
    <w:rsid w:val="008802A4"/>
    <w:rsid w:val="008804E4"/>
    <w:rsid w:val="00880FCB"/>
    <w:rsid w:val="008864FC"/>
    <w:rsid w:val="00886EC9"/>
    <w:rsid w:val="00887CF6"/>
    <w:rsid w:val="0089158E"/>
    <w:rsid w:val="00892DB2"/>
    <w:rsid w:val="00894981"/>
    <w:rsid w:val="008A1980"/>
    <w:rsid w:val="008A1CE7"/>
    <w:rsid w:val="008A6910"/>
    <w:rsid w:val="008A7DEA"/>
    <w:rsid w:val="008B2E3B"/>
    <w:rsid w:val="008B4C46"/>
    <w:rsid w:val="008B5469"/>
    <w:rsid w:val="008B5BC3"/>
    <w:rsid w:val="008C7A25"/>
    <w:rsid w:val="008D4E82"/>
    <w:rsid w:val="008D7250"/>
    <w:rsid w:val="008E3E56"/>
    <w:rsid w:val="008F180E"/>
    <w:rsid w:val="008F498B"/>
    <w:rsid w:val="0090499C"/>
    <w:rsid w:val="00906718"/>
    <w:rsid w:val="00915680"/>
    <w:rsid w:val="00930786"/>
    <w:rsid w:val="00931EBE"/>
    <w:rsid w:val="00933488"/>
    <w:rsid w:val="009361FE"/>
    <w:rsid w:val="00941FF7"/>
    <w:rsid w:val="00946688"/>
    <w:rsid w:val="00953368"/>
    <w:rsid w:val="00963A3D"/>
    <w:rsid w:val="009660A6"/>
    <w:rsid w:val="009707BB"/>
    <w:rsid w:val="009815E8"/>
    <w:rsid w:val="009845B2"/>
    <w:rsid w:val="00986A6E"/>
    <w:rsid w:val="00987DD9"/>
    <w:rsid w:val="00996CFC"/>
    <w:rsid w:val="009973B6"/>
    <w:rsid w:val="009A2380"/>
    <w:rsid w:val="009A499B"/>
    <w:rsid w:val="009A49A5"/>
    <w:rsid w:val="009A6309"/>
    <w:rsid w:val="009B0E95"/>
    <w:rsid w:val="009B24CF"/>
    <w:rsid w:val="009B6761"/>
    <w:rsid w:val="009C1930"/>
    <w:rsid w:val="009C3275"/>
    <w:rsid w:val="009C5219"/>
    <w:rsid w:val="009C6B43"/>
    <w:rsid w:val="009D154D"/>
    <w:rsid w:val="009D2FEF"/>
    <w:rsid w:val="009E50D4"/>
    <w:rsid w:val="009F1182"/>
    <w:rsid w:val="009F14DA"/>
    <w:rsid w:val="009F2DC8"/>
    <w:rsid w:val="009F3157"/>
    <w:rsid w:val="009F5281"/>
    <w:rsid w:val="009F70CC"/>
    <w:rsid w:val="009F7B64"/>
    <w:rsid w:val="00A01986"/>
    <w:rsid w:val="00A04CFB"/>
    <w:rsid w:val="00A0530B"/>
    <w:rsid w:val="00A05D82"/>
    <w:rsid w:val="00A10F82"/>
    <w:rsid w:val="00A142BF"/>
    <w:rsid w:val="00A15316"/>
    <w:rsid w:val="00A16590"/>
    <w:rsid w:val="00A1700E"/>
    <w:rsid w:val="00A21459"/>
    <w:rsid w:val="00A31789"/>
    <w:rsid w:val="00A37714"/>
    <w:rsid w:val="00A42694"/>
    <w:rsid w:val="00A431BB"/>
    <w:rsid w:val="00A44A70"/>
    <w:rsid w:val="00A46F4A"/>
    <w:rsid w:val="00A47EC8"/>
    <w:rsid w:val="00A53601"/>
    <w:rsid w:val="00A53626"/>
    <w:rsid w:val="00A55EF1"/>
    <w:rsid w:val="00A571D3"/>
    <w:rsid w:val="00A57C77"/>
    <w:rsid w:val="00A63CA4"/>
    <w:rsid w:val="00A67ED9"/>
    <w:rsid w:val="00A772A2"/>
    <w:rsid w:val="00A8180A"/>
    <w:rsid w:val="00A836D8"/>
    <w:rsid w:val="00A83EBE"/>
    <w:rsid w:val="00A84CCF"/>
    <w:rsid w:val="00A91C21"/>
    <w:rsid w:val="00AA1B9F"/>
    <w:rsid w:val="00AA3096"/>
    <w:rsid w:val="00AB0D4C"/>
    <w:rsid w:val="00AB2D4F"/>
    <w:rsid w:val="00AB4D47"/>
    <w:rsid w:val="00AB6732"/>
    <w:rsid w:val="00AC1443"/>
    <w:rsid w:val="00AC6CE4"/>
    <w:rsid w:val="00AC7918"/>
    <w:rsid w:val="00AD0994"/>
    <w:rsid w:val="00AD6093"/>
    <w:rsid w:val="00AF7462"/>
    <w:rsid w:val="00B00F28"/>
    <w:rsid w:val="00B02094"/>
    <w:rsid w:val="00B04F25"/>
    <w:rsid w:val="00B0689F"/>
    <w:rsid w:val="00B127DD"/>
    <w:rsid w:val="00B14118"/>
    <w:rsid w:val="00B143B2"/>
    <w:rsid w:val="00B17EF6"/>
    <w:rsid w:val="00B22D2B"/>
    <w:rsid w:val="00B36291"/>
    <w:rsid w:val="00B416D9"/>
    <w:rsid w:val="00B43B2E"/>
    <w:rsid w:val="00B44842"/>
    <w:rsid w:val="00B450E4"/>
    <w:rsid w:val="00B46C70"/>
    <w:rsid w:val="00B56AEF"/>
    <w:rsid w:val="00B56BCA"/>
    <w:rsid w:val="00B66907"/>
    <w:rsid w:val="00B71B49"/>
    <w:rsid w:val="00B73810"/>
    <w:rsid w:val="00B741B2"/>
    <w:rsid w:val="00B7451E"/>
    <w:rsid w:val="00B76564"/>
    <w:rsid w:val="00B84C4F"/>
    <w:rsid w:val="00B91F63"/>
    <w:rsid w:val="00B95C5A"/>
    <w:rsid w:val="00B96C1D"/>
    <w:rsid w:val="00BA1835"/>
    <w:rsid w:val="00BA1F17"/>
    <w:rsid w:val="00BA6A9B"/>
    <w:rsid w:val="00BA6D7C"/>
    <w:rsid w:val="00BA7977"/>
    <w:rsid w:val="00BB3854"/>
    <w:rsid w:val="00BB5257"/>
    <w:rsid w:val="00BB784E"/>
    <w:rsid w:val="00BC04AC"/>
    <w:rsid w:val="00BC053F"/>
    <w:rsid w:val="00BC091B"/>
    <w:rsid w:val="00BC0EBF"/>
    <w:rsid w:val="00BC28F6"/>
    <w:rsid w:val="00BC50FF"/>
    <w:rsid w:val="00BC79EF"/>
    <w:rsid w:val="00BD2FCD"/>
    <w:rsid w:val="00BD35AA"/>
    <w:rsid w:val="00BD42E2"/>
    <w:rsid w:val="00BD44F3"/>
    <w:rsid w:val="00BD4E62"/>
    <w:rsid w:val="00BE0539"/>
    <w:rsid w:val="00BE2AF1"/>
    <w:rsid w:val="00BE2F7E"/>
    <w:rsid w:val="00BE4A46"/>
    <w:rsid w:val="00BE4A78"/>
    <w:rsid w:val="00BE50A8"/>
    <w:rsid w:val="00BE5D1C"/>
    <w:rsid w:val="00BE62A9"/>
    <w:rsid w:val="00BF10E0"/>
    <w:rsid w:val="00BF1B81"/>
    <w:rsid w:val="00BF2A51"/>
    <w:rsid w:val="00BF42B6"/>
    <w:rsid w:val="00C047F4"/>
    <w:rsid w:val="00C0499B"/>
    <w:rsid w:val="00C0682F"/>
    <w:rsid w:val="00C10114"/>
    <w:rsid w:val="00C10C87"/>
    <w:rsid w:val="00C141EE"/>
    <w:rsid w:val="00C15209"/>
    <w:rsid w:val="00C15A63"/>
    <w:rsid w:val="00C20F10"/>
    <w:rsid w:val="00C25A99"/>
    <w:rsid w:val="00C41A58"/>
    <w:rsid w:val="00C43E79"/>
    <w:rsid w:val="00C50925"/>
    <w:rsid w:val="00C51423"/>
    <w:rsid w:val="00C62243"/>
    <w:rsid w:val="00C746BF"/>
    <w:rsid w:val="00C8157D"/>
    <w:rsid w:val="00C8569E"/>
    <w:rsid w:val="00C910E0"/>
    <w:rsid w:val="00C92375"/>
    <w:rsid w:val="00CA2E55"/>
    <w:rsid w:val="00CA7E42"/>
    <w:rsid w:val="00CB0D78"/>
    <w:rsid w:val="00CB36AD"/>
    <w:rsid w:val="00CB43FA"/>
    <w:rsid w:val="00CB6D7D"/>
    <w:rsid w:val="00CB6E7E"/>
    <w:rsid w:val="00CC0113"/>
    <w:rsid w:val="00CC0262"/>
    <w:rsid w:val="00CC1328"/>
    <w:rsid w:val="00CC259B"/>
    <w:rsid w:val="00CC690D"/>
    <w:rsid w:val="00CD51A1"/>
    <w:rsid w:val="00CD72C7"/>
    <w:rsid w:val="00CD7436"/>
    <w:rsid w:val="00CD7471"/>
    <w:rsid w:val="00CE1354"/>
    <w:rsid w:val="00CE206D"/>
    <w:rsid w:val="00CF1FA5"/>
    <w:rsid w:val="00CF41E2"/>
    <w:rsid w:val="00CF492C"/>
    <w:rsid w:val="00CF4AF6"/>
    <w:rsid w:val="00CF5471"/>
    <w:rsid w:val="00CF5E75"/>
    <w:rsid w:val="00D02B76"/>
    <w:rsid w:val="00D02C76"/>
    <w:rsid w:val="00D0570D"/>
    <w:rsid w:val="00D117A5"/>
    <w:rsid w:val="00D12618"/>
    <w:rsid w:val="00D12F91"/>
    <w:rsid w:val="00D14D4E"/>
    <w:rsid w:val="00D22B1A"/>
    <w:rsid w:val="00D23176"/>
    <w:rsid w:val="00D27AF3"/>
    <w:rsid w:val="00D30899"/>
    <w:rsid w:val="00D3389A"/>
    <w:rsid w:val="00D34BBB"/>
    <w:rsid w:val="00D40F56"/>
    <w:rsid w:val="00D44006"/>
    <w:rsid w:val="00D47706"/>
    <w:rsid w:val="00D47B9A"/>
    <w:rsid w:val="00D50DD6"/>
    <w:rsid w:val="00D62645"/>
    <w:rsid w:val="00D63892"/>
    <w:rsid w:val="00D70E6F"/>
    <w:rsid w:val="00D7288A"/>
    <w:rsid w:val="00D7338C"/>
    <w:rsid w:val="00D74236"/>
    <w:rsid w:val="00D82AA3"/>
    <w:rsid w:val="00D85385"/>
    <w:rsid w:val="00D919F1"/>
    <w:rsid w:val="00D9469D"/>
    <w:rsid w:val="00D95090"/>
    <w:rsid w:val="00DA5093"/>
    <w:rsid w:val="00DA63AB"/>
    <w:rsid w:val="00DA6F09"/>
    <w:rsid w:val="00DB3153"/>
    <w:rsid w:val="00DB41E7"/>
    <w:rsid w:val="00DB6A91"/>
    <w:rsid w:val="00DC166B"/>
    <w:rsid w:val="00DC2B09"/>
    <w:rsid w:val="00DC3B0A"/>
    <w:rsid w:val="00DD3A4D"/>
    <w:rsid w:val="00DE094D"/>
    <w:rsid w:val="00DE1694"/>
    <w:rsid w:val="00DF1919"/>
    <w:rsid w:val="00E000B0"/>
    <w:rsid w:val="00E01E02"/>
    <w:rsid w:val="00E01EEE"/>
    <w:rsid w:val="00E03790"/>
    <w:rsid w:val="00E05868"/>
    <w:rsid w:val="00E061EE"/>
    <w:rsid w:val="00E1165A"/>
    <w:rsid w:val="00E12040"/>
    <w:rsid w:val="00E21F5A"/>
    <w:rsid w:val="00E222C4"/>
    <w:rsid w:val="00E22AAC"/>
    <w:rsid w:val="00E23B73"/>
    <w:rsid w:val="00E2571D"/>
    <w:rsid w:val="00E3169B"/>
    <w:rsid w:val="00E4115F"/>
    <w:rsid w:val="00E43C68"/>
    <w:rsid w:val="00E54D17"/>
    <w:rsid w:val="00E57D2F"/>
    <w:rsid w:val="00E615C5"/>
    <w:rsid w:val="00E61CA6"/>
    <w:rsid w:val="00E704A6"/>
    <w:rsid w:val="00E737CB"/>
    <w:rsid w:val="00E76800"/>
    <w:rsid w:val="00E77948"/>
    <w:rsid w:val="00E8588F"/>
    <w:rsid w:val="00E85AC2"/>
    <w:rsid w:val="00E87B61"/>
    <w:rsid w:val="00E9012D"/>
    <w:rsid w:val="00E92170"/>
    <w:rsid w:val="00E95D0B"/>
    <w:rsid w:val="00E967E5"/>
    <w:rsid w:val="00EA188E"/>
    <w:rsid w:val="00EA5060"/>
    <w:rsid w:val="00EA6A5D"/>
    <w:rsid w:val="00EA7FB9"/>
    <w:rsid w:val="00EB0472"/>
    <w:rsid w:val="00EB0966"/>
    <w:rsid w:val="00EB1930"/>
    <w:rsid w:val="00EC13B3"/>
    <w:rsid w:val="00EC3873"/>
    <w:rsid w:val="00ED20C8"/>
    <w:rsid w:val="00ED5EE5"/>
    <w:rsid w:val="00EE2FB1"/>
    <w:rsid w:val="00EE4C40"/>
    <w:rsid w:val="00EE645E"/>
    <w:rsid w:val="00EE6EF2"/>
    <w:rsid w:val="00EF3863"/>
    <w:rsid w:val="00F0642C"/>
    <w:rsid w:val="00F11F53"/>
    <w:rsid w:val="00F12A74"/>
    <w:rsid w:val="00F12B03"/>
    <w:rsid w:val="00F13DB3"/>
    <w:rsid w:val="00F20594"/>
    <w:rsid w:val="00F25C62"/>
    <w:rsid w:val="00F312D8"/>
    <w:rsid w:val="00F33C75"/>
    <w:rsid w:val="00F349EE"/>
    <w:rsid w:val="00F34EF3"/>
    <w:rsid w:val="00F41306"/>
    <w:rsid w:val="00F46A4B"/>
    <w:rsid w:val="00F46BA2"/>
    <w:rsid w:val="00F47CBA"/>
    <w:rsid w:val="00F61E2B"/>
    <w:rsid w:val="00F67139"/>
    <w:rsid w:val="00F678B8"/>
    <w:rsid w:val="00F725AB"/>
    <w:rsid w:val="00F8069C"/>
    <w:rsid w:val="00F82CDB"/>
    <w:rsid w:val="00F834A7"/>
    <w:rsid w:val="00F85B99"/>
    <w:rsid w:val="00F909A5"/>
    <w:rsid w:val="00F91A52"/>
    <w:rsid w:val="00F93F3F"/>
    <w:rsid w:val="00F9524E"/>
    <w:rsid w:val="00F96428"/>
    <w:rsid w:val="00F973FD"/>
    <w:rsid w:val="00FA4425"/>
    <w:rsid w:val="00FA461C"/>
    <w:rsid w:val="00FB510E"/>
    <w:rsid w:val="00FB74C0"/>
    <w:rsid w:val="00FB7685"/>
    <w:rsid w:val="00FC29FA"/>
    <w:rsid w:val="00FC3176"/>
    <w:rsid w:val="00FD09C8"/>
    <w:rsid w:val="00FD14EC"/>
    <w:rsid w:val="00FD2184"/>
    <w:rsid w:val="00FE31BE"/>
    <w:rsid w:val="00FE7FC1"/>
    <w:rsid w:val="00FF00A8"/>
    <w:rsid w:val="00FF3B94"/>
    <w:rsid w:val="0A942903"/>
    <w:rsid w:val="1CF34576"/>
    <w:rsid w:val="2DE47B73"/>
    <w:rsid w:val="2F5848F3"/>
    <w:rsid w:val="459F4715"/>
    <w:rsid w:val="4DDA158D"/>
    <w:rsid w:val="62A43BEE"/>
    <w:rsid w:val="70A93B3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17B871"/>
  <w15:docId w15:val="{365B4B02-0F30-8649-9311-23AD305B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qFormat/>
    <w:pPr>
      <w:keepNext/>
      <w:keepLines/>
      <w:pageBreakBefore/>
      <w:widowControl/>
      <w:tabs>
        <w:tab w:val="left" w:pos="360"/>
        <w:tab w:val="left" w:pos="480"/>
      </w:tabs>
      <w:spacing w:before="120" w:after="120" w:line="360" w:lineRule="auto"/>
      <w:jc w:val="left"/>
      <w:outlineLvl w:val="0"/>
    </w:pPr>
    <w:rPr>
      <w:rFonts w:ascii="Times New Roman" w:eastAsia="SimHei" w:hAnsi="Times New Roman" w:cs="Times New Roman"/>
      <w:bCs/>
      <w:kern w:val="44"/>
      <w:sz w:val="28"/>
      <w:szCs w:val="28"/>
    </w:rPr>
  </w:style>
  <w:style w:type="paragraph" w:styleId="Heading2">
    <w:name w:val="heading 2"/>
    <w:basedOn w:val="Normal"/>
    <w:next w:val="Normal"/>
    <w:link w:val="Heading2Char"/>
    <w:qFormat/>
    <w:pPr>
      <w:keepNext/>
      <w:keepLines/>
      <w:widowControl/>
      <w:tabs>
        <w:tab w:val="left" w:pos="360"/>
        <w:tab w:val="left" w:pos="480"/>
      </w:tabs>
      <w:spacing w:before="120" w:after="120" w:line="360" w:lineRule="auto"/>
      <w:jc w:val="left"/>
      <w:outlineLvl w:val="1"/>
    </w:pPr>
    <w:rPr>
      <w:rFonts w:ascii="Times New Roman" w:eastAsia="SimHei" w:hAnsi="Times New Roman" w:cs="Times New Roman"/>
      <w:bCs/>
      <w:kern w:val="44"/>
      <w:sz w:val="28"/>
      <w:szCs w:val="28"/>
    </w:rPr>
  </w:style>
  <w:style w:type="paragraph" w:styleId="Heading5">
    <w:name w:val="heading 5"/>
    <w:basedOn w:val="Normal"/>
    <w:next w:val="Normal"/>
    <w:link w:val="Heading5Char"/>
    <w:qFormat/>
    <w:pPr>
      <w:keepNext/>
      <w:keepLines/>
      <w:widowControl/>
      <w:tabs>
        <w:tab w:val="left" w:pos="360"/>
        <w:tab w:val="left" w:pos="1080"/>
        <w:tab w:val="left" w:pos="1440"/>
      </w:tabs>
      <w:spacing w:before="120" w:after="120" w:line="360" w:lineRule="auto"/>
      <w:jc w:val="left"/>
      <w:outlineLvl w:val="4"/>
    </w:pPr>
    <w:rPr>
      <w:rFonts w:ascii="Times New Roman" w:eastAsia="SimHei" w:hAnsi="Times New Roman" w:cs="Times New Roman"/>
      <w:bCs/>
      <w:kern w:val="44"/>
      <w:sz w:val="28"/>
      <w:szCs w:val="28"/>
    </w:rPr>
  </w:style>
  <w:style w:type="paragraph" w:styleId="Heading6">
    <w:name w:val="heading 6"/>
    <w:basedOn w:val="Normal"/>
    <w:next w:val="Normal"/>
    <w:link w:val="Heading6Char"/>
    <w:qFormat/>
    <w:pPr>
      <w:keepNext/>
      <w:keepLines/>
      <w:widowControl/>
      <w:tabs>
        <w:tab w:val="left" w:pos="360"/>
        <w:tab w:val="left" w:pos="1440"/>
        <w:tab w:val="left" w:pos="1560"/>
      </w:tabs>
      <w:spacing w:before="120" w:after="120" w:line="360" w:lineRule="auto"/>
      <w:jc w:val="left"/>
      <w:outlineLvl w:val="5"/>
    </w:pPr>
    <w:rPr>
      <w:rFonts w:ascii="Times New Roman" w:eastAsia="SimHei" w:hAnsi="Times New Roman" w:cs="Times New Roman"/>
      <w:bCs/>
      <w:kern w:val="44"/>
      <w:sz w:val="28"/>
      <w:szCs w:val="28"/>
    </w:rPr>
  </w:style>
  <w:style w:type="paragraph" w:styleId="Heading7">
    <w:name w:val="heading 7"/>
    <w:basedOn w:val="Normal"/>
    <w:next w:val="Normal"/>
    <w:link w:val="Heading7Char"/>
    <w:qFormat/>
    <w:pPr>
      <w:keepNext/>
      <w:keepLines/>
      <w:widowControl/>
      <w:tabs>
        <w:tab w:val="left" w:pos="360"/>
        <w:tab w:val="left" w:pos="1800"/>
      </w:tabs>
      <w:spacing w:before="120" w:after="120" w:line="360" w:lineRule="auto"/>
      <w:jc w:val="left"/>
      <w:outlineLvl w:val="6"/>
    </w:pPr>
    <w:rPr>
      <w:rFonts w:ascii="Times New Roman" w:eastAsia="SimHei" w:hAnsi="Times New Roman" w:cs="Times New Roman"/>
      <w:bCs/>
      <w:kern w:val="44"/>
      <w:sz w:val="28"/>
      <w:szCs w:val="28"/>
    </w:rPr>
  </w:style>
  <w:style w:type="paragraph" w:styleId="Heading8">
    <w:name w:val="heading 8"/>
    <w:basedOn w:val="Normal"/>
    <w:next w:val="Normal"/>
    <w:link w:val="Heading8Char"/>
    <w:qFormat/>
    <w:pPr>
      <w:keepNext/>
      <w:keepLines/>
      <w:tabs>
        <w:tab w:val="left" w:pos="360"/>
        <w:tab w:val="left" w:pos="5415"/>
      </w:tabs>
      <w:adjustRightInd w:val="0"/>
      <w:spacing w:before="240" w:after="64" w:line="320" w:lineRule="auto"/>
      <w:textAlignment w:val="baseline"/>
      <w:outlineLvl w:val="7"/>
    </w:pPr>
    <w:rPr>
      <w:rFonts w:ascii="Arial" w:eastAsia="SimHei" w:hAnsi="Arial" w:cs="Times New Roman"/>
      <w:sz w:val="24"/>
      <w:szCs w:val="24"/>
    </w:rPr>
  </w:style>
  <w:style w:type="paragraph" w:styleId="Heading9">
    <w:name w:val="heading 9"/>
    <w:basedOn w:val="Normal"/>
    <w:next w:val="Normal"/>
    <w:link w:val="Heading9Char"/>
    <w:qFormat/>
    <w:pPr>
      <w:keepNext/>
      <w:keepLines/>
      <w:tabs>
        <w:tab w:val="left" w:pos="360"/>
        <w:tab w:val="left" w:pos="2520"/>
      </w:tabs>
      <w:adjustRightInd w:val="0"/>
      <w:spacing w:before="240" w:after="64" w:line="320" w:lineRule="auto"/>
      <w:textAlignment w:val="baseline"/>
      <w:outlineLvl w:val="8"/>
    </w:pPr>
    <w:rPr>
      <w:rFonts w:ascii="Arial" w:eastAsia="SimHei" w:hAnsi="Arial" w:cs="Times New Roman"/>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unhideWhenUsed/>
    <w:qFormat/>
    <w:rPr>
      <w:rFonts w:ascii="SimSun" w:eastAsia="SimSun"/>
      <w:sz w:val="18"/>
      <w:szCs w:val="18"/>
    </w:rPr>
  </w:style>
  <w:style w:type="paragraph" w:styleId="CommentText">
    <w:name w:val="annotation text"/>
    <w:basedOn w:val="Normal"/>
    <w:link w:val="CommentTextChar"/>
    <w:uiPriority w:val="99"/>
    <w:unhideWhenUsed/>
    <w:qFormat/>
    <w:pPr>
      <w:jc w:val="left"/>
    </w:pPr>
  </w:style>
  <w:style w:type="paragraph" w:styleId="BodyText">
    <w:name w:val="Body Text"/>
    <w:basedOn w:val="Normal"/>
    <w:link w:val="BodyTextChar"/>
    <w:uiPriority w:val="99"/>
    <w:semiHidden/>
    <w:unhideWhenUsed/>
    <w:qFormat/>
    <w:pPr>
      <w:spacing w:after="120"/>
    </w:pPr>
  </w:style>
  <w:style w:type="paragraph" w:styleId="ListBullet2">
    <w:name w:val="List Bullet 2"/>
    <w:basedOn w:val="a0"/>
    <w:qFormat/>
    <w:pPr>
      <w:numPr>
        <w:ilvl w:val="1"/>
        <w:numId w:val="1"/>
      </w:numPr>
      <w:spacing w:line="440" w:lineRule="atLeast"/>
      <w:ind w:firstLineChars="0"/>
    </w:pPr>
    <w:rPr>
      <w:rFonts w:ascii="Times New Roman" w:hAnsi="Times New Roman"/>
      <w:spacing w:val="4"/>
    </w:rPr>
  </w:style>
  <w:style w:type="paragraph" w:customStyle="1" w:styleId="a0">
    <w:name w:val="文档正文"/>
    <w:basedOn w:val="Normal"/>
    <w:link w:val="CharChar"/>
    <w:qFormat/>
    <w:pPr>
      <w:adjustRightInd w:val="0"/>
      <w:spacing w:line="480" w:lineRule="atLeast"/>
      <w:ind w:firstLineChars="200" w:firstLine="480"/>
      <w:textAlignment w:val="baseline"/>
    </w:pPr>
    <w:rPr>
      <w:rFonts w:ascii="SimSun" w:eastAsia="SimSun" w:hAnsi="Arial" w:cs="Times New Roman"/>
      <w:kern w:val="0"/>
      <w:sz w:val="24"/>
      <w:szCs w:val="24"/>
    </w:rPr>
  </w:style>
  <w:style w:type="paragraph" w:styleId="Date">
    <w:name w:val="Date"/>
    <w:basedOn w:val="Normal"/>
    <w:next w:val="Normal"/>
    <w:link w:val="DateChar"/>
    <w:uiPriority w:val="99"/>
    <w:semiHidden/>
    <w:unhideWhenUsed/>
    <w:pPr>
      <w:ind w:leftChars="2500" w:left="100"/>
    </w:pPr>
  </w:style>
  <w:style w:type="paragraph" w:styleId="BalloonText">
    <w:name w:val="Balloon Text"/>
    <w:basedOn w:val="Normal"/>
    <w:link w:val="BalloonTextChar"/>
    <w:uiPriority w:val="99"/>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spacing w:before="120"/>
      <w:jc w:val="left"/>
    </w:pPr>
    <w:rPr>
      <w:b/>
      <w:bCs/>
      <w:i/>
      <w:iCs/>
      <w:sz w:val="24"/>
      <w:szCs w:val="24"/>
    </w:rPr>
  </w:style>
  <w:style w:type="paragraph" w:styleId="TOC2">
    <w:name w:val="toc 2"/>
    <w:basedOn w:val="Normal"/>
    <w:next w:val="Normal"/>
    <w:uiPriority w:val="39"/>
    <w:unhideWhenUsed/>
    <w:qFormat/>
    <w:pPr>
      <w:spacing w:before="120"/>
      <w:ind w:left="210"/>
      <w:jc w:val="left"/>
    </w:pPr>
    <w:rPr>
      <w:b/>
      <w:bCs/>
      <w:sz w:val="22"/>
    </w:r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paragraph" w:styleId="NormalWeb">
    <w:name w:val="Normal (Web)"/>
    <w:basedOn w:val="Normal"/>
    <w:uiPriority w:val="99"/>
    <w:unhideWhenUsed/>
    <w:qFormat/>
    <w:pPr>
      <w:widowControl/>
      <w:spacing w:before="100" w:beforeAutospacing="1" w:after="100" w:afterAutospacing="1"/>
      <w:jc w:val="left"/>
    </w:pPr>
    <w:rPr>
      <w:rFonts w:ascii="SimSun" w:eastAsia="SimSun" w:hAnsi="SimSun" w:cs="SimSun"/>
      <w:kern w:val="0"/>
      <w:sz w:val="24"/>
      <w:szCs w:val="24"/>
    </w:rPr>
  </w:style>
  <w:style w:type="paragraph" w:styleId="CommentSubject">
    <w:name w:val="annotation subject"/>
    <w:basedOn w:val="CommentText"/>
    <w:next w:val="CommentText"/>
    <w:link w:val="CommentSubjectChar"/>
    <w:uiPriority w:val="99"/>
    <w:unhideWhenUsed/>
    <w:qFormat/>
    <w:rPr>
      <w:b/>
      <w:bCs/>
    </w:rPr>
  </w:style>
  <w:style w:type="paragraph" w:styleId="BodyTextFirstIndent">
    <w:name w:val="Body Text First Indent"/>
    <w:basedOn w:val="BodyText"/>
    <w:link w:val="BodyTextFirstIndentChar"/>
    <w:semiHidden/>
    <w:unhideWhenUsed/>
    <w:qFormat/>
    <w:pPr>
      <w:ind w:firstLineChars="100" w:firstLine="420"/>
    </w:pPr>
    <w:rPr>
      <w:rFonts w:ascii="Times New Roman" w:eastAsia="SimSun" w:hAnsi="Times New Roman" w:cs="Times New Roman"/>
      <w:szCs w:val="24"/>
    </w:rPr>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unhideWhenUsed/>
    <w:qFormat/>
    <w:rPr>
      <w:sz w:val="21"/>
      <w:szCs w:val="21"/>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BalloonTextChar">
    <w:name w:val="Balloon Text Char"/>
    <w:basedOn w:val="DefaultParagraphFont"/>
    <w:link w:val="BalloonText"/>
    <w:uiPriority w:val="99"/>
    <w:semiHidden/>
    <w:qFormat/>
    <w:rPr>
      <w:sz w:val="18"/>
      <w:szCs w:val="18"/>
    </w:rPr>
  </w:style>
  <w:style w:type="character" w:customStyle="1" w:styleId="DocumentMapChar">
    <w:name w:val="Document Map Char"/>
    <w:basedOn w:val="DefaultParagraphFont"/>
    <w:link w:val="DocumentMap"/>
    <w:uiPriority w:val="99"/>
    <w:semiHidden/>
    <w:qFormat/>
    <w:rPr>
      <w:rFonts w:ascii="SimSun" w:eastAsia="SimSun"/>
      <w:sz w:val="18"/>
      <w:szCs w:val="18"/>
    </w:rPr>
  </w:style>
  <w:style w:type="character" w:customStyle="1" w:styleId="Heading1Char">
    <w:name w:val="Heading 1 Char"/>
    <w:basedOn w:val="DefaultParagraphFont"/>
    <w:link w:val="Heading1"/>
    <w:qFormat/>
    <w:rPr>
      <w:rFonts w:ascii="Times New Roman" w:eastAsia="SimHei" w:hAnsi="Times New Roman" w:cs="Times New Roman"/>
      <w:bCs/>
      <w:kern w:val="44"/>
      <w:sz w:val="28"/>
      <w:szCs w:val="28"/>
    </w:rPr>
  </w:style>
  <w:style w:type="character" w:customStyle="1" w:styleId="Heading2Char">
    <w:name w:val="Heading 2 Char"/>
    <w:basedOn w:val="DefaultParagraphFont"/>
    <w:link w:val="Heading2"/>
    <w:qFormat/>
    <w:rPr>
      <w:rFonts w:ascii="Times New Roman" w:eastAsia="SimHei" w:hAnsi="Times New Roman" w:cs="Times New Roman"/>
      <w:bCs/>
      <w:kern w:val="44"/>
      <w:sz w:val="28"/>
      <w:szCs w:val="28"/>
    </w:rPr>
  </w:style>
  <w:style w:type="character" w:customStyle="1" w:styleId="Heading5Char">
    <w:name w:val="Heading 5 Char"/>
    <w:basedOn w:val="DefaultParagraphFont"/>
    <w:link w:val="Heading5"/>
    <w:qFormat/>
    <w:rPr>
      <w:rFonts w:ascii="Times New Roman" w:eastAsia="SimHei" w:hAnsi="Times New Roman" w:cs="Times New Roman"/>
      <w:bCs/>
      <w:kern w:val="44"/>
      <w:sz w:val="28"/>
      <w:szCs w:val="28"/>
    </w:rPr>
  </w:style>
  <w:style w:type="character" w:customStyle="1" w:styleId="Heading6Char">
    <w:name w:val="Heading 6 Char"/>
    <w:basedOn w:val="DefaultParagraphFont"/>
    <w:link w:val="Heading6"/>
    <w:qFormat/>
    <w:rPr>
      <w:rFonts w:ascii="Times New Roman" w:eastAsia="SimHei" w:hAnsi="Times New Roman" w:cs="Times New Roman"/>
      <w:bCs/>
      <w:kern w:val="44"/>
      <w:sz w:val="28"/>
      <w:szCs w:val="28"/>
    </w:rPr>
  </w:style>
  <w:style w:type="character" w:customStyle="1" w:styleId="Heading7Char">
    <w:name w:val="Heading 7 Char"/>
    <w:basedOn w:val="DefaultParagraphFont"/>
    <w:link w:val="Heading7"/>
    <w:qFormat/>
    <w:rPr>
      <w:rFonts w:ascii="Times New Roman" w:eastAsia="SimHei" w:hAnsi="Times New Roman" w:cs="Times New Roman"/>
      <w:bCs/>
      <w:kern w:val="44"/>
      <w:sz w:val="28"/>
      <w:szCs w:val="28"/>
    </w:rPr>
  </w:style>
  <w:style w:type="character" w:customStyle="1" w:styleId="Heading8Char">
    <w:name w:val="Heading 8 Char"/>
    <w:basedOn w:val="DefaultParagraphFont"/>
    <w:link w:val="Heading8"/>
    <w:qFormat/>
    <w:rPr>
      <w:rFonts w:ascii="Arial" w:eastAsia="SimHei" w:hAnsi="Arial" w:cs="Times New Roman"/>
      <w:sz w:val="24"/>
      <w:szCs w:val="24"/>
    </w:rPr>
  </w:style>
  <w:style w:type="character" w:customStyle="1" w:styleId="Heading9Char">
    <w:name w:val="Heading 9 Char"/>
    <w:basedOn w:val="DefaultParagraphFont"/>
    <w:link w:val="Heading9"/>
    <w:qFormat/>
    <w:rPr>
      <w:rFonts w:ascii="Arial" w:eastAsia="SimHei" w:hAnsi="Arial" w:cs="Times New Roman"/>
      <w:szCs w:val="21"/>
    </w:rPr>
  </w:style>
  <w:style w:type="character" w:customStyle="1" w:styleId="CharChar">
    <w:name w:val="文档正文 Char Char"/>
    <w:link w:val="a0"/>
    <w:qFormat/>
    <w:rPr>
      <w:rFonts w:ascii="SimSun" w:eastAsia="SimSun" w:hAnsi="Arial" w:cs="Times New Roman"/>
      <w:kern w:val="0"/>
      <w:sz w:val="24"/>
      <w:szCs w:val="24"/>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basedOn w:val="CommentTextChar"/>
    <w:link w:val="CommentSubject"/>
    <w:uiPriority w:val="99"/>
    <w:semiHidden/>
    <w:qFormat/>
    <w:rPr>
      <w:b/>
      <w:bCs/>
    </w:rPr>
  </w:style>
  <w:style w:type="character" w:customStyle="1" w:styleId="BodyTextFirstIndentChar">
    <w:name w:val="Body Text First Indent Char"/>
    <w:basedOn w:val="BodyTextChar"/>
    <w:link w:val="BodyTextFirstIndent"/>
    <w:semiHidden/>
    <w:qFormat/>
    <w:locked/>
    <w:rPr>
      <w:rFonts w:ascii="Times New Roman" w:eastAsia="SimSun" w:hAnsi="Times New Roman" w:cs="Times New Roman"/>
      <w:kern w:val="2"/>
      <w:sz w:val="21"/>
      <w:szCs w:val="24"/>
    </w:rPr>
  </w:style>
  <w:style w:type="character" w:customStyle="1" w:styleId="BodyTextChar">
    <w:name w:val="Body Text Char"/>
    <w:basedOn w:val="DefaultParagraphFont"/>
    <w:link w:val="BodyText"/>
    <w:uiPriority w:val="99"/>
    <w:semiHidden/>
    <w:qFormat/>
    <w:rPr>
      <w:kern w:val="2"/>
      <w:sz w:val="21"/>
      <w:szCs w:val="22"/>
    </w:rPr>
  </w:style>
  <w:style w:type="character" w:customStyle="1" w:styleId="Char1">
    <w:name w:val="正文首行缩进 Char1"/>
    <w:basedOn w:val="BodyTextChar"/>
    <w:uiPriority w:val="99"/>
    <w:semiHidden/>
    <w:qFormat/>
    <w:rPr>
      <w:kern w:val="2"/>
      <w:sz w:val="21"/>
      <w:szCs w:val="22"/>
    </w:rPr>
  </w:style>
  <w:style w:type="paragraph" w:styleId="ListParagraph">
    <w:name w:val="List Paragraph"/>
    <w:basedOn w:val="Normal"/>
    <w:uiPriority w:val="34"/>
    <w:qFormat/>
    <w:pPr>
      <w:ind w:firstLineChars="200" w:firstLine="420"/>
    </w:pPr>
    <w:rPr>
      <w:rFonts w:ascii="Calibri" w:eastAsia="SimSun" w:hAnsi="Calibri" w:cs="Times New Roman"/>
    </w:rPr>
  </w:style>
  <w:style w:type="paragraph" w:customStyle="1" w:styleId="QB">
    <w:name w:val="QB表内文字"/>
    <w:basedOn w:val="Normal"/>
    <w:link w:val="QBChar"/>
    <w:qFormat/>
    <w:pPr>
      <w:autoSpaceDE w:val="0"/>
      <w:autoSpaceDN w:val="0"/>
    </w:pPr>
    <w:rPr>
      <w:rFonts w:ascii="Times New Roman" w:eastAsia="SimSun" w:hAnsi="Times New Roman" w:cs="Times New Roman"/>
      <w:kern w:val="0"/>
      <w:szCs w:val="20"/>
      <w:lang w:val="zh-CN"/>
    </w:rPr>
  </w:style>
  <w:style w:type="character" w:customStyle="1" w:styleId="QBChar">
    <w:name w:val="QB表内文字 Char"/>
    <w:link w:val="QB"/>
    <w:locked/>
    <w:rPr>
      <w:rFonts w:ascii="Times New Roman" w:eastAsia="SimSun" w:hAnsi="Times New Roman" w:cs="Times New Roman"/>
      <w:sz w:val="21"/>
      <w:lang w:val="zh-CN" w:eastAsia="zh-CN"/>
    </w:rPr>
  </w:style>
  <w:style w:type="paragraph" w:customStyle="1" w:styleId="TOC10">
    <w:name w:val="TOC 标题1"/>
    <w:basedOn w:val="Heading1"/>
    <w:next w:val="Normal"/>
    <w:uiPriority w:val="39"/>
    <w:unhideWhenUsed/>
    <w:qFormat/>
    <w:pPr>
      <w:pageBreakBefore w:val="0"/>
      <w:tabs>
        <w:tab w:val="clear" w:pos="360"/>
        <w:tab w:val="clear" w:pos="480"/>
      </w:tabs>
      <w:spacing w:before="240" w:after="0" w:line="259"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HTMLPreformattedChar">
    <w:name w:val="HTML Preformatted Char"/>
    <w:basedOn w:val="DefaultParagraphFont"/>
    <w:link w:val="HTMLPreformatted"/>
    <w:uiPriority w:val="99"/>
    <w:semiHidden/>
    <w:rPr>
      <w:rFonts w:ascii="SimSun" w:eastAsia="SimSun" w:hAnsi="SimSun" w:cs="SimSun"/>
      <w:sz w:val="24"/>
      <w:szCs w:val="24"/>
    </w:rPr>
  </w:style>
  <w:style w:type="paragraph" w:customStyle="1" w:styleId="a1">
    <w:name w:val="封面标题"/>
    <w:basedOn w:val="Normal"/>
    <w:pPr>
      <w:jc w:val="center"/>
    </w:pPr>
    <w:rPr>
      <w:rFonts w:ascii="Calibri" w:eastAsia="Calibri" w:hAnsi="Times New Roman" w:cs="Times New Roman"/>
      <w:sz w:val="36"/>
      <w:szCs w:val="36"/>
    </w:rPr>
  </w:style>
  <w:style w:type="paragraph" w:customStyle="1" w:styleId="a">
    <w:name w:val="概述条款"/>
    <w:pPr>
      <w:widowControl w:val="0"/>
      <w:numPr>
        <w:numId w:val="2"/>
      </w:numPr>
      <w:tabs>
        <w:tab w:val="left" w:pos="540"/>
      </w:tabs>
      <w:adjustRightInd w:val="0"/>
      <w:spacing w:afterAutospacing="1" w:line="480" w:lineRule="atLeast"/>
      <w:jc w:val="both"/>
      <w:textAlignment w:val="baseline"/>
    </w:pPr>
    <w:rPr>
      <w:rFonts w:ascii="Times New Roman" w:eastAsia="SimSun" w:hAnsi="Times New Roman" w:cs="Times New Roman"/>
      <w:kern w:val="2"/>
      <w:sz w:val="24"/>
      <w:szCs w:val="24"/>
    </w:rPr>
  </w:style>
  <w:style w:type="character" w:customStyle="1" w:styleId="DateChar">
    <w:name w:val="Date Char"/>
    <w:basedOn w:val="DefaultParagraphFont"/>
    <w:link w:val="Date"/>
    <w:uiPriority w:val="99"/>
    <w:semiHidden/>
    <w:qFormat/>
    <w:rPr>
      <w:kern w:val="2"/>
      <w:sz w:val="21"/>
      <w:szCs w:val="22"/>
    </w:rPr>
  </w:style>
  <w:style w:type="paragraph" w:customStyle="1" w:styleId="H">
    <w:name w:val="H正文"/>
    <w:basedOn w:val="Normal"/>
    <w:link w:val="HChar"/>
    <w:qFormat/>
    <w:pPr>
      <w:spacing w:afterLines="25" w:after="78" w:line="360" w:lineRule="auto"/>
      <w:ind w:firstLine="420"/>
    </w:pPr>
    <w:rPr>
      <w:rFonts w:ascii="Times New Roman" w:eastAsia="SimSun" w:hAnsi="Times New Roman" w:cs="Times New Roman"/>
    </w:rPr>
  </w:style>
  <w:style w:type="character" w:customStyle="1" w:styleId="HChar">
    <w:name w:val="H正文 Char"/>
    <w:link w:val="H"/>
    <w:rPr>
      <w:rFonts w:ascii="Times New Roman" w:eastAsia="SimSun" w:hAnsi="Times New Roman" w:cs="Times New Roman"/>
      <w:kern w:val="2"/>
      <w:sz w:val="21"/>
      <w:szCs w:val="22"/>
    </w:rPr>
  </w:style>
  <w:style w:type="table" w:styleId="TableGrid">
    <w:name w:val="Table Grid"/>
    <w:basedOn w:val="TableNormal"/>
    <w:uiPriority w:val="59"/>
    <w:qFormat/>
    <w:rsid w:val="0042056E"/>
    <w:rPr>
      <w:rFonts w:ascii="Calibri" w:eastAsia="SimSu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2AF1"/>
    <w:pPr>
      <w:pageBreakBefore w:val="0"/>
      <w:tabs>
        <w:tab w:val="clear" w:pos="360"/>
        <w:tab w:val="clear" w:pos="480"/>
      </w:tabs>
      <w:spacing w:before="480" w:after="0" w:line="276" w:lineRule="auto"/>
      <w:outlineLvl w:val="9"/>
    </w:pPr>
    <w:rPr>
      <w:rFonts w:asciiTheme="majorHAnsi" w:eastAsiaTheme="majorEastAsia" w:hAnsiTheme="majorHAnsi" w:cstheme="majorBidi"/>
      <w:b/>
      <w:color w:val="365F91" w:themeColor="accent1" w:themeShade="BF"/>
      <w:kern w:val="0"/>
      <w:lang w:eastAsia="en-US"/>
    </w:rPr>
  </w:style>
  <w:style w:type="paragraph" w:styleId="TOC3">
    <w:name w:val="toc 3"/>
    <w:basedOn w:val="Normal"/>
    <w:next w:val="Normal"/>
    <w:autoRedefine/>
    <w:uiPriority w:val="39"/>
    <w:unhideWhenUsed/>
    <w:rsid w:val="00BE2AF1"/>
    <w:pPr>
      <w:ind w:left="420"/>
      <w:jc w:val="left"/>
    </w:pPr>
    <w:rPr>
      <w:sz w:val="20"/>
      <w:szCs w:val="20"/>
    </w:rPr>
  </w:style>
  <w:style w:type="paragraph" w:styleId="TOC4">
    <w:name w:val="toc 4"/>
    <w:basedOn w:val="Normal"/>
    <w:next w:val="Normal"/>
    <w:autoRedefine/>
    <w:uiPriority w:val="39"/>
    <w:semiHidden/>
    <w:unhideWhenUsed/>
    <w:rsid w:val="00BE2AF1"/>
    <w:pPr>
      <w:ind w:left="630"/>
      <w:jc w:val="left"/>
    </w:pPr>
    <w:rPr>
      <w:sz w:val="20"/>
      <w:szCs w:val="20"/>
    </w:rPr>
  </w:style>
  <w:style w:type="paragraph" w:styleId="TOC5">
    <w:name w:val="toc 5"/>
    <w:basedOn w:val="Normal"/>
    <w:next w:val="Normal"/>
    <w:autoRedefine/>
    <w:uiPriority w:val="39"/>
    <w:semiHidden/>
    <w:unhideWhenUsed/>
    <w:rsid w:val="00BE2AF1"/>
    <w:pPr>
      <w:ind w:left="840"/>
      <w:jc w:val="left"/>
    </w:pPr>
    <w:rPr>
      <w:sz w:val="20"/>
      <w:szCs w:val="20"/>
    </w:rPr>
  </w:style>
  <w:style w:type="paragraph" w:styleId="TOC6">
    <w:name w:val="toc 6"/>
    <w:basedOn w:val="Normal"/>
    <w:next w:val="Normal"/>
    <w:autoRedefine/>
    <w:uiPriority w:val="39"/>
    <w:semiHidden/>
    <w:unhideWhenUsed/>
    <w:rsid w:val="00BE2AF1"/>
    <w:pPr>
      <w:ind w:left="1050"/>
      <w:jc w:val="left"/>
    </w:pPr>
    <w:rPr>
      <w:sz w:val="20"/>
      <w:szCs w:val="20"/>
    </w:rPr>
  </w:style>
  <w:style w:type="paragraph" w:styleId="TOC7">
    <w:name w:val="toc 7"/>
    <w:basedOn w:val="Normal"/>
    <w:next w:val="Normal"/>
    <w:autoRedefine/>
    <w:uiPriority w:val="39"/>
    <w:semiHidden/>
    <w:unhideWhenUsed/>
    <w:rsid w:val="00BE2AF1"/>
    <w:pPr>
      <w:ind w:left="1260"/>
      <w:jc w:val="left"/>
    </w:pPr>
    <w:rPr>
      <w:sz w:val="20"/>
      <w:szCs w:val="20"/>
    </w:rPr>
  </w:style>
  <w:style w:type="paragraph" w:styleId="TOC8">
    <w:name w:val="toc 8"/>
    <w:basedOn w:val="Normal"/>
    <w:next w:val="Normal"/>
    <w:autoRedefine/>
    <w:uiPriority w:val="39"/>
    <w:semiHidden/>
    <w:unhideWhenUsed/>
    <w:rsid w:val="00BE2AF1"/>
    <w:pPr>
      <w:ind w:left="1470"/>
      <w:jc w:val="left"/>
    </w:pPr>
    <w:rPr>
      <w:sz w:val="20"/>
      <w:szCs w:val="20"/>
    </w:rPr>
  </w:style>
  <w:style w:type="paragraph" w:styleId="TOC9">
    <w:name w:val="toc 9"/>
    <w:basedOn w:val="Normal"/>
    <w:next w:val="Normal"/>
    <w:autoRedefine/>
    <w:uiPriority w:val="39"/>
    <w:semiHidden/>
    <w:unhideWhenUsed/>
    <w:rsid w:val="00BE2AF1"/>
    <w:pPr>
      <w:ind w:left="1680"/>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hengwu/Onedrive/Work/&#20844;&#21496;&#20998;&#20139;/&#39033;&#30446;/&#32852;&#36890;&#23460;&#20869;&#22806;&#19968;&#20307;&#21270;/&#25216;&#26415;&#35268;&#33539;&#24212;&#31572;&#2007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127387-3285-3942-A19F-F8C874C46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技术规范应答书.dotx</Template>
  <TotalTime>49</TotalTime>
  <Pages>28</Pages>
  <Words>2178</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Zheng</dc:creator>
  <cp:keywords/>
  <dc:description/>
  <cp:lastModifiedBy>Wu Zheng</cp:lastModifiedBy>
  <cp:revision>26</cp:revision>
  <dcterms:created xsi:type="dcterms:W3CDTF">2019-11-21T02:31:00Z</dcterms:created>
  <dcterms:modified xsi:type="dcterms:W3CDTF">2019-11-21T06:36:00Z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2052-11.1.0.8863</vt:lpwstr>
  </property>
</Properties>
</file>