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账号/多租户系统说明</w:t>
      </w:r>
    </w:p>
    <w:p>
      <w:pPr>
        <w:bidi w:val="0"/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多租户系统介绍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内可创建多个公司，公司下可创建多个租户（项目），公司下可创建多个账号，用户通过账号登录系统进行业务操作。系统拥有多租户（项目），一个账号可以属于多个租户，一个租户可以拥有多个账号；租户后台可以进行账号的创建与权限分配。在每个租户（项目）中，可根据账号的角色，对具体的账号进行菜单、操作权限的自定义。</w:t>
      </w:r>
    </w:p>
    <w:p>
      <w:pPr>
        <w:ind w:firstLine="420" w:firstLineChars="0"/>
      </w:pPr>
      <w:r>
        <w:drawing>
          <wp:inline distT="0" distB="0" distL="114300" distR="114300">
            <wp:extent cx="5271135" cy="3867785"/>
            <wp:effectExtent l="0" t="0" r="1905" b="3175"/>
            <wp:docPr id="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767455"/>
            <wp:effectExtent l="0" t="0" r="5080" b="12065"/>
            <wp:docPr id="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平台级用户权限的划分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拥有超级管理员、公司管理员、公司普通用户三类账户；其中，超级管理员负责创建新公司，并为新公司初始化公司管理员。公司管理员被创建后，可为本公司创建用户并分配权限与租户（项目）。普通用户可登录业务系统进行实际业务操作。</w:t>
      </w:r>
    </w:p>
    <w:tbl>
      <w:tblPr>
        <w:tblStyle w:val="9"/>
        <w:tblW w:w="829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644"/>
        <w:gridCol w:w="1735"/>
        <w:gridCol w:w="2015"/>
        <w:gridCol w:w="1456"/>
        <w:gridCol w:w="173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2" w:hRule="atLeast"/>
        </w:trPr>
        <w:tc>
          <w:tcPr>
            <w:tcW w:w="704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585858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585858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创建者</w:t>
            </w:r>
          </w:p>
        </w:tc>
        <w:tc>
          <w:tcPr>
            <w:tcW w:w="6942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585858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权限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2" w:hRule="atLeast"/>
        </w:trPr>
        <w:tc>
          <w:tcPr>
            <w:tcW w:w="704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585858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585858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</w:p>
        </w:tc>
        <w:tc>
          <w:tcPr>
            <w:tcW w:w="17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585858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项目列表</w:t>
            </w:r>
          </w:p>
        </w:tc>
        <w:tc>
          <w:tcPr>
            <w:tcW w:w="20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585858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项目权限</w:t>
            </w:r>
          </w:p>
        </w:tc>
        <w:tc>
          <w:tcPr>
            <w:tcW w:w="14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585858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公司</w:t>
            </w:r>
          </w:p>
        </w:tc>
        <w:tc>
          <w:tcPr>
            <w:tcW w:w="17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585858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用户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</w:trPr>
        <w:tc>
          <w:tcPr>
            <w:tcW w:w="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公司管理员 </w:t>
            </w:r>
          </w:p>
        </w:tc>
        <w:tc>
          <w:tcPr>
            <w:tcW w:w="64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超级管理员</w:t>
            </w:r>
          </w:p>
        </w:tc>
        <w:tc>
          <w:tcPr>
            <w:tcW w:w="17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所属公司所有项目的增删改查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  <w:t>；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所属公司所有项目的使用与编辑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  <w:t>；</w:t>
            </w:r>
          </w:p>
        </w:tc>
        <w:tc>
          <w:tcPr>
            <w:tcW w:w="20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添加、移除所属公司所有项目成员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  <w:t>；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设置项目用户对项目的查看、编辑权限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  <w:t>；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分配用户在项目的角色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  <w:t>；</w:t>
            </w:r>
          </w:p>
        </w:tc>
        <w:tc>
          <w:tcPr>
            <w:tcW w:w="14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修改所属公司基本信息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  <w:t>；</w:t>
            </w:r>
          </w:p>
        </w:tc>
        <w:tc>
          <w:tcPr>
            <w:tcW w:w="17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移除所属公司下的成员（不能彻底删除账户，只是将用户移出公司）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  <w:t>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</w:trPr>
        <w:tc>
          <w:tcPr>
            <w:tcW w:w="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公司普通用户</w:t>
            </w:r>
          </w:p>
        </w:tc>
        <w:tc>
          <w:tcPr>
            <w:tcW w:w="64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超级管理员</w:t>
            </w:r>
          </w:p>
        </w:tc>
        <w:tc>
          <w:tcPr>
            <w:tcW w:w="17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查看已加入的项目</w:t>
            </w:r>
          </w:p>
        </w:tc>
        <w:tc>
          <w:tcPr>
            <w:tcW w:w="20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  <w:tc>
          <w:tcPr>
            <w:tcW w:w="14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  <w:tc>
          <w:tcPr>
            <w:tcW w:w="17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jc w:val="both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25" w:hRule="atLeast"/>
        </w:trPr>
        <w:tc>
          <w:tcPr>
            <w:tcW w:w="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超级管理员</w:t>
            </w:r>
          </w:p>
        </w:tc>
        <w:tc>
          <w:tcPr>
            <w:tcW w:w="64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ind w:left="113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平台分配</w:t>
            </w:r>
          </w:p>
        </w:tc>
        <w:tc>
          <w:tcPr>
            <w:tcW w:w="17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对平台所有公司及各公司的所有项目的增删改查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  <w:t>；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对平台所有的账户增删改查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  <w:t>；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</w:rPr>
              <w:t>不能进入项目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lang w:eastAsia="zh-CN"/>
              </w:rPr>
              <w:t>；</w:t>
            </w:r>
          </w:p>
        </w:tc>
        <w:tc>
          <w:tcPr>
            <w:tcW w:w="20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对所有项目中的成员进行添加、移除、权限设置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  <w:t>；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设置项目用户对项目的查看、编辑权限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  <w:t>；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分配用户在项目的角色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  <w:t>；</w:t>
            </w:r>
          </w:p>
        </w:tc>
        <w:tc>
          <w:tcPr>
            <w:tcW w:w="14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编辑已有公司信息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  <w:t>；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删除已有公司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  <w:t>；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新建新的公司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  <w:t>；</w:t>
            </w:r>
          </w:p>
        </w:tc>
        <w:tc>
          <w:tcPr>
            <w:tcW w:w="17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编辑、删除、移除（将用户移出公司）用户信息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  <w:t>；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新建新的用户账号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  <w:t>；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分配用户账户在公司、项目中的角色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  <w:t>；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公司内用户权限的划分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内拥有两类角色：公司管理员、公司普通用户；公司管理员可新增、修改、删除项目，管理公司用户（账户）信息，并可进行项目权限的划分；公司普通用户仅可在自己的权限范围与所属租户中进行业务操作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公司管理员新增、修改、删除项目：</w:t>
      </w:r>
    </w:p>
    <w:p>
      <w:pPr>
        <w:ind w:firstLine="420" w:firstLineChars="0"/>
      </w:pPr>
      <w:r>
        <w:drawing>
          <wp:inline distT="0" distB="0" distL="114300" distR="114300">
            <wp:extent cx="5270500" cy="2191385"/>
            <wp:effectExtent l="0" t="0" r="2540" b="3175"/>
            <wp:docPr id="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公司管理员新增、修改、删除用户：</w:t>
      </w:r>
    </w:p>
    <w:p>
      <w:pPr>
        <w:ind w:firstLine="420" w:firstLineChars="0"/>
      </w:pPr>
      <w:r>
        <w:drawing>
          <wp:inline distT="0" distB="0" distL="114300" distR="114300">
            <wp:extent cx="5266055" cy="2477135"/>
            <wp:effectExtent l="0" t="0" r="6985" b="6985"/>
            <wp:docPr id="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公司管理员为项目内的账号进行权限划分：</w:t>
      </w:r>
    </w:p>
    <w:p>
      <w:pPr>
        <w:ind w:firstLine="420" w:firstLineChars="0"/>
      </w:pPr>
      <w:r>
        <w:drawing>
          <wp:inline distT="0" distB="0" distL="114300" distR="114300">
            <wp:extent cx="5272405" cy="2450465"/>
            <wp:effectExtent l="0" t="0" r="635" b="3175"/>
            <wp:docPr id="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项目内用户权限的划分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内的用户角色分为两类：项目管理员、项目成员。通常来说，项目管理员用于项目下全部菜单、按钮的查看与操作权限；项目成员仅拥有查看权限。但具体到每个账号时，可在为项目内添加账号时，同时对该账号在该项目内拥有的菜单权限与操作权限做定义。</w:t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449195"/>
            <wp:effectExtent l="0" t="0" r="8890" b="4445"/>
            <wp:docPr id="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5472B0"/>
    <w:multiLevelType w:val="multilevel"/>
    <w:tmpl w:val="055472B0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2OTRiODg5MTAzNzZmMzdlMjU3YmJkNWQ5Yzg1YWMifQ=="/>
  </w:docVars>
  <w:rsids>
    <w:rsidRoot w:val="00000000"/>
    <w:rsid w:val="05A54A82"/>
    <w:rsid w:val="0A066B16"/>
    <w:rsid w:val="10224424"/>
    <w:rsid w:val="10DD2464"/>
    <w:rsid w:val="13A51B33"/>
    <w:rsid w:val="189C0606"/>
    <w:rsid w:val="1CCD4AA8"/>
    <w:rsid w:val="210B72B5"/>
    <w:rsid w:val="26E85AFB"/>
    <w:rsid w:val="28595338"/>
    <w:rsid w:val="33C155D3"/>
    <w:rsid w:val="350218C1"/>
    <w:rsid w:val="36EA060C"/>
    <w:rsid w:val="39F15C22"/>
    <w:rsid w:val="3ABC194A"/>
    <w:rsid w:val="3CFB65CC"/>
    <w:rsid w:val="3E9F6B2D"/>
    <w:rsid w:val="40245030"/>
    <w:rsid w:val="449A2E39"/>
    <w:rsid w:val="45EB2C8D"/>
    <w:rsid w:val="4B4614E8"/>
    <w:rsid w:val="5C0F5136"/>
    <w:rsid w:val="5F437BDA"/>
    <w:rsid w:val="6103391C"/>
    <w:rsid w:val="63971901"/>
    <w:rsid w:val="70D359DE"/>
    <w:rsid w:val="71961FEC"/>
    <w:rsid w:val="76817190"/>
    <w:rsid w:val="7D3A2720"/>
    <w:rsid w:val="7FBD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25" w:hanging="425"/>
      <w:outlineLvl w:val="0"/>
    </w:pPr>
    <w:rPr>
      <w:rFonts w:eastAsia="微软雅黑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67"/>
      <w:outlineLvl w:val="1"/>
    </w:pPr>
    <w:rPr>
      <w:rFonts w:ascii="Arial" w:hAnsi="Arial" w:eastAsia="微软雅黑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09" w:hanging="709"/>
      <w:outlineLvl w:val="2"/>
    </w:pPr>
    <w:rPr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Hyperlink"/>
    <w:basedOn w:val="10"/>
    <w:qFormat/>
    <w:uiPriority w:val="0"/>
    <w:rPr>
      <w:color w:val="0000FF"/>
      <w:u w:val="single"/>
    </w:rPr>
  </w:style>
  <w:style w:type="paragraph" w:customStyle="1" w:styleId="12">
    <w:name w:val="No Spacin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13">
    <w:name w:val="15"/>
    <w:basedOn w:val="10"/>
    <w:qFormat/>
    <w:uiPriority w:val="0"/>
    <w:rPr>
      <w:rFonts w:hint="eastAsia" w:ascii="等线" w:hAnsi="等线" w:eastAsia="等线" w:cs="等线"/>
    </w:rPr>
  </w:style>
  <w:style w:type="character" w:customStyle="1" w:styleId="14">
    <w:name w:val="10"/>
    <w:basedOn w:val="10"/>
    <w:qFormat/>
    <w:uiPriority w:val="0"/>
    <w:rPr>
      <w:rFonts w:hint="eastAsia" w:ascii="等线" w:hAnsi="等线" w:eastAsia="等线" w:cs="等线"/>
    </w:rPr>
  </w:style>
  <w:style w:type="paragraph" w:customStyle="1" w:styleId="15">
    <w:name w:val="List Paragraph"/>
    <w:basedOn w:val="1"/>
    <w:uiPriority w:val="0"/>
    <w:pPr>
      <w:spacing w:before="0" w:beforeAutospacing="0" w:after="0" w:afterAutospacing="0"/>
      <w:ind w:left="0" w:right="0" w:firstLine="420" w:firstLineChars="20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2022-12-05T08:44:00Z</dcterms:created>
  <dc:creator>admin</dc:creator>
  <cp:lastModifiedBy>admin</cp:lastModifiedBy>
  <dcterms:modified xsi:type="dcterms:W3CDTF">2023-11-30T14:51:51Z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67393B00794C4FB7996C8B832092927A</vt:lpwstr>
  </property>
</Properties>
</file>