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87A" w:rsidRDefault="008B240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Download and install PsoC Creator at</w:t>
      </w:r>
      <w:r w:rsidR="0030555D">
        <w:rPr>
          <w:rFonts w:hint="eastAsia"/>
          <w:sz w:val="24"/>
        </w:rPr>
        <w:t xml:space="preserve"> </w:t>
      </w:r>
      <w:hyperlink r:id="rId8" w:history="1">
        <w:r w:rsidR="0030555D">
          <w:rPr>
            <w:rStyle w:val="a3"/>
            <w:rFonts w:ascii="宋体" w:eastAsia="宋体" w:hAnsi="宋体" w:cs="宋体"/>
            <w:sz w:val="24"/>
          </w:rPr>
          <w:t>PSoC® Creator™ Integrated Design Environment (IDE) (cypress.com)</w:t>
        </w:r>
      </w:hyperlink>
    </w:p>
    <w:p w:rsidR="00FF787A" w:rsidRDefault="008B2407">
      <w:pPr>
        <w:numPr>
          <w:ilvl w:val="0"/>
          <w:numId w:val="1"/>
        </w:numPr>
        <w:spacing w:line="360" w:lineRule="auto"/>
        <w:rPr>
          <w:i/>
          <w:iCs/>
          <w:sz w:val="24"/>
        </w:rPr>
      </w:pPr>
      <w:r>
        <w:rPr>
          <w:rFonts w:hint="eastAsia"/>
          <w:sz w:val="24"/>
        </w:rPr>
        <w:t>Lunch PSoC Creator</w:t>
      </w:r>
      <w:r w:rsidR="0030555D">
        <w:rPr>
          <w:rFonts w:hint="eastAsia"/>
          <w:sz w:val="24"/>
        </w:rPr>
        <w:t xml:space="preserve">, </w:t>
      </w:r>
      <w:r w:rsidR="002E4E75">
        <w:rPr>
          <w:rFonts w:hint="eastAsia"/>
          <w:sz w:val="24"/>
        </w:rPr>
        <w:t xml:space="preserve"> select</w:t>
      </w:r>
      <w:r w:rsidR="0030555D">
        <w:rPr>
          <w:rFonts w:hint="eastAsia"/>
          <w:sz w:val="24"/>
        </w:rPr>
        <w:t xml:space="preserve"> </w:t>
      </w:r>
      <w:r w:rsidR="0030555D">
        <w:rPr>
          <w:rFonts w:hint="eastAsia"/>
          <w:i/>
          <w:iCs/>
          <w:sz w:val="24"/>
          <w:u w:val="single"/>
        </w:rPr>
        <w:t>Tools</w:t>
      </w:r>
      <w:r w:rsidR="0030555D">
        <w:rPr>
          <w:rFonts w:hint="eastAsia"/>
          <w:sz w:val="24"/>
        </w:rPr>
        <w:t xml:space="preserve"> -&gt;</w:t>
      </w:r>
      <w:r w:rsidR="0030555D">
        <w:rPr>
          <w:rFonts w:hint="eastAsia"/>
          <w:i/>
          <w:iCs/>
          <w:sz w:val="24"/>
          <w:u w:val="single"/>
        </w:rPr>
        <w:t>Bootloader Host...</w:t>
      </w:r>
    </w:p>
    <w:p w:rsidR="00FF787A" w:rsidRPr="002E4E75" w:rsidRDefault="00FF787A">
      <w:pPr>
        <w:spacing w:line="360" w:lineRule="auto"/>
        <w:rPr>
          <w:i/>
          <w:iCs/>
          <w:sz w:val="24"/>
        </w:rPr>
      </w:pPr>
    </w:p>
    <w:p w:rsidR="00FF787A" w:rsidRDefault="0030555D">
      <w:pPr>
        <w:spacing w:line="360" w:lineRule="auto"/>
        <w:rPr>
          <w:i/>
          <w:iCs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92710</wp:posOffset>
            </wp:positionV>
            <wp:extent cx="5183505" cy="3385185"/>
            <wp:effectExtent l="0" t="0" r="17145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7591" t="43" r="21959" b="2978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FF787A">
      <w:pPr>
        <w:spacing w:line="360" w:lineRule="auto"/>
        <w:rPr>
          <w:i/>
          <w:iCs/>
          <w:sz w:val="24"/>
        </w:rPr>
      </w:pPr>
    </w:p>
    <w:p w:rsidR="00FF787A" w:rsidRDefault="0030555D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Power on a DriveCare unit and connect it to a PC using a TTL-USB cable.  </w:t>
      </w:r>
      <w:r w:rsidR="00656045">
        <w:rPr>
          <w:rFonts w:hint="eastAsia"/>
          <w:sz w:val="24"/>
        </w:rPr>
        <w:t>Use</w:t>
      </w:r>
      <w:r w:rsidR="00054982">
        <w:rPr>
          <w:rFonts w:hint="eastAsia"/>
          <w:sz w:val="24"/>
        </w:rPr>
        <w:t xml:space="preserve"> a general serial port tool to send command</w:t>
      </w:r>
      <w:r>
        <w:rPr>
          <w:rFonts w:hint="eastAsia"/>
          <w:sz w:val="24"/>
        </w:rPr>
        <w:t xml:space="preserve"> </w:t>
      </w:r>
      <w:r w:rsidRPr="00054982">
        <w:rPr>
          <w:rFonts w:hint="eastAsia"/>
          <w:i/>
          <w:iCs/>
          <w:color w:val="0070C0"/>
          <w:sz w:val="24"/>
          <w:u w:val="single"/>
        </w:rPr>
        <w:t>*08010A0B0C0D#</w:t>
      </w:r>
      <w:r w:rsidR="00054982">
        <w:rPr>
          <w:rFonts w:hint="eastAsia"/>
          <w:sz w:val="24"/>
        </w:rPr>
        <w:t xml:space="preserve"> to DriveCare, using baud rate</w:t>
      </w:r>
      <w:r>
        <w:rPr>
          <w:rFonts w:hint="eastAsia"/>
          <w:sz w:val="24"/>
        </w:rPr>
        <w:t>：</w:t>
      </w:r>
      <w:r w:rsidRPr="00054982">
        <w:rPr>
          <w:rFonts w:hint="eastAsia"/>
          <w:color w:val="0070C0"/>
          <w:sz w:val="24"/>
        </w:rPr>
        <w:t>115200</w:t>
      </w:r>
      <w:r>
        <w:rPr>
          <w:rFonts w:hint="eastAsia"/>
          <w:sz w:val="24"/>
        </w:rPr>
        <w:t>.</w:t>
      </w:r>
      <w:r w:rsidR="00877CFC">
        <w:rPr>
          <w:rFonts w:hint="eastAsia"/>
          <w:sz w:val="24"/>
        </w:rPr>
        <w:t xml:space="preserve"> </w:t>
      </w:r>
      <w:r w:rsidR="00054982">
        <w:rPr>
          <w:rFonts w:hint="eastAsia"/>
          <w:sz w:val="24"/>
        </w:rPr>
        <w:t>This step allows DriveCare entering OTA upgrading status.</w:t>
      </w:r>
    </w:p>
    <w:p w:rsidR="00FF787A" w:rsidRDefault="00C83789">
      <w:pPr>
        <w:numPr>
          <w:ilvl w:val="0"/>
          <w:numId w:val="1"/>
        </w:numPr>
        <w:spacing w:line="360" w:lineRule="auto"/>
        <w:rPr>
          <w:i/>
          <w:iCs/>
          <w:sz w:val="24"/>
          <w:u w:val="single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147955</wp:posOffset>
            </wp:positionV>
            <wp:extent cx="3222625" cy="3632835"/>
            <wp:effectExtent l="1905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r="2214" b="160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555D">
        <w:rPr>
          <w:rFonts w:hint="eastAsia"/>
          <w:sz w:val="24"/>
        </w:rPr>
        <w:t>Insert the dongle to a USB port</w:t>
      </w:r>
      <w:r>
        <w:rPr>
          <w:rFonts w:hint="eastAsia"/>
          <w:sz w:val="24"/>
        </w:rPr>
        <w:t>.</w:t>
      </w:r>
    </w:p>
    <w:p w:rsidR="00FF787A" w:rsidRDefault="0030555D">
      <w:pPr>
        <w:spacing w:line="360" w:lineRule="auto"/>
        <w:ind w:firstLine="420"/>
        <w:rPr>
          <w:i/>
          <w:iCs/>
          <w:sz w:val="24"/>
          <w:u w:val="single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Select </w:t>
      </w:r>
      <w:r w:rsidR="00C83789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f/w file.</w:t>
      </w:r>
      <w:bookmarkStart w:id="0" w:name="_GoBack"/>
      <w:bookmarkEnd w:id="0"/>
    </w:p>
    <w:p w:rsidR="00FF787A" w:rsidRPr="00C83789" w:rsidRDefault="0030555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C83789">
        <w:rPr>
          <w:rFonts w:hint="eastAsia"/>
          <w:sz w:val="24"/>
        </w:rPr>
        <w:t>Select the type of do</w:t>
      </w:r>
      <w:r>
        <w:rPr>
          <w:rFonts w:hint="eastAsia"/>
          <w:sz w:val="24"/>
        </w:rPr>
        <w:t>ngle</w:t>
      </w:r>
      <w:r w:rsidR="00C83789">
        <w:rPr>
          <w:rFonts w:hint="eastAsia"/>
          <w:sz w:val="24"/>
        </w:rPr>
        <w:t xml:space="preserve"> inserted.</w:t>
      </w:r>
    </w:p>
    <w:p w:rsidR="00FF787A" w:rsidRDefault="0030555D">
      <w:pPr>
        <w:spacing w:line="360" w:lineRule="auto"/>
        <w:ind w:firstLine="420"/>
        <w:rPr>
          <w:i/>
          <w:iCs/>
          <w:sz w:val="24"/>
          <w:u w:val="single"/>
        </w:rPr>
      </w:pPr>
      <w:r>
        <w:rPr>
          <w:rFonts w:hint="eastAsia"/>
          <w:sz w:val="24"/>
        </w:rPr>
        <w:t>3</w:t>
      </w:r>
      <w:r w:rsidR="00C83789">
        <w:rPr>
          <w:rFonts w:hint="eastAsia"/>
          <w:sz w:val="24"/>
        </w:rPr>
        <w:t>、</w:t>
      </w:r>
      <w:r w:rsidR="00C83789">
        <w:rPr>
          <w:rFonts w:hint="eastAsia"/>
          <w:sz w:val="24"/>
        </w:rPr>
        <w:t>Click</w:t>
      </w:r>
      <w:r>
        <w:rPr>
          <w:rFonts w:hint="eastAsia"/>
          <w:sz w:val="24"/>
        </w:rPr>
        <w:t xml:space="preserve"> </w:t>
      </w:r>
      <w:r w:rsidR="00C83789">
        <w:rPr>
          <w:rFonts w:hint="eastAsia"/>
          <w:i/>
          <w:iCs/>
          <w:sz w:val="24"/>
          <w:u w:val="single"/>
        </w:rPr>
        <w:t>S</w:t>
      </w:r>
      <w:r>
        <w:rPr>
          <w:rFonts w:hint="eastAsia"/>
          <w:i/>
          <w:iCs/>
          <w:sz w:val="24"/>
          <w:u w:val="single"/>
        </w:rPr>
        <w:t>tart</w:t>
      </w: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787A">
      <w:pPr>
        <w:spacing w:line="360" w:lineRule="auto"/>
        <w:ind w:firstLine="420"/>
        <w:rPr>
          <w:i/>
          <w:iCs/>
          <w:sz w:val="24"/>
          <w:u w:val="single"/>
        </w:rPr>
      </w:pPr>
    </w:p>
    <w:p w:rsidR="00FF787A" w:rsidRDefault="00FF2656">
      <w:pPr>
        <w:spacing w:line="360" w:lineRule="auto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3223117</wp:posOffset>
            </wp:positionH>
            <wp:positionV relativeFrom="paragraph">
              <wp:posOffset>215153</wp:posOffset>
            </wp:positionV>
            <wp:extent cx="2983121" cy="3266413"/>
            <wp:effectExtent l="19050" t="0" r="7729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r="2552" b="2539"/>
                    <a:stretch>
                      <a:fillRect/>
                    </a:stretch>
                  </pic:blipFill>
                  <pic:spPr>
                    <a:xfrm>
                      <a:off x="0" y="0"/>
                      <a:ext cx="2983121" cy="326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787A" w:rsidRDefault="00FF787A">
      <w:pPr>
        <w:numPr>
          <w:ilvl w:val="0"/>
          <w:numId w:val="1"/>
        </w:numPr>
        <w:spacing w:line="360" w:lineRule="auto"/>
        <w:rPr>
          <w:sz w:val="24"/>
        </w:rPr>
      </w:pPr>
    </w:p>
    <w:p w:rsidR="00FF787A" w:rsidRDefault="00FF2656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Select the</w:t>
      </w:r>
      <w:r w:rsidR="0030555D">
        <w:rPr>
          <w:rFonts w:hint="eastAsia"/>
          <w:sz w:val="24"/>
        </w:rPr>
        <w:t xml:space="preserve"> Bluetooth name</w:t>
      </w:r>
      <w:r>
        <w:rPr>
          <w:rFonts w:hint="eastAsia"/>
          <w:sz w:val="24"/>
        </w:rPr>
        <w:t xml:space="preserve"> (CY902) found</w:t>
      </w:r>
      <w:r w:rsidR="0030555D">
        <w:rPr>
          <w:rFonts w:hint="eastAsia"/>
          <w:sz w:val="24"/>
        </w:rPr>
        <w:t>。</w:t>
      </w:r>
    </w:p>
    <w:p w:rsidR="00FF787A" w:rsidRDefault="00FF2656">
      <w:pPr>
        <w:numPr>
          <w:ilvl w:val="0"/>
          <w:numId w:val="2"/>
        </w:num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Click</w:t>
      </w:r>
      <w:r w:rsidR="0030555D">
        <w:rPr>
          <w:rFonts w:hint="eastAsia"/>
          <w:sz w:val="24"/>
        </w:rPr>
        <w:t xml:space="preserve"> </w:t>
      </w:r>
      <w:r w:rsidR="0030555D">
        <w:rPr>
          <w:rFonts w:hint="eastAsia"/>
          <w:i/>
          <w:iCs/>
          <w:sz w:val="24"/>
          <w:u w:val="single"/>
        </w:rPr>
        <w:t>stop</w:t>
      </w:r>
    </w:p>
    <w:p w:rsidR="00FF2656" w:rsidRDefault="00FF2656">
      <w:pPr>
        <w:numPr>
          <w:ilvl w:val="0"/>
          <w:numId w:val="2"/>
        </w:num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 xml:space="preserve">Click </w:t>
      </w:r>
      <w:r>
        <w:rPr>
          <w:sz w:val="24"/>
        </w:rPr>
        <w:t>“</w:t>
      </w:r>
      <w:r w:rsidRPr="00FF2656">
        <w:rPr>
          <w:i/>
          <w:sz w:val="24"/>
        </w:rPr>
        <w:t>download</w:t>
      </w:r>
      <w:r>
        <w:rPr>
          <w:sz w:val="24"/>
        </w:rPr>
        <w:t>”</w:t>
      </w:r>
      <w:r>
        <w:rPr>
          <w:rFonts w:hint="eastAsia"/>
          <w:sz w:val="24"/>
        </w:rPr>
        <w:t xml:space="preserve"> icon and then wait until </w:t>
      </w:r>
    </w:p>
    <w:p w:rsidR="00FF787A" w:rsidRDefault="00FF2656" w:rsidP="00FF265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completion of programming. </w:t>
      </w:r>
    </w:p>
    <w:p w:rsidR="00FF787A" w:rsidRDefault="00FF2656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Note</w:t>
      </w:r>
      <w:r w:rsidR="0030555D">
        <w:rPr>
          <w:rFonts w:hint="eastAsia"/>
          <w:sz w:val="24"/>
        </w:rPr>
        <w:t>：</w:t>
      </w:r>
    </w:p>
    <w:p w:rsidR="00FF2656" w:rsidRPr="00CA7919" w:rsidRDefault="00FF2656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CA7919">
        <w:rPr>
          <w:rFonts w:hint="eastAsia"/>
          <w:color w:val="FF0000"/>
          <w:sz w:val="24"/>
        </w:rPr>
        <w:t xml:space="preserve">Do not remove the dongle from PC </w:t>
      </w:r>
    </w:p>
    <w:p w:rsidR="00FF2656" w:rsidRPr="00CA7919" w:rsidRDefault="00FF2656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CA7919">
        <w:rPr>
          <w:rFonts w:hint="eastAsia"/>
          <w:color w:val="FF0000"/>
          <w:sz w:val="24"/>
        </w:rPr>
        <w:t xml:space="preserve">or power off the unit before completion </w:t>
      </w:r>
    </w:p>
    <w:p w:rsidR="00FF2656" w:rsidRPr="00CA7919" w:rsidRDefault="00FF2656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CA7919">
        <w:rPr>
          <w:rFonts w:hint="eastAsia"/>
          <w:color w:val="FF0000"/>
          <w:sz w:val="24"/>
        </w:rPr>
        <w:t xml:space="preserve">of programming. Otherwise the unit </w:t>
      </w:r>
      <w:r w:rsidR="00CA7919" w:rsidRPr="00CA7919">
        <w:rPr>
          <w:rFonts w:hint="eastAsia"/>
          <w:color w:val="FF0000"/>
          <w:sz w:val="24"/>
        </w:rPr>
        <w:t xml:space="preserve">must be </w:t>
      </w:r>
    </w:p>
    <w:p w:rsidR="00CA7919" w:rsidRPr="00CA7919" w:rsidRDefault="00CA7919">
      <w:pPr>
        <w:spacing w:line="360" w:lineRule="auto"/>
        <w:ind w:firstLine="420"/>
        <w:rPr>
          <w:rFonts w:hint="eastAsia"/>
          <w:color w:val="FF0000"/>
          <w:sz w:val="24"/>
        </w:rPr>
      </w:pPr>
      <w:r w:rsidRPr="00CA7919">
        <w:rPr>
          <w:rFonts w:hint="eastAsia"/>
          <w:color w:val="FF0000"/>
          <w:sz w:val="24"/>
        </w:rPr>
        <w:t xml:space="preserve">returned </w:t>
      </w:r>
      <w:r w:rsidR="00D50610">
        <w:rPr>
          <w:rFonts w:hint="eastAsia"/>
          <w:color w:val="FF0000"/>
          <w:sz w:val="24"/>
        </w:rPr>
        <w:t xml:space="preserve">to </w:t>
      </w:r>
      <w:r w:rsidRPr="00CA7919">
        <w:rPr>
          <w:rFonts w:hint="eastAsia"/>
          <w:color w:val="FF0000"/>
          <w:sz w:val="24"/>
        </w:rPr>
        <w:t>the manufacturer</w:t>
      </w:r>
      <w:r>
        <w:rPr>
          <w:rFonts w:hint="eastAsia"/>
          <w:color w:val="FF0000"/>
          <w:sz w:val="24"/>
        </w:rPr>
        <w:t>.</w:t>
      </w:r>
      <w:r w:rsidRPr="00CA7919">
        <w:rPr>
          <w:rFonts w:hint="eastAsia"/>
          <w:color w:val="FF0000"/>
          <w:sz w:val="24"/>
        </w:rPr>
        <w:t xml:space="preserve"> </w:t>
      </w:r>
    </w:p>
    <w:p w:rsidR="00FF2656" w:rsidRDefault="00FF2656">
      <w:pPr>
        <w:spacing w:line="360" w:lineRule="auto"/>
        <w:ind w:firstLine="420"/>
        <w:rPr>
          <w:rFonts w:hint="eastAsia"/>
          <w:sz w:val="24"/>
        </w:rPr>
      </w:pPr>
    </w:p>
    <w:p w:rsidR="00FF787A" w:rsidRDefault="00FF2656">
      <w:pPr>
        <w:spacing w:line="360" w:lineRule="auto"/>
        <w:ind w:firstLine="4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3253175</wp:posOffset>
            </wp:positionH>
            <wp:positionV relativeFrom="paragraph">
              <wp:posOffset>120779</wp:posOffset>
            </wp:positionV>
            <wp:extent cx="2952703" cy="3227294"/>
            <wp:effectExtent l="19050" t="0" r="47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03" cy="322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F787A" w:rsidSect="00FF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4DB" w:rsidRPr="009A2939" w:rsidRDefault="006464DB" w:rsidP="008B2407">
      <w:pPr>
        <w:pStyle w:val="a5"/>
        <w:ind w:firstLine="640"/>
        <w:rPr>
          <w:sz w:val="32"/>
          <w:szCs w:val="32"/>
        </w:rPr>
      </w:pPr>
      <w:r>
        <w:separator/>
      </w:r>
    </w:p>
  </w:endnote>
  <w:endnote w:type="continuationSeparator" w:id="1">
    <w:p w:rsidR="006464DB" w:rsidRPr="009A2939" w:rsidRDefault="006464DB" w:rsidP="008B2407">
      <w:pPr>
        <w:pStyle w:val="a5"/>
        <w:ind w:firstLine="640"/>
        <w:rPr>
          <w:sz w:val="32"/>
          <w:szCs w:val="3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4DB" w:rsidRPr="009A2939" w:rsidRDefault="006464DB" w:rsidP="008B2407">
      <w:pPr>
        <w:pStyle w:val="a5"/>
        <w:ind w:firstLine="640"/>
        <w:rPr>
          <w:sz w:val="32"/>
          <w:szCs w:val="32"/>
        </w:rPr>
      </w:pPr>
      <w:r>
        <w:separator/>
      </w:r>
    </w:p>
  </w:footnote>
  <w:footnote w:type="continuationSeparator" w:id="1">
    <w:p w:rsidR="006464DB" w:rsidRPr="009A2939" w:rsidRDefault="006464DB" w:rsidP="008B2407">
      <w:pPr>
        <w:pStyle w:val="a5"/>
        <w:ind w:firstLine="640"/>
        <w:rPr>
          <w:sz w:val="32"/>
          <w:szCs w:val="3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C9B836A"/>
    <w:multiLevelType w:val="singleLevel"/>
    <w:tmpl w:val="EC9B836A"/>
    <w:lvl w:ilvl="0">
      <w:start w:val="1"/>
      <w:numFmt w:val="decimal"/>
      <w:suff w:val="space"/>
      <w:lvlText w:val="%1）"/>
      <w:lvlJc w:val="left"/>
    </w:lvl>
  </w:abstractNum>
  <w:abstractNum w:abstractNumId="1">
    <w:nsid w:val="EFB05D9F"/>
    <w:multiLevelType w:val="singleLevel"/>
    <w:tmpl w:val="EFB05D9F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7332EE9"/>
    <w:rsid w:val="00054982"/>
    <w:rsid w:val="002E4E75"/>
    <w:rsid w:val="0030555D"/>
    <w:rsid w:val="006464DB"/>
    <w:rsid w:val="00656045"/>
    <w:rsid w:val="00877CFC"/>
    <w:rsid w:val="008B2407"/>
    <w:rsid w:val="00C83789"/>
    <w:rsid w:val="00CA7919"/>
    <w:rsid w:val="00D50610"/>
    <w:rsid w:val="00FF2656"/>
    <w:rsid w:val="00FF787A"/>
    <w:rsid w:val="14D8395F"/>
    <w:rsid w:val="67332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78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F787A"/>
    <w:rPr>
      <w:color w:val="0000FF"/>
      <w:u w:val="single"/>
    </w:rPr>
  </w:style>
  <w:style w:type="paragraph" w:styleId="a4">
    <w:name w:val="header"/>
    <w:basedOn w:val="a"/>
    <w:link w:val="Char"/>
    <w:rsid w:val="008B2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B24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B2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B24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press.com/products/psoc-creator-integrated-design-environment-i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我遇见过一个丁香姑娘</dc:creator>
  <cp:lastModifiedBy>asus</cp:lastModifiedBy>
  <cp:revision>8</cp:revision>
  <dcterms:created xsi:type="dcterms:W3CDTF">2021-08-05T13:41:00Z</dcterms:created>
  <dcterms:modified xsi:type="dcterms:W3CDTF">2021-08-05T14:53:00Z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