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37C668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outlineLvl w:val="0"/>
        <w:rPr>
          <w:rFonts w:hint="default"/>
          <w:sz w:val="28"/>
          <w:szCs w:val="18"/>
          <w:lang w:val="en-US" w:eastAsia="zh-CN"/>
        </w:rPr>
      </w:pPr>
      <w:r>
        <w:rPr>
          <w:rFonts w:hint="eastAsia"/>
          <w:sz w:val="28"/>
          <w:szCs w:val="18"/>
          <w:lang w:val="en-US" w:eastAsia="zh-CN"/>
        </w:rPr>
        <w:t>切换双路、四路驱动的宏：BSP/vehicle_config.h</w:t>
      </w:r>
    </w:p>
    <w:p w14:paraId="380C4A60">
      <w:pPr>
        <w:rPr>
          <w:rFonts w:hint="eastAsia"/>
        </w:rPr>
      </w:pPr>
      <w:r>
        <w:rPr>
          <w:rFonts w:hint="eastAsia"/>
        </w:rPr>
        <w:t>#define VEHICLE_DRIVE_MODE_2WD             2U</w:t>
      </w:r>
    </w:p>
    <w:p w14:paraId="4D617862">
      <w:pPr>
        <w:rPr>
          <w:rFonts w:hint="eastAsia"/>
        </w:rPr>
      </w:pPr>
      <w:r>
        <w:rPr>
          <w:rFonts w:hint="eastAsia"/>
        </w:rPr>
        <w:t>#define VEHICLE_DRIVE_MODE_4WD             4U</w:t>
      </w:r>
    </w:p>
    <w:p w14:paraId="00BA8352">
      <w:pPr>
        <w:rPr>
          <w:rFonts w:hint="eastAsia"/>
        </w:rPr>
      </w:pPr>
    </w:p>
    <w:p w14:paraId="7DDB997C">
      <w:pPr>
        <w:rPr>
          <w:rFonts w:hint="eastAsia"/>
        </w:rPr>
      </w:pPr>
      <w:r>
        <w:rPr>
          <w:rFonts w:hint="eastAsia"/>
        </w:rPr>
        <w:t>#ifndef VEHICLE_DRIVE_MODE</w:t>
      </w:r>
    </w:p>
    <w:p w14:paraId="6BB1C915">
      <w:pPr>
        <w:rPr>
          <w:rFonts w:hint="eastAsia"/>
        </w:rPr>
      </w:pPr>
      <w:r>
        <w:rPr>
          <w:rFonts w:hint="eastAsia"/>
        </w:rPr>
        <w:t>#define VEHICLE_DRIVE_MODE                 VEHICLE_DRIVE_MODE_2WD</w:t>
      </w:r>
    </w:p>
    <w:p w14:paraId="6F974F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说明：2WD 时 SPI1 可用于 LCD；4WD 时 PA6/PA7 被后编码器占用，当前代码会让 LCD 改用 SPI2，与 ICM-20948 共用总线。</w:t>
      </w:r>
    </w:p>
    <w:p w14:paraId="09B485E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建议：4WD 下在联合验证完成前，将 APP/lcd_ui.h 中的 LCD_UI_ENABLE 设为 0U，暂不使用 LCD。</w:t>
      </w:r>
    </w:p>
    <w:p w14:paraId="175073AB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outlineLvl w:val="0"/>
        <w:rPr>
          <w:rFonts w:hint="eastAsia"/>
          <w:b/>
          <w:sz w:val="28"/>
          <w:szCs w:val="18"/>
          <w:lang w:val="en-US" w:eastAsia="zh-CN"/>
        </w:rPr>
      </w:pPr>
      <w:r>
        <w:rPr>
          <w:rFonts w:hint="eastAsia"/>
          <w:b/>
          <w:sz w:val="28"/>
          <w:szCs w:val="18"/>
          <w:lang w:val="en-US" w:eastAsia="zh-CN"/>
        </w:rPr>
        <w:t>切换灰度来源：Driver/drv_gray_sensor.h</w:t>
      </w:r>
      <w:r>
        <w:rPr>
          <w:rFonts w:hint="eastAsia"/>
          <w:b/>
          <w:sz w:val="28"/>
          <w:szCs w:val="18"/>
          <w:lang w:val="en-US" w:eastAsia="zh-CN"/>
        </w:rPr>
      </w:r>
    </w:p>
    <w:p w14:paraId="5A52BE69">
      <w:pPr>
        <w:tabs>
          <w:tab w:val="left" w:pos="6141"/>
        </w:tabs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#define GRAY_SENSOR_SOURCE_4051       0U</w:t>
      </w:r>
    </w:p>
    <w:p w14:paraId="3D1E37CF">
      <w:pPr>
        <w:tabs>
          <w:tab w:val="left" w:pos="6141"/>
        </w:tabs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#define GRAY_SENSOR_SOURCE_MCU_I2C    1U</w:t>
      </w:r>
    </w:p>
    <w:p w14:paraId="3AE0C0B9">
      <w:pPr>
        <w:tabs>
          <w:tab w:val="left" w:pos="6141"/>
        </w:tabs>
        <w:rPr>
          <w:rFonts w:hint="default"/>
          <w:lang w:val="en-US" w:eastAsia="zh-CN"/>
        </w:rPr>
      </w:pPr>
    </w:p>
    <w:p w14:paraId="3946BD0D">
      <w:pPr>
        <w:tabs>
          <w:tab w:val="left" w:pos="6141"/>
        </w:tabs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#define GRAY_SENSOR_SOURCE            GRAY_SENSOR_SOURCE_MCU_I2C</w:t>
      </w:r>
    </w:p>
    <w:p w14:paraId="0A57ACA6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outlineLvl w:val="0"/>
        <w:rPr>
          <w:rFonts w:hint="default"/>
          <w:b/>
          <w:sz w:val="28"/>
          <w:szCs w:val="18"/>
          <w:lang w:val="en-US" w:eastAsia="zh-CN"/>
        </w:rPr>
      </w:pPr>
      <w:r>
        <w:rPr>
          <w:rFonts w:hint="eastAsia"/>
          <w:b/>
          <w:sz w:val="28"/>
          <w:szCs w:val="18"/>
          <w:lang w:val="en-US" w:eastAsia="zh-CN"/>
        </w:rPr>
        <w:t>修改灰度的 8 个默认值：Algorithm/line_detect.h</w:t>
      </w:r>
    </w:p>
    <w:p w14:paraId="108DF68D">
      <w:pPr>
        <w:tabs>
          <w:tab w:val="left" w:pos="6141"/>
        </w:tabs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#define LINE_DETECT_DEFAULT_THRESHOLD_0 1774U</w:t>
      </w:r>
    </w:p>
    <w:p w14:paraId="1FCCE0E1">
      <w:pPr>
        <w:tabs>
          <w:tab w:val="left" w:pos="6141"/>
        </w:tabs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#define LINE_DETECT_DEFAULT_THRESHOLD_1 1830U</w:t>
      </w:r>
    </w:p>
    <w:p w14:paraId="72B3DC6B">
      <w:pPr>
        <w:tabs>
          <w:tab w:val="left" w:pos="6141"/>
        </w:tabs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#define LINE_DETECT_DEFAULT_THRESHOLD_2 2995U</w:t>
      </w:r>
    </w:p>
    <w:p w14:paraId="1E769421">
      <w:pPr>
        <w:tabs>
          <w:tab w:val="left" w:pos="6141"/>
        </w:tabs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#define LINE_DETECT_DEFAULT_THRESHOLD_3 2762U</w:t>
      </w:r>
    </w:p>
    <w:p w14:paraId="22C73218">
      <w:pPr>
        <w:tabs>
          <w:tab w:val="left" w:pos="6141"/>
        </w:tabs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#define LINE_DETECT_DEFAULT_THRESHOLD_4 2104U</w:t>
      </w:r>
    </w:p>
    <w:p w14:paraId="472318CE">
      <w:pPr>
        <w:tabs>
          <w:tab w:val="left" w:pos="6141"/>
        </w:tabs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#define LINE_DETECT_DEFAULT_THRESHOLD_5 2505U</w:t>
      </w:r>
    </w:p>
    <w:p w14:paraId="734955CD">
      <w:pPr>
        <w:tabs>
          <w:tab w:val="left" w:pos="6141"/>
        </w:tabs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#define LINE_DETECT_DEFAULT_THRESHOLD_6 2553U</w:t>
      </w:r>
    </w:p>
    <w:p w14:paraId="6D8F7EFB">
      <w:pPr>
        <w:tabs>
          <w:tab w:val="left" w:pos="6141"/>
        </w:tabs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#define LINE_DETECT_DEFAULT_THRESHOLD_7 2336U</w:t>
      </w:r>
    </w:p>
    <w:p w14:paraId="124DDB30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outlineLvl w:val="0"/>
        <w:rPr>
          <w:rFonts w:hint="eastAsia"/>
          <w:b/>
          <w:sz w:val="28"/>
          <w:szCs w:val="18"/>
          <w:lang w:val="en-US" w:eastAsia="zh-CN"/>
        </w:rPr>
      </w:pPr>
      <w:r>
        <w:rPr>
          <w:rFonts w:hint="eastAsia"/>
          <w:b/>
          <w:sz w:val="28"/>
          <w:szCs w:val="18"/>
          <w:lang w:val="en-US" w:eastAsia="zh-CN"/>
        </w:rPr>
        <w:t>启用 LCD：APP/lcd_ui.h</w:t>
      </w:r>
    </w:p>
    <w:p w14:paraId="400D9AE1">
      <w:pPr>
        <w:tabs>
          <w:tab w:val="left" w:pos="6141"/>
        </w:tabs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#define LCD_UI_ENABLE                1U</w:t>
      </w:r>
    </w:p>
    <w:p w14:paraId="67CE5F75">
      <w:pPr>
        <w:tabs>
          <w:tab w:val="left" w:pos="6141"/>
        </w:tabs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注意：要开启在循环中更新lcd还要注册</w:t>
      </w:r>
      <w:r>
        <w:rPr>
          <w:rStyle w:val="6"/>
          <w:rFonts w:hint="eastAsia" w:cs="Times New Roman"/>
          <w:lang w:val="en-US" w:eastAsia="zh-CN"/>
        </w:rPr>
        <w:t>LCD_Update</w:t>
      </w:r>
    </w:p>
    <w:p w14:paraId="40AD0378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425" w:leftChars="0" w:hanging="425" w:firstLineChars="0"/>
        <w:outlineLvl w:val="0"/>
        <w:rPr>
          <w:rFonts w:hint="eastAsia"/>
          <w:b/>
          <w:sz w:val="28"/>
          <w:szCs w:val="18"/>
          <w:lang w:val="en-US" w:eastAsia="zh-CN"/>
        </w:rPr>
      </w:pPr>
      <w:r>
        <w:rPr>
          <w:rFonts w:hint="eastAsia"/>
          <w:b/>
          <w:sz w:val="28"/>
          <w:szCs w:val="18"/>
          <w:lang w:val="en-US" w:eastAsia="zh-CN"/>
        </w:rPr>
        <w:t>启用 OLED：Driver/drv_oled_i2c.h、APP/oled_ui.h</w:t>
      </w:r>
    </w:p>
    <w:p w14:paraId="656601E9">
      <w:pPr>
        <w:tabs>
          <w:tab w:val="left" w:pos="6141"/>
        </w:tabs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#define DRV_OLED_I2C_ENABLE          1U</w:t>
      </w:r>
    </w:p>
    <w:p w14:paraId="6BFB8C4B">
      <w:pPr>
        <w:tabs>
          <w:tab w:val="left" w:pos="6141"/>
        </w:tabs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#define OLED_UI_ENABLE               1U</w:t>
      </w:r>
    </w:p>
    <w:p w14:paraId="002E446E">
      <w:pPr>
        <w:tabs>
          <w:tab w:val="left" w:pos="6141"/>
        </w:tabs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注意：要在任务循环中更新 OLED，还需在 APP/app_task_config.h 中注册 OLED_Update</w:t>
      </w:r>
      <w:r>
        <w:rPr>
          <w:rStyle w:val="6"/>
          <w:rFonts w:hint="eastAsia" w:cs="Times New Roman"/>
          <w:lang w:val="en-US" w:eastAsia="zh-CN"/>
        </w:rPr>
      </w:r>
      <w:bookmarkStart w:id="0" w:name="_GoBack"/>
      <w:bookmarkEnd w:id="0"/>
      <w:r>
        <w:rPr>
          <w:rStyle w:val="6"/>
          <w:rFonts w:hint="eastAsia" w:cs="Times New Roman"/>
          <w:lang w:val="en-US" w:eastAsia="zh-CN"/>
        </w:rPr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BC3249A"/>
    <w:multiLevelType w:val="singleLevel"/>
    <w:tmpl w:val="6BC3249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32C691B"/>
    <w:rsid w:val="6EEF2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5"/>
    <w:qFormat/>
    <w:uiPriority w:val="0"/>
    <w:rPr>
      <w:rFonts w:ascii="Courier New" w:hAnsi="Courier New"/>
      <w:sz w:val="20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24</TotalTime>
  <ScaleCrop>false</ScaleCrop>
  <LinksUpToDate>false</LinksUpToDate>
  <CharactersWithSpaces>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2026-07-16T07:49:56Z</dcterms:created>
  <dc:creator>26894</dc:creator>
  <cp:lastModifiedBy>司景</cp:lastModifiedBy>
  <dcterms:modified xsi:type="dcterms:W3CDTF">2026-07-17T01:21:27Z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eyJoZGlkIjoiZjFmZWIzNDg2MmIzZjExOTIzMmViNTBmYTMwYTk0ZWYiLCJ1c2VySWQiOiIxNjMxMzc1NTkxIn0=</vt:lpwstr>
  </property>
  <property fmtid="{D5CDD505-2E9C-101B-9397-08002B2CF9AE}" pid="4" name="ICV">
    <vt:lpwstr>9DFBACEE7EB546639341F26629B5C29D_12</vt:lpwstr>
  </property>
</Properties>
</file>