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mockMvc的使用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自定义全局异常处理类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自定义过滤器的使用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自定义一个过滤器，实现Filter接口，重写doFilter方法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@WebFilter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(urlPatterns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"/api/*"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,filterName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"loginFilter"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 xml:space="preserve"> 表示对/api/开头的所有请求，都先进入该过滤器进行处理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com.example.lchtest.springbootdemo2.filter;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javax.servlet.*;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WebFilter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自定义过滤器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 (1)@WebFilter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注解标记一个类为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filter,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并被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spring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进行扫描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 (2)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主启动类上面加一个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@ServletComponentScan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注解，进行扫描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(3)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非前后端分离项目适用，前后端分离项目，可以使用拦截器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(4)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拦截器和过滤器区别：最明显的区别：过滤器可以过滤所有资源，拦截器只能拦截请求！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//@WebFilter(urlPatterns = "/*",filterName = "loginFilter")  // urlPatterns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如果是配置成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则是拦截所有请求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@WebFilter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"/api/*"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,filterName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"loginFilter"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LoginFilter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Filter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 xml:space="preserve">filterConfig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过滤器配置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@throws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ServletException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init(FilterConfig filterConfig)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ServletException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"LoginFilter init"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doFilter(ServletRequest request, ServletResponse response, FilterChain filterChain)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IOException, ServletException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19"/>
                <w:szCs w:val="19"/>
                <w:shd w:val="clear" w:fill="FFFFFF"/>
              </w:rPr>
              <w:t>自定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义过滤</w:t>
            </w:r>
            <w:r>
              <w:rPr>
                <w:rFonts w:hint="eastAsia" w:ascii="Malgun Gothic" w:hAnsi="Malgun Gothic" w:eastAsia="Malgun Gothic" w:cs="Malgun Gothic"/>
                <w:b/>
                <w:color w:val="008000"/>
                <w:sz w:val="19"/>
                <w:szCs w:val="19"/>
                <w:shd w:val="clear" w:fill="FFFFFF"/>
              </w:rPr>
              <w:t>器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执</w:t>
            </w:r>
            <w:r>
              <w:rPr>
                <w:rFonts w:hint="eastAsia" w:ascii="Malgun Gothic" w:hAnsi="Malgun Gothic" w:eastAsia="Malgun Gothic" w:cs="Malgun Gothic"/>
                <w:b/>
                <w:color w:val="008000"/>
                <w:sz w:val="19"/>
                <w:szCs w:val="19"/>
                <w:shd w:val="clear" w:fill="FFFFFF"/>
              </w:rPr>
              <w:t>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doFilter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逻辑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."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HttpServletRequest req = (HttpServletRequest)request;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HttpServletResponse resp = (HttpServletResponse) response;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String username = 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(username.equals(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"test"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filterChain.doFilter(req, resp);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response.sendRedirect,login.html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放在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resources/static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下面才可以，放到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templates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目录下不行，使用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modelAnaView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返回逻辑视图名可以跳到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templates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目录下，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why??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resp.sendRedirect(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"/login.html"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destroy()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"LoginFilter destroy"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3"/>
        </w:numPr>
        <w:rPr>
          <w:rFonts w:hint="eastAsia" w:ascii="Consolas" w:hAnsi="Consolas" w:eastAsia="宋体" w:cs="Consolas"/>
          <w:i/>
          <w:color w:val="80808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主类上面加上@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ServletComponentScan</w:t>
      </w:r>
      <w:r>
        <w:rPr>
          <w:rFonts w:hint="eastAsia" w:ascii="Consolas" w:hAnsi="Consolas" w:eastAsia="宋体" w:cs="Consolas"/>
          <w:i/>
          <w:color w:val="808080"/>
          <w:sz w:val="19"/>
          <w:szCs w:val="19"/>
          <w:shd w:val="clear" w:fill="FFFFFF"/>
          <w:lang w:val="en-US" w:eastAsia="zh-CN"/>
        </w:rPr>
        <w:t>注解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@SpringBootApplication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808000"/>
                <w:sz w:val="19"/>
                <w:szCs w:val="19"/>
                <w:highlight w:val="cyan"/>
                <w:shd w:val="clear" w:fill="FFFFFF"/>
              </w:rPr>
              <w:t>@ServletComponentScan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App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SpringApplication.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run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(App.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 args);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宋体" w:cs="Consolas"/>
                <w:i/>
                <w:color w:val="80808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 w:ascii="Consolas" w:hAnsi="Consolas" w:eastAsia="宋体" w:cs="Consolas"/>
          <w:i/>
          <w:color w:val="80808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Consolas" w:hAnsi="Consolas" w:eastAsia="宋体" w:cs="Consolas"/>
          <w:i/>
          <w:color w:val="80808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/>
          <w:color w:val="808080"/>
          <w:sz w:val="19"/>
          <w:szCs w:val="19"/>
          <w:shd w:val="clear" w:fill="FFFFFF"/>
          <w:lang w:val="en-US" w:eastAsia="zh-CN"/>
        </w:rPr>
        <w:t xml:space="preserve"> 定义一个controller进行测试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com.example.lchtest.springbootdemo2.controller;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GetMapping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RequestParam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RestController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@RestController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CustomFilterController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"/api/testFilter"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String testFilter(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@RequestParam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String username){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"username="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username);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"testFilter Success"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宋体" w:cs="Consolas"/>
                <w:i/>
                <w:color w:val="80808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 w:ascii="Consolas" w:hAnsi="Consolas" w:eastAsia="宋体" w:cs="Consolas"/>
          <w:i/>
          <w:color w:val="80808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页面访问测试: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"http://localhost:8080/api/testFilter?username=test"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http://localhost:8080/api/testFilter?username=test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64380" cy="12192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如果username不等于test,就重定向到login.html, 访问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"http://localhost:8080/api/testFilter?username=test"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http://localhost:8080/api/testFilter?username=tes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t1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 结果如下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19519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7C752"/>
    <w:multiLevelType w:val="singleLevel"/>
    <w:tmpl w:val="9507C752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DB140978"/>
    <w:multiLevelType w:val="singleLevel"/>
    <w:tmpl w:val="DB140978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666D897D"/>
    <w:multiLevelType w:val="singleLevel"/>
    <w:tmpl w:val="666D8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12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2019-12-30T15:05:08Z</dcterms:created>
  <dc:creator>pc</dc:creator>
  <cp:lastModifiedBy>pc</cp:lastModifiedBy>
  <dcterms:modified xsi:type="dcterms:W3CDTF">2019-12-30T15:13:20Z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