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ind w:firstLine="3520" w:firstLineChars="1100"/>
        <w:rPr>
          <w:rFonts w:hint="eastAsia" w:ascii="Times" w:hAnsi="Times" w:eastAsiaTheme="minorEastAsia" w:cstheme="minorBidi"/>
          <w:b w:val="0"/>
          <w:bCs w:val="0"/>
          <w:shadow/>
          <w:color w:val="000000"/>
          <w:kern w:val="2"/>
          <w:sz w:val="32"/>
          <w:szCs w:val="24"/>
          <w:lang w:val="en-US" w:eastAsia="zh-CN" w:bidi="ar-SA"/>
        </w:rPr>
      </w:pPr>
      <w:r>
        <w:rPr>
          <w:rFonts w:hint="eastAsia" w:ascii="Times" w:hAnsi="Times" w:eastAsiaTheme="minorEastAsia" w:cstheme="minorBidi"/>
          <w:b w:val="0"/>
          <w:bCs w:val="0"/>
          <w:shadow/>
          <w:color w:val="000000"/>
          <w:kern w:val="2"/>
          <w:sz w:val="32"/>
          <w:szCs w:val="24"/>
          <w:lang w:val="en-US" w:eastAsia="zh-CN" w:bidi="ar-SA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_Toc13041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_Toc13041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_Toc4202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_Toc4202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_Toc1633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项目背景</w:t>
      </w:r>
      <w:r>
        <w:tab/>
      </w:r>
      <w:r>
        <w:fldChar w:fldCharType="begin"/>
      </w:r>
      <w:r>
        <w:instrText xml:space="preserve"> PAGEREF _Toc1633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_Toc21063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2.功能需求</w:t>
      </w:r>
      <w:r>
        <w:tab/>
      </w:r>
      <w:r>
        <w:fldChar w:fldCharType="begin"/>
      </w:r>
      <w:r>
        <w:instrText xml:space="preserve"> PAGEREF _Toc21063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_Toc6753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2.1系统整体描述</w:t>
      </w:r>
      <w:r>
        <w:tab/>
      </w:r>
      <w:r>
        <w:fldChar w:fldCharType="begin"/>
      </w:r>
      <w:r>
        <w:instrText xml:space="preserve"> PAGEREF _Toc6753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_Toc24348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2.2详细功能描述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_Toc6277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注册功能</w:t>
      </w:r>
      <w:r>
        <w:tab/>
      </w:r>
      <w:r>
        <w:fldChar w:fldCharType="begin"/>
      </w:r>
      <w:r>
        <w:instrText xml:space="preserve"> PAGEREF _Toc6277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_Toc31088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登录功能</w:t>
      </w:r>
      <w:r>
        <w:tab/>
      </w:r>
      <w:r>
        <w:fldChar w:fldCharType="begin"/>
      </w:r>
      <w:r>
        <w:instrText xml:space="preserve"> PAGEREF _Toc31088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_Toc875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设置功能</w:t>
      </w:r>
      <w:r>
        <w:tab/>
      </w:r>
      <w:r>
        <w:fldChar w:fldCharType="begin"/>
      </w:r>
      <w:r>
        <w:instrText xml:space="preserve"> PAGEREF _Toc875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_Toc8891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 分享和查找功能</w:t>
      </w:r>
      <w:r>
        <w:tab/>
      </w:r>
      <w:r>
        <w:fldChar w:fldCharType="begin"/>
      </w:r>
      <w:r>
        <w:instrText xml:space="preserve"> PAGEREF _Toc8891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_Toc693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2.2.5 附加功能</w:t>
      </w:r>
      <w:r>
        <w:tab/>
      </w:r>
      <w:r>
        <w:fldChar w:fldCharType="begin"/>
      </w:r>
      <w:r>
        <w:instrText xml:space="preserve"> PAGEREF _Toc693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_Toc2037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性能需求</w:t>
      </w:r>
      <w:r>
        <w:tab/>
      </w:r>
      <w:r>
        <w:fldChar w:fldCharType="begin"/>
      </w:r>
      <w:r>
        <w:instrText xml:space="preserve"> PAGEREF _Toc2037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_Toc11225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4.其他需求</w:t>
      </w:r>
      <w:r>
        <w:tab/>
      </w:r>
      <w:r>
        <w:fldChar w:fldCharType="begin"/>
      </w:r>
      <w:r>
        <w:instrText xml:space="preserve"> PAGEREF _Toc11225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_Toc31667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4.1可用性</w:t>
      </w:r>
      <w:r>
        <w:tab/>
      </w:r>
      <w:r>
        <w:fldChar w:fldCharType="begin"/>
      </w:r>
      <w:r>
        <w:instrText xml:space="preserve"> PAGEREF _Toc31667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_Toc5695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安全性</w:t>
      </w:r>
      <w:r>
        <w:tab/>
      </w:r>
      <w:r>
        <w:fldChar w:fldCharType="begin"/>
      </w:r>
      <w:r>
        <w:instrText xml:space="preserve"> PAGEREF _Toc5695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_Toc12862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可维护性</w:t>
      </w:r>
      <w:r>
        <w:tab/>
      </w:r>
      <w:r>
        <w:fldChar w:fldCharType="begin"/>
      </w:r>
      <w:r>
        <w:instrText xml:space="preserve"> PAGEREF _Toc12862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ind w:left="840" w:leftChars="0" w:firstLine="63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left="840" w:leftChars="0" w:firstLine="1320" w:firstLineChars="3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无道云笔记需求分析文档</w:t>
      </w:r>
    </w:p>
    <w:p>
      <w:pPr>
        <w:pStyle w:val="2"/>
        <w:rPr>
          <w:rFonts w:hint="eastAsia"/>
          <w:lang w:val="en-US" w:eastAsia="zh-CN"/>
        </w:rPr>
      </w:pPr>
      <w:bookmarkStart w:id="0" w:name="_Toc13041"/>
      <w:r>
        <w:rPr>
          <w:rFonts w:hint="eastAsia"/>
          <w:lang w:val="en-US" w:eastAsia="zh-CN"/>
        </w:rPr>
        <w:t>1.引言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202"/>
      <w:r>
        <w:rPr>
          <w:rFonts w:hint="eastAsia"/>
          <w:lang w:val="en-US" w:eastAsia="zh-CN"/>
        </w:rPr>
        <w:t>1.1编写目的</w:t>
      </w:r>
      <w:bookmarkEnd w:id="1"/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为了方便记录学习、工作和生活中的点点滴滴，我们需要搭建一个云笔记系统，用户可以通过客户端登陆到系统，进行笔记的撰写和分享。</w:t>
      </w:r>
    </w:p>
    <w:p>
      <w:pPr>
        <w:pStyle w:val="3"/>
        <w:rPr>
          <w:rFonts w:hint="eastAsia"/>
          <w:lang w:val="en-US" w:eastAsia="zh-CN"/>
        </w:rPr>
      </w:pPr>
      <w:bookmarkStart w:id="2" w:name="_Toc1633"/>
      <w:r>
        <w:rPr>
          <w:rFonts w:hint="eastAsia"/>
          <w:lang w:val="en-US" w:eastAsia="zh-CN"/>
        </w:rPr>
        <w:t>1.2 项目背景</w:t>
      </w:r>
      <w:bookmarkEnd w:id="2"/>
    </w:p>
    <w:p>
      <w:pPr>
        <w:numPr>
          <w:ilvl w:val="0"/>
          <w:numId w:val="0"/>
        </w:numPr>
        <w:ind w:firstLine="60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为了完成综合实训任务。</w:t>
      </w:r>
    </w:p>
    <w:p>
      <w:pPr>
        <w:pStyle w:val="2"/>
        <w:rPr>
          <w:rFonts w:hint="eastAsia"/>
          <w:lang w:val="en-US" w:eastAsia="zh-CN"/>
        </w:rPr>
      </w:pPr>
      <w:bookmarkStart w:id="3" w:name="_Toc21063"/>
      <w:r>
        <w:rPr>
          <w:rFonts w:hint="eastAsia"/>
          <w:lang w:val="en-US" w:eastAsia="zh-CN"/>
        </w:rPr>
        <w:t>2.功能需求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6753"/>
      <w:r>
        <w:rPr>
          <w:rFonts w:hint="eastAsia"/>
          <w:lang w:val="en-US" w:eastAsia="zh-CN"/>
        </w:rPr>
        <w:t>2.1系统整体描述</w:t>
      </w:r>
      <w:bookmarkEnd w:id="4"/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无道云笔记系统具有的功能有：注册、登录、创建笔记、创建文件夹、上传笔记、在线编辑笔记、删除笔记、修改笔记、分享笔记、收藏笔记、笔记的分类与搜索、创建富文本文件笔记、添加附件。</w:t>
      </w:r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19955" cy="3190875"/>
            <wp:effectExtent l="0" t="0" r="4445" b="9525"/>
            <wp:docPr id="1" name="图片 1" descr="(VKVAU4SP_UZ802V$GXZH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VKVAU4SP_UZ802V$GXZH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图1系统业务流程图</w:t>
      </w:r>
    </w:p>
    <w:p>
      <w:pPr>
        <w:pStyle w:val="3"/>
        <w:rPr>
          <w:rFonts w:hint="eastAsia"/>
          <w:lang w:val="en-US" w:eastAsia="zh-CN"/>
        </w:rPr>
      </w:pPr>
      <w:bookmarkStart w:id="5" w:name="_Toc24348"/>
      <w:r>
        <w:rPr>
          <w:rFonts w:hint="eastAsia"/>
          <w:lang w:val="en-US" w:eastAsia="zh-CN"/>
        </w:rPr>
        <w:t>2.2详细功能描述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6277"/>
      <w:r>
        <w:rPr>
          <w:rFonts w:hint="eastAsia"/>
          <w:lang w:val="en-US" w:eastAsia="zh-CN"/>
        </w:rPr>
        <w:t>2.2.1 注册功能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用户通过添加自己的手机号码和第三方应用来进行注册，注册信息包括自己的头像、呢称、邮箱、性别、地区等信息，通过手机注册时，需要通过短信验证。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9695" cy="2183765"/>
            <wp:effectExtent l="0" t="0" r="825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985" w:firstLineChars="1244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 注册功能流程图</w:t>
      </w:r>
    </w:p>
    <w:p>
      <w:pPr>
        <w:pStyle w:val="4"/>
        <w:rPr>
          <w:rFonts w:hint="eastAsia"/>
          <w:lang w:val="en-US" w:eastAsia="zh-CN"/>
        </w:rPr>
      </w:pPr>
      <w:bookmarkStart w:id="7" w:name="_Toc31088"/>
      <w:r>
        <w:rPr>
          <w:rFonts w:hint="eastAsia"/>
          <w:lang w:val="en-US" w:eastAsia="zh-CN"/>
        </w:rPr>
        <w:t>2.2.2 登录功能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用户可以通过认证的账号和第三方应用登录，用户登陆后，访问的资源需要认证和授权。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038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图3 登录功能流程图</w:t>
      </w:r>
    </w:p>
    <w:p>
      <w:pPr>
        <w:pStyle w:val="4"/>
        <w:rPr>
          <w:rFonts w:hint="eastAsia"/>
          <w:lang w:val="en-US" w:eastAsia="zh-CN"/>
        </w:rPr>
      </w:pPr>
      <w:bookmarkStart w:id="8" w:name="_Toc875"/>
      <w:r>
        <w:rPr>
          <w:rFonts w:hint="eastAsia"/>
          <w:lang w:val="en-US" w:eastAsia="zh-CN"/>
        </w:rPr>
        <w:t>2.2.3 设置功能</w:t>
      </w:r>
      <w:bookmarkEnd w:id="8"/>
    </w:p>
    <w:p>
      <w:pPr>
        <w:keepNext w:val="0"/>
        <w:keepLines w:val="0"/>
        <w:pageBreakBefore w:val="0"/>
        <w:widowControl w:val="0"/>
        <w:tabs>
          <w:tab w:val="left" w:pos="12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用户登录后需要进行个人资料完善、账号设置、导入笔记等操作，后期用户也可以注销登录。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8410" cy="2095500"/>
            <wp:effectExtent l="0" t="0" r="254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图4 用户设置功能流程图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8891"/>
      <w:r>
        <w:rPr>
          <w:rFonts w:hint="eastAsia"/>
          <w:lang w:val="en-US" w:eastAsia="zh-CN"/>
        </w:rPr>
        <w:t>2.2.4 分享和查找功能</w:t>
      </w:r>
      <w:bookmarkEnd w:id="9"/>
    </w:p>
    <w:p>
      <w:pPr>
        <w:keepNext w:val="0"/>
        <w:keepLines w:val="0"/>
        <w:pageBreakBefore w:val="0"/>
        <w:widowControl w:val="0"/>
        <w:tabs>
          <w:tab w:val="left" w:pos="12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用户在使用无道云笔记系统时可以设置笔记的标签，搜索查找之前的笔记并分享链接给他人。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23241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图5 分享查找功能流程图</w:t>
      </w:r>
    </w:p>
    <w:p>
      <w:pPr>
        <w:pStyle w:val="4"/>
        <w:rPr>
          <w:rFonts w:hint="eastAsia"/>
          <w:lang w:val="en-US" w:eastAsia="zh-CN"/>
        </w:rPr>
      </w:pPr>
      <w:bookmarkStart w:id="10" w:name="_Toc693"/>
      <w:r>
        <w:rPr>
          <w:rFonts w:hint="eastAsia"/>
          <w:lang w:val="en-US" w:eastAsia="zh-CN"/>
        </w:rPr>
        <w:t>2.2.5 附加功能</w:t>
      </w:r>
      <w:bookmarkEnd w:id="10"/>
    </w:p>
    <w:p>
      <w:pPr>
        <w:tabs>
          <w:tab w:val="left" w:pos="1228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用户可以与其他人互动，进行评论和点赞等。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0905" cy="2200275"/>
            <wp:effectExtent l="0" t="0" r="1714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 浏览分享功能流程图</w:t>
      </w:r>
    </w:p>
    <w:p>
      <w:pPr>
        <w:pStyle w:val="2"/>
        <w:rPr>
          <w:rFonts w:hint="eastAsia"/>
          <w:lang w:val="en-US" w:eastAsia="zh-CN"/>
        </w:rPr>
      </w:pPr>
      <w:bookmarkStart w:id="11" w:name="_Toc2037"/>
      <w:r>
        <w:rPr>
          <w:rFonts w:hint="eastAsia"/>
          <w:lang w:val="en-US" w:eastAsia="zh-CN"/>
        </w:rPr>
        <w:t>3. 性能需求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在进行向数据库文件提取数据时，要求数据记录定位准确，</w:t>
      </w:r>
    </w:p>
    <w:p>
      <w:pPr>
        <w:numPr>
          <w:ilvl w:val="0"/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程序响应时间：在人的感觉和视觉事件范围内； </w:t>
      </w:r>
    </w:p>
    <w:p>
      <w:pPr>
        <w:numPr>
          <w:ilvl w:val="0"/>
          <w:numId w:val="0"/>
        </w:numPr>
        <w:tabs>
          <w:tab w:val="left" w:pos="1228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信息交换时间：要求在程序调用前调用后都与数据库保持同步更新，网络信息交换施加应该小于程序调用的时间。  </w:t>
      </w:r>
    </w:p>
    <w:p>
      <w:pPr>
        <w:numPr>
          <w:ilvl w:val="0"/>
          <w:numId w:val="0"/>
        </w:numPr>
        <w:tabs>
          <w:tab w:val="left" w:pos="1228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要求数据库具有很好的更新能力，由于本产品是实验性软件，故对磁盘和内存容量没有很高的要求，但是数据库应该能够对并发事件，脏数据具有较强的识别处理能力。</w:t>
      </w:r>
    </w:p>
    <w:p>
      <w:pPr>
        <w:pStyle w:val="2"/>
        <w:rPr>
          <w:rFonts w:hint="eastAsia"/>
          <w:lang w:val="en-US" w:eastAsia="zh-CN"/>
        </w:rPr>
      </w:pPr>
      <w:bookmarkStart w:id="12" w:name="_Toc11225"/>
      <w:r>
        <w:rPr>
          <w:rFonts w:hint="eastAsia"/>
          <w:lang w:val="en-US" w:eastAsia="zh-CN"/>
        </w:rPr>
        <w:t>4.其他需求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1667"/>
      <w:r>
        <w:rPr>
          <w:rFonts w:hint="eastAsia"/>
          <w:lang w:val="en-US" w:eastAsia="zh-CN"/>
        </w:rPr>
        <w:t>4.1可用</w:t>
      </w:r>
      <w:bookmarkStart w:id="16" w:name="_GoBack"/>
      <w:bookmarkEnd w:id="16"/>
      <w:r>
        <w:rPr>
          <w:rFonts w:hint="eastAsia"/>
          <w:lang w:val="en-US" w:eastAsia="zh-CN"/>
        </w:rPr>
        <w:t>性</w:t>
      </w:r>
      <w:bookmarkEnd w:id="13"/>
    </w:p>
    <w:p>
      <w:pPr>
        <w:numPr>
          <w:ilvl w:val="0"/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本软件也可以通过单步跟踪的操作进行检查处理。</w:t>
      </w:r>
    </w:p>
    <w:p>
      <w:pPr>
        <w:pStyle w:val="3"/>
        <w:rPr>
          <w:rFonts w:hint="eastAsia"/>
          <w:lang w:val="en-US" w:eastAsia="zh-CN"/>
        </w:rPr>
      </w:pPr>
      <w:bookmarkStart w:id="14" w:name="_Toc5695"/>
      <w:r>
        <w:rPr>
          <w:rFonts w:hint="eastAsia"/>
          <w:lang w:val="en-US" w:eastAsia="zh-CN"/>
        </w:rPr>
        <w:t>4.2 安全性</w:t>
      </w:r>
      <w:bookmarkEnd w:id="14"/>
    </w:p>
    <w:p>
      <w:pPr>
        <w:numPr>
          <w:ilvl w:val="0"/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由于软件运行数据放在数据库中，所以参数不容易被错改、破坏，万一参数受到破坏也不会影响源程序。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5" w:name="_Toc12862"/>
      <w:r>
        <w:rPr>
          <w:rFonts w:hint="eastAsia"/>
          <w:lang w:val="en-US" w:eastAsia="zh-CN"/>
        </w:rPr>
        <w:t>4.3 可维护性</w:t>
      </w:r>
      <w:bookmarkEnd w:id="15"/>
    </w:p>
    <w:p>
      <w:pPr>
        <w:numPr>
          <w:ilvl w:val="0"/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本软件利用数据库进行编程，系统结构由程序基本确定，大量的参数及文本内容全部放于数据库中。修改、更新数据只要在数据库进行修改添加，而不需要对系统结构进行修改，这样系统维护性、升级都十分方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333A"/>
    <w:rsid w:val="0C8D3B05"/>
    <w:rsid w:val="0EDF6D9D"/>
    <w:rsid w:val="145F1482"/>
    <w:rsid w:val="1CCC17CD"/>
    <w:rsid w:val="1D2D5FCB"/>
    <w:rsid w:val="23674CCD"/>
    <w:rsid w:val="2ACD50EF"/>
    <w:rsid w:val="329626B5"/>
    <w:rsid w:val="35680057"/>
    <w:rsid w:val="367027AA"/>
    <w:rsid w:val="3B7858EF"/>
    <w:rsid w:val="48E35AD8"/>
    <w:rsid w:val="48EE0DC8"/>
    <w:rsid w:val="52A32BEF"/>
    <w:rsid w:val="5588754A"/>
    <w:rsid w:val="5D2564F4"/>
    <w:rsid w:val="5FEA2C95"/>
    <w:rsid w:val="62E670E5"/>
    <w:rsid w:val="6B321678"/>
    <w:rsid w:val="78E708C2"/>
    <w:rsid w:val="7A605156"/>
    <w:rsid w:val="7C726AD2"/>
    <w:rsid w:val="7EB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next w:val="1"/>
    <w:uiPriority w:val="0"/>
    <w:pPr>
      <w:ind w:left="1260"/>
      <w:jc w:val="left"/>
    </w:pPr>
    <w:rPr>
      <w:sz w:val="18"/>
      <w:szCs w:val="18"/>
    </w:rPr>
  </w:style>
  <w:style w:type="paragraph" w:styleId="6">
    <w:name w:val="toc 5"/>
    <w:next w:val="1"/>
    <w:uiPriority w:val="0"/>
    <w:pPr>
      <w:ind w:left="840"/>
      <w:jc w:val="left"/>
    </w:pPr>
    <w:rPr>
      <w:sz w:val="18"/>
      <w:szCs w:val="18"/>
    </w:rPr>
  </w:style>
  <w:style w:type="paragraph" w:styleId="7">
    <w:name w:val="toc 3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next w:val="1"/>
    <w:uiPriority w:val="0"/>
    <w:pPr>
      <w:ind w:left="1470"/>
      <w:jc w:val="left"/>
    </w:pPr>
    <w:rPr>
      <w:sz w:val="18"/>
      <w:szCs w:val="18"/>
    </w:rPr>
  </w:style>
  <w:style w:type="paragraph" w:styleId="9">
    <w:name w:val="toc 1"/>
    <w:next w:val="1"/>
    <w:uiPriority w:val="0"/>
    <w:pPr>
      <w:spacing w:beforeLines="38" w:afterLines="38"/>
      <w:jc w:val="left"/>
    </w:pPr>
    <w:rPr>
      <w:b/>
      <w:bCs/>
      <w:sz w:val="20"/>
      <w:szCs w:val="20"/>
    </w:rPr>
  </w:style>
  <w:style w:type="paragraph" w:styleId="10">
    <w:name w:val="toc 4"/>
    <w:next w:val="1"/>
    <w:uiPriority w:val="0"/>
    <w:pPr>
      <w:ind w:left="630"/>
      <w:jc w:val="left"/>
    </w:pPr>
    <w:rPr>
      <w:sz w:val="18"/>
      <w:szCs w:val="18"/>
    </w:rPr>
  </w:style>
  <w:style w:type="paragraph" w:styleId="11">
    <w:name w:val="toc 6"/>
    <w:next w:val="1"/>
    <w:uiPriority w:val="0"/>
    <w:pPr>
      <w:ind w:left="1050"/>
      <w:jc w:val="left"/>
    </w:pPr>
    <w:rPr>
      <w:sz w:val="18"/>
      <w:szCs w:val="18"/>
    </w:rPr>
  </w:style>
  <w:style w:type="paragraph" w:styleId="12">
    <w:name w:val="toc 2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13">
    <w:name w:val="toc 9"/>
    <w:next w:val="1"/>
    <w:uiPriority w:val="0"/>
    <w:pPr>
      <w:ind w:left="1680"/>
      <w:jc w:val="left"/>
    </w:pPr>
    <w:rPr>
      <w:sz w:val="18"/>
      <w:szCs w:val="18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3 Char"/>
    <w:link w:val="4"/>
    <w:uiPriority w:val="0"/>
    <w:rPr>
      <w:b/>
      <w:sz w:val="32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9">
    <w:name w:val="标题 1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25101</dc:creator>
  <cp:lastModifiedBy>Never</cp:lastModifiedBy>
  <dcterms:modified xsi:type="dcterms:W3CDTF">2018-01-05T06:39:19Z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