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F2" w:rsidRDefault="008F28A5">
      <w:pPr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使用IDEA到处jar包步骤:</w:t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1,”</w:t>
      </w:r>
      <w:r>
        <w:rPr>
          <w:rFonts w:ascii="微软雅黑" w:eastAsia="微软雅黑" w:hAnsi="微软雅黑" w:hint="eastAsia"/>
          <w:sz w:val="11"/>
          <w:szCs w:val="11"/>
        </w:rPr>
        <w:t>File</w:t>
      </w:r>
      <w:r>
        <w:rPr>
          <w:rFonts w:ascii="微软雅黑" w:eastAsia="微软雅黑" w:hAnsi="微软雅黑"/>
          <w:sz w:val="11"/>
          <w:szCs w:val="11"/>
        </w:rPr>
        <w:t>”-&gt; “Project Structurer”,</w:t>
      </w:r>
      <w:r>
        <w:rPr>
          <w:rFonts w:ascii="微软雅黑" w:eastAsia="微软雅黑" w:hAnsi="微软雅黑" w:hint="eastAsia"/>
          <w:sz w:val="11"/>
          <w:szCs w:val="11"/>
        </w:rPr>
        <w:t>如图</w:t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drawing>
          <wp:inline distT="0" distB="0" distL="0" distR="0" wp14:anchorId="0BE203CC" wp14:editId="1B08B2F9">
            <wp:extent cx="2112579" cy="20796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297" cy="2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2,点击</w:t>
      </w:r>
      <w:r>
        <w:rPr>
          <w:rFonts w:ascii="微软雅黑" w:eastAsia="微软雅黑" w:hAnsi="微软雅黑"/>
          <w:sz w:val="11"/>
          <w:szCs w:val="11"/>
        </w:rPr>
        <w:t>”Artifacts”,</w:t>
      </w:r>
      <w:r>
        <w:rPr>
          <w:rFonts w:ascii="微软雅黑" w:eastAsia="微软雅黑" w:hAnsi="微软雅黑" w:hint="eastAsia"/>
          <w:sz w:val="11"/>
          <w:szCs w:val="11"/>
        </w:rPr>
        <w:t>如图</w:t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drawing>
          <wp:inline distT="0" distB="0" distL="0" distR="0" wp14:anchorId="793A444A" wp14:editId="66578A73">
            <wp:extent cx="2055212" cy="171127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054" cy="17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3,按图上红圈和数字序号操作,如图</w:t>
      </w:r>
    </w:p>
    <w:p w:rsidR="008F28A5" w:rsidRDefault="008F28A5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drawing>
          <wp:inline distT="0" distB="0" distL="0" distR="0" wp14:anchorId="40BA8B70" wp14:editId="69584899">
            <wp:extent cx="2062099" cy="1717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87" cy="17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E566DD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4,按图中的标识说明操作,如图</w:t>
      </w:r>
    </w:p>
    <w:p w:rsidR="00E566DD" w:rsidRDefault="00E566DD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drawing>
          <wp:inline distT="0" distB="0" distL="0" distR="0" wp14:anchorId="4BBAC99E" wp14:editId="286EE66F">
            <wp:extent cx="1931280" cy="16080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393" cy="16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DD" w:rsidRDefault="00E566DD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5,jar包名字,输出路径,如图</w:t>
      </w:r>
    </w:p>
    <w:p w:rsidR="00E566DD" w:rsidRDefault="00E566DD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3A45B168" wp14:editId="59E303FF">
            <wp:extent cx="1993246" cy="165967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6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DD" w:rsidRDefault="00E566DD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6,</w:t>
      </w:r>
      <w:r>
        <w:rPr>
          <w:rFonts w:ascii="微软雅黑" w:eastAsia="微软雅黑" w:hAnsi="微软雅黑"/>
          <w:sz w:val="11"/>
          <w:szCs w:val="11"/>
        </w:rPr>
        <w:t>”</w:t>
      </w:r>
      <w:r>
        <w:rPr>
          <w:rFonts w:ascii="微软雅黑" w:eastAsia="微软雅黑" w:hAnsi="微软雅黑" w:hint="eastAsia"/>
          <w:sz w:val="11"/>
          <w:szCs w:val="11"/>
        </w:rPr>
        <w:t>Build</w:t>
      </w:r>
      <w:r>
        <w:rPr>
          <w:rFonts w:ascii="微软雅黑" w:eastAsia="微软雅黑" w:hAnsi="微软雅黑"/>
          <w:sz w:val="11"/>
          <w:szCs w:val="11"/>
        </w:rPr>
        <w:t>”-&gt; “</w:t>
      </w:r>
      <w:r w:rsidR="001C7C03">
        <w:rPr>
          <w:rFonts w:ascii="微软雅黑" w:eastAsia="微软雅黑" w:hAnsi="微软雅黑" w:hint="eastAsia"/>
          <w:sz w:val="11"/>
          <w:szCs w:val="11"/>
        </w:rPr>
        <w:t>Build</w:t>
      </w:r>
      <w:r w:rsidR="001C7C03">
        <w:rPr>
          <w:rFonts w:ascii="微软雅黑" w:eastAsia="微软雅黑" w:hAnsi="微软雅黑"/>
          <w:sz w:val="11"/>
          <w:szCs w:val="11"/>
        </w:rPr>
        <w:t xml:space="preserve"> </w:t>
      </w:r>
      <w:r w:rsidR="001C7C03">
        <w:rPr>
          <w:rFonts w:ascii="微软雅黑" w:eastAsia="微软雅黑" w:hAnsi="微软雅黑" w:hint="eastAsia"/>
          <w:sz w:val="11"/>
          <w:szCs w:val="11"/>
        </w:rPr>
        <w:t>Ar</w:t>
      </w:r>
      <w:r w:rsidR="001C7C03">
        <w:rPr>
          <w:rFonts w:ascii="微软雅黑" w:eastAsia="微软雅黑" w:hAnsi="微软雅黑"/>
          <w:sz w:val="11"/>
          <w:szCs w:val="11"/>
        </w:rPr>
        <w:t>tifacts</w:t>
      </w:r>
      <w:r>
        <w:rPr>
          <w:rFonts w:ascii="微软雅黑" w:eastAsia="微软雅黑" w:hAnsi="微软雅黑"/>
          <w:sz w:val="11"/>
          <w:szCs w:val="11"/>
        </w:rPr>
        <w:t>”</w:t>
      </w:r>
      <w:r w:rsidR="001C7C03">
        <w:rPr>
          <w:rFonts w:ascii="微软雅黑" w:eastAsia="微软雅黑" w:hAnsi="微软雅黑"/>
          <w:sz w:val="11"/>
          <w:szCs w:val="11"/>
        </w:rPr>
        <w:t>,</w:t>
      </w:r>
      <w:r w:rsidR="001C7C03">
        <w:rPr>
          <w:rFonts w:ascii="微软雅黑" w:eastAsia="微软雅黑" w:hAnsi="微软雅黑" w:hint="eastAsia"/>
          <w:sz w:val="11"/>
          <w:szCs w:val="11"/>
        </w:rPr>
        <w:t>弹出如下命令框</w:t>
      </w:r>
    </w:p>
    <w:p w:rsidR="001C7C03" w:rsidRDefault="001C7C03">
      <w:pPr>
        <w:rPr>
          <w:rFonts w:ascii="微软雅黑" w:eastAsia="微软雅黑" w:hAnsi="微软雅黑"/>
          <w:sz w:val="11"/>
          <w:szCs w:val="11"/>
        </w:rPr>
      </w:pPr>
      <w:r>
        <w:rPr>
          <w:noProof/>
        </w:rPr>
        <w:drawing>
          <wp:inline distT="0" distB="0" distL="0" distR="0" wp14:anchorId="20C31B6A" wp14:editId="1FCE66D0">
            <wp:extent cx="1863624" cy="126124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760" cy="12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03" w:rsidRDefault="001C7C03">
      <w:pPr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7,构建编译jar包,选择</w:t>
      </w:r>
      <w:r>
        <w:rPr>
          <w:rFonts w:ascii="微软雅黑" w:eastAsia="微软雅黑" w:hAnsi="微软雅黑"/>
          <w:sz w:val="11"/>
          <w:szCs w:val="11"/>
        </w:rPr>
        <w:t>”</w:t>
      </w:r>
      <w:r>
        <w:rPr>
          <w:rFonts w:ascii="微软雅黑" w:eastAsia="微软雅黑" w:hAnsi="微软雅黑" w:hint="eastAsia"/>
          <w:sz w:val="11"/>
          <w:szCs w:val="11"/>
        </w:rPr>
        <w:t>Build</w:t>
      </w:r>
      <w:r>
        <w:rPr>
          <w:rFonts w:ascii="微软雅黑" w:eastAsia="微软雅黑" w:hAnsi="微软雅黑"/>
          <w:sz w:val="11"/>
          <w:szCs w:val="11"/>
        </w:rPr>
        <w:t>”</w:t>
      </w:r>
      <w:r>
        <w:rPr>
          <w:rFonts w:ascii="微软雅黑" w:eastAsia="微软雅黑" w:hAnsi="微软雅黑" w:hint="eastAsia"/>
          <w:sz w:val="11"/>
          <w:szCs w:val="11"/>
        </w:rPr>
        <w:t>或</w:t>
      </w:r>
      <w:r>
        <w:rPr>
          <w:rFonts w:ascii="微软雅黑" w:eastAsia="微软雅黑" w:hAnsi="微软雅黑"/>
          <w:sz w:val="11"/>
          <w:szCs w:val="11"/>
        </w:rPr>
        <w:t>”</w:t>
      </w:r>
      <w:r>
        <w:rPr>
          <w:rFonts w:ascii="微软雅黑" w:eastAsia="微软雅黑" w:hAnsi="微软雅黑" w:hint="eastAsia"/>
          <w:sz w:val="11"/>
          <w:szCs w:val="11"/>
        </w:rPr>
        <w:t>Rebuild</w:t>
      </w:r>
      <w:r>
        <w:rPr>
          <w:rFonts w:ascii="微软雅黑" w:eastAsia="微软雅黑" w:hAnsi="微软雅黑"/>
          <w:sz w:val="11"/>
          <w:szCs w:val="11"/>
        </w:rPr>
        <w:t>”,</w:t>
      </w:r>
      <w:r>
        <w:rPr>
          <w:rFonts w:ascii="微软雅黑" w:eastAsia="微软雅黑" w:hAnsi="微软雅黑" w:hint="eastAsia"/>
          <w:sz w:val="11"/>
          <w:szCs w:val="11"/>
        </w:rPr>
        <w:t>即可.</w:t>
      </w:r>
    </w:p>
    <w:p w:rsidR="001C7C03" w:rsidRPr="008F28A5" w:rsidRDefault="001C7C03">
      <w:pPr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8,</w:t>
      </w:r>
      <w:r>
        <w:rPr>
          <w:rFonts w:ascii="微软雅黑" w:eastAsia="微软雅黑" w:hAnsi="微软雅黑" w:hint="eastAsia"/>
          <w:sz w:val="11"/>
          <w:szCs w:val="11"/>
        </w:rPr>
        <w:t>在上面步骤5中设置的输出路径可以找到编译好的jar</w:t>
      </w:r>
      <w:r>
        <w:rPr>
          <w:rFonts w:ascii="微软雅黑" w:eastAsia="微软雅黑" w:hAnsi="微软雅黑"/>
          <w:sz w:val="11"/>
          <w:szCs w:val="11"/>
        </w:rPr>
        <w:t>.</w:t>
      </w:r>
      <w:bookmarkStart w:id="0" w:name="_GoBack"/>
      <w:bookmarkEnd w:id="0"/>
    </w:p>
    <w:sectPr w:rsidR="001C7C03" w:rsidRPr="008F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A5"/>
    <w:rsid w:val="001C7C03"/>
    <w:rsid w:val="001E11F2"/>
    <w:rsid w:val="008F28A5"/>
    <w:rsid w:val="00AB48E4"/>
    <w:rsid w:val="00E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A577"/>
  <w15:chartTrackingRefBased/>
  <w15:docId w15:val="{07FA3968-D81E-44BA-8D88-E937B08C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sgcn</dc:creator>
  <cp:keywords/>
  <dc:description/>
  <cp:lastModifiedBy>sgcn</cp:lastModifiedBy>
  <cp:revision>1</cp:revision>
  <dcterms:created xsi:type="dcterms:W3CDTF">2017-03-21T05:48:00Z</dcterms:created>
  <dcterms:modified xsi:type="dcterms:W3CDTF">2017-03-21T06:11:00Z</dcterms:modified>
</cp:coreProperties>
</file>