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5B9BD5" w:themeColor="accent1"/>
          <w:sz w:val="40"/>
          <w:szCs w:val="48"/>
          <w:lang w:eastAsia="zh-CN"/>
          <w14:textFill>
            <w14:solidFill>
              <w14:schemeClr w14:val="accent1"/>
            </w14:solidFill>
          </w14:textFill>
        </w:rPr>
        <w:t>华建数创</w:t>
      </w:r>
      <w:r>
        <w:rPr>
          <w:rFonts w:hint="eastAsia" w:ascii="微软雅黑" w:hAnsi="微软雅黑" w:eastAsia="微软雅黑" w:cs="微软雅黑"/>
          <w:color w:val="5B9BD5" w:themeColor="accent1"/>
          <w:sz w:val="40"/>
          <w:szCs w:val="48"/>
          <w:lang w:val="en-US" w:eastAsia="zh-CN"/>
          <w14:textFill>
            <w14:solidFill>
              <w14:schemeClr w14:val="accent1"/>
            </w14:solidFill>
          </w14:textFill>
        </w:rPr>
        <w:t>APP项目计划</w:t>
      </w:r>
      <w:r>
        <w:rPr>
          <w:rFonts w:hint="eastAsia" w:ascii="微软雅黑" w:hAnsi="微软雅黑" w:eastAsia="微软雅黑" w:cs="微软雅黑"/>
          <w:color w:val="5B9BD5" w:themeColor="accent1"/>
          <w:sz w:val="40"/>
          <w:szCs w:val="48"/>
          <w:lang w:eastAsia="zh-CN"/>
          <w14:textFill>
            <w14:solidFill>
              <w14:schemeClr w14:val="accent1"/>
            </w14:solidFill>
          </w14:textFill>
        </w:rPr>
        <w:t>书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预期计划</w:t>
      </w:r>
    </w:p>
    <w:tbl>
      <w:tblPr>
        <w:tblStyle w:val="4"/>
        <w:tblW w:w="13297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2"/>
        <w:gridCol w:w="7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5362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功能确认</w:t>
            </w:r>
          </w:p>
        </w:tc>
        <w:tc>
          <w:tcPr>
            <w:tcW w:w="7935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362"/>
              </w:tabs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预计时间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5362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1.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UI界面风格确认</w:t>
            </w:r>
          </w:p>
        </w:tc>
        <w:tc>
          <w:tcPr>
            <w:tcW w:w="7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2018-11-26  至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2018-11-30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53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2.初版UI界面设计完成（不含对话、会议、日历、任务功能）</w:t>
            </w:r>
          </w:p>
        </w:tc>
        <w:tc>
          <w:tcPr>
            <w:tcW w:w="79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2018-11-26  至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2018-11-30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5362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3.初版安卓提交测试（不含对话、会议、日历、任务功能）</w:t>
            </w:r>
          </w:p>
        </w:tc>
        <w:tc>
          <w:tcPr>
            <w:tcW w:w="7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2018-12-01  至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5362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4.初版安卓BUG修改完成。</w:t>
            </w:r>
          </w:p>
        </w:tc>
        <w:tc>
          <w:tcPr>
            <w:tcW w:w="7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2018-12-22  至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2018-12-31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5362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5.初版苹果提交测试。</w:t>
            </w:r>
          </w:p>
        </w:tc>
        <w:tc>
          <w:tcPr>
            <w:tcW w:w="7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2019-01-01  至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2019-01-12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5362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6.初版苹果BUG修改完成。</w:t>
            </w:r>
          </w:p>
        </w:tc>
        <w:tc>
          <w:tcPr>
            <w:tcW w:w="7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2019-01-12  至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2019-01-17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5362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7.所有UI界面设计完成。</w:t>
            </w:r>
          </w:p>
        </w:tc>
        <w:tc>
          <w:tcPr>
            <w:tcW w:w="7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2018-11-31  至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2018-12-12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362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8.完成版安卓提交测试</w:t>
            </w:r>
          </w:p>
        </w:tc>
        <w:tc>
          <w:tcPr>
            <w:tcW w:w="7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2019-01-18  至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2019-01-23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362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9.完成版安卓BUG修改完成。</w:t>
            </w:r>
          </w:p>
        </w:tc>
        <w:tc>
          <w:tcPr>
            <w:tcW w:w="7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2019-01-23  至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2019-01-25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362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10.完成版苹果提交测试。</w:t>
            </w:r>
          </w:p>
        </w:tc>
        <w:tc>
          <w:tcPr>
            <w:tcW w:w="7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2019-01-19  至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2019-01-23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362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11.完成版苹果BUG修改完成。</w:t>
            </w:r>
          </w:p>
        </w:tc>
        <w:tc>
          <w:tcPr>
            <w:tcW w:w="7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2019-01-23  至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2019-01-26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362" w:type="dxa"/>
          </w:tcPr>
          <w:p>
            <w:pPr>
              <w:widowControl w:val="0"/>
              <w:numPr>
                <w:ilvl w:val="0"/>
                <w:numId w:val="0"/>
              </w:numPr>
              <w:ind w:leftChars="20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12.资料总结，按合同交付验收。</w:t>
            </w:r>
          </w:p>
        </w:tc>
        <w:tc>
          <w:tcPr>
            <w:tcW w:w="7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2019-01-26  至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2019-01-27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注：实际开发时间，可能会因为人员变动而变动。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2018-12-11驻场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人员分工安排：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贺嘉丽：测试接口，和周磊对接，整体业务流程，中途接口可能会添加字段，部分接口数据实现，熟悉vue,mui语法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刘超：整合现阶段确认好的接口，调取接口中数据及情况判断，数据获取后页面调整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冷佳：页面修改，新页面制作，封装页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面共用组件及功能，实现个推，mui引导页判断，打包，部分接口数据实现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杨韩静：和这边webgl制作者对接，负责3D图形部分问题，数据传输方式测试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>注：途中遇其他问题会适量分工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6060F"/>
    <w:rsid w:val="00343BD3"/>
    <w:rsid w:val="02617323"/>
    <w:rsid w:val="06DA1090"/>
    <w:rsid w:val="0969445D"/>
    <w:rsid w:val="0A1325A9"/>
    <w:rsid w:val="0E0D0332"/>
    <w:rsid w:val="0F233A4F"/>
    <w:rsid w:val="104E62E7"/>
    <w:rsid w:val="17313634"/>
    <w:rsid w:val="1B1F00BA"/>
    <w:rsid w:val="1CA87915"/>
    <w:rsid w:val="20FE2004"/>
    <w:rsid w:val="23C6060F"/>
    <w:rsid w:val="25A8337E"/>
    <w:rsid w:val="32652A1B"/>
    <w:rsid w:val="369016CD"/>
    <w:rsid w:val="3722159A"/>
    <w:rsid w:val="3D232AFD"/>
    <w:rsid w:val="3EFF0E86"/>
    <w:rsid w:val="4CD47803"/>
    <w:rsid w:val="53747148"/>
    <w:rsid w:val="54D66864"/>
    <w:rsid w:val="57E87300"/>
    <w:rsid w:val="58C04EF4"/>
    <w:rsid w:val="60006B97"/>
    <w:rsid w:val="6265032B"/>
    <w:rsid w:val="659E4AD5"/>
    <w:rsid w:val="66DB0629"/>
    <w:rsid w:val="682D3453"/>
    <w:rsid w:val="68D82A57"/>
    <w:rsid w:val="6DC60569"/>
    <w:rsid w:val="75783C7D"/>
    <w:rsid w:val="77E624F1"/>
    <w:rsid w:val="7847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2018-11-26T06:21:00Z</dcterms:created>
  <dc:creator>win7</dc:creator>
  <cp:lastModifiedBy>Timpo丿king</cp:lastModifiedBy>
  <dcterms:modified xsi:type="dcterms:W3CDTF">2018-12-13T03:00:40Z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