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501354541"/>
      <w:r>
        <w:rPr>
          <w:rFonts w:hint="eastAsia"/>
        </w:rPr>
        <w:t>WEBGL端虚拟场景于页面通讯接口</w:t>
      </w:r>
      <w:bookmarkEnd w:id="0"/>
    </w:p>
    <w:p/>
    <w:p>
      <w:r>
        <w:t>1</w:t>
      </w:r>
      <w:r>
        <w:rPr>
          <w:rFonts w:hint="eastAsia"/>
        </w:rPr>
        <w:t>概述：</w:t>
      </w:r>
    </w:p>
    <w:p>
      <w:r>
        <w:tab/>
      </w:r>
      <w:r>
        <w:rPr>
          <w:rFonts w:hint="eastAsia"/>
        </w:rPr>
        <w:t>为了避免图形界面受到初始容器的影响</w:t>
      </w:r>
      <w:r>
        <w:t xml:space="preserve"> Webgl </w:t>
      </w:r>
      <w:r>
        <w:rPr>
          <w:rFonts w:hint="eastAsia"/>
        </w:rPr>
        <w:t>以</w:t>
      </w:r>
      <w:r>
        <w:t>Iframe</w:t>
      </w:r>
      <w:r>
        <w:rPr>
          <w:rFonts w:hint="eastAsia"/>
        </w:rPr>
        <w:t>方式嵌入到页面。通讯方式使用</w:t>
      </w:r>
      <w:r>
        <w:t xml:space="preserve"> postMessage(</w:t>
      </w:r>
      <w:r>
        <w:rPr>
          <w:rFonts w:hint="eastAsia"/>
        </w:rPr>
        <w:t>参数</w:t>
      </w:r>
      <w:r>
        <w:t>, Iframe</w:t>
      </w:r>
      <w:r>
        <w:rPr>
          <w:rFonts w:hint="eastAsia"/>
        </w:rPr>
        <w:t>中的s</w:t>
      </w:r>
      <w:r>
        <w:t xml:space="preserve">rc) </w:t>
      </w:r>
      <w:r>
        <w:rPr>
          <w:rFonts w:hint="eastAsia"/>
        </w:rPr>
        <w:t xml:space="preserve">和 </w:t>
      </w:r>
      <w:r>
        <w:t>window.addEventListener("message", function</w:t>
      </w:r>
      <w:r>
        <w:rPr>
          <w:rFonts w:hint="eastAsia"/>
        </w:rPr>
        <w:t>(回调参数</w:t>
      </w:r>
      <w:r>
        <w:t>){})。</w:t>
      </w:r>
      <w:r>
        <w:rPr>
          <w:rFonts w:hint="eastAsia"/>
        </w:rPr>
        <w:t>其中参数是以JSON格式{</w:t>
      </w:r>
      <w:r>
        <w:t>command:”</w:t>
      </w:r>
      <w:r>
        <w:rPr>
          <w:rFonts w:hint="eastAsia"/>
        </w:rPr>
        <w:t>命令</w:t>
      </w:r>
      <w:r>
        <w:t>”</w:t>
      </w:r>
      <w:r>
        <w:rPr>
          <w:rFonts w:hint="eastAsia"/>
        </w:rPr>
        <w:t>,</w:t>
      </w:r>
      <w:r>
        <w:t xml:space="preserve"> parameter</w:t>
      </w:r>
      <w:r>
        <w:rPr>
          <w:rFonts w:hint="eastAsia"/>
        </w:rPr>
        <w:t>:</w:t>
      </w:r>
      <w:r>
        <w:t>par</w:t>
      </w:r>
      <w:r>
        <w:rPr>
          <w:rFonts w:hint="eastAsia"/>
        </w:rPr>
        <w:t>a</w:t>
      </w:r>
      <w:r>
        <w:t>JSON</w:t>
      </w:r>
      <w:r>
        <w:rPr>
          <w:rFonts w:hint="eastAsia"/>
        </w:rPr>
        <w:t>}</w:t>
      </w:r>
      <w:r>
        <w:t>。</w:t>
      </w:r>
    </w:p>
    <w:p/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初始化通讯命令：</w:t>
      </w:r>
    </w:p>
    <w:p>
      <w:r>
        <w:rPr>
          <w:highlight w:val="green"/>
        </w:rPr>
        <w:t xml:space="preserve">2.1 </w:t>
      </w:r>
      <w:r>
        <w:rPr>
          <w:rFonts w:hint="eastAsia"/>
          <w:highlight w:val="green"/>
        </w:rPr>
        <w:t xml:space="preserve">初始化 </w:t>
      </w:r>
      <w:r>
        <w:rPr>
          <w:highlight w:val="green"/>
        </w:rPr>
        <w:t xml:space="preserve">Webgl </w:t>
      </w:r>
      <w:r>
        <w:rPr>
          <w:rFonts w:hint="eastAsia"/>
          <w:highlight w:val="green"/>
        </w:rPr>
        <w:t>的回调地址：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025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025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向Webgl引擎发送回调地址，如果没有收到“</w:t>
            </w:r>
            <w:r>
              <w:rPr>
                <w:rFonts w:hint="eastAsia" w:asciiTheme="minorEastAsia" w:hAnsiTheme="minorEastAsia"/>
                <w:szCs w:val="21"/>
              </w:rPr>
              <w:t>Engine</w:t>
            </w:r>
            <w:r>
              <w:rPr>
                <w:rFonts w:hint="eastAsia" w:asciiTheme="minorEastAsia" w:hAnsiTheme="minorEastAsia"/>
              </w:rPr>
              <w:t>Ready”就继续发送。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025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post</w:t>
            </w:r>
            <w:r>
              <w:rPr>
                <w:rFonts w:hint="eastAsia" w:asciiTheme="minorEastAsia" w:hAnsiTheme="minorEastAsia"/>
                <w:szCs w:val="21"/>
              </w:rPr>
              <w:t>Message(</w:t>
            </w:r>
            <w:r>
              <w:rPr>
                <w:rFonts w:asciiTheme="minorEastAsia" w:hAnsiTheme="minorEastAsia"/>
                <w:szCs w:val="21"/>
              </w:rPr>
              <w:t>{command:“Init”,parameter:null}</w:t>
            </w:r>
            <w:r>
              <w:rPr>
                <w:rFonts w:hint="eastAsia"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url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025" w:type="dxa"/>
            <w:vAlign w:val="center"/>
          </w:tcPr>
          <w:p>
            <w:pPr>
              <w:spacing w:before="78" w:after="78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</w:rPr>
              <w:t>无</w:t>
            </w:r>
          </w:p>
        </w:tc>
      </w:tr>
    </w:tbl>
    <w:p/>
    <w:p>
      <w:r>
        <w:rPr>
          <w:rFonts w:hint="eastAsia"/>
          <w:highlight w:val="magenta"/>
        </w:rPr>
        <w:t>2.2引擎准备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6941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图形引擎向外部页面传递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6941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通知外部页面等待获取引擎启动信息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6941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post</w:t>
            </w:r>
            <w:r>
              <w:rPr>
                <w:rFonts w:hint="eastAsia" w:asciiTheme="minorEastAsia" w:hAnsiTheme="minorEastAsia"/>
                <w:szCs w:val="21"/>
              </w:rPr>
              <w:t>Message(</w:t>
            </w:r>
            <w:r>
              <w:rPr>
                <w:rFonts w:asciiTheme="minorEastAsia" w:hAnsiTheme="minorEastAsia"/>
                <w:szCs w:val="21"/>
              </w:rPr>
              <w:t>{command:“</w:t>
            </w:r>
            <w:r>
              <w:rPr>
                <w:rFonts w:hint="eastAsia" w:asciiTheme="minorEastAsia" w:hAnsiTheme="minorEastAsia"/>
                <w:szCs w:val="21"/>
              </w:rPr>
              <w:t>Engine</w:t>
            </w:r>
            <w:r>
              <w:rPr>
                <w:rFonts w:hint="eastAsia" w:asciiTheme="minorEastAsia" w:hAnsiTheme="minorEastAsia"/>
              </w:rPr>
              <w:t>Ready</w:t>
            </w:r>
            <w:r>
              <w:rPr>
                <w:rFonts w:asciiTheme="minorEastAsia" w:hAnsiTheme="minorEastAsia"/>
                <w:szCs w:val="21"/>
              </w:rPr>
              <w:t>”,parameter:null}</w:t>
            </w:r>
            <w:r>
              <w:rPr>
                <w:rFonts w:hint="eastAsia"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url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6941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无</w:t>
            </w:r>
          </w:p>
        </w:tc>
      </w:tr>
    </w:tbl>
    <w:p/>
    <w:p>
      <w:r>
        <w:rPr>
          <w:highlight w:val="green"/>
        </w:rPr>
        <w:t xml:space="preserve">2.3 </w:t>
      </w:r>
      <w:r>
        <w:rPr>
          <w:rFonts w:hint="eastAsia"/>
          <w:highlight w:val="green"/>
        </w:rPr>
        <w:t>启动引擎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122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122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通知图形引擎项目地址等启动信息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122" w:type="dxa"/>
          </w:tcPr>
          <w:p>
            <w:pPr>
              <w:spacing w:before="78" w:after="78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Message(</w:t>
            </w:r>
            <w:r>
              <w:rPr>
                <w:rFonts w:asciiTheme="minorEastAsia" w:hAnsiTheme="minorEastAsia"/>
                <w:sz w:val="18"/>
                <w:szCs w:val="18"/>
              </w:rPr>
              <w:t>{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command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/>
                <w:sz w:val="18"/>
                <w:szCs w:val="18"/>
              </w:rPr>
              <w:t>EnterProject”,parameter:engineStartJSON},url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122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engineStartJSON: </w:t>
            </w:r>
            <w:r>
              <w:rPr>
                <w:rFonts w:hint="eastAsia" w:asciiTheme="minorEastAsia" w:hAnsiTheme="minorEastAsia"/>
              </w:rPr>
              <w:t>引擎启动信息JSON，C502</w:t>
            </w:r>
          </w:p>
        </w:tc>
      </w:tr>
    </w:tbl>
    <w:p/>
    <w:p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场景准备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7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085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图形引擎向外部页面传递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085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请求外部页面场景设置信息(收到该命令后才外部页面才能设置图形引擎</w:t>
            </w:r>
            <w:r>
              <w:rPr>
                <w:rFonts w:asciiTheme="minorEastAsia" w:hAnsiTheme="minor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085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post</w:t>
            </w:r>
            <w:r>
              <w:rPr>
                <w:rFonts w:hint="eastAsia" w:asciiTheme="minorEastAsia" w:hAnsiTheme="minorEastAsia"/>
                <w:szCs w:val="21"/>
              </w:rPr>
              <w:t>Message</w:t>
            </w:r>
            <w:r>
              <w:rPr>
                <w:rFonts w:hint="eastAsia" w:asciiTheme="minorEastAsia" w:hAnsiTheme="minorEastAsia"/>
              </w:rPr>
              <w:t>(</w:t>
            </w: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command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hint="eastAsia" w:asciiTheme="minorEastAsia" w:hAnsiTheme="minorEastAsia"/>
              </w:rPr>
              <w:t>“Re</w:t>
            </w:r>
            <w:r>
              <w:rPr>
                <w:rFonts w:asciiTheme="minorEastAsia" w:hAnsiTheme="minorEastAsia"/>
              </w:rPr>
              <w:t>questSceneSetting”,parameter:null},url</w:t>
            </w:r>
            <w:r>
              <w:rPr>
                <w:rFonts w:hint="eastAsia" w:asciiTheme="minorEastAsia" w:hAnsiTheme="minor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085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无</w:t>
            </w:r>
          </w:p>
        </w:tc>
      </w:tr>
    </w:tbl>
    <w:p/>
    <w:p/>
    <w:p/>
    <w:p/>
    <w:p/>
    <w:p>
      <w:r>
        <w:t>2.5</w:t>
      </w:r>
      <w:r>
        <w:rPr>
          <w:rFonts w:hint="eastAsia"/>
        </w:rPr>
        <w:t>场景设置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6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6984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6984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通知图形引擎场景的初始化设置信息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6984" w:type="dxa"/>
          </w:tcPr>
          <w:p>
            <w:pPr>
              <w:spacing w:before="78" w:after="78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Message (</w:t>
            </w:r>
            <w:r>
              <w:rPr>
                <w:rFonts w:asciiTheme="minorEastAsia" w:hAnsiTheme="minorEastAsia"/>
                <w:sz w:val="18"/>
                <w:szCs w:val="18"/>
              </w:rPr>
              <w:t>{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ommand: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“Enter</w:t>
            </w:r>
            <w:r>
              <w:rPr>
                <w:rFonts w:asciiTheme="minorEastAsia" w:hAnsiTheme="minorEastAsia"/>
                <w:sz w:val="18"/>
                <w:szCs w:val="18"/>
              </w:rPr>
              <w:t>Start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Scene</w:t>
            </w:r>
            <w:r>
              <w:rPr>
                <w:rFonts w:asciiTheme="minorEastAsia" w:hAnsiTheme="minorEastAsia"/>
                <w:sz w:val="18"/>
                <w:szCs w:val="18"/>
              </w:rPr>
              <w:t>”,parameter”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sceneSettingJSON</w:t>
            </w:r>
            <w:r>
              <w:rPr>
                <w:rFonts w:asciiTheme="minorEastAsia" w:hAnsiTheme="minorEastAsia"/>
                <w:sz w:val="18"/>
                <w:szCs w:val="18"/>
              </w:rPr>
              <w:t>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spacing w:before="78" w:after="78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6984" w:type="dxa"/>
          </w:tcPr>
          <w:p>
            <w:pPr>
              <w:spacing w:before="78" w:after="78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Cs w:val="21"/>
              </w:rPr>
              <w:t>sceneSettingJSON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hint="eastAsia" w:asciiTheme="minorEastAsia" w:hAnsiTheme="minorEastAsia"/>
              </w:rPr>
              <w:t>场景设置信息JSON，C50</w:t>
            </w:r>
            <w:r>
              <w:rPr>
                <w:rFonts w:asciiTheme="minorEastAsia" w:hAnsiTheme="minorEastAsia"/>
              </w:rPr>
              <w:t>6</w:t>
            </w:r>
          </w:p>
        </w:tc>
      </w:tr>
    </w:tbl>
    <w:p/>
    <w:p>
      <w:r>
        <w:t>3</w:t>
      </w:r>
      <w:r>
        <w:rPr>
          <w:rFonts w:hint="eastAsia"/>
        </w:rPr>
        <w:t>构件</w:t>
      </w:r>
      <w:r>
        <w:t>的</w:t>
      </w:r>
      <w:r>
        <w:rPr>
          <w:rFonts w:hint="eastAsia"/>
        </w:rPr>
        <w:t>选择和定位通讯</w:t>
      </w:r>
    </w:p>
    <w:p>
      <w:pPr>
        <w:pStyle w:val="9"/>
        <w:spacing w:before="156"/>
      </w:pPr>
      <w:r>
        <w:t xml:space="preserve">3.1 </w:t>
      </w:r>
      <w:r>
        <w:rPr>
          <w:rFonts w:hint="eastAsia"/>
        </w:rPr>
        <w:t>请求当前选择元素的概要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122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122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向图形引擎请求当前选择元素的概要集合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122" w:type="dxa"/>
          </w:tcPr>
          <w:p>
            <w:pPr>
              <w:spacing w:before="60" w:after="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Message ({co</w:t>
            </w:r>
            <w:r>
              <w:rPr>
                <w:rFonts w:asciiTheme="minorEastAsia" w:hAnsiTheme="minorEastAsia"/>
                <w:sz w:val="18"/>
                <w:szCs w:val="18"/>
              </w:rPr>
              <w:t>mmand:“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GetSelectedEnt</w:t>
            </w:r>
            <w:r>
              <w:rPr>
                <w:rFonts w:asciiTheme="minorEastAsia" w:hAnsi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parameter:m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axCountInt</w:t>
            </w:r>
            <w:r>
              <w:rPr>
                <w:rFonts w:asciiTheme="minorEastAsia" w:hAnsiTheme="minorEastAsia"/>
                <w:sz w:val="18"/>
                <w:szCs w:val="18"/>
              </w:rPr>
              <w:t>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122" w:type="dxa"/>
            <w:vAlign w:val="center"/>
          </w:tcPr>
          <w:p>
            <w:pPr>
              <w:spacing w:before="60" w:after="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hint="eastAsia" w:asciiTheme="minorEastAsia" w:hAnsiTheme="minorEastAsia"/>
                <w:szCs w:val="21"/>
              </w:rPr>
              <w:t>axCountInt：整型数字，返回构件的最大数目</w:t>
            </w:r>
          </w:p>
        </w:tc>
      </w:tr>
    </w:tbl>
    <w:p>
      <w:pPr>
        <w:pStyle w:val="9"/>
        <w:spacing w:before="156"/>
      </w:pPr>
    </w:p>
    <w:p>
      <w:pPr>
        <w:pStyle w:val="9"/>
        <w:spacing w:before="156"/>
      </w:pPr>
      <w:r>
        <w:rPr>
          <w:highlight w:val="magenta"/>
        </w:rPr>
        <w:t xml:space="preserve">3.2 </w:t>
      </w:r>
      <w:r>
        <w:rPr>
          <w:rFonts w:hint="eastAsia"/>
          <w:highlight w:val="magenta"/>
        </w:rPr>
        <w:t>发送当前选择元素的概要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167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图形引擎向外部页面传递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167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将当前选择元素的概要集合发送至外部页面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167" w:type="dxa"/>
          </w:tcPr>
          <w:p>
            <w:pPr>
              <w:spacing w:before="60" w:after="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postMessage({command:“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C</w:t>
            </w: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urrent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SelectedEnt”，</w:t>
            </w:r>
            <w:r>
              <w:rPr>
                <w:rFonts w:asciiTheme="minorEastAsia" w:hAnsiTheme="minorEastAsia"/>
                <w:sz w:val="18"/>
                <w:szCs w:val="18"/>
              </w:rPr>
              <w:t>parameter: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entit</w:t>
            </w:r>
            <w:r>
              <w:rPr>
                <w:rFonts w:asciiTheme="minorEastAsia" w:hAnsiTheme="minorEastAsia"/>
                <w:sz w:val="18"/>
                <w:szCs w:val="18"/>
              </w:rPr>
              <w:t>ies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JSON}</w:t>
            </w:r>
            <w:r>
              <w:rPr>
                <w:rFonts w:asciiTheme="minorEastAsia" w:hAnsiTheme="minorEastAsia"/>
                <w:sz w:val="18"/>
                <w:szCs w:val="18"/>
              </w:rPr>
              <w:t>,url)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167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Cs w:val="21"/>
              </w:rPr>
              <w:t>ent</w:t>
            </w:r>
            <w:r>
              <w:rPr>
                <w:rFonts w:asciiTheme="minorEastAsia" w:hAnsiTheme="minorEastAsia"/>
                <w:szCs w:val="21"/>
              </w:rPr>
              <w:t>ities</w:t>
            </w:r>
            <w:r>
              <w:rPr>
                <w:rFonts w:hint="eastAsia" w:asciiTheme="minorEastAsia" w:hAnsiTheme="minorEastAsia"/>
                <w:szCs w:val="21"/>
              </w:rPr>
              <w:t>JSON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 xml:space="preserve"> 已选择元素（构件）概要集合JSON</w:t>
            </w:r>
            <w:r>
              <w:rPr>
                <w:rFonts w:hint="eastAsia" w:asciiTheme="minorEastAsia" w:hAnsiTheme="minorEastAsia"/>
              </w:rPr>
              <w:t>，B202</w:t>
            </w:r>
          </w:p>
        </w:tc>
      </w:tr>
    </w:tbl>
    <w:p>
      <w:pPr>
        <w:pStyle w:val="9"/>
        <w:spacing w:before="156"/>
      </w:pPr>
    </w:p>
    <w:p>
      <w:pPr>
        <w:pStyle w:val="9"/>
        <w:spacing w:before="156"/>
      </w:pPr>
      <w:r>
        <w:rPr>
          <w:rFonts w:hint="eastAsia"/>
          <w:highlight w:val="green"/>
        </w:rPr>
        <w:t>3.3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通过元素概要集合定位元素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167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167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通过元素概要集合定位并隔离元素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167" w:type="dxa"/>
          </w:tcPr>
          <w:p>
            <w:pPr>
              <w:spacing w:before="60" w:after="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postMessage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{command:“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LookAtEntities</w:t>
            </w:r>
            <w:r>
              <w:rPr>
                <w:rFonts w:asciiTheme="minorEastAsia" w:hAnsi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parameter: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entitiesJSON</w:t>
            </w:r>
            <w:r>
              <w:rPr>
                <w:rFonts w:asciiTheme="minorEastAsia" w:hAnsiTheme="minorEastAsia"/>
                <w:sz w:val="18"/>
                <w:szCs w:val="18"/>
              </w:rPr>
              <w:t>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167" w:type="dxa"/>
            <w:vAlign w:val="center"/>
          </w:tcPr>
          <w:p>
            <w:pPr>
              <w:spacing w:before="60" w:after="6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entitiesJSON: 元素（构件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hint="eastAsia" w:asciiTheme="minorEastAsia" w:hAnsiTheme="minorEastAsia"/>
                <w:szCs w:val="21"/>
              </w:rPr>
              <w:t>概要集合，B202</w:t>
            </w:r>
          </w:p>
        </w:tc>
      </w:tr>
    </w:tbl>
    <w:p>
      <w:pPr>
        <w:pStyle w:val="9"/>
        <w:spacing w:before="156"/>
      </w:pPr>
    </w:p>
    <w:p>
      <w:pPr>
        <w:pStyle w:val="9"/>
        <w:spacing w:before="156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请求当前条件选择集对象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7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221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221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向图形引擎请求条件选择集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221" w:type="dxa"/>
          </w:tcPr>
          <w:p>
            <w:pPr>
              <w:spacing w:before="60" w:after="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postMessage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{command:“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GetSelection</w:t>
            </w:r>
            <w:r>
              <w:rPr>
                <w:rFonts w:asciiTheme="minorEastAsia" w:hAnsi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parameter: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MaxCountInt</w:t>
            </w:r>
            <w:r>
              <w:rPr>
                <w:rFonts w:asciiTheme="minorEastAsia" w:hAnsiTheme="minorEastAsia"/>
                <w:sz w:val="18"/>
                <w:szCs w:val="18"/>
              </w:rPr>
              <w:t>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221" w:type="dxa"/>
            <w:vAlign w:val="center"/>
          </w:tcPr>
          <w:p>
            <w:pPr>
              <w:spacing w:before="60" w:after="6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MaxCountInt：整型数字，返回构件的最大数目</w:t>
            </w:r>
          </w:p>
        </w:tc>
      </w:tr>
    </w:tbl>
    <w:p>
      <w:pPr>
        <w:pStyle w:val="9"/>
        <w:spacing w:before="156"/>
      </w:pPr>
    </w:p>
    <w:p>
      <w:pPr>
        <w:pStyle w:val="9"/>
        <w:spacing w:before="156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发送当前条件选择集对象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7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09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图形引擎向外部页面传递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09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将当前选择集对象发送至外部页面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090" w:type="dxa"/>
          </w:tcPr>
          <w:p>
            <w:pPr>
              <w:spacing w:before="60" w:after="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postMessage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{command:“CurrentSelection”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parameter: selectionJSON 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09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selectionJSON:</w:t>
            </w:r>
            <w:r>
              <w:rPr>
                <w:rFonts w:hint="eastAsia" w:asciiTheme="minorEastAsia" w:hAnsiTheme="minorEastAsia"/>
              </w:rPr>
              <w:t>条件选择集对象JSON，C507</w:t>
            </w:r>
          </w:p>
        </w:tc>
      </w:tr>
    </w:tbl>
    <w:p>
      <w:pPr>
        <w:pStyle w:val="9"/>
        <w:spacing w:before="156"/>
      </w:pPr>
    </w:p>
    <w:p>
      <w:pPr>
        <w:pStyle w:val="9"/>
        <w:spacing w:before="156"/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通过条件选择集选择（高亮</w:t>
      </w:r>
      <w:r>
        <w:t>）</w:t>
      </w:r>
      <w:r>
        <w:rPr>
          <w:rFonts w:hint="eastAsia"/>
        </w:rPr>
        <w:t>构件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7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04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04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向图形引擎发送选择集对象选择（高亮</w:t>
            </w:r>
            <w:r>
              <w:rPr>
                <w:rFonts w:asciiTheme="minorEastAsia" w:hAnsiTheme="minorEastAsia"/>
              </w:rPr>
              <w:t>）构</w:t>
            </w:r>
            <w:r>
              <w:rPr>
                <w:rFonts w:hint="eastAsia" w:asciiTheme="minorEastAsia" w:hAnsiTheme="minorEastAsia"/>
              </w:rPr>
              <w:t>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040" w:type="dxa"/>
          </w:tcPr>
          <w:p>
            <w:pPr>
              <w:spacing w:before="60" w:after="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postMessage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{command:“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HighlightSelection</w:t>
            </w:r>
            <w:r>
              <w:rPr>
                <w:rFonts w:asciiTheme="minorEastAsia" w:hAnsi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  <w:szCs w:val="18"/>
              </w:rPr>
              <w:t>parameter: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selectionJSON</w:t>
            </w:r>
            <w:r>
              <w:rPr>
                <w:rFonts w:asciiTheme="minorEastAsia" w:hAnsiTheme="minorEastAsia"/>
                <w:sz w:val="18"/>
                <w:szCs w:val="18"/>
              </w:rPr>
              <w:t>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040" w:type="dxa"/>
            <w:vAlign w:val="center"/>
          </w:tcPr>
          <w:p>
            <w:pPr>
              <w:spacing w:before="60" w:after="6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selectionJSON: 条件选择集，C507</w:t>
            </w:r>
          </w:p>
        </w:tc>
      </w:tr>
    </w:tbl>
    <w:p>
      <w:pPr>
        <w:pStyle w:val="9"/>
        <w:spacing w:before="156"/>
      </w:pPr>
    </w:p>
    <w:p>
      <w:pPr>
        <w:pStyle w:val="9"/>
        <w:spacing w:before="156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通过条件选择集隔离显示构件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025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025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向图形引擎发送选择集对象隔离显示构件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025" w:type="dxa"/>
          </w:tcPr>
          <w:p>
            <w:pPr>
              <w:spacing w:before="60" w:after="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postMessage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{command:“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IslandSelection</w:t>
            </w:r>
            <w:r>
              <w:rPr>
                <w:rFonts w:asciiTheme="minorEastAsia" w:hAnsi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  <w:szCs w:val="18"/>
              </w:rPr>
              <w:t>parameter: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selectionJSON</w:t>
            </w:r>
            <w:r>
              <w:rPr>
                <w:rFonts w:asciiTheme="minorEastAsia" w:hAnsiTheme="minorEastAsia"/>
                <w:sz w:val="18"/>
                <w:szCs w:val="18"/>
              </w:rPr>
              <w:t>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025" w:type="dxa"/>
            <w:vAlign w:val="center"/>
          </w:tcPr>
          <w:p>
            <w:pPr>
              <w:spacing w:before="60" w:after="6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selectionJSON: 条件选择集，C507</w:t>
            </w:r>
          </w:p>
        </w:tc>
      </w:tr>
    </w:tbl>
    <w:p/>
    <w:p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视点的创建和恢复</w:t>
      </w:r>
    </w:p>
    <w:p>
      <w:pPr>
        <w:pStyle w:val="9"/>
        <w:spacing w:before="156"/>
      </w:pPr>
      <w:r>
        <w:rPr>
          <w:rFonts w:hint="eastAsia"/>
          <w:highlight w:val="green"/>
        </w:rPr>
        <w:t>4.1 请求保存视点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7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16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16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请求虚拟场景保存视点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160" w:type="dxa"/>
          </w:tcPr>
          <w:p>
            <w:pPr>
              <w:spacing w:before="60" w:after="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postMessage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({</w:t>
            </w:r>
            <w:r>
              <w:rPr>
                <w:rFonts w:asciiTheme="minorEastAsia" w:hAnsiTheme="minorEastAsia"/>
                <w:sz w:val="18"/>
                <w:szCs w:val="18"/>
              </w:rPr>
              <w:t>command:“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AddViewpoint</w:t>
            </w:r>
            <w:r>
              <w:rPr>
                <w:rFonts w:asciiTheme="minorEastAsia" w:hAnsi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parameter: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vpFlag</w:t>
            </w:r>
            <w:r>
              <w:rPr>
                <w:rFonts w:asciiTheme="minorEastAsia" w:hAnsiTheme="minorEastAsia"/>
                <w:sz w:val="18"/>
                <w:szCs w:val="18"/>
              </w:rPr>
              <w:t>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160" w:type="dxa"/>
            <w:vAlign w:val="center"/>
          </w:tcPr>
          <w:p>
            <w:pPr>
              <w:spacing w:before="60" w:after="6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vpFlag:视点标志字符串，发送视点信息时将回传</w:t>
            </w:r>
          </w:p>
        </w:tc>
      </w:tr>
    </w:tbl>
    <w:p>
      <w:pPr>
        <w:pStyle w:val="9"/>
        <w:spacing w:before="156"/>
      </w:pPr>
    </w:p>
    <w:p>
      <w:pPr>
        <w:pStyle w:val="9"/>
        <w:spacing w:before="156"/>
      </w:pPr>
      <w:r>
        <w:rPr>
          <w:rFonts w:hint="eastAsia"/>
          <w:highlight w:val="magenta"/>
        </w:rPr>
        <w:t>4.2 视点信息保存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7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041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图形引擎向外部页面传递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041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将</w:t>
            </w:r>
            <w:r>
              <w:rPr>
                <w:rFonts w:asciiTheme="minorEastAsia" w:hAnsiTheme="minorEastAsia"/>
              </w:rPr>
              <w:t>包</w:t>
            </w:r>
            <w:r>
              <w:rPr>
                <w:rFonts w:hint="eastAsia" w:asciiTheme="minorEastAsia" w:hAnsiTheme="minorEastAsia"/>
              </w:rPr>
              <w:t>含场景截图的视点信息发送给外部页面进行保存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041" w:type="dxa"/>
          </w:tcPr>
          <w:p>
            <w:pPr>
              <w:spacing w:before="60" w:after="60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/>
                <w:sz w:val="13"/>
                <w:szCs w:val="13"/>
              </w:rPr>
              <w:t>postMessage({command:“</w:t>
            </w:r>
            <w:r>
              <w:rPr>
                <w:rFonts w:hint="eastAsia" w:asciiTheme="minorEastAsia" w:hAnsiTheme="minorEastAsia"/>
                <w:sz w:val="13"/>
                <w:szCs w:val="13"/>
              </w:rPr>
              <w:t>ViewpointSubmited”，p</w:t>
            </w:r>
            <w:r>
              <w:rPr>
                <w:rFonts w:asciiTheme="minorEastAsia" w:hAnsiTheme="minorEastAsia"/>
                <w:sz w:val="13"/>
                <w:szCs w:val="13"/>
              </w:rPr>
              <w:t>arameter:</w:t>
            </w:r>
            <w:r>
              <w:rPr>
                <w:rFonts w:hint="eastAsia" w:asciiTheme="minorEastAsia" w:hAnsiTheme="minorEastAsia"/>
                <w:sz w:val="13"/>
                <w:szCs w:val="13"/>
              </w:rPr>
              <w:t>{</w:t>
            </w:r>
            <w:r>
              <w:rPr>
                <w:rFonts w:asciiTheme="minorEastAsia" w:hAnsiTheme="minorEastAsia"/>
                <w:sz w:val="13"/>
                <w:szCs w:val="13"/>
              </w:rPr>
              <w:t>para1:</w:t>
            </w:r>
            <w:r>
              <w:rPr>
                <w:rFonts w:hint="eastAsia" w:asciiTheme="minorEastAsia" w:hAnsiTheme="minorEastAsia"/>
                <w:sz w:val="13"/>
                <w:szCs w:val="13"/>
              </w:rPr>
              <w:t>vpJSON,</w:t>
            </w:r>
            <w:r>
              <w:rPr>
                <w:rFonts w:asciiTheme="minorEastAsia" w:hAnsiTheme="minorEastAsia"/>
                <w:sz w:val="13"/>
                <w:szCs w:val="13"/>
              </w:rPr>
              <w:t>para2:</w:t>
            </w:r>
            <w:r>
              <w:rPr>
                <w:rFonts w:hint="eastAsia" w:asciiTheme="minorEastAsia" w:hAnsiTheme="minorEastAsia"/>
                <w:sz w:val="13"/>
                <w:szCs w:val="13"/>
              </w:rPr>
              <w:t>screenShotBytes,</w:t>
            </w:r>
            <w:r>
              <w:rPr>
                <w:rFonts w:asciiTheme="minorEastAsia" w:hAnsiTheme="minorEastAsia"/>
                <w:sz w:val="13"/>
                <w:szCs w:val="13"/>
              </w:rPr>
              <w:t>para3:</w:t>
            </w:r>
            <w:r>
              <w:rPr>
                <w:rFonts w:hint="eastAsia" w:asciiTheme="minorEastAsia" w:hAnsiTheme="minorEastAsia"/>
                <w:sz w:val="13"/>
                <w:szCs w:val="13"/>
              </w:rPr>
              <w:t>vpFlag</w:t>
            </w:r>
            <w:r>
              <w:rPr>
                <w:rFonts w:asciiTheme="minorEastAsia" w:hAnsiTheme="minorEastAsia"/>
                <w:sz w:val="13"/>
                <w:szCs w:val="13"/>
              </w:rPr>
              <w:t>}}</w:t>
            </w:r>
            <w:r>
              <w:rPr>
                <w:rFonts w:hint="eastAsia" w:asciiTheme="minorEastAsia" w:hAnsiTheme="minorEastAsia"/>
                <w:sz w:val="13"/>
                <w:szCs w:val="1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041" w:type="dxa"/>
          </w:tcPr>
          <w:p>
            <w:pPr>
              <w:spacing w:before="60" w:after="6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vpJSON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视点对象，C505</w:t>
            </w:r>
          </w:p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screenShotBytes:</w:t>
            </w:r>
            <w:r>
              <w:rPr>
                <w:rFonts w:hint="eastAsia" w:asciiTheme="minorEastAsia" w:hAnsiTheme="minorEastAsia"/>
                <w:szCs w:val="21"/>
              </w:rPr>
              <w:t xml:space="preserve"> 视点截屏图片字节数组转64位字符(</w:t>
            </w:r>
            <w:r>
              <w:rPr>
                <w:rFonts w:asciiTheme="minorEastAsia" w:hAnsiTheme="minorEastAsia"/>
                <w:szCs w:val="21"/>
              </w:rPr>
              <w:t>BASE64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vpFlag:</w:t>
            </w:r>
            <w:r>
              <w:rPr>
                <w:rFonts w:hint="eastAsia" w:asciiTheme="minorEastAsia" w:hAnsiTheme="minorEastAsia"/>
                <w:szCs w:val="21"/>
              </w:rPr>
              <w:t xml:space="preserve"> 回传的视点标识字符串</w:t>
            </w:r>
          </w:p>
        </w:tc>
      </w:tr>
    </w:tbl>
    <w:p>
      <w:pPr>
        <w:pStyle w:val="9"/>
        <w:spacing w:before="156"/>
      </w:pPr>
      <w:r>
        <w:rPr>
          <w:rFonts w:hint="eastAsia"/>
          <w:highlight w:val="green"/>
        </w:rPr>
        <w:t>4.3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请求恢复视点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02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02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通知虚拟场景恢复到之前保存过的视点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020" w:type="dxa"/>
          </w:tcPr>
          <w:p>
            <w:pPr>
              <w:spacing w:before="60" w:after="6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postMessage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(</w:t>
            </w:r>
            <w:r>
              <w:rPr>
                <w:rFonts w:asciiTheme="minorEastAsia" w:hAnsiTheme="minorEastAsia"/>
                <w:sz w:val="15"/>
                <w:szCs w:val="15"/>
              </w:rPr>
              <w:t>{command:“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MoveToViewpoint</w:t>
            </w:r>
            <w:r>
              <w:rPr>
                <w:rFonts w:asciiTheme="minorEastAsia" w:hAnsiTheme="minorEastAsia"/>
                <w:sz w:val="15"/>
                <w:szCs w:val="15"/>
              </w:rPr>
              <w:t>”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, p</w:t>
            </w:r>
            <w:r>
              <w:rPr>
                <w:rFonts w:asciiTheme="minorEastAsia" w:hAnsiTheme="minorEastAsia"/>
                <w:sz w:val="15"/>
                <w:szCs w:val="15"/>
              </w:rPr>
              <w:t>arameter: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{</w:t>
            </w:r>
            <w:r>
              <w:rPr>
                <w:rFonts w:asciiTheme="minorEastAsia" w:hAnsiTheme="minorEastAsia"/>
                <w:sz w:val="15"/>
                <w:szCs w:val="15"/>
              </w:rPr>
              <w:t>para1: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vpJSON,</w:t>
            </w:r>
            <w:r>
              <w:rPr>
                <w:rFonts w:asciiTheme="minorEastAsia" w:hAnsiTheme="minorEastAsia"/>
                <w:sz w:val="15"/>
                <w:szCs w:val="15"/>
              </w:rPr>
              <w:t>para2: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screenShotBytes</w:t>
            </w:r>
            <w:r>
              <w:rPr>
                <w:rFonts w:asciiTheme="minorEastAsia" w:hAnsiTheme="minorEastAsia"/>
                <w:sz w:val="15"/>
                <w:szCs w:val="15"/>
              </w:rPr>
              <w:t>}}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020" w:type="dxa"/>
            <w:vAlign w:val="center"/>
          </w:tcPr>
          <w:p>
            <w:pPr>
              <w:spacing w:before="60" w:after="6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vpJSON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视点对象，C505</w:t>
            </w:r>
          </w:p>
        </w:tc>
      </w:tr>
    </w:tbl>
    <w:p/>
    <w:p>
      <w:r>
        <w:t>5</w:t>
      </w:r>
      <w:r>
        <w:rPr>
          <w:rFonts w:hint="eastAsia"/>
        </w:rPr>
        <w:t xml:space="preserve">相关图纸 </w:t>
      </w:r>
    </w:p>
    <w:p/>
    <w:p>
      <w:r>
        <w:rPr>
          <w:highlight w:val="magenta"/>
        </w:rPr>
        <w:t>5</w:t>
      </w:r>
      <w:r>
        <w:rPr>
          <w:rFonts w:hint="eastAsia"/>
          <w:highlight w:val="magenta"/>
        </w:rPr>
        <w:t>.1获取构件相关图纸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371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图形引擎向外部页面传递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371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将当前选择集对象发送至外部页面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371" w:type="dxa"/>
          </w:tcPr>
          <w:p>
            <w:pPr>
              <w:spacing w:before="60" w:after="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postMessage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{command:“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Get</w:t>
            </w:r>
            <w:r>
              <w:rPr>
                <w:rFonts w:asciiTheme="minorEastAsia" w:hAnsiTheme="minorEastAsia"/>
                <w:sz w:val="18"/>
                <w:szCs w:val="18"/>
              </w:rPr>
              <w:t>Drawing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List</w:t>
            </w:r>
            <w:r>
              <w:rPr>
                <w:rFonts w:asciiTheme="minorEastAsia" w:hAnsi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parameter: listJSON 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371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listJSON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hint="eastAsia" w:asciiTheme="minorEastAsia" w:hAnsiTheme="minorEastAsia"/>
              </w:rPr>
              <w:t>{</w:t>
            </w:r>
            <w:r>
              <w:rPr>
                <w:rFonts w:asciiTheme="minorEastAsia" w:hAnsiTheme="minorEastAsia"/>
              </w:rPr>
              <w:t>holderID:”12231434”,GCodeList[900000,800000,700000]}</w:t>
            </w:r>
          </w:p>
        </w:tc>
      </w:tr>
    </w:tbl>
    <w:p/>
    <w:p>
      <w:r>
        <w:rPr>
          <w:rFonts w:hint="eastAsia"/>
          <w:highlight w:val="green"/>
        </w:rPr>
        <w:t>5.2 发送构件相关图纸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007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007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向图形引擎发送选择集对象相关图纸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007" w:type="dxa"/>
          </w:tcPr>
          <w:p>
            <w:pPr>
              <w:spacing w:before="60" w:after="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postMessage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{command:“Drawing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List</w:t>
            </w:r>
            <w:r>
              <w:rPr>
                <w:rFonts w:asciiTheme="minorEastAsia" w:hAnsi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  <w:szCs w:val="18"/>
              </w:rPr>
              <w:t>parameter: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ListJSON</w:t>
            </w:r>
            <w:r>
              <w:rPr>
                <w:rFonts w:asciiTheme="minorEastAsia" w:hAnsiTheme="minorEastAsia"/>
                <w:sz w:val="18"/>
                <w:szCs w:val="18"/>
              </w:rPr>
              <w:t>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007" w:type="dxa"/>
            <w:vAlign w:val="center"/>
          </w:tcPr>
          <w:p>
            <w:pPr>
              <w:spacing w:before="60" w:after="6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List</w:t>
            </w:r>
            <w:r>
              <w:rPr>
                <w:rFonts w:hint="eastAsia" w:asciiTheme="minorEastAsia" w:hAnsiTheme="minorEastAsia"/>
                <w:szCs w:val="21"/>
              </w:rPr>
              <w:t>: 图像列表[</w:t>
            </w:r>
            <w:r>
              <w:rPr>
                <w:rFonts w:asciiTheme="minorEastAsia" w:hAnsiTheme="minorEastAsia"/>
                <w:szCs w:val="21"/>
              </w:rPr>
              <w:t>{name:”aa”,type:”PDF/PNG”,</w:t>
            </w:r>
            <w:r>
              <w:t xml:space="preserve"> </w:t>
            </w:r>
            <w:r>
              <w:rPr>
                <w:rFonts w:asciiTheme="minorEastAsia" w:hAnsiTheme="minorEastAsia"/>
                <w:szCs w:val="21"/>
              </w:rPr>
              <w:t>source:”</w:t>
            </w:r>
            <w:r>
              <w:rPr>
                <w:rFonts w:hint="eastAsia" w:asciiTheme="minorEastAsia" w:hAnsiTheme="minorEastAsia"/>
                <w:szCs w:val="21"/>
              </w:rPr>
              <w:t>文件地址</w:t>
            </w:r>
            <w:r>
              <w:rPr>
                <w:rFonts w:asciiTheme="minorEastAsia" w:hAnsiTheme="minorEastAsia"/>
                <w:szCs w:val="21"/>
              </w:rPr>
              <w:t>”,page:0,angle:90}</w:t>
            </w:r>
            <w:r>
              <w:rPr>
                <w:rFonts w:hint="eastAsia" w:asciiTheme="minorEastAsia" w:hAnsiTheme="minorEastAsia"/>
                <w:szCs w:val="21"/>
              </w:rPr>
              <w:t>]</w:t>
            </w:r>
          </w:p>
        </w:tc>
      </w:tr>
    </w:tbl>
    <w:p/>
    <w:p>
      <w:r>
        <w:t xml:space="preserve">6 </w:t>
      </w:r>
      <w:r>
        <w:rPr>
          <w:rFonts w:hint="eastAsia"/>
        </w:rPr>
        <w:t>状态着色</w:t>
      </w:r>
    </w:p>
    <w:p/>
    <w:p>
      <w:pPr>
        <w:rPr>
          <w:rFonts w:hint="eastAsia"/>
        </w:rPr>
      </w:pPr>
      <w:r>
        <w:rPr>
          <w:highlight w:val="green"/>
        </w:rPr>
        <w:t xml:space="preserve">6.1 </w:t>
      </w:r>
      <w:r>
        <w:rPr>
          <w:rFonts w:hint="eastAsia"/>
          <w:highlight w:val="green"/>
        </w:rPr>
        <w:t>发送着色信息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7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03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03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向图形引擎发送选择集对象相关图纸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030" w:type="dxa"/>
          </w:tcPr>
          <w:p>
            <w:pPr>
              <w:spacing w:before="60" w:after="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postMessage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{command:“Using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Colo</w:t>
            </w:r>
            <w:r>
              <w:rPr>
                <w:rFonts w:asciiTheme="minorEastAsia" w:hAnsiTheme="minorEastAsia"/>
                <w:sz w:val="18"/>
                <w:szCs w:val="18"/>
              </w:rPr>
              <w:t>rStatus”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  <w:szCs w:val="18"/>
              </w:rPr>
              <w:t>parameter: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Colo</w:t>
            </w: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ThemeJSON</w:t>
            </w:r>
            <w:r>
              <w:rPr>
                <w:rFonts w:asciiTheme="minorEastAsia" w:hAnsiTheme="minorEastAsia"/>
                <w:sz w:val="18"/>
                <w:szCs w:val="18"/>
              </w:rPr>
              <w:t>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030" w:type="dxa"/>
            <w:vAlign w:val="center"/>
          </w:tcPr>
          <w:p>
            <w:pPr>
              <w:spacing w:before="60" w:after="6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Colo</w:t>
            </w: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ThemeJSON</w:t>
            </w:r>
            <w:r>
              <w:rPr>
                <w:rFonts w:hint="eastAsia" w:asciiTheme="minorEastAsia" w:hAnsiTheme="minorEastAsia"/>
                <w:szCs w:val="21"/>
              </w:rPr>
              <w:t>: 参考 C</w:t>
            </w:r>
            <w:r>
              <w:rPr>
                <w:rFonts w:asciiTheme="minorEastAsia" w:hAnsiTheme="minorEastAsia"/>
                <w:szCs w:val="21"/>
              </w:rPr>
              <w:t>509</w:t>
            </w:r>
          </w:p>
        </w:tc>
      </w:tr>
    </w:tbl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 容器开关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7</w:t>
      </w:r>
      <w:r>
        <w:rPr>
          <w:highlight w:val="green"/>
        </w:rPr>
        <w:t xml:space="preserve">.1 </w:t>
      </w:r>
      <w:r>
        <w:rPr>
          <w:rFonts w:hint="eastAsia"/>
          <w:highlight w:val="green"/>
          <w:lang w:val="en-US" w:eastAsia="zh-CN"/>
        </w:rPr>
        <w:t>关闭容器菜单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7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03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03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向图形引擎发送选择集对象相关图纸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030" w:type="dxa"/>
          </w:tcPr>
          <w:p>
            <w:pPr>
              <w:spacing w:before="60" w:after="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postMessage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{command:“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closeMenu</w:t>
            </w:r>
            <w:r>
              <w:rPr>
                <w:rFonts w:asciiTheme="minorEastAsia" w:hAnsi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  <w:szCs w:val="18"/>
              </w:rPr>
              <w:t>parameter: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null</w:t>
            </w:r>
            <w:r>
              <w:rPr>
                <w:rFonts w:asciiTheme="minorEastAsia" w:hAnsiTheme="minorEastAsia"/>
                <w:sz w:val="18"/>
                <w:szCs w:val="18"/>
              </w:rPr>
              <w:t>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030" w:type="dxa"/>
            <w:vAlign w:val="center"/>
          </w:tcPr>
          <w:p>
            <w:pPr>
              <w:spacing w:before="60" w:after="60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7</w:t>
      </w:r>
      <w:r>
        <w:rPr>
          <w:highlight w:val="green"/>
        </w:rPr>
        <w:t>.</w:t>
      </w:r>
      <w:r>
        <w:rPr>
          <w:rFonts w:hint="eastAsia"/>
          <w:highlight w:val="green"/>
          <w:lang w:val="en-US" w:eastAsia="zh-CN"/>
        </w:rPr>
        <w:t>2</w:t>
      </w:r>
      <w:r>
        <w:rPr>
          <w:highlight w:val="green"/>
        </w:rPr>
        <w:t xml:space="preserve"> </w:t>
      </w:r>
      <w:r>
        <w:rPr>
          <w:rFonts w:hint="eastAsia"/>
          <w:highlight w:val="green"/>
          <w:lang w:val="en-US" w:eastAsia="zh-CN"/>
        </w:rPr>
        <w:t>打开容器菜单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7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传递方向</w:t>
            </w:r>
          </w:p>
        </w:tc>
        <w:tc>
          <w:tcPr>
            <w:tcW w:w="703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外部页面向W</w:t>
            </w:r>
            <w:r>
              <w:rPr>
                <w:rFonts w:asciiTheme="minorEastAsia" w:hAnsiTheme="minorEastAsia"/>
              </w:rPr>
              <w:t>ebgl</w:t>
            </w:r>
            <w:r>
              <w:rPr>
                <w:rFonts w:hint="eastAsia" w:asciiTheme="minorEastAsia" w:hAnsiTheme="minorEastAsia"/>
              </w:rPr>
              <w:t>图形引擎传递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函数功能</w:t>
            </w:r>
          </w:p>
        </w:tc>
        <w:tc>
          <w:tcPr>
            <w:tcW w:w="7030" w:type="dxa"/>
          </w:tcPr>
          <w:p>
            <w:pPr>
              <w:spacing w:before="60" w:after="6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向图形引擎发送选择集对象相关图纸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函数名称</w:t>
            </w:r>
          </w:p>
        </w:tc>
        <w:tc>
          <w:tcPr>
            <w:tcW w:w="7030" w:type="dxa"/>
          </w:tcPr>
          <w:p>
            <w:pPr>
              <w:spacing w:before="60" w:after="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postMessage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{command:“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openMenu</w:t>
            </w:r>
            <w:r>
              <w:rPr>
                <w:rFonts w:asciiTheme="minorEastAsia" w:hAnsiTheme="minorEastAsia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  <w:szCs w:val="18"/>
              </w:rPr>
              <w:t>parameter: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null</w:t>
            </w:r>
            <w:r>
              <w:rPr>
                <w:rFonts w:asciiTheme="minorEastAsia" w:hAnsiTheme="minorEastAsia"/>
                <w:sz w:val="18"/>
                <w:szCs w:val="18"/>
              </w:rPr>
              <w:t>},url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before="60" w:after="60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参数含义</w:t>
            </w:r>
          </w:p>
        </w:tc>
        <w:tc>
          <w:tcPr>
            <w:tcW w:w="7030" w:type="dxa"/>
            <w:vAlign w:val="center"/>
          </w:tcPr>
          <w:p>
            <w:pPr>
              <w:spacing w:before="60" w:after="60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E4"/>
    <w:rsid w:val="0006031F"/>
    <w:rsid w:val="00071A6F"/>
    <w:rsid w:val="000A5E3D"/>
    <w:rsid w:val="00137C4C"/>
    <w:rsid w:val="00172BE9"/>
    <w:rsid w:val="001E2BCF"/>
    <w:rsid w:val="001E46E4"/>
    <w:rsid w:val="00216D86"/>
    <w:rsid w:val="00225A17"/>
    <w:rsid w:val="002347B1"/>
    <w:rsid w:val="00265AD3"/>
    <w:rsid w:val="002B7343"/>
    <w:rsid w:val="00326DEF"/>
    <w:rsid w:val="00375E1A"/>
    <w:rsid w:val="00382170"/>
    <w:rsid w:val="003D158F"/>
    <w:rsid w:val="00450699"/>
    <w:rsid w:val="0045088E"/>
    <w:rsid w:val="00455E19"/>
    <w:rsid w:val="00475C33"/>
    <w:rsid w:val="00493A43"/>
    <w:rsid w:val="00494CCB"/>
    <w:rsid w:val="004B187A"/>
    <w:rsid w:val="004C59CF"/>
    <w:rsid w:val="004C5B06"/>
    <w:rsid w:val="00560E22"/>
    <w:rsid w:val="0058539B"/>
    <w:rsid w:val="005D4359"/>
    <w:rsid w:val="00653907"/>
    <w:rsid w:val="006921D7"/>
    <w:rsid w:val="006B3FFE"/>
    <w:rsid w:val="006C050C"/>
    <w:rsid w:val="006E1117"/>
    <w:rsid w:val="006F4610"/>
    <w:rsid w:val="006F4F41"/>
    <w:rsid w:val="00716EB7"/>
    <w:rsid w:val="007709B6"/>
    <w:rsid w:val="0078368A"/>
    <w:rsid w:val="00791967"/>
    <w:rsid w:val="007C288B"/>
    <w:rsid w:val="007E6226"/>
    <w:rsid w:val="007E6E19"/>
    <w:rsid w:val="00830254"/>
    <w:rsid w:val="00855784"/>
    <w:rsid w:val="008E6D74"/>
    <w:rsid w:val="00900847"/>
    <w:rsid w:val="00907BB6"/>
    <w:rsid w:val="00923452"/>
    <w:rsid w:val="009B1788"/>
    <w:rsid w:val="009C683C"/>
    <w:rsid w:val="009F5AA6"/>
    <w:rsid w:val="00A06606"/>
    <w:rsid w:val="00A62694"/>
    <w:rsid w:val="00A90F65"/>
    <w:rsid w:val="00B34309"/>
    <w:rsid w:val="00B47927"/>
    <w:rsid w:val="00B70A55"/>
    <w:rsid w:val="00B932F9"/>
    <w:rsid w:val="00C01402"/>
    <w:rsid w:val="00C12CD8"/>
    <w:rsid w:val="00C41F9D"/>
    <w:rsid w:val="00C4207F"/>
    <w:rsid w:val="00C47668"/>
    <w:rsid w:val="00C50DD3"/>
    <w:rsid w:val="00C67788"/>
    <w:rsid w:val="00C7578B"/>
    <w:rsid w:val="00C90F61"/>
    <w:rsid w:val="00CA46BC"/>
    <w:rsid w:val="00CD2D3E"/>
    <w:rsid w:val="00CF30C0"/>
    <w:rsid w:val="00D9637F"/>
    <w:rsid w:val="00EB6926"/>
    <w:rsid w:val="00ED55EE"/>
    <w:rsid w:val="00EE3CF5"/>
    <w:rsid w:val="00FB38AF"/>
    <w:rsid w:val="00FB4E03"/>
    <w:rsid w:val="00FC7C43"/>
    <w:rsid w:val="5DE9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No Spacing"/>
    <w:qFormat/>
    <w:uiPriority w:val="1"/>
    <w:pPr>
      <w:spacing w:beforeLines="5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508</Words>
  <Characters>2902</Characters>
  <Lines>24</Lines>
  <Paragraphs>6</Paragraphs>
  <TotalTime>1</TotalTime>
  <ScaleCrop>false</ScaleCrop>
  <LinksUpToDate>false</LinksUpToDate>
  <CharactersWithSpaces>3404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2018-08-20T06:16:00Z</dcterms:created>
  <dc:creator>1</dc:creator>
  <cp:lastModifiedBy>[YANGHANJING]</cp:lastModifiedBy>
  <dcterms:modified xsi:type="dcterms:W3CDTF">2018-12-17T05:45:33Z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