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75697" w14:textId="77777777" w:rsidR="002F12F5" w:rsidRDefault="00363606">
      <w:pPr>
        <w:ind w:left="3553" w:right="3561"/>
        <w:jc w:val="center"/>
        <w:rPr>
          <w:sz w:val="55"/>
        </w:rPr>
      </w:pPr>
      <w:r>
        <w:rPr>
          <w:sz w:val="55"/>
        </w:rPr>
        <w:t>编码规范</w:t>
      </w:r>
    </w:p>
    <w:p w14:paraId="2E21A9A3" w14:textId="77777777" w:rsidR="002F12F5" w:rsidRDefault="002F12F5">
      <w:pPr>
        <w:pStyle w:val="a3"/>
        <w:spacing w:before="7"/>
        <w:ind w:left="0"/>
        <w:rPr>
          <w:sz w:val="26"/>
        </w:rPr>
      </w:pPr>
    </w:p>
    <w:tbl>
      <w:tblPr>
        <w:tblStyle w:val="TableNormal"/>
        <w:tblW w:w="0" w:type="auto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5"/>
        <w:gridCol w:w="1320"/>
        <w:gridCol w:w="2730"/>
        <w:gridCol w:w="1170"/>
      </w:tblGrid>
      <w:tr w:rsidR="002F12F5" w14:paraId="38E8219A" w14:textId="77777777">
        <w:trPr>
          <w:trHeight w:val="460"/>
        </w:trPr>
        <w:tc>
          <w:tcPr>
            <w:tcW w:w="1245" w:type="dxa"/>
          </w:tcPr>
          <w:p w14:paraId="5C759054" w14:textId="77777777" w:rsidR="002F12F5" w:rsidRDefault="00363606">
            <w:pPr>
              <w:pStyle w:val="TableParagraph"/>
              <w:spacing w:before="27"/>
              <w:ind w:left="314"/>
              <w:rPr>
                <w:rFonts w:ascii="黑体" w:eastAsia="黑体"/>
                <w:i/>
                <w:sz w:val="30"/>
              </w:rPr>
            </w:pPr>
            <w:r>
              <w:rPr>
                <w:rFonts w:ascii="黑体" w:eastAsia="黑体" w:hint="eastAsia"/>
                <w:i/>
                <w:sz w:val="30"/>
              </w:rPr>
              <w:t>版本</w:t>
            </w:r>
          </w:p>
        </w:tc>
        <w:tc>
          <w:tcPr>
            <w:tcW w:w="1320" w:type="dxa"/>
          </w:tcPr>
          <w:p w14:paraId="252ED69C" w14:textId="77777777" w:rsidR="002F12F5" w:rsidRDefault="00363606">
            <w:pPr>
              <w:pStyle w:val="TableParagraph"/>
              <w:spacing w:before="27"/>
              <w:ind w:left="351"/>
              <w:rPr>
                <w:rFonts w:ascii="黑体" w:eastAsia="黑体"/>
                <w:i/>
                <w:sz w:val="30"/>
              </w:rPr>
            </w:pPr>
            <w:r>
              <w:rPr>
                <w:rFonts w:ascii="黑体" w:eastAsia="黑体" w:hint="eastAsia"/>
                <w:i/>
                <w:sz w:val="30"/>
              </w:rPr>
              <w:t>日期</w:t>
            </w:r>
          </w:p>
        </w:tc>
        <w:tc>
          <w:tcPr>
            <w:tcW w:w="2730" w:type="dxa"/>
          </w:tcPr>
          <w:p w14:paraId="10EBEE53" w14:textId="77777777" w:rsidR="002F12F5" w:rsidRDefault="00363606">
            <w:pPr>
              <w:pStyle w:val="TableParagraph"/>
              <w:spacing w:before="27"/>
              <w:ind w:left="1039" w:right="1030"/>
              <w:jc w:val="center"/>
              <w:rPr>
                <w:rFonts w:ascii="黑体" w:eastAsia="黑体"/>
                <w:i/>
                <w:sz w:val="30"/>
              </w:rPr>
            </w:pPr>
            <w:r>
              <w:rPr>
                <w:rFonts w:ascii="黑体" w:eastAsia="黑体" w:hint="eastAsia"/>
                <w:i/>
                <w:sz w:val="30"/>
              </w:rPr>
              <w:t>内容</w:t>
            </w:r>
          </w:p>
        </w:tc>
        <w:tc>
          <w:tcPr>
            <w:tcW w:w="1170" w:type="dxa"/>
          </w:tcPr>
          <w:p w14:paraId="46229CDA" w14:textId="77777777" w:rsidR="002F12F5" w:rsidRDefault="00363606">
            <w:pPr>
              <w:pStyle w:val="TableParagraph"/>
              <w:spacing w:before="27"/>
              <w:ind w:left="123"/>
              <w:rPr>
                <w:rFonts w:ascii="黑体" w:eastAsia="黑体"/>
                <w:i/>
                <w:sz w:val="30"/>
              </w:rPr>
            </w:pPr>
            <w:r>
              <w:rPr>
                <w:rFonts w:ascii="黑体" w:eastAsia="黑体" w:hint="eastAsia"/>
                <w:i/>
                <w:sz w:val="30"/>
              </w:rPr>
              <w:t>修改人</w:t>
            </w:r>
          </w:p>
        </w:tc>
      </w:tr>
      <w:tr w:rsidR="002F12F5" w14:paraId="6B2DDF59" w14:textId="77777777">
        <w:trPr>
          <w:trHeight w:val="460"/>
        </w:trPr>
        <w:tc>
          <w:tcPr>
            <w:tcW w:w="1245" w:type="dxa"/>
          </w:tcPr>
          <w:p w14:paraId="3C5DD295" w14:textId="77777777" w:rsidR="002F12F5" w:rsidRDefault="002F12F5"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320" w:type="dxa"/>
          </w:tcPr>
          <w:p w14:paraId="76647C76" w14:textId="77777777" w:rsidR="002F12F5" w:rsidRDefault="002F12F5"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2730" w:type="dxa"/>
          </w:tcPr>
          <w:p w14:paraId="0807AF03" w14:textId="77777777" w:rsidR="002F12F5" w:rsidRDefault="00363606">
            <w:pPr>
              <w:pStyle w:val="TableParagraph"/>
              <w:spacing w:before="27"/>
              <w:ind w:left="109"/>
              <w:rPr>
                <w:rFonts w:ascii="黑体" w:eastAsia="黑体"/>
                <w:i/>
                <w:sz w:val="30"/>
              </w:rPr>
            </w:pPr>
            <w:r>
              <w:rPr>
                <w:rFonts w:ascii="黑体" w:eastAsia="黑体" w:hint="eastAsia"/>
                <w:i/>
                <w:sz w:val="30"/>
              </w:rPr>
              <w:t>创建</w:t>
            </w:r>
            <w:r>
              <w:rPr>
                <w:rFonts w:ascii="黑体" w:eastAsia="黑体" w:hint="eastAsia"/>
                <w:i/>
                <w:sz w:val="30"/>
              </w:rPr>
              <w:t>C#</w:t>
            </w:r>
            <w:r>
              <w:rPr>
                <w:rFonts w:ascii="黑体" w:eastAsia="黑体" w:hint="eastAsia"/>
                <w:i/>
                <w:sz w:val="30"/>
              </w:rPr>
              <w:t>编码规范</w:t>
            </w:r>
          </w:p>
        </w:tc>
        <w:tc>
          <w:tcPr>
            <w:tcW w:w="1170" w:type="dxa"/>
          </w:tcPr>
          <w:p w14:paraId="29D1A82F" w14:textId="77777777" w:rsidR="002F12F5" w:rsidRDefault="002F12F5"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</w:tr>
    </w:tbl>
    <w:p w14:paraId="59DE5616" w14:textId="77777777" w:rsidR="002F12F5" w:rsidRDefault="00363606">
      <w:pPr>
        <w:spacing w:before="35" w:line="418" w:lineRule="exact"/>
        <w:ind w:left="100"/>
        <w:rPr>
          <w:sz w:val="34"/>
        </w:rPr>
      </w:pPr>
      <w:r>
        <w:rPr>
          <w:sz w:val="34"/>
        </w:rPr>
        <w:t>一</w:t>
      </w:r>
      <w:r>
        <w:rPr>
          <w:rFonts w:ascii="Times New Roman" w:eastAsia="Times New Roman"/>
          <w:b/>
          <w:sz w:val="34"/>
        </w:rPr>
        <w:t xml:space="preserve">. </w:t>
      </w:r>
      <w:r>
        <w:rPr>
          <w:sz w:val="34"/>
        </w:rPr>
        <w:t>目标</w:t>
      </w:r>
    </w:p>
    <w:p w14:paraId="41997477" w14:textId="77777777" w:rsidR="002F12F5" w:rsidRDefault="00363606">
      <w:pPr>
        <w:pStyle w:val="a4"/>
        <w:numPr>
          <w:ilvl w:val="0"/>
          <w:numId w:val="12"/>
        </w:numPr>
        <w:tabs>
          <w:tab w:val="left" w:pos="326"/>
        </w:tabs>
        <w:spacing w:line="347" w:lineRule="exact"/>
        <w:rPr>
          <w:sz w:val="30"/>
        </w:rPr>
      </w:pPr>
      <w:r>
        <w:rPr>
          <w:spacing w:val="2"/>
          <w:sz w:val="30"/>
        </w:rPr>
        <w:t>安全</w:t>
      </w:r>
    </w:p>
    <w:p w14:paraId="3715D757" w14:textId="77777777" w:rsidR="002F12F5" w:rsidRDefault="00363606">
      <w:pPr>
        <w:pStyle w:val="a3"/>
        <w:spacing w:line="345" w:lineRule="exact"/>
        <w:rPr>
          <w:rFonts w:ascii="Times New Roman" w:eastAsia="Times New Roman"/>
        </w:rPr>
      </w:pPr>
      <w:r>
        <w:t>代码完成所需的功能之余</w:t>
      </w:r>
      <w:r>
        <w:rPr>
          <w:rFonts w:ascii="Times New Roman" w:eastAsia="Times New Roman"/>
        </w:rPr>
        <w:t>,</w:t>
      </w:r>
      <w:r>
        <w:t>求要产生负作用</w:t>
      </w:r>
      <w:r>
        <w:rPr>
          <w:rFonts w:ascii="Times New Roman" w:eastAsia="Times New Roman"/>
        </w:rPr>
        <w:t>,</w:t>
      </w:r>
      <w:r>
        <w:t>即要稳定可靠</w:t>
      </w:r>
      <w:r>
        <w:rPr>
          <w:rFonts w:ascii="Times New Roman" w:eastAsia="Times New Roman"/>
        </w:rPr>
        <w:t>.</w:t>
      </w:r>
    </w:p>
    <w:p w14:paraId="5BF303D7" w14:textId="77777777" w:rsidR="002F12F5" w:rsidRDefault="00363606">
      <w:pPr>
        <w:pStyle w:val="a4"/>
        <w:numPr>
          <w:ilvl w:val="0"/>
          <w:numId w:val="12"/>
        </w:numPr>
        <w:tabs>
          <w:tab w:val="left" w:pos="326"/>
        </w:tabs>
        <w:spacing w:line="345" w:lineRule="exact"/>
        <w:rPr>
          <w:sz w:val="30"/>
        </w:rPr>
      </w:pPr>
      <w:r>
        <w:rPr>
          <w:spacing w:val="2"/>
          <w:sz w:val="30"/>
        </w:rPr>
        <w:t>易读</w:t>
      </w:r>
    </w:p>
    <w:p w14:paraId="14E723C7" w14:textId="77777777" w:rsidR="002F12F5" w:rsidRDefault="00363606">
      <w:pPr>
        <w:pStyle w:val="a3"/>
        <w:spacing w:line="345" w:lineRule="exact"/>
      </w:pPr>
      <w:r>
        <w:t>类</w:t>
      </w:r>
      <w:r>
        <w:rPr>
          <w:rFonts w:ascii="Times New Roman" w:eastAsia="Times New Roman"/>
        </w:rPr>
        <w:t>,</w:t>
      </w:r>
      <w:r>
        <w:t>实例</w:t>
      </w:r>
      <w:r>
        <w:rPr>
          <w:rFonts w:ascii="Times New Roman" w:eastAsia="Times New Roman"/>
        </w:rPr>
        <w:t>,</w:t>
      </w:r>
      <w:r>
        <w:t>成员变量</w:t>
      </w:r>
      <w:r>
        <w:rPr>
          <w:rFonts w:ascii="Times New Roman" w:eastAsia="Times New Roman"/>
        </w:rPr>
        <w:t>,</w:t>
      </w:r>
      <w:r>
        <w:t>成员函数的命名一目了然</w:t>
      </w:r>
    </w:p>
    <w:p w14:paraId="02544683" w14:textId="77777777" w:rsidR="002F12F5" w:rsidRDefault="00363606">
      <w:pPr>
        <w:pStyle w:val="a4"/>
        <w:numPr>
          <w:ilvl w:val="0"/>
          <w:numId w:val="12"/>
        </w:numPr>
        <w:tabs>
          <w:tab w:val="left" w:pos="326"/>
        </w:tabs>
        <w:spacing w:line="345" w:lineRule="exact"/>
        <w:rPr>
          <w:sz w:val="30"/>
        </w:rPr>
      </w:pPr>
      <w:r>
        <w:rPr>
          <w:spacing w:val="2"/>
          <w:sz w:val="30"/>
        </w:rPr>
        <w:t>美观</w:t>
      </w:r>
    </w:p>
    <w:p w14:paraId="7621D26C" w14:textId="77777777" w:rsidR="002F12F5" w:rsidRDefault="00363606">
      <w:pPr>
        <w:pStyle w:val="a3"/>
        <w:spacing w:line="348" w:lineRule="exact"/>
        <w:rPr>
          <w:rFonts w:ascii="Times New Roman" w:eastAsia="Times New Roman"/>
        </w:rPr>
      </w:pPr>
      <w:r>
        <w:t>尽量统一项目组内人员的编程风格</w:t>
      </w:r>
      <w:r>
        <w:rPr>
          <w:rFonts w:ascii="Times New Roman" w:eastAsia="Times New Roman"/>
        </w:rPr>
        <w:t>,</w:t>
      </w:r>
      <w:r>
        <w:t>保证一致性</w:t>
      </w:r>
      <w:r>
        <w:rPr>
          <w:rFonts w:ascii="Times New Roman" w:eastAsia="Times New Roman"/>
        </w:rPr>
        <w:t>,</w:t>
      </w:r>
      <w:r>
        <w:t>统一性</w:t>
      </w:r>
      <w:r>
        <w:rPr>
          <w:rFonts w:ascii="Times New Roman" w:eastAsia="Times New Roman"/>
        </w:rPr>
        <w:t>.</w:t>
      </w:r>
    </w:p>
    <w:p w14:paraId="0A927A57" w14:textId="77777777" w:rsidR="002F12F5" w:rsidRDefault="00363606">
      <w:pPr>
        <w:spacing w:before="6" w:line="223" w:lineRule="auto"/>
        <w:ind w:left="100" w:right="6824"/>
        <w:rPr>
          <w:sz w:val="34"/>
        </w:rPr>
      </w:pPr>
      <w:r>
        <w:rPr>
          <w:sz w:val="34"/>
        </w:rPr>
        <w:t>二</w:t>
      </w:r>
      <w:r>
        <w:rPr>
          <w:rFonts w:ascii="Times New Roman" w:eastAsia="Times New Roman"/>
          <w:b/>
          <w:sz w:val="34"/>
        </w:rPr>
        <w:t>.</w:t>
      </w:r>
      <w:r>
        <w:rPr>
          <w:sz w:val="34"/>
        </w:rPr>
        <w:t>具体注意事项</w:t>
      </w:r>
      <w:r>
        <w:rPr>
          <w:rFonts w:ascii="Times New Roman" w:eastAsia="Times New Roman"/>
          <w:b/>
          <w:sz w:val="34"/>
        </w:rPr>
        <w:t>. (</w:t>
      </w:r>
      <w:r>
        <w:rPr>
          <w:sz w:val="34"/>
        </w:rPr>
        <w:t>一</w:t>
      </w:r>
      <w:r>
        <w:rPr>
          <w:rFonts w:ascii="Times New Roman" w:eastAsia="Times New Roman"/>
          <w:b/>
          <w:sz w:val="34"/>
        </w:rPr>
        <w:t>)</w:t>
      </w:r>
      <w:r>
        <w:rPr>
          <w:sz w:val="34"/>
        </w:rPr>
        <w:t>命名</w:t>
      </w:r>
    </w:p>
    <w:p w14:paraId="306C24D0" w14:textId="77777777" w:rsidR="002F12F5" w:rsidRDefault="00363606">
      <w:pPr>
        <w:pStyle w:val="a4"/>
        <w:numPr>
          <w:ilvl w:val="0"/>
          <w:numId w:val="11"/>
        </w:numPr>
        <w:tabs>
          <w:tab w:val="left" w:pos="326"/>
        </w:tabs>
        <w:spacing w:line="336" w:lineRule="exact"/>
        <w:jc w:val="left"/>
        <w:rPr>
          <w:rFonts w:ascii="Times New Roman" w:eastAsia="Times New Roman"/>
          <w:sz w:val="28"/>
        </w:rPr>
      </w:pPr>
      <w:r>
        <w:rPr>
          <w:spacing w:val="3"/>
          <w:sz w:val="30"/>
        </w:rPr>
        <w:t>命名原则</w:t>
      </w:r>
    </w:p>
    <w:p w14:paraId="3FCD04CC" w14:textId="77777777" w:rsidR="002F12F5" w:rsidRDefault="00363606">
      <w:pPr>
        <w:pStyle w:val="a4"/>
        <w:numPr>
          <w:ilvl w:val="0"/>
          <w:numId w:val="10"/>
        </w:numPr>
        <w:tabs>
          <w:tab w:val="left" w:pos="451"/>
        </w:tabs>
        <w:spacing w:before="11" w:line="216" w:lineRule="auto"/>
        <w:ind w:right="267" w:firstLine="0"/>
        <w:rPr>
          <w:rFonts w:ascii="Times New Roman" w:eastAsia="Times New Roman"/>
          <w:sz w:val="30"/>
        </w:rPr>
      </w:pPr>
      <w:r>
        <w:rPr>
          <w:sz w:val="30"/>
        </w:rPr>
        <w:t>所有的函数</w:t>
      </w:r>
      <w:r>
        <w:rPr>
          <w:rFonts w:ascii="Times New Roman" w:eastAsia="Times New Roman"/>
          <w:sz w:val="30"/>
        </w:rPr>
        <w:t>(</w:t>
      </w:r>
      <w:r>
        <w:rPr>
          <w:sz w:val="30"/>
        </w:rPr>
        <w:t>变量</w:t>
      </w:r>
      <w:r>
        <w:rPr>
          <w:rFonts w:ascii="Times New Roman" w:eastAsia="Times New Roman"/>
          <w:sz w:val="30"/>
        </w:rPr>
        <w:t>/</w:t>
      </w:r>
      <w:r>
        <w:rPr>
          <w:sz w:val="30"/>
        </w:rPr>
        <w:t>类</w:t>
      </w:r>
      <w:r>
        <w:rPr>
          <w:rFonts w:ascii="Times New Roman" w:eastAsia="Times New Roman"/>
          <w:sz w:val="30"/>
        </w:rPr>
        <w:t>/</w:t>
      </w:r>
      <w:r>
        <w:rPr>
          <w:sz w:val="30"/>
        </w:rPr>
        <w:t>文件名</w:t>
      </w:r>
      <w:r>
        <w:rPr>
          <w:rFonts w:ascii="Times New Roman" w:eastAsia="Times New Roman"/>
          <w:sz w:val="30"/>
        </w:rPr>
        <w:t>)</w:t>
      </w:r>
      <w:r>
        <w:rPr>
          <w:sz w:val="30"/>
        </w:rPr>
        <w:t>应该代表其实际的作用</w:t>
      </w:r>
      <w:r>
        <w:rPr>
          <w:rFonts w:ascii="Times New Roman" w:eastAsia="Times New Roman"/>
          <w:sz w:val="30"/>
        </w:rPr>
        <w:t>.</w:t>
      </w:r>
      <w:r>
        <w:rPr>
          <w:spacing w:val="-2"/>
          <w:sz w:val="30"/>
        </w:rPr>
        <w:t>应该使用具有意</w:t>
      </w:r>
      <w:r>
        <w:rPr>
          <w:sz w:val="30"/>
        </w:rPr>
        <w:t>义的单词或多个词组合</w:t>
      </w:r>
      <w:r>
        <w:rPr>
          <w:rFonts w:ascii="Times New Roman" w:eastAsia="Times New Roman"/>
          <w:sz w:val="30"/>
        </w:rPr>
        <w:t>,</w:t>
      </w:r>
      <w:r>
        <w:rPr>
          <w:sz w:val="30"/>
        </w:rPr>
        <w:t>但不要使用人名</w:t>
      </w:r>
      <w:r>
        <w:rPr>
          <w:rFonts w:ascii="Times New Roman" w:eastAsia="Times New Roman"/>
          <w:sz w:val="30"/>
        </w:rPr>
        <w:t>,</w:t>
      </w:r>
      <w:r>
        <w:rPr>
          <w:sz w:val="30"/>
        </w:rPr>
        <w:t>项目组名</w:t>
      </w:r>
      <w:r>
        <w:rPr>
          <w:rFonts w:ascii="Times New Roman" w:eastAsia="Times New Roman"/>
          <w:sz w:val="30"/>
        </w:rPr>
        <w:t>.</w:t>
      </w:r>
    </w:p>
    <w:p w14:paraId="373DD9A8" w14:textId="77777777" w:rsidR="002F12F5" w:rsidRDefault="00363606">
      <w:pPr>
        <w:pStyle w:val="a4"/>
        <w:numPr>
          <w:ilvl w:val="0"/>
          <w:numId w:val="10"/>
        </w:numPr>
        <w:tabs>
          <w:tab w:val="left" w:pos="451"/>
        </w:tabs>
        <w:spacing w:line="333" w:lineRule="exact"/>
        <w:ind w:left="450"/>
        <w:rPr>
          <w:rFonts w:ascii="Times New Roman" w:eastAsia="Times New Roman"/>
          <w:sz w:val="30"/>
        </w:rPr>
      </w:pPr>
      <w:r>
        <w:rPr>
          <w:sz w:val="30"/>
        </w:rPr>
        <w:t>所有的函数</w:t>
      </w:r>
      <w:r>
        <w:rPr>
          <w:rFonts w:ascii="Times New Roman" w:eastAsia="Times New Roman"/>
          <w:sz w:val="30"/>
        </w:rPr>
        <w:t>(</w:t>
      </w:r>
      <w:r>
        <w:rPr>
          <w:sz w:val="30"/>
        </w:rPr>
        <w:t>变量</w:t>
      </w:r>
      <w:r>
        <w:rPr>
          <w:rFonts w:ascii="Times New Roman" w:eastAsia="Times New Roman"/>
          <w:sz w:val="30"/>
        </w:rPr>
        <w:t>/</w:t>
      </w:r>
      <w:r>
        <w:rPr>
          <w:sz w:val="30"/>
        </w:rPr>
        <w:t>类名</w:t>
      </w:r>
      <w:r>
        <w:rPr>
          <w:rFonts w:ascii="Times New Roman" w:eastAsia="Times New Roman"/>
          <w:sz w:val="30"/>
        </w:rPr>
        <w:t>)</w:t>
      </w:r>
      <w:r>
        <w:rPr>
          <w:sz w:val="30"/>
        </w:rPr>
        <w:t>一律使用英文</w:t>
      </w:r>
      <w:r>
        <w:rPr>
          <w:rFonts w:ascii="Times New Roman" w:eastAsia="Times New Roman"/>
          <w:sz w:val="30"/>
        </w:rPr>
        <w:t>.</w:t>
      </w:r>
    </w:p>
    <w:p w14:paraId="5AD3C9D0" w14:textId="77777777" w:rsidR="002F12F5" w:rsidRDefault="00363606">
      <w:pPr>
        <w:pStyle w:val="a4"/>
        <w:numPr>
          <w:ilvl w:val="0"/>
          <w:numId w:val="10"/>
        </w:numPr>
        <w:tabs>
          <w:tab w:val="left" w:pos="451"/>
        </w:tabs>
        <w:spacing w:before="10" w:line="216" w:lineRule="auto"/>
        <w:ind w:right="3508" w:firstLine="0"/>
        <w:rPr>
          <w:rFonts w:ascii="Times New Roman" w:eastAsia="Times New Roman"/>
          <w:sz w:val="30"/>
        </w:rPr>
      </w:pPr>
      <w:r>
        <w:rPr>
          <w:sz w:val="30"/>
        </w:rPr>
        <w:t>使用多个单词时不需要使用连线</w:t>
      </w:r>
      <w:r>
        <w:rPr>
          <w:rFonts w:ascii="Times New Roman" w:eastAsia="Times New Roman"/>
          <w:sz w:val="30"/>
        </w:rPr>
        <w:t>(</w:t>
      </w:r>
      <w:r>
        <w:rPr>
          <w:sz w:val="30"/>
        </w:rPr>
        <w:t>如下划线</w:t>
      </w:r>
      <w:r>
        <w:rPr>
          <w:rFonts w:ascii="Times New Roman" w:eastAsia="Times New Roman"/>
          <w:spacing w:val="-15"/>
          <w:sz w:val="30"/>
        </w:rPr>
        <w:t xml:space="preserve">) </w:t>
      </w:r>
      <w:r>
        <w:rPr>
          <w:rFonts w:ascii="Times New Roman" w:eastAsia="Times New Roman"/>
          <w:sz w:val="30"/>
        </w:rPr>
        <w:t>(4)</w:t>
      </w:r>
      <w:r>
        <w:rPr>
          <w:sz w:val="30"/>
        </w:rPr>
        <w:t>多个词组合较长时</w:t>
      </w:r>
      <w:r>
        <w:rPr>
          <w:rFonts w:ascii="Times New Roman" w:eastAsia="Times New Roman"/>
          <w:sz w:val="30"/>
        </w:rPr>
        <w:t>,</w:t>
      </w:r>
      <w:r>
        <w:rPr>
          <w:sz w:val="30"/>
        </w:rPr>
        <w:t>可以使用单词的缩写</w:t>
      </w:r>
      <w:r>
        <w:rPr>
          <w:rFonts w:ascii="Times New Roman" w:eastAsia="Times New Roman"/>
          <w:sz w:val="30"/>
        </w:rPr>
        <w:t>.</w:t>
      </w:r>
    </w:p>
    <w:p w14:paraId="09F20ADB" w14:textId="77777777" w:rsidR="002F12F5" w:rsidRDefault="00363606">
      <w:pPr>
        <w:pStyle w:val="a3"/>
        <w:spacing w:line="216" w:lineRule="auto"/>
        <w:ind w:right="932"/>
        <w:rPr>
          <w:rFonts w:ascii="Times New Roman" w:eastAsia="Times New Roman"/>
        </w:rPr>
      </w:pPr>
      <w:r>
        <w:rPr>
          <w:rFonts w:ascii="Times New Roman" w:eastAsia="Times New Roman"/>
        </w:rPr>
        <w:t>(5)</w:t>
      </w:r>
      <w:r>
        <w:t>求得使用非常相近的名字类表示几个不同含义的函数</w:t>
      </w:r>
      <w:r>
        <w:rPr>
          <w:rFonts w:ascii="Times New Roman" w:eastAsia="Times New Roman"/>
        </w:rPr>
        <w:t>(</w:t>
      </w:r>
      <w:r>
        <w:t>变量</w:t>
      </w:r>
      <w:r>
        <w:rPr>
          <w:rFonts w:ascii="Times New Roman" w:eastAsia="Times New Roman"/>
        </w:rPr>
        <w:t>/</w:t>
      </w:r>
      <w:r>
        <w:t>类</w:t>
      </w:r>
      <w:r>
        <w:rPr>
          <w:rFonts w:ascii="Times New Roman" w:eastAsia="Times New Roman"/>
        </w:rPr>
        <w:t>). (6)</w:t>
      </w:r>
      <w:r>
        <w:t>命名时请考虑名字的唯一性和含义的准确性</w:t>
      </w:r>
      <w:r>
        <w:rPr>
          <w:rFonts w:ascii="Times New Roman" w:eastAsia="Times New Roman"/>
        </w:rPr>
        <w:t>.</w:t>
      </w:r>
    </w:p>
    <w:p w14:paraId="25972251" w14:textId="77777777" w:rsidR="002F12F5" w:rsidRDefault="00363606">
      <w:pPr>
        <w:pStyle w:val="a3"/>
        <w:spacing w:line="216" w:lineRule="auto"/>
        <w:ind w:right="335"/>
        <w:rPr>
          <w:rFonts w:ascii="Times New Roman" w:eastAsia="Times New Roman"/>
        </w:rPr>
      </w:pPr>
      <w:r>
        <w:rPr>
          <w:rFonts w:ascii="Times New Roman" w:eastAsia="Times New Roman"/>
        </w:rPr>
        <w:t>(7)</w:t>
      </w:r>
      <w:r>
        <w:t>命名采用三种格式</w:t>
      </w:r>
      <w:r>
        <w:rPr>
          <w:rFonts w:ascii="Times New Roman" w:eastAsia="Times New Roman"/>
        </w:rPr>
        <w:t>,Pascal(</w:t>
      </w:r>
      <w:r>
        <w:t>大小写</w:t>
      </w:r>
      <w:r>
        <w:rPr>
          <w:rFonts w:ascii="Times New Roman" w:eastAsia="Times New Roman"/>
        </w:rPr>
        <w:t>),Camel(</w:t>
      </w:r>
      <w:r>
        <w:t>大小写混合</w:t>
      </w:r>
      <w:r>
        <w:rPr>
          <w:rFonts w:ascii="Times New Roman" w:eastAsia="Times New Roman"/>
        </w:rPr>
        <w:t>),</w:t>
      </w:r>
      <w:r>
        <w:t>首字母全部大写格式如</w:t>
      </w:r>
      <w:r>
        <w:rPr>
          <w:rFonts w:ascii="Times New Roman" w:eastAsia="Times New Roman"/>
        </w:rPr>
        <w:t>:ID</w:t>
      </w:r>
    </w:p>
    <w:p w14:paraId="320C3E17" w14:textId="77777777" w:rsidR="002F12F5" w:rsidRDefault="00363606">
      <w:pPr>
        <w:pStyle w:val="a4"/>
        <w:numPr>
          <w:ilvl w:val="0"/>
          <w:numId w:val="11"/>
        </w:numPr>
        <w:tabs>
          <w:tab w:val="left" w:pos="326"/>
        </w:tabs>
        <w:spacing w:line="333" w:lineRule="exact"/>
        <w:jc w:val="left"/>
        <w:rPr>
          <w:rFonts w:ascii="Times New Roman" w:eastAsia="Times New Roman"/>
          <w:sz w:val="28"/>
        </w:rPr>
      </w:pPr>
      <w:r>
        <w:rPr>
          <w:spacing w:val="4"/>
          <w:sz w:val="30"/>
        </w:rPr>
        <w:t>变量的命名</w:t>
      </w:r>
    </w:p>
    <w:p w14:paraId="1AB6C8D5" w14:textId="77777777" w:rsidR="002F12F5" w:rsidRDefault="00363606">
      <w:pPr>
        <w:pStyle w:val="a4"/>
        <w:numPr>
          <w:ilvl w:val="0"/>
          <w:numId w:val="9"/>
        </w:numPr>
        <w:tabs>
          <w:tab w:val="left" w:pos="451"/>
        </w:tabs>
        <w:spacing w:before="6" w:line="216" w:lineRule="auto"/>
        <w:ind w:right="294" w:firstLine="0"/>
        <w:rPr>
          <w:rFonts w:ascii="Times New Roman" w:eastAsia="Times New Roman"/>
          <w:sz w:val="30"/>
        </w:rPr>
      </w:pPr>
      <w:r>
        <w:rPr>
          <w:sz w:val="30"/>
        </w:rPr>
        <w:t>变量名一般由</w:t>
      </w:r>
      <w:r>
        <w:rPr>
          <w:rFonts w:ascii="Times New Roman" w:eastAsia="Times New Roman"/>
          <w:sz w:val="30"/>
        </w:rPr>
        <w:t>"</w:t>
      </w:r>
      <w:r>
        <w:rPr>
          <w:sz w:val="30"/>
        </w:rPr>
        <w:t>类型修饰</w:t>
      </w:r>
      <w:r>
        <w:rPr>
          <w:rFonts w:ascii="Times New Roman" w:eastAsia="Times New Roman"/>
          <w:sz w:val="30"/>
        </w:rPr>
        <w:t>+</w:t>
      </w:r>
      <w:r>
        <w:rPr>
          <w:sz w:val="30"/>
        </w:rPr>
        <w:t>代表变量含意的英文单词或单词缩写</w:t>
      </w:r>
      <w:r>
        <w:rPr>
          <w:rFonts w:ascii="Times New Roman" w:eastAsia="Times New Roman"/>
          <w:sz w:val="30"/>
        </w:rPr>
        <w:t>"</w:t>
      </w:r>
      <w:r>
        <w:rPr>
          <w:spacing w:val="-7"/>
          <w:sz w:val="30"/>
        </w:rPr>
        <w:t>等部</w:t>
      </w:r>
      <w:r>
        <w:rPr>
          <w:sz w:val="30"/>
        </w:rPr>
        <w:t>分组成</w:t>
      </w:r>
      <w:r>
        <w:rPr>
          <w:rFonts w:ascii="Times New Roman" w:eastAsia="Times New Roman"/>
          <w:sz w:val="30"/>
        </w:rPr>
        <w:t>.</w:t>
      </w:r>
    </w:p>
    <w:p w14:paraId="71434A00" w14:textId="77777777" w:rsidR="002F12F5" w:rsidRDefault="00363606">
      <w:pPr>
        <w:pStyle w:val="a3"/>
        <w:spacing w:line="333" w:lineRule="exact"/>
        <w:rPr>
          <w:rFonts w:ascii="Times New Roman" w:eastAsia="Times New Roman"/>
        </w:rPr>
      </w:pPr>
      <w:r>
        <w:t>如</w:t>
      </w:r>
      <w:r>
        <w:rPr>
          <w:rFonts w:ascii="Times New Roman" w:eastAsia="Times New Roman"/>
        </w:rPr>
        <w:t>:strUserName</w:t>
      </w:r>
    </w:p>
    <w:p w14:paraId="3D7ACBCD" w14:textId="77777777" w:rsidR="002F12F5" w:rsidRDefault="00363606">
      <w:pPr>
        <w:pStyle w:val="a4"/>
        <w:numPr>
          <w:ilvl w:val="0"/>
          <w:numId w:val="9"/>
        </w:numPr>
        <w:tabs>
          <w:tab w:val="left" w:pos="451"/>
        </w:tabs>
        <w:spacing w:before="11" w:line="216" w:lineRule="auto"/>
        <w:ind w:right="392" w:firstLine="0"/>
        <w:rPr>
          <w:rFonts w:ascii="Times New Roman" w:eastAsia="Times New Roman"/>
          <w:sz w:val="30"/>
        </w:rPr>
      </w:pPr>
      <w:r>
        <w:rPr>
          <w:sz w:val="30"/>
        </w:rPr>
        <w:t>针对异常捕获过程中的</w:t>
      </w:r>
      <w:r>
        <w:rPr>
          <w:rFonts w:ascii="Times New Roman" w:eastAsia="Times New Roman"/>
          <w:sz w:val="30"/>
        </w:rPr>
        <w:t>Exception</w:t>
      </w:r>
      <w:r>
        <w:rPr>
          <w:spacing w:val="-1"/>
          <w:sz w:val="30"/>
        </w:rPr>
        <w:t>变量命名，在没有冲突的情况下，</w:t>
      </w:r>
      <w:r>
        <w:rPr>
          <w:spacing w:val="-1"/>
          <w:sz w:val="30"/>
        </w:rPr>
        <w:t xml:space="preserve"> </w:t>
      </w:r>
      <w:r>
        <w:rPr>
          <w:spacing w:val="-13"/>
          <w:sz w:val="30"/>
        </w:rPr>
        <w:t>统一命名为</w:t>
      </w:r>
      <w:r>
        <w:rPr>
          <w:spacing w:val="-13"/>
          <w:sz w:val="30"/>
        </w:rPr>
        <w:t xml:space="preserve"> </w:t>
      </w:r>
      <w:r>
        <w:rPr>
          <w:rFonts w:ascii="Times New Roman" w:eastAsia="Times New Roman"/>
          <w:sz w:val="30"/>
        </w:rPr>
        <w:t>e;</w:t>
      </w:r>
    </w:p>
    <w:p w14:paraId="2AE93D3C" w14:textId="77777777" w:rsidR="002F12F5" w:rsidRDefault="00363606">
      <w:pPr>
        <w:pStyle w:val="a4"/>
        <w:numPr>
          <w:ilvl w:val="0"/>
          <w:numId w:val="11"/>
        </w:numPr>
        <w:tabs>
          <w:tab w:val="left" w:pos="326"/>
        </w:tabs>
        <w:spacing w:line="333" w:lineRule="exact"/>
        <w:jc w:val="left"/>
        <w:rPr>
          <w:rFonts w:ascii="Times New Roman" w:eastAsia="Times New Roman"/>
          <w:sz w:val="28"/>
        </w:rPr>
      </w:pPr>
      <w:r>
        <w:rPr>
          <w:spacing w:val="4"/>
          <w:sz w:val="30"/>
        </w:rPr>
        <w:t>函数的命名</w:t>
      </w:r>
    </w:p>
    <w:p w14:paraId="50DEDE65" w14:textId="77777777" w:rsidR="002F12F5" w:rsidRDefault="00363606">
      <w:pPr>
        <w:pStyle w:val="a4"/>
        <w:numPr>
          <w:ilvl w:val="0"/>
          <w:numId w:val="8"/>
        </w:numPr>
        <w:tabs>
          <w:tab w:val="left" w:pos="451"/>
        </w:tabs>
        <w:spacing w:before="10" w:line="216" w:lineRule="auto"/>
        <w:ind w:right="2267" w:firstLine="0"/>
        <w:rPr>
          <w:sz w:val="30"/>
        </w:rPr>
      </w:pPr>
      <w:r>
        <w:rPr>
          <w:sz w:val="30"/>
        </w:rPr>
        <w:t>使用动宾词组表达函数所做的事</w:t>
      </w:r>
      <w:r>
        <w:rPr>
          <w:rFonts w:ascii="Times New Roman" w:eastAsia="Times New Roman"/>
          <w:sz w:val="30"/>
        </w:rPr>
        <w:t>.</w:t>
      </w:r>
      <w:r>
        <w:rPr>
          <w:sz w:val="30"/>
        </w:rPr>
        <w:t>命名采用</w:t>
      </w:r>
      <w:r>
        <w:rPr>
          <w:rFonts w:ascii="Times New Roman" w:eastAsia="Times New Roman"/>
          <w:sz w:val="30"/>
        </w:rPr>
        <w:t>Pascal</w:t>
      </w:r>
      <w:r>
        <w:rPr>
          <w:spacing w:val="-6"/>
          <w:sz w:val="30"/>
        </w:rPr>
        <w:t>形式</w:t>
      </w:r>
      <w:r>
        <w:rPr>
          <w:sz w:val="30"/>
        </w:rPr>
        <w:t>如：</w:t>
      </w:r>
      <w:r>
        <w:rPr>
          <w:rFonts w:ascii="Times New Roman" w:eastAsia="Times New Roman"/>
          <w:sz w:val="30"/>
        </w:rPr>
        <w:t>ShowUserInfo(),BoundGridView()</w:t>
      </w:r>
      <w:r>
        <w:rPr>
          <w:sz w:val="30"/>
        </w:rPr>
        <w:t>等</w:t>
      </w:r>
    </w:p>
    <w:p w14:paraId="110699FE" w14:textId="77777777" w:rsidR="002F12F5" w:rsidRDefault="00363606">
      <w:pPr>
        <w:pStyle w:val="a4"/>
        <w:numPr>
          <w:ilvl w:val="0"/>
          <w:numId w:val="8"/>
        </w:numPr>
        <w:tabs>
          <w:tab w:val="left" w:pos="451"/>
        </w:tabs>
        <w:spacing w:line="216" w:lineRule="auto"/>
        <w:ind w:right="133" w:firstLine="0"/>
        <w:rPr>
          <w:rFonts w:ascii="Times New Roman" w:eastAsia="Times New Roman"/>
          <w:sz w:val="30"/>
        </w:rPr>
      </w:pPr>
      <w:r>
        <w:rPr>
          <w:sz w:val="30"/>
        </w:rPr>
        <w:t>同名的函数</w:t>
      </w:r>
      <w:r>
        <w:rPr>
          <w:rFonts w:ascii="Times New Roman" w:eastAsia="Times New Roman"/>
          <w:sz w:val="30"/>
        </w:rPr>
        <w:t>(</w:t>
      </w:r>
      <w:r>
        <w:rPr>
          <w:sz w:val="30"/>
        </w:rPr>
        <w:t>重载函数</w:t>
      </w:r>
      <w:r>
        <w:rPr>
          <w:rFonts w:ascii="Times New Roman" w:eastAsia="Times New Roman"/>
          <w:sz w:val="30"/>
        </w:rPr>
        <w:t>)</w:t>
      </w:r>
      <w:r>
        <w:rPr>
          <w:sz w:val="30"/>
        </w:rPr>
        <w:t>在功能上应该完全相同</w:t>
      </w:r>
      <w:r>
        <w:rPr>
          <w:rFonts w:ascii="Times New Roman" w:eastAsia="Times New Roman"/>
          <w:sz w:val="30"/>
        </w:rPr>
        <w:t>,</w:t>
      </w:r>
      <w:r>
        <w:rPr>
          <w:spacing w:val="-2"/>
          <w:sz w:val="30"/>
        </w:rPr>
        <w:t>在参数上的差别也应一</w:t>
      </w:r>
      <w:r>
        <w:rPr>
          <w:sz w:val="30"/>
        </w:rPr>
        <w:t>目了然</w:t>
      </w:r>
      <w:r>
        <w:rPr>
          <w:rFonts w:ascii="Times New Roman" w:eastAsia="Times New Roman"/>
          <w:sz w:val="30"/>
        </w:rPr>
        <w:t>.</w:t>
      </w:r>
    </w:p>
    <w:p w14:paraId="454E5BD2" w14:textId="77777777" w:rsidR="002F12F5" w:rsidRDefault="00363606">
      <w:pPr>
        <w:pStyle w:val="a4"/>
        <w:numPr>
          <w:ilvl w:val="0"/>
          <w:numId w:val="8"/>
        </w:numPr>
        <w:tabs>
          <w:tab w:val="left" w:pos="451"/>
        </w:tabs>
        <w:spacing w:line="353" w:lineRule="exact"/>
        <w:ind w:left="450"/>
        <w:rPr>
          <w:rFonts w:ascii="Times New Roman" w:eastAsia="Times New Roman"/>
          <w:sz w:val="30"/>
        </w:rPr>
      </w:pPr>
      <w:r>
        <w:rPr>
          <w:sz w:val="30"/>
        </w:rPr>
        <w:t>不得出现名字非常相近但功能不赋的函数</w:t>
      </w:r>
      <w:r>
        <w:rPr>
          <w:rFonts w:ascii="Times New Roman" w:eastAsia="Times New Roman"/>
          <w:sz w:val="30"/>
        </w:rPr>
        <w:t>.</w:t>
      </w:r>
    </w:p>
    <w:p w14:paraId="6A256A1E" w14:textId="77777777" w:rsidR="002F12F5" w:rsidRDefault="002F12F5">
      <w:pPr>
        <w:spacing w:line="353" w:lineRule="exact"/>
        <w:rPr>
          <w:rFonts w:ascii="Times New Roman" w:eastAsia="Times New Roman"/>
          <w:sz w:val="30"/>
        </w:rPr>
        <w:sectPr w:rsidR="002F12F5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14:paraId="3864F124" w14:textId="77777777" w:rsidR="002F12F5" w:rsidRDefault="00363606">
      <w:pPr>
        <w:pStyle w:val="a3"/>
        <w:spacing w:before="50" w:line="365" w:lineRule="exact"/>
        <w:rPr>
          <w:rFonts w:ascii="Times New Roman" w:eastAsia="Times New Roman"/>
        </w:rPr>
      </w:pPr>
      <w:r>
        <w:lastRenderedPageBreak/>
        <w:t>如</w:t>
      </w:r>
      <w:r>
        <w:rPr>
          <w:rFonts w:ascii="Times New Roman" w:eastAsia="Times New Roman"/>
        </w:rPr>
        <w:t>:CreatePage1(),CreatePage2()</w:t>
      </w:r>
      <w:r>
        <w:t>等</w:t>
      </w:r>
      <w:r>
        <w:rPr>
          <w:rFonts w:ascii="Times New Roman" w:eastAsia="Times New Roman"/>
        </w:rPr>
        <w:t>.</w:t>
      </w:r>
    </w:p>
    <w:p w14:paraId="1383CFAB" w14:textId="77777777" w:rsidR="002F12F5" w:rsidRDefault="00363606">
      <w:pPr>
        <w:pStyle w:val="a4"/>
        <w:numPr>
          <w:ilvl w:val="0"/>
          <w:numId w:val="11"/>
        </w:numPr>
        <w:tabs>
          <w:tab w:val="left" w:pos="326"/>
        </w:tabs>
        <w:spacing w:line="345" w:lineRule="exact"/>
        <w:jc w:val="left"/>
        <w:rPr>
          <w:rFonts w:ascii="Times New Roman" w:eastAsia="Times New Roman"/>
          <w:sz w:val="28"/>
        </w:rPr>
      </w:pPr>
      <w:r>
        <w:rPr>
          <w:spacing w:val="3"/>
          <w:sz w:val="30"/>
        </w:rPr>
        <w:t>类命名</w:t>
      </w:r>
    </w:p>
    <w:p w14:paraId="42C28194" w14:textId="77777777" w:rsidR="002F12F5" w:rsidRDefault="00363606">
      <w:pPr>
        <w:pStyle w:val="a3"/>
        <w:spacing w:before="10" w:line="216" w:lineRule="auto"/>
        <w:ind w:right="1899"/>
        <w:rPr>
          <w:rFonts w:ascii="Times New Roman" w:eastAsia="Times New Roman"/>
        </w:rPr>
      </w:pPr>
      <w:r>
        <w:rPr>
          <w:rFonts w:ascii="Times New Roman" w:eastAsia="Times New Roman"/>
        </w:rPr>
        <w:t>(1)</w:t>
      </w:r>
      <w:r>
        <w:t>名字应该能够标识事物的特性</w:t>
      </w:r>
      <w:r>
        <w:rPr>
          <w:rFonts w:ascii="Times New Roman" w:eastAsia="Times New Roman"/>
        </w:rPr>
        <w:t>.</w:t>
      </w:r>
      <w:r>
        <w:t>如</w:t>
      </w:r>
      <w:r>
        <w:rPr>
          <w:rFonts w:ascii="Times New Roman" w:eastAsia="Times New Roman"/>
        </w:rPr>
        <w:t>Public class Employee() (2)</w:t>
      </w:r>
      <w:r>
        <w:t>名字尽量不使用缩写</w:t>
      </w:r>
      <w:r>
        <w:rPr>
          <w:rFonts w:ascii="Times New Roman" w:eastAsia="Times New Roman"/>
        </w:rPr>
        <w:t>,</w:t>
      </w:r>
      <w:r>
        <w:t>除非它是众所周知的</w:t>
      </w:r>
      <w:r>
        <w:rPr>
          <w:rFonts w:ascii="Times New Roman" w:eastAsia="Times New Roman"/>
        </w:rPr>
        <w:t>.</w:t>
      </w:r>
    </w:p>
    <w:p w14:paraId="3AF1D5EB" w14:textId="77777777" w:rsidR="002F12F5" w:rsidRDefault="00363606">
      <w:pPr>
        <w:pStyle w:val="a3"/>
        <w:spacing w:line="216" w:lineRule="auto"/>
        <w:ind w:right="1008"/>
      </w:pPr>
      <w:r>
        <w:rPr>
          <w:rFonts w:ascii="Times New Roman" w:eastAsia="Times New Roman"/>
        </w:rPr>
        <w:t>(3)</w:t>
      </w:r>
      <w:r>
        <w:t>名字可以有两个或三个以上单词组成，但通常不</w:t>
      </w:r>
      <w:r>
        <w:t>应多于三个。</w:t>
      </w:r>
      <w:r>
        <w:rPr>
          <w:rFonts w:ascii="Times New Roman" w:eastAsia="Times New Roman"/>
        </w:rPr>
        <w:t>(4)</w:t>
      </w:r>
      <w:r>
        <w:t>在名字中，所有单词第一个字母都大写。缩写都要大写。</w:t>
      </w:r>
    </w:p>
    <w:p w14:paraId="6AA87953" w14:textId="77777777" w:rsidR="002F12F5" w:rsidRDefault="00363606">
      <w:pPr>
        <w:pStyle w:val="a3"/>
        <w:spacing w:line="333" w:lineRule="exact"/>
        <w:rPr>
          <w:rFonts w:ascii="Times New Roman" w:eastAsia="Times New Roman"/>
        </w:rPr>
      </w:pPr>
      <w:r>
        <w:rPr>
          <w:rFonts w:ascii="Times New Roman" w:eastAsia="Times New Roman"/>
        </w:rPr>
        <w:t>(5)</w:t>
      </w:r>
      <w:r>
        <w:t>不要使用下划线连接符</w:t>
      </w:r>
      <w:r>
        <w:rPr>
          <w:rFonts w:ascii="Times New Roman" w:eastAsia="Times New Roman"/>
        </w:rPr>
        <w:t>(_).</w:t>
      </w:r>
    </w:p>
    <w:p w14:paraId="5C436700" w14:textId="77777777" w:rsidR="002F12F5" w:rsidRDefault="00363606">
      <w:pPr>
        <w:pStyle w:val="a3"/>
        <w:spacing w:line="345" w:lineRule="exact"/>
      </w:pPr>
      <w:r>
        <w:t>如：</w:t>
      </w:r>
      <w:r>
        <w:rPr>
          <w:rFonts w:ascii="Times New Roman" w:eastAsia="Times New Roman"/>
        </w:rPr>
        <w:t xml:space="preserve">public classs EmployeeComputeSalary </w:t>
      </w:r>
      <w:r>
        <w:t>即采用</w:t>
      </w:r>
      <w:r>
        <w:rPr>
          <w:rFonts w:ascii="Times New Roman" w:eastAsia="Times New Roman"/>
        </w:rPr>
        <w:t>Pascal</w:t>
      </w:r>
      <w:r>
        <w:t>大小写形式。</w:t>
      </w:r>
    </w:p>
    <w:p w14:paraId="20D362E3" w14:textId="77777777" w:rsidR="002F12F5" w:rsidRDefault="00363606">
      <w:pPr>
        <w:pStyle w:val="a4"/>
        <w:numPr>
          <w:ilvl w:val="0"/>
          <w:numId w:val="11"/>
        </w:numPr>
        <w:tabs>
          <w:tab w:val="left" w:pos="700"/>
        </w:tabs>
        <w:spacing w:line="365" w:lineRule="exact"/>
        <w:ind w:left="700" w:hanging="390"/>
        <w:jc w:val="left"/>
        <w:rPr>
          <w:rFonts w:ascii="Times New Roman" w:eastAsia="Times New Roman"/>
          <w:sz w:val="30"/>
        </w:rPr>
      </w:pPr>
      <w:r>
        <w:rPr>
          <w:spacing w:val="4"/>
          <w:sz w:val="30"/>
        </w:rPr>
        <w:t>控件命名规则</w:t>
      </w: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5"/>
        <w:gridCol w:w="1185"/>
        <w:gridCol w:w="2385"/>
      </w:tblGrid>
      <w:tr w:rsidR="002F12F5" w14:paraId="7DD35E30" w14:textId="77777777">
        <w:trPr>
          <w:trHeight w:val="325"/>
        </w:trPr>
        <w:tc>
          <w:tcPr>
            <w:tcW w:w="2805" w:type="dxa"/>
          </w:tcPr>
          <w:p w14:paraId="688569EA" w14:textId="77777777" w:rsidR="002F12F5" w:rsidRDefault="00363606">
            <w:pPr>
              <w:pStyle w:val="TableParagraph"/>
              <w:spacing w:before="6"/>
              <w:rPr>
                <w:rFonts w:ascii="宋体" w:eastAsia="宋体"/>
              </w:rPr>
            </w:pPr>
            <w:r>
              <w:rPr>
                <w:rFonts w:ascii="宋体" w:eastAsia="宋体" w:hint="eastAsia"/>
                <w:color w:val="333333"/>
              </w:rPr>
              <w:t>控件</w:t>
            </w:r>
          </w:p>
        </w:tc>
        <w:tc>
          <w:tcPr>
            <w:tcW w:w="1185" w:type="dxa"/>
          </w:tcPr>
          <w:p w14:paraId="613D32D6" w14:textId="77777777" w:rsidR="002F12F5" w:rsidRDefault="00363606">
            <w:pPr>
              <w:pStyle w:val="TableParagraph"/>
              <w:spacing w:before="6"/>
              <w:rPr>
                <w:rFonts w:ascii="宋体" w:eastAsia="宋体"/>
              </w:rPr>
            </w:pPr>
            <w:r>
              <w:rPr>
                <w:rFonts w:ascii="宋体" w:eastAsia="宋体" w:hint="eastAsia"/>
                <w:color w:val="333333"/>
              </w:rPr>
              <w:t>前缀</w:t>
            </w:r>
          </w:p>
        </w:tc>
        <w:tc>
          <w:tcPr>
            <w:tcW w:w="2385" w:type="dxa"/>
          </w:tcPr>
          <w:p w14:paraId="03D42D1D" w14:textId="77777777" w:rsidR="002F12F5" w:rsidRDefault="00363606">
            <w:pPr>
              <w:pStyle w:val="TableParagraph"/>
              <w:spacing w:before="6"/>
              <w:rPr>
                <w:rFonts w:ascii="宋体" w:eastAsia="宋体"/>
              </w:rPr>
            </w:pPr>
            <w:r>
              <w:rPr>
                <w:rFonts w:ascii="宋体" w:eastAsia="宋体" w:hint="eastAsia"/>
                <w:color w:val="333333"/>
              </w:rPr>
              <w:t>备注</w:t>
            </w:r>
          </w:p>
        </w:tc>
      </w:tr>
      <w:tr w:rsidR="002F12F5" w14:paraId="6487D69B" w14:textId="77777777">
        <w:trPr>
          <w:trHeight w:val="325"/>
        </w:trPr>
        <w:tc>
          <w:tcPr>
            <w:tcW w:w="2805" w:type="dxa"/>
          </w:tcPr>
          <w:p w14:paraId="30D16188" w14:textId="77777777" w:rsidR="002F12F5" w:rsidRDefault="00363606">
            <w:pPr>
              <w:pStyle w:val="TableParagraph"/>
            </w:pPr>
            <w:r>
              <w:rPr>
                <w:color w:val="333333"/>
              </w:rPr>
              <w:t>Label</w:t>
            </w:r>
          </w:p>
        </w:tc>
        <w:tc>
          <w:tcPr>
            <w:tcW w:w="1185" w:type="dxa"/>
          </w:tcPr>
          <w:p w14:paraId="6B976F40" w14:textId="77777777" w:rsidR="002F12F5" w:rsidRDefault="00363606">
            <w:pPr>
              <w:pStyle w:val="TableParagraph"/>
            </w:pPr>
            <w:r>
              <w:rPr>
                <w:color w:val="333333"/>
              </w:rPr>
              <w:t>lbl</w:t>
            </w:r>
          </w:p>
        </w:tc>
        <w:tc>
          <w:tcPr>
            <w:tcW w:w="2385" w:type="dxa"/>
          </w:tcPr>
          <w:p w14:paraId="2B93EA14" w14:textId="77777777" w:rsidR="002F12F5" w:rsidRDefault="00363606">
            <w:pPr>
              <w:pStyle w:val="TableParagraph"/>
              <w:spacing w:before="6"/>
            </w:pPr>
            <w:r>
              <w:rPr>
                <w:rFonts w:ascii="宋体" w:eastAsia="宋体" w:hint="eastAsia"/>
                <w:color w:val="333333"/>
              </w:rPr>
              <w:t>例如：</w:t>
            </w:r>
            <w:r>
              <w:rPr>
                <w:color w:val="333333"/>
              </w:rPr>
              <w:t>lblName</w:t>
            </w:r>
          </w:p>
        </w:tc>
      </w:tr>
      <w:tr w:rsidR="002F12F5" w14:paraId="4793929A" w14:textId="77777777">
        <w:trPr>
          <w:trHeight w:val="325"/>
        </w:trPr>
        <w:tc>
          <w:tcPr>
            <w:tcW w:w="2805" w:type="dxa"/>
          </w:tcPr>
          <w:p w14:paraId="4A40F43D" w14:textId="77777777" w:rsidR="002F12F5" w:rsidRDefault="00363606">
            <w:pPr>
              <w:pStyle w:val="TableParagraph"/>
            </w:pPr>
            <w:r>
              <w:rPr>
                <w:color w:val="333333"/>
              </w:rPr>
              <w:t>TextBox</w:t>
            </w:r>
          </w:p>
        </w:tc>
        <w:tc>
          <w:tcPr>
            <w:tcW w:w="1185" w:type="dxa"/>
          </w:tcPr>
          <w:p w14:paraId="38E6B2A2" w14:textId="77777777" w:rsidR="002F12F5" w:rsidRDefault="00363606">
            <w:pPr>
              <w:pStyle w:val="TableParagraph"/>
            </w:pPr>
            <w:r>
              <w:rPr>
                <w:color w:val="333333"/>
              </w:rPr>
              <w:t>txt</w:t>
            </w:r>
          </w:p>
        </w:tc>
        <w:tc>
          <w:tcPr>
            <w:tcW w:w="2385" w:type="dxa"/>
          </w:tcPr>
          <w:p w14:paraId="055FCEF7" w14:textId="77777777" w:rsidR="002F12F5" w:rsidRDefault="002F12F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F12F5" w14:paraId="03F77C8A" w14:textId="77777777">
        <w:trPr>
          <w:trHeight w:val="325"/>
        </w:trPr>
        <w:tc>
          <w:tcPr>
            <w:tcW w:w="2805" w:type="dxa"/>
          </w:tcPr>
          <w:p w14:paraId="036BF29E" w14:textId="77777777" w:rsidR="002F12F5" w:rsidRDefault="00363606">
            <w:pPr>
              <w:pStyle w:val="TableParagraph"/>
            </w:pPr>
            <w:r>
              <w:rPr>
                <w:color w:val="333333"/>
              </w:rPr>
              <w:t>Button</w:t>
            </w:r>
          </w:p>
        </w:tc>
        <w:tc>
          <w:tcPr>
            <w:tcW w:w="1185" w:type="dxa"/>
          </w:tcPr>
          <w:p w14:paraId="5F47549D" w14:textId="77777777" w:rsidR="002F12F5" w:rsidRDefault="00363606">
            <w:pPr>
              <w:pStyle w:val="TableParagraph"/>
            </w:pPr>
            <w:r>
              <w:rPr>
                <w:color w:val="333333"/>
              </w:rPr>
              <w:t>btn</w:t>
            </w:r>
          </w:p>
        </w:tc>
        <w:tc>
          <w:tcPr>
            <w:tcW w:w="2385" w:type="dxa"/>
          </w:tcPr>
          <w:p w14:paraId="4E85F43C" w14:textId="77777777" w:rsidR="002F12F5" w:rsidRDefault="002F12F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F12F5" w14:paraId="4D88EC33" w14:textId="77777777">
        <w:trPr>
          <w:trHeight w:val="325"/>
        </w:trPr>
        <w:tc>
          <w:tcPr>
            <w:tcW w:w="2805" w:type="dxa"/>
          </w:tcPr>
          <w:p w14:paraId="48716C56" w14:textId="77777777" w:rsidR="002F12F5" w:rsidRDefault="00363606">
            <w:pPr>
              <w:pStyle w:val="TableParagraph"/>
            </w:pPr>
            <w:r>
              <w:rPr>
                <w:color w:val="333333"/>
              </w:rPr>
              <w:t>CheckBox</w:t>
            </w:r>
          </w:p>
        </w:tc>
        <w:tc>
          <w:tcPr>
            <w:tcW w:w="1185" w:type="dxa"/>
          </w:tcPr>
          <w:p w14:paraId="4255ED8B" w14:textId="77777777" w:rsidR="002F12F5" w:rsidRDefault="00363606">
            <w:pPr>
              <w:pStyle w:val="TableParagraph"/>
            </w:pPr>
            <w:r>
              <w:rPr>
                <w:color w:val="333333"/>
              </w:rPr>
              <w:t>chk</w:t>
            </w:r>
          </w:p>
        </w:tc>
        <w:tc>
          <w:tcPr>
            <w:tcW w:w="2385" w:type="dxa"/>
          </w:tcPr>
          <w:p w14:paraId="7586C037" w14:textId="77777777" w:rsidR="002F12F5" w:rsidRDefault="002F12F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F12F5" w14:paraId="1D5323B7" w14:textId="77777777">
        <w:trPr>
          <w:trHeight w:val="325"/>
        </w:trPr>
        <w:tc>
          <w:tcPr>
            <w:tcW w:w="2805" w:type="dxa"/>
          </w:tcPr>
          <w:p w14:paraId="18DA41DD" w14:textId="77777777" w:rsidR="002F12F5" w:rsidRDefault="00363606">
            <w:pPr>
              <w:pStyle w:val="TableParagraph"/>
            </w:pPr>
            <w:r>
              <w:rPr>
                <w:color w:val="333333"/>
              </w:rPr>
              <w:t>RadioButton</w:t>
            </w:r>
          </w:p>
        </w:tc>
        <w:tc>
          <w:tcPr>
            <w:tcW w:w="1185" w:type="dxa"/>
          </w:tcPr>
          <w:p w14:paraId="081D6CE4" w14:textId="77777777" w:rsidR="002F12F5" w:rsidRDefault="00363606">
            <w:pPr>
              <w:pStyle w:val="TableParagraph"/>
            </w:pPr>
            <w:r>
              <w:rPr>
                <w:color w:val="333333"/>
              </w:rPr>
              <w:t>rdo</w:t>
            </w:r>
          </w:p>
        </w:tc>
        <w:tc>
          <w:tcPr>
            <w:tcW w:w="2385" w:type="dxa"/>
          </w:tcPr>
          <w:p w14:paraId="6BE723BE" w14:textId="77777777" w:rsidR="002F12F5" w:rsidRDefault="002F12F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F12F5" w14:paraId="4AF98580" w14:textId="77777777">
        <w:trPr>
          <w:trHeight w:val="325"/>
        </w:trPr>
        <w:tc>
          <w:tcPr>
            <w:tcW w:w="2805" w:type="dxa"/>
          </w:tcPr>
          <w:p w14:paraId="198DE858" w14:textId="77777777" w:rsidR="002F12F5" w:rsidRDefault="00363606">
            <w:pPr>
              <w:pStyle w:val="TableParagraph"/>
            </w:pPr>
            <w:r>
              <w:rPr>
                <w:color w:val="333333"/>
              </w:rPr>
              <w:t>CheckBoxList</w:t>
            </w:r>
          </w:p>
        </w:tc>
        <w:tc>
          <w:tcPr>
            <w:tcW w:w="1185" w:type="dxa"/>
          </w:tcPr>
          <w:p w14:paraId="741728AB" w14:textId="77777777" w:rsidR="002F12F5" w:rsidRDefault="00363606">
            <w:pPr>
              <w:pStyle w:val="TableParagraph"/>
            </w:pPr>
            <w:r>
              <w:rPr>
                <w:color w:val="333333"/>
              </w:rPr>
              <w:t>cbl</w:t>
            </w:r>
          </w:p>
        </w:tc>
        <w:tc>
          <w:tcPr>
            <w:tcW w:w="2385" w:type="dxa"/>
          </w:tcPr>
          <w:p w14:paraId="37802ADF" w14:textId="77777777" w:rsidR="002F12F5" w:rsidRDefault="002F12F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F12F5" w14:paraId="7C3DF807" w14:textId="77777777">
        <w:trPr>
          <w:trHeight w:val="325"/>
        </w:trPr>
        <w:tc>
          <w:tcPr>
            <w:tcW w:w="2805" w:type="dxa"/>
          </w:tcPr>
          <w:p w14:paraId="61836D31" w14:textId="77777777" w:rsidR="002F12F5" w:rsidRDefault="00363606">
            <w:pPr>
              <w:pStyle w:val="TableParagraph"/>
            </w:pPr>
            <w:r>
              <w:rPr>
                <w:color w:val="333333"/>
              </w:rPr>
              <w:t>RadioButtonList</w:t>
            </w:r>
          </w:p>
        </w:tc>
        <w:tc>
          <w:tcPr>
            <w:tcW w:w="1185" w:type="dxa"/>
          </w:tcPr>
          <w:p w14:paraId="0A00EE02" w14:textId="77777777" w:rsidR="002F12F5" w:rsidRDefault="00363606">
            <w:pPr>
              <w:pStyle w:val="TableParagraph"/>
            </w:pPr>
            <w:r>
              <w:rPr>
                <w:color w:val="333333"/>
              </w:rPr>
              <w:t>rbt</w:t>
            </w:r>
          </w:p>
        </w:tc>
        <w:tc>
          <w:tcPr>
            <w:tcW w:w="2385" w:type="dxa"/>
          </w:tcPr>
          <w:p w14:paraId="60B78A35" w14:textId="77777777" w:rsidR="002F12F5" w:rsidRDefault="002F12F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F12F5" w14:paraId="30053B09" w14:textId="77777777">
        <w:trPr>
          <w:trHeight w:val="325"/>
        </w:trPr>
        <w:tc>
          <w:tcPr>
            <w:tcW w:w="2805" w:type="dxa"/>
          </w:tcPr>
          <w:p w14:paraId="70613082" w14:textId="77777777" w:rsidR="002F12F5" w:rsidRDefault="00363606">
            <w:pPr>
              <w:pStyle w:val="TableParagraph"/>
            </w:pPr>
            <w:r>
              <w:rPr>
                <w:color w:val="333333"/>
              </w:rPr>
              <w:t>ListBox</w:t>
            </w:r>
          </w:p>
        </w:tc>
        <w:tc>
          <w:tcPr>
            <w:tcW w:w="1185" w:type="dxa"/>
          </w:tcPr>
          <w:p w14:paraId="5B8ED0C1" w14:textId="77777777" w:rsidR="002F12F5" w:rsidRDefault="00363606">
            <w:pPr>
              <w:pStyle w:val="TableParagraph"/>
            </w:pPr>
            <w:r>
              <w:rPr>
                <w:color w:val="333333"/>
              </w:rPr>
              <w:t>lst</w:t>
            </w:r>
          </w:p>
        </w:tc>
        <w:tc>
          <w:tcPr>
            <w:tcW w:w="2385" w:type="dxa"/>
          </w:tcPr>
          <w:p w14:paraId="10EB5AC0" w14:textId="77777777" w:rsidR="002F12F5" w:rsidRDefault="002F12F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F12F5" w14:paraId="53C271E8" w14:textId="77777777">
        <w:trPr>
          <w:trHeight w:val="325"/>
        </w:trPr>
        <w:tc>
          <w:tcPr>
            <w:tcW w:w="2805" w:type="dxa"/>
          </w:tcPr>
          <w:p w14:paraId="53B6A674" w14:textId="77777777" w:rsidR="002F12F5" w:rsidRDefault="00363606">
            <w:pPr>
              <w:pStyle w:val="TableParagraph"/>
            </w:pPr>
            <w:r>
              <w:rPr>
                <w:color w:val="333333"/>
              </w:rPr>
              <w:t>DropDownList</w:t>
            </w:r>
          </w:p>
        </w:tc>
        <w:tc>
          <w:tcPr>
            <w:tcW w:w="1185" w:type="dxa"/>
          </w:tcPr>
          <w:p w14:paraId="211C9658" w14:textId="77777777" w:rsidR="002F12F5" w:rsidRDefault="00363606">
            <w:pPr>
              <w:pStyle w:val="TableParagraph"/>
            </w:pPr>
            <w:r>
              <w:rPr>
                <w:color w:val="333333"/>
              </w:rPr>
              <w:t>ddl</w:t>
            </w:r>
          </w:p>
        </w:tc>
        <w:tc>
          <w:tcPr>
            <w:tcW w:w="2385" w:type="dxa"/>
          </w:tcPr>
          <w:p w14:paraId="60C07E84" w14:textId="77777777" w:rsidR="002F12F5" w:rsidRDefault="002F12F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F12F5" w14:paraId="1F7F4B3F" w14:textId="77777777">
        <w:trPr>
          <w:trHeight w:val="325"/>
        </w:trPr>
        <w:tc>
          <w:tcPr>
            <w:tcW w:w="2805" w:type="dxa"/>
          </w:tcPr>
          <w:p w14:paraId="6598B6F5" w14:textId="77777777" w:rsidR="002F12F5" w:rsidRDefault="00363606">
            <w:pPr>
              <w:pStyle w:val="TableParagraph"/>
            </w:pPr>
            <w:r>
              <w:rPr>
                <w:color w:val="333333"/>
              </w:rPr>
              <w:t>DataGrid</w:t>
            </w:r>
          </w:p>
        </w:tc>
        <w:tc>
          <w:tcPr>
            <w:tcW w:w="1185" w:type="dxa"/>
          </w:tcPr>
          <w:p w14:paraId="2EAFC180" w14:textId="77777777" w:rsidR="002F12F5" w:rsidRDefault="00363606">
            <w:pPr>
              <w:pStyle w:val="TableParagraph"/>
            </w:pPr>
            <w:r>
              <w:rPr>
                <w:color w:val="333333"/>
              </w:rPr>
              <w:t>dg</w:t>
            </w:r>
          </w:p>
        </w:tc>
        <w:tc>
          <w:tcPr>
            <w:tcW w:w="2385" w:type="dxa"/>
          </w:tcPr>
          <w:p w14:paraId="279F25F1" w14:textId="77777777" w:rsidR="002F12F5" w:rsidRDefault="002F12F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F12F5" w14:paraId="267181CD" w14:textId="77777777">
        <w:trPr>
          <w:trHeight w:val="325"/>
        </w:trPr>
        <w:tc>
          <w:tcPr>
            <w:tcW w:w="2805" w:type="dxa"/>
          </w:tcPr>
          <w:p w14:paraId="7176684E" w14:textId="77777777" w:rsidR="002F12F5" w:rsidRDefault="00363606">
            <w:pPr>
              <w:pStyle w:val="TableParagraph"/>
            </w:pPr>
            <w:r>
              <w:rPr>
                <w:color w:val="333333"/>
              </w:rPr>
              <w:t>DataList</w:t>
            </w:r>
          </w:p>
        </w:tc>
        <w:tc>
          <w:tcPr>
            <w:tcW w:w="1185" w:type="dxa"/>
          </w:tcPr>
          <w:p w14:paraId="668C6FEB" w14:textId="77777777" w:rsidR="002F12F5" w:rsidRDefault="00363606">
            <w:pPr>
              <w:pStyle w:val="TableParagraph"/>
            </w:pPr>
            <w:r>
              <w:rPr>
                <w:color w:val="333333"/>
              </w:rPr>
              <w:t>dlt</w:t>
            </w:r>
          </w:p>
        </w:tc>
        <w:tc>
          <w:tcPr>
            <w:tcW w:w="2385" w:type="dxa"/>
          </w:tcPr>
          <w:p w14:paraId="34AE86AE" w14:textId="77777777" w:rsidR="002F12F5" w:rsidRDefault="002F12F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F12F5" w14:paraId="1EDA9BF6" w14:textId="77777777">
        <w:trPr>
          <w:trHeight w:val="325"/>
        </w:trPr>
        <w:tc>
          <w:tcPr>
            <w:tcW w:w="2805" w:type="dxa"/>
          </w:tcPr>
          <w:p w14:paraId="6B8D5EFA" w14:textId="77777777" w:rsidR="002F12F5" w:rsidRDefault="00363606">
            <w:pPr>
              <w:pStyle w:val="TableParagraph"/>
            </w:pPr>
            <w:r>
              <w:rPr>
                <w:color w:val="333333"/>
              </w:rPr>
              <w:t>Image</w:t>
            </w:r>
          </w:p>
        </w:tc>
        <w:tc>
          <w:tcPr>
            <w:tcW w:w="1185" w:type="dxa"/>
          </w:tcPr>
          <w:p w14:paraId="29817DEE" w14:textId="77777777" w:rsidR="002F12F5" w:rsidRDefault="00363606">
            <w:pPr>
              <w:pStyle w:val="TableParagraph"/>
            </w:pPr>
            <w:r>
              <w:rPr>
                <w:color w:val="333333"/>
              </w:rPr>
              <w:t>img</w:t>
            </w:r>
          </w:p>
        </w:tc>
        <w:tc>
          <w:tcPr>
            <w:tcW w:w="2385" w:type="dxa"/>
          </w:tcPr>
          <w:p w14:paraId="67C8D685" w14:textId="77777777" w:rsidR="002F12F5" w:rsidRDefault="002F12F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F12F5" w14:paraId="5E8ABDBB" w14:textId="77777777">
        <w:trPr>
          <w:trHeight w:val="325"/>
        </w:trPr>
        <w:tc>
          <w:tcPr>
            <w:tcW w:w="2805" w:type="dxa"/>
          </w:tcPr>
          <w:p w14:paraId="439DF892" w14:textId="77777777" w:rsidR="002F12F5" w:rsidRDefault="00363606">
            <w:pPr>
              <w:pStyle w:val="TableParagraph"/>
            </w:pPr>
            <w:r>
              <w:rPr>
                <w:color w:val="333333"/>
              </w:rPr>
              <w:t>Table</w:t>
            </w:r>
          </w:p>
        </w:tc>
        <w:tc>
          <w:tcPr>
            <w:tcW w:w="1185" w:type="dxa"/>
          </w:tcPr>
          <w:p w14:paraId="1E55C877" w14:textId="77777777" w:rsidR="002F12F5" w:rsidRDefault="00363606">
            <w:pPr>
              <w:pStyle w:val="TableParagraph"/>
            </w:pPr>
            <w:r>
              <w:rPr>
                <w:color w:val="333333"/>
              </w:rPr>
              <w:t>tbl</w:t>
            </w:r>
          </w:p>
        </w:tc>
        <w:tc>
          <w:tcPr>
            <w:tcW w:w="2385" w:type="dxa"/>
          </w:tcPr>
          <w:p w14:paraId="5BF84563" w14:textId="77777777" w:rsidR="002F12F5" w:rsidRDefault="002F12F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F12F5" w14:paraId="642C1ABF" w14:textId="77777777">
        <w:trPr>
          <w:trHeight w:val="325"/>
        </w:trPr>
        <w:tc>
          <w:tcPr>
            <w:tcW w:w="2805" w:type="dxa"/>
          </w:tcPr>
          <w:p w14:paraId="0B9D95D0" w14:textId="77777777" w:rsidR="002F12F5" w:rsidRDefault="00363606">
            <w:pPr>
              <w:pStyle w:val="TableParagraph"/>
            </w:pPr>
            <w:r>
              <w:rPr>
                <w:color w:val="333333"/>
              </w:rPr>
              <w:t>Panel</w:t>
            </w:r>
          </w:p>
        </w:tc>
        <w:tc>
          <w:tcPr>
            <w:tcW w:w="1185" w:type="dxa"/>
          </w:tcPr>
          <w:p w14:paraId="37890F1A" w14:textId="77777777" w:rsidR="002F12F5" w:rsidRDefault="00363606">
            <w:pPr>
              <w:pStyle w:val="TableParagraph"/>
            </w:pPr>
            <w:r>
              <w:rPr>
                <w:color w:val="333333"/>
              </w:rPr>
              <w:t>pnl</w:t>
            </w:r>
          </w:p>
        </w:tc>
        <w:tc>
          <w:tcPr>
            <w:tcW w:w="2385" w:type="dxa"/>
          </w:tcPr>
          <w:p w14:paraId="20151750" w14:textId="77777777" w:rsidR="002F12F5" w:rsidRDefault="002F12F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F12F5" w14:paraId="08B90846" w14:textId="77777777">
        <w:trPr>
          <w:trHeight w:val="325"/>
        </w:trPr>
        <w:tc>
          <w:tcPr>
            <w:tcW w:w="2805" w:type="dxa"/>
          </w:tcPr>
          <w:p w14:paraId="0B0B048E" w14:textId="77777777" w:rsidR="002F12F5" w:rsidRDefault="00363606">
            <w:pPr>
              <w:pStyle w:val="TableParagraph"/>
            </w:pPr>
            <w:r>
              <w:rPr>
                <w:color w:val="333333"/>
              </w:rPr>
              <w:t>LinkButton</w:t>
            </w:r>
          </w:p>
        </w:tc>
        <w:tc>
          <w:tcPr>
            <w:tcW w:w="1185" w:type="dxa"/>
          </w:tcPr>
          <w:p w14:paraId="40BA7608" w14:textId="77777777" w:rsidR="002F12F5" w:rsidRDefault="00363606">
            <w:pPr>
              <w:pStyle w:val="TableParagraph"/>
            </w:pPr>
            <w:r>
              <w:rPr>
                <w:color w:val="333333"/>
              </w:rPr>
              <w:t>lbt</w:t>
            </w:r>
          </w:p>
        </w:tc>
        <w:tc>
          <w:tcPr>
            <w:tcW w:w="2385" w:type="dxa"/>
          </w:tcPr>
          <w:p w14:paraId="4C4EDE75" w14:textId="77777777" w:rsidR="002F12F5" w:rsidRDefault="002F12F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F12F5" w14:paraId="221EAF2D" w14:textId="77777777">
        <w:trPr>
          <w:trHeight w:val="325"/>
        </w:trPr>
        <w:tc>
          <w:tcPr>
            <w:tcW w:w="2805" w:type="dxa"/>
          </w:tcPr>
          <w:p w14:paraId="3D7F09C5" w14:textId="77777777" w:rsidR="002F12F5" w:rsidRDefault="00363606">
            <w:pPr>
              <w:pStyle w:val="TableParagraph"/>
            </w:pPr>
            <w:r>
              <w:rPr>
                <w:color w:val="333333"/>
              </w:rPr>
              <w:t>ImageButton</w:t>
            </w:r>
          </w:p>
        </w:tc>
        <w:tc>
          <w:tcPr>
            <w:tcW w:w="1185" w:type="dxa"/>
          </w:tcPr>
          <w:p w14:paraId="4DA6A814" w14:textId="77777777" w:rsidR="002F12F5" w:rsidRDefault="00363606">
            <w:pPr>
              <w:pStyle w:val="TableParagraph"/>
            </w:pPr>
            <w:r>
              <w:rPr>
                <w:color w:val="333333"/>
              </w:rPr>
              <w:t>img</w:t>
            </w:r>
          </w:p>
        </w:tc>
        <w:tc>
          <w:tcPr>
            <w:tcW w:w="2385" w:type="dxa"/>
          </w:tcPr>
          <w:p w14:paraId="0D8AD51F" w14:textId="77777777" w:rsidR="002F12F5" w:rsidRDefault="002F12F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F12F5" w14:paraId="7FAE5DF7" w14:textId="77777777">
        <w:trPr>
          <w:trHeight w:val="325"/>
        </w:trPr>
        <w:tc>
          <w:tcPr>
            <w:tcW w:w="2805" w:type="dxa"/>
          </w:tcPr>
          <w:p w14:paraId="0E330B92" w14:textId="77777777" w:rsidR="002F12F5" w:rsidRDefault="00363606">
            <w:pPr>
              <w:pStyle w:val="TableParagraph"/>
            </w:pPr>
            <w:r>
              <w:rPr>
                <w:color w:val="333333"/>
              </w:rPr>
              <w:t>Calender</w:t>
            </w:r>
          </w:p>
        </w:tc>
        <w:tc>
          <w:tcPr>
            <w:tcW w:w="1185" w:type="dxa"/>
          </w:tcPr>
          <w:p w14:paraId="574F98AF" w14:textId="77777777" w:rsidR="002F12F5" w:rsidRDefault="00363606">
            <w:pPr>
              <w:pStyle w:val="TableParagraph"/>
            </w:pPr>
            <w:r>
              <w:rPr>
                <w:color w:val="333333"/>
              </w:rPr>
              <w:t>cld</w:t>
            </w:r>
          </w:p>
        </w:tc>
        <w:tc>
          <w:tcPr>
            <w:tcW w:w="2385" w:type="dxa"/>
          </w:tcPr>
          <w:p w14:paraId="23A157B4" w14:textId="77777777" w:rsidR="002F12F5" w:rsidRDefault="002F12F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F12F5" w14:paraId="48E5E4AF" w14:textId="77777777">
        <w:trPr>
          <w:trHeight w:val="325"/>
        </w:trPr>
        <w:tc>
          <w:tcPr>
            <w:tcW w:w="2805" w:type="dxa"/>
          </w:tcPr>
          <w:p w14:paraId="5F57DB2B" w14:textId="77777777" w:rsidR="002F12F5" w:rsidRDefault="00363606">
            <w:pPr>
              <w:pStyle w:val="TableParagraph"/>
            </w:pPr>
            <w:r>
              <w:rPr>
                <w:color w:val="333333"/>
              </w:rPr>
              <w:t>RequiredFieldValidator</w:t>
            </w:r>
          </w:p>
        </w:tc>
        <w:tc>
          <w:tcPr>
            <w:tcW w:w="1185" w:type="dxa"/>
          </w:tcPr>
          <w:p w14:paraId="487FE600" w14:textId="77777777" w:rsidR="002F12F5" w:rsidRDefault="00363606">
            <w:pPr>
              <w:pStyle w:val="TableParagraph"/>
            </w:pPr>
            <w:r>
              <w:rPr>
                <w:color w:val="333333"/>
              </w:rPr>
              <w:t>rfv</w:t>
            </w:r>
          </w:p>
        </w:tc>
        <w:tc>
          <w:tcPr>
            <w:tcW w:w="2385" w:type="dxa"/>
          </w:tcPr>
          <w:p w14:paraId="6DA75E9F" w14:textId="77777777" w:rsidR="002F12F5" w:rsidRDefault="002F12F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F12F5" w14:paraId="36E525C2" w14:textId="77777777">
        <w:trPr>
          <w:trHeight w:val="325"/>
        </w:trPr>
        <w:tc>
          <w:tcPr>
            <w:tcW w:w="2805" w:type="dxa"/>
          </w:tcPr>
          <w:p w14:paraId="3682EF35" w14:textId="77777777" w:rsidR="002F12F5" w:rsidRDefault="00363606">
            <w:pPr>
              <w:pStyle w:val="TableParagraph"/>
            </w:pPr>
            <w:r>
              <w:rPr>
                <w:color w:val="333333"/>
              </w:rPr>
              <w:t>CompareValidator</w:t>
            </w:r>
          </w:p>
        </w:tc>
        <w:tc>
          <w:tcPr>
            <w:tcW w:w="1185" w:type="dxa"/>
          </w:tcPr>
          <w:p w14:paraId="581F91BB" w14:textId="77777777" w:rsidR="002F12F5" w:rsidRDefault="00363606">
            <w:pPr>
              <w:pStyle w:val="TableParagraph"/>
            </w:pPr>
            <w:r>
              <w:rPr>
                <w:color w:val="333333"/>
              </w:rPr>
              <w:t>cvt</w:t>
            </w:r>
          </w:p>
        </w:tc>
        <w:tc>
          <w:tcPr>
            <w:tcW w:w="2385" w:type="dxa"/>
          </w:tcPr>
          <w:p w14:paraId="4E2685BB" w14:textId="77777777" w:rsidR="002F12F5" w:rsidRDefault="002F12F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F12F5" w14:paraId="65751F1A" w14:textId="77777777">
        <w:trPr>
          <w:trHeight w:val="325"/>
        </w:trPr>
        <w:tc>
          <w:tcPr>
            <w:tcW w:w="2805" w:type="dxa"/>
          </w:tcPr>
          <w:p w14:paraId="0FE6609E" w14:textId="77777777" w:rsidR="002F12F5" w:rsidRDefault="00363606">
            <w:pPr>
              <w:pStyle w:val="TableParagraph"/>
            </w:pPr>
            <w:r>
              <w:rPr>
                <w:color w:val="333333"/>
              </w:rPr>
              <w:t>RangeValidator</w:t>
            </w:r>
          </w:p>
        </w:tc>
        <w:tc>
          <w:tcPr>
            <w:tcW w:w="1185" w:type="dxa"/>
          </w:tcPr>
          <w:p w14:paraId="14153869" w14:textId="77777777" w:rsidR="002F12F5" w:rsidRDefault="00363606">
            <w:pPr>
              <w:pStyle w:val="TableParagraph"/>
            </w:pPr>
            <w:r>
              <w:rPr>
                <w:color w:val="333333"/>
              </w:rPr>
              <w:t>rvt</w:t>
            </w:r>
          </w:p>
        </w:tc>
        <w:tc>
          <w:tcPr>
            <w:tcW w:w="2385" w:type="dxa"/>
          </w:tcPr>
          <w:p w14:paraId="0D21D1AA" w14:textId="77777777" w:rsidR="002F12F5" w:rsidRDefault="002F12F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F12F5" w14:paraId="46D38CAB" w14:textId="77777777">
        <w:trPr>
          <w:trHeight w:val="325"/>
        </w:trPr>
        <w:tc>
          <w:tcPr>
            <w:tcW w:w="2805" w:type="dxa"/>
          </w:tcPr>
          <w:p w14:paraId="59371910" w14:textId="77777777" w:rsidR="002F12F5" w:rsidRDefault="00363606">
            <w:pPr>
              <w:pStyle w:val="TableParagraph"/>
              <w:ind w:right="-15"/>
            </w:pPr>
            <w:r>
              <w:rPr>
                <w:color w:val="333333"/>
                <w:spacing w:val="-1"/>
              </w:rPr>
              <w:t>RegularExpressionValidator</w:t>
            </w:r>
          </w:p>
        </w:tc>
        <w:tc>
          <w:tcPr>
            <w:tcW w:w="1185" w:type="dxa"/>
          </w:tcPr>
          <w:p w14:paraId="31C954E1" w14:textId="77777777" w:rsidR="002F12F5" w:rsidRDefault="00363606">
            <w:pPr>
              <w:pStyle w:val="TableParagraph"/>
            </w:pPr>
            <w:r>
              <w:rPr>
                <w:color w:val="333333"/>
              </w:rPr>
              <w:t>rev</w:t>
            </w:r>
          </w:p>
        </w:tc>
        <w:tc>
          <w:tcPr>
            <w:tcW w:w="2385" w:type="dxa"/>
          </w:tcPr>
          <w:p w14:paraId="13C9FBF4" w14:textId="77777777" w:rsidR="002F12F5" w:rsidRDefault="002F12F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F12F5" w14:paraId="1D453D18" w14:textId="77777777">
        <w:trPr>
          <w:trHeight w:val="325"/>
        </w:trPr>
        <w:tc>
          <w:tcPr>
            <w:tcW w:w="2805" w:type="dxa"/>
          </w:tcPr>
          <w:p w14:paraId="3CC84B78" w14:textId="77777777" w:rsidR="002F12F5" w:rsidRDefault="00363606">
            <w:pPr>
              <w:pStyle w:val="TableParagraph"/>
            </w:pPr>
            <w:r>
              <w:rPr>
                <w:color w:val="333333"/>
              </w:rPr>
              <w:t>ValidatorSummary</w:t>
            </w:r>
          </w:p>
        </w:tc>
        <w:tc>
          <w:tcPr>
            <w:tcW w:w="1185" w:type="dxa"/>
          </w:tcPr>
          <w:p w14:paraId="6B042224" w14:textId="77777777" w:rsidR="002F12F5" w:rsidRDefault="00363606">
            <w:pPr>
              <w:pStyle w:val="TableParagraph"/>
            </w:pPr>
            <w:r>
              <w:rPr>
                <w:color w:val="333333"/>
              </w:rPr>
              <w:t>vsm</w:t>
            </w:r>
          </w:p>
        </w:tc>
        <w:tc>
          <w:tcPr>
            <w:tcW w:w="2385" w:type="dxa"/>
          </w:tcPr>
          <w:p w14:paraId="189EC055" w14:textId="77777777" w:rsidR="002F12F5" w:rsidRDefault="002F12F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04458EC0" w14:textId="77777777" w:rsidR="002F12F5" w:rsidRDefault="00363606">
      <w:pPr>
        <w:pStyle w:val="a3"/>
        <w:ind w:left="310"/>
        <w:rPr>
          <w:rFonts w:ascii="Times New Roman"/>
        </w:rPr>
      </w:pPr>
      <w:r>
        <w:rPr>
          <w:rFonts w:ascii="Times New Roman"/>
        </w:rPr>
        <w:t>1.</w:t>
      </w:r>
    </w:p>
    <w:p w14:paraId="7B8204BC" w14:textId="77777777" w:rsidR="002F12F5" w:rsidRDefault="002F12F5">
      <w:pPr>
        <w:pStyle w:val="a3"/>
        <w:spacing w:before="6"/>
        <w:ind w:left="0"/>
        <w:rPr>
          <w:rFonts w:ascii="Times New Roman"/>
          <w:sz w:val="29"/>
        </w:rPr>
      </w:pPr>
    </w:p>
    <w:p w14:paraId="45FC87D9" w14:textId="77777777" w:rsidR="002F12F5" w:rsidRDefault="00363606">
      <w:pPr>
        <w:pStyle w:val="a4"/>
        <w:numPr>
          <w:ilvl w:val="0"/>
          <w:numId w:val="11"/>
        </w:numPr>
        <w:tabs>
          <w:tab w:val="left" w:pos="326"/>
        </w:tabs>
        <w:spacing w:line="365" w:lineRule="exact"/>
        <w:jc w:val="left"/>
        <w:rPr>
          <w:rFonts w:ascii="Times New Roman" w:eastAsia="Times New Roman"/>
          <w:sz w:val="28"/>
        </w:rPr>
      </w:pPr>
      <w:r>
        <w:rPr>
          <w:spacing w:val="3"/>
          <w:sz w:val="30"/>
        </w:rPr>
        <w:t>文件命名</w:t>
      </w:r>
    </w:p>
    <w:p w14:paraId="03F46AE0" w14:textId="77777777" w:rsidR="002F12F5" w:rsidRDefault="00363606">
      <w:pPr>
        <w:pStyle w:val="a4"/>
        <w:numPr>
          <w:ilvl w:val="0"/>
          <w:numId w:val="7"/>
        </w:numPr>
        <w:tabs>
          <w:tab w:val="left" w:pos="451"/>
        </w:tabs>
        <w:spacing w:line="345" w:lineRule="exact"/>
        <w:rPr>
          <w:sz w:val="30"/>
        </w:rPr>
      </w:pPr>
      <w:r>
        <w:rPr>
          <w:sz w:val="30"/>
        </w:rPr>
        <w:t>文件命名要具有实际意义。</w:t>
      </w:r>
    </w:p>
    <w:p w14:paraId="52B4BB16" w14:textId="77777777" w:rsidR="002F12F5" w:rsidRDefault="00363606">
      <w:pPr>
        <w:pStyle w:val="a4"/>
        <w:numPr>
          <w:ilvl w:val="0"/>
          <w:numId w:val="7"/>
        </w:numPr>
        <w:tabs>
          <w:tab w:val="left" w:pos="451"/>
        </w:tabs>
        <w:spacing w:line="365" w:lineRule="exact"/>
        <w:rPr>
          <w:sz w:val="30"/>
        </w:rPr>
      </w:pPr>
      <w:r>
        <w:rPr>
          <w:sz w:val="30"/>
        </w:rPr>
        <w:t>源文件应尽量使用</w:t>
      </w:r>
      <w:r>
        <w:rPr>
          <w:rFonts w:ascii="Times New Roman" w:eastAsia="Times New Roman"/>
          <w:sz w:val="30"/>
        </w:rPr>
        <w:t>8.3</w:t>
      </w:r>
      <w:r>
        <w:rPr>
          <w:sz w:val="30"/>
        </w:rPr>
        <w:t>格式，文件名只能包含字母，数字和下划线，</w:t>
      </w:r>
    </w:p>
    <w:p w14:paraId="7A7A1F2B" w14:textId="77777777" w:rsidR="002F12F5" w:rsidRDefault="002F12F5">
      <w:pPr>
        <w:spacing w:line="365" w:lineRule="exact"/>
        <w:rPr>
          <w:sz w:val="30"/>
        </w:rPr>
        <w:sectPr w:rsidR="002F12F5">
          <w:pgSz w:w="12240" w:h="15840"/>
          <w:pgMar w:top="1360" w:right="1340" w:bottom="280" w:left="1340" w:header="720" w:footer="720" w:gutter="0"/>
          <w:cols w:space="720"/>
        </w:sectPr>
      </w:pPr>
    </w:p>
    <w:p w14:paraId="3A0AAF34" w14:textId="77777777" w:rsidR="002F12F5" w:rsidRDefault="00363606">
      <w:pPr>
        <w:pStyle w:val="a3"/>
        <w:spacing w:before="60" w:line="216" w:lineRule="auto"/>
        <w:ind w:right="384"/>
        <w:jc w:val="both"/>
      </w:pPr>
      <w:r>
        <w:lastRenderedPageBreak/>
        <w:t>不得使用其他的字母，超长的文件名应使用缩写方式减少文件名的长度，建议使用如下的缩写的规则（部分情况可以历例外</w:t>
      </w:r>
      <w:r>
        <w:rPr>
          <w:rFonts w:ascii="Times New Roman" w:eastAsia="Times New Roman"/>
        </w:rPr>
        <w:t>,</w:t>
      </w:r>
      <w:r>
        <w:t>视具体情况而定）；</w:t>
      </w:r>
    </w:p>
    <w:p w14:paraId="46F03E06" w14:textId="77777777" w:rsidR="002F12F5" w:rsidRDefault="00363606">
      <w:pPr>
        <w:pStyle w:val="a3"/>
        <w:spacing w:line="332" w:lineRule="exact"/>
      </w:pPr>
      <w:r>
        <w:rPr>
          <w:rFonts w:ascii="Times New Roman" w:eastAsia="Times New Roman"/>
        </w:rPr>
        <w:t>*</w:t>
      </w:r>
      <w:r>
        <w:t>缩写一般可以去掉无意字母以及不发间字母。</w:t>
      </w:r>
    </w:p>
    <w:p w14:paraId="098847BF" w14:textId="77777777" w:rsidR="002F12F5" w:rsidRDefault="00363606">
      <w:pPr>
        <w:pStyle w:val="a3"/>
        <w:spacing w:line="345" w:lineRule="exact"/>
      </w:pPr>
      <w:r>
        <w:rPr>
          <w:rFonts w:ascii="Times New Roman" w:eastAsia="Times New Roman"/>
        </w:rPr>
        <w:t>*</w:t>
      </w:r>
      <w:r>
        <w:t>单词的首字母一般应该保留。</w:t>
      </w:r>
    </w:p>
    <w:p w14:paraId="4C351C83" w14:textId="77777777" w:rsidR="002F12F5" w:rsidRDefault="00363606">
      <w:pPr>
        <w:pStyle w:val="a3"/>
        <w:spacing w:before="10" w:line="216" w:lineRule="auto"/>
        <w:ind w:right="309"/>
      </w:pPr>
      <w:r>
        <w:rPr>
          <w:rFonts w:ascii="Times New Roman" w:eastAsia="Times New Roman"/>
        </w:rPr>
        <w:t>*</w:t>
      </w:r>
      <w:r>
        <w:t>当一个单词必须编写成一个字母时，应该选用最有代表性的字母或首字母。</w:t>
      </w:r>
    </w:p>
    <w:p w14:paraId="2C93BB49" w14:textId="77777777" w:rsidR="002F12F5" w:rsidRDefault="00363606">
      <w:pPr>
        <w:pStyle w:val="a3"/>
        <w:spacing w:line="333" w:lineRule="exact"/>
      </w:pPr>
      <w:r>
        <w:rPr>
          <w:rFonts w:ascii="Times New Roman" w:eastAsia="Times New Roman"/>
        </w:rPr>
        <w:t>*</w:t>
      </w:r>
      <w:r>
        <w:t>多音节的单词可以去掉后面的音节而只保留有意义的音节。</w:t>
      </w:r>
    </w:p>
    <w:p w14:paraId="3A84B65D" w14:textId="77777777" w:rsidR="002F12F5" w:rsidRDefault="00363606">
      <w:pPr>
        <w:pStyle w:val="a3"/>
        <w:spacing w:before="10" w:line="216" w:lineRule="auto"/>
        <w:ind w:right="1225"/>
      </w:pPr>
      <w:r>
        <w:rPr>
          <w:rFonts w:ascii="Times New Roman" w:eastAsia="Times New Roman"/>
        </w:rPr>
        <w:t>*</w:t>
      </w:r>
      <w:r>
        <w:t>可以使用一些谐音表示一个单词，如</w:t>
      </w:r>
      <w:r>
        <w:rPr>
          <w:rFonts w:ascii="Times New Roman" w:eastAsia="Times New Roman"/>
        </w:rPr>
        <w:t>2</w:t>
      </w:r>
      <w:r>
        <w:t>表示</w:t>
      </w:r>
      <w:r>
        <w:rPr>
          <w:rFonts w:ascii="Times New Roman" w:eastAsia="Times New Roman"/>
        </w:rPr>
        <w:t>to</w:t>
      </w:r>
      <w:r>
        <w:t>，</w:t>
      </w:r>
      <w:r>
        <w:rPr>
          <w:rFonts w:ascii="Times New Roman" w:eastAsia="Times New Roman"/>
        </w:rPr>
        <w:t>4</w:t>
      </w:r>
      <w:r>
        <w:t>表示</w:t>
      </w:r>
      <w:r>
        <w:rPr>
          <w:rFonts w:ascii="Times New Roman" w:eastAsia="Times New Roman"/>
        </w:rPr>
        <w:t>for</w:t>
      </w:r>
      <w:r>
        <w:t>等等，</w:t>
      </w:r>
      <w:r>
        <w:t xml:space="preserve"> </w:t>
      </w:r>
      <w:r>
        <w:rPr>
          <w:rFonts w:ascii="Times New Roman" w:eastAsia="Times New Roman"/>
        </w:rPr>
        <w:t>(3)</w:t>
      </w:r>
      <w:r>
        <w:t>当单词数量少，字母少时不需要缩写词。</w:t>
      </w:r>
    </w:p>
    <w:p w14:paraId="1054D545" w14:textId="77777777" w:rsidR="002F12F5" w:rsidRDefault="00363606">
      <w:pPr>
        <w:pStyle w:val="a3"/>
        <w:spacing w:line="216" w:lineRule="auto"/>
        <w:ind w:right="159"/>
      </w:pPr>
      <w:r>
        <w:rPr>
          <w:rFonts w:ascii="Times New Roman" w:eastAsia="Times New Roman"/>
        </w:rPr>
        <w:t>(4)</w:t>
      </w:r>
      <w:r>
        <w:t>临时文件必须调用系统函数生成，禁止使用固定文件名，一般情况下，临时文件应在系统临时目录下（通过系统函数取到临时目录名）生成。</w:t>
      </w:r>
    </w:p>
    <w:p w14:paraId="2186767C" w14:textId="77777777" w:rsidR="002F12F5" w:rsidRDefault="00363606">
      <w:pPr>
        <w:pStyle w:val="a4"/>
        <w:numPr>
          <w:ilvl w:val="0"/>
          <w:numId w:val="11"/>
        </w:numPr>
        <w:tabs>
          <w:tab w:val="left" w:pos="556"/>
        </w:tabs>
        <w:spacing w:line="332" w:lineRule="exact"/>
        <w:ind w:left="555" w:hanging="456"/>
        <w:jc w:val="left"/>
        <w:rPr>
          <w:rFonts w:ascii="Times New Roman" w:eastAsia="Times New Roman"/>
          <w:sz w:val="28"/>
        </w:rPr>
      </w:pPr>
      <w:r>
        <w:rPr>
          <w:spacing w:val="4"/>
          <w:sz w:val="30"/>
        </w:rPr>
        <w:t>参数的命名</w:t>
      </w:r>
    </w:p>
    <w:p w14:paraId="3E7C3249" w14:textId="77777777" w:rsidR="002F12F5" w:rsidRPr="00363606" w:rsidRDefault="00363606">
      <w:pPr>
        <w:pStyle w:val="a3"/>
        <w:spacing w:line="228" w:lineRule="auto"/>
        <w:rPr>
          <w:rFonts w:ascii="Times New Roman" w:eastAsia="Times New Roman"/>
          <w:lang w:val="en-US"/>
        </w:rPr>
      </w:pPr>
      <w:r>
        <w:t>一般要采用大小写混合格式。如</w:t>
      </w:r>
      <w:r w:rsidRPr="00363606">
        <w:rPr>
          <w:rFonts w:ascii="Times New Roman" w:eastAsia="Times New Roman"/>
          <w:lang w:val="en-US"/>
        </w:rPr>
        <w:t>protect</w:t>
      </w:r>
      <w:r w:rsidRPr="00363606">
        <w:rPr>
          <w:rFonts w:ascii="Times New Roman" w:eastAsia="Times New Roman"/>
          <w:spacing w:val="57"/>
          <w:lang w:val="en-US"/>
        </w:rPr>
        <w:t xml:space="preserve"> </w:t>
      </w:r>
      <w:r w:rsidRPr="00363606">
        <w:rPr>
          <w:rFonts w:ascii="Times New Roman" w:eastAsia="Times New Roman"/>
          <w:lang w:val="en-US"/>
        </w:rPr>
        <w:t>bool</w:t>
      </w:r>
      <w:r w:rsidRPr="00363606">
        <w:rPr>
          <w:rFonts w:ascii="Times New Roman" w:eastAsia="Times New Roman"/>
          <w:spacing w:val="57"/>
          <w:lang w:val="en-US"/>
        </w:rPr>
        <w:t xml:space="preserve"> </w:t>
      </w:r>
      <w:r w:rsidRPr="00363606">
        <w:rPr>
          <w:rFonts w:ascii="Times New Roman" w:eastAsia="Times New Roman"/>
          <w:lang w:val="en-US"/>
        </w:rPr>
        <w:t>login(string</w:t>
      </w:r>
      <w:r w:rsidRPr="00363606">
        <w:rPr>
          <w:rFonts w:ascii="Times New Roman" w:eastAsia="Times New Roman"/>
          <w:spacing w:val="58"/>
          <w:lang w:val="en-US"/>
        </w:rPr>
        <w:t xml:space="preserve"> </w:t>
      </w:r>
      <w:r w:rsidRPr="00363606">
        <w:rPr>
          <w:rFonts w:ascii="Times New Roman" w:eastAsia="Times New Roman"/>
          <w:lang w:val="en-US"/>
        </w:rPr>
        <w:t>userName,string userPass)</w:t>
      </w:r>
    </w:p>
    <w:p w14:paraId="3DA2000C" w14:textId="77777777" w:rsidR="002F12F5" w:rsidRDefault="00363606">
      <w:pPr>
        <w:pStyle w:val="a4"/>
        <w:numPr>
          <w:ilvl w:val="0"/>
          <w:numId w:val="11"/>
        </w:numPr>
        <w:tabs>
          <w:tab w:val="left" w:pos="556"/>
        </w:tabs>
        <w:spacing w:line="347" w:lineRule="exact"/>
        <w:ind w:left="555" w:hanging="456"/>
        <w:jc w:val="left"/>
        <w:rPr>
          <w:rFonts w:ascii="Times New Roman" w:eastAsia="Times New Roman"/>
          <w:sz w:val="28"/>
        </w:rPr>
      </w:pPr>
      <w:r>
        <w:rPr>
          <w:spacing w:val="4"/>
          <w:sz w:val="30"/>
        </w:rPr>
        <w:t>接口的命名</w:t>
      </w:r>
    </w:p>
    <w:p w14:paraId="0AE8AAEC" w14:textId="77777777" w:rsidR="002F12F5" w:rsidRDefault="00363606">
      <w:pPr>
        <w:pStyle w:val="a3"/>
        <w:tabs>
          <w:tab w:val="left" w:pos="1277"/>
          <w:tab w:val="left" w:pos="2254"/>
        </w:tabs>
        <w:spacing w:line="345" w:lineRule="exact"/>
      </w:pPr>
      <w:r>
        <w:t>以</w:t>
      </w:r>
      <w:r>
        <w:tab/>
      </w:r>
      <w:r>
        <w:rPr>
          <w:rFonts w:ascii="Times New Roman" w:eastAsia="Times New Roman"/>
        </w:rPr>
        <w:t>I</w:t>
      </w:r>
      <w:r>
        <w:rPr>
          <w:rFonts w:ascii="Times New Roman" w:eastAsia="Times New Roman"/>
        </w:rPr>
        <w:tab/>
      </w:r>
      <w:r>
        <w:t>开始，后面加上名词、名词短语、形容词命名。比如：</w:t>
      </w:r>
    </w:p>
    <w:p w14:paraId="1AF1DC0E" w14:textId="77777777" w:rsidR="002F12F5" w:rsidRDefault="00363606">
      <w:pPr>
        <w:pStyle w:val="a3"/>
        <w:spacing w:line="345" w:lineRule="exact"/>
      </w:pPr>
      <w:r>
        <w:rPr>
          <w:rFonts w:ascii="Times New Roman" w:eastAsia="Times New Roman"/>
        </w:rPr>
        <w:t>IDisposable</w:t>
      </w:r>
      <w:r>
        <w:t>；</w:t>
      </w:r>
    </w:p>
    <w:p w14:paraId="4B93C107" w14:textId="77777777" w:rsidR="002F12F5" w:rsidRDefault="00363606">
      <w:pPr>
        <w:pStyle w:val="a4"/>
        <w:numPr>
          <w:ilvl w:val="0"/>
          <w:numId w:val="11"/>
        </w:numPr>
        <w:tabs>
          <w:tab w:val="left" w:pos="556"/>
        </w:tabs>
        <w:spacing w:line="345" w:lineRule="exact"/>
        <w:ind w:left="555" w:hanging="456"/>
        <w:jc w:val="left"/>
        <w:rPr>
          <w:rFonts w:ascii="Times New Roman" w:eastAsia="Times New Roman"/>
          <w:sz w:val="28"/>
        </w:rPr>
      </w:pPr>
      <w:r>
        <w:rPr>
          <w:spacing w:val="4"/>
          <w:sz w:val="30"/>
        </w:rPr>
        <w:t>常量的命名</w:t>
      </w:r>
    </w:p>
    <w:p w14:paraId="7E610F5E" w14:textId="77777777" w:rsidR="002F12F5" w:rsidRPr="00363606" w:rsidRDefault="00363606">
      <w:pPr>
        <w:pStyle w:val="a3"/>
        <w:tabs>
          <w:tab w:val="left" w:pos="4746"/>
          <w:tab w:val="left" w:pos="5587"/>
          <w:tab w:val="left" w:pos="7682"/>
          <w:tab w:val="left" w:pos="8762"/>
        </w:tabs>
        <w:spacing w:line="228" w:lineRule="auto"/>
        <w:ind w:right="112"/>
        <w:rPr>
          <w:rFonts w:ascii="Times New Roman" w:eastAsia="Times New Roman"/>
          <w:lang w:val="en-US"/>
        </w:rPr>
      </w:pPr>
      <w:r>
        <w:t>所有单词大写，多个单词之间用</w:t>
      </w:r>
      <w:r>
        <w:tab/>
      </w:r>
      <w:r>
        <w:rPr>
          <w:rFonts w:ascii="Times New Roman" w:eastAsia="Times New Roman"/>
        </w:rPr>
        <w:t>"_"</w:t>
      </w:r>
      <w:r>
        <w:rPr>
          <w:rFonts w:ascii="Times New Roman" w:eastAsia="Times New Roman"/>
        </w:rPr>
        <w:tab/>
      </w:r>
      <w:r>
        <w:t>隔开。</w:t>
      </w:r>
      <w:r w:rsidRPr="00363606">
        <w:rPr>
          <w:rFonts w:ascii="Times New Roman" w:eastAsia="Times New Roman"/>
          <w:lang w:val="en-US"/>
        </w:rPr>
        <w:t>public</w:t>
      </w:r>
      <w:r w:rsidRPr="00363606">
        <w:rPr>
          <w:rFonts w:ascii="Times New Roman" w:eastAsia="Times New Roman"/>
          <w:lang w:val="en-US"/>
        </w:rPr>
        <w:tab/>
        <w:t>const</w:t>
      </w:r>
      <w:r w:rsidRPr="00363606">
        <w:rPr>
          <w:rFonts w:ascii="Times New Roman" w:eastAsia="Times New Roman"/>
          <w:lang w:val="en-US"/>
        </w:rPr>
        <w:tab/>
      </w:r>
      <w:r w:rsidRPr="00363606">
        <w:rPr>
          <w:rFonts w:ascii="Times New Roman" w:eastAsia="Times New Roman"/>
          <w:spacing w:val="-4"/>
          <w:lang w:val="en-US"/>
        </w:rPr>
        <w:t xml:space="preserve">string </w:t>
      </w:r>
      <w:r w:rsidRPr="00363606">
        <w:rPr>
          <w:rFonts w:ascii="Times New Roman" w:eastAsia="Times New Roman"/>
          <w:lang w:val="en-US"/>
        </w:rPr>
        <w:t>PAGE_TITLE =</w:t>
      </w:r>
      <w:r w:rsidRPr="00363606">
        <w:rPr>
          <w:rFonts w:ascii="Times New Roman" w:eastAsia="Times New Roman"/>
          <w:spacing w:val="-3"/>
          <w:lang w:val="en-US"/>
        </w:rPr>
        <w:t xml:space="preserve"> </w:t>
      </w:r>
      <w:r w:rsidRPr="00363606">
        <w:rPr>
          <w:rFonts w:ascii="Times New Roman" w:eastAsia="Times New Roman"/>
          <w:lang w:val="en-US"/>
        </w:rPr>
        <w:t>"Welcome";</w:t>
      </w:r>
    </w:p>
    <w:p w14:paraId="6C978394" w14:textId="77777777" w:rsidR="002F12F5" w:rsidRDefault="00363606">
      <w:pPr>
        <w:pStyle w:val="a4"/>
        <w:numPr>
          <w:ilvl w:val="0"/>
          <w:numId w:val="11"/>
        </w:numPr>
        <w:tabs>
          <w:tab w:val="left" w:pos="775"/>
        </w:tabs>
        <w:spacing w:line="347" w:lineRule="exact"/>
        <w:ind w:left="775" w:hanging="675"/>
        <w:jc w:val="left"/>
        <w:rPr>
          <w:rFonts w:ascii="Times New Roman" w:eastAsia="Times New Roman"/>
          <w:sz w:val="30"/>
        </w:rPr>
      </w:pPr>
      <w:r>
        <w:rPr>
          <w:spacing w:val="4"/>
          <w:sz w:val="30"/>
        </w:rPr>
        <w:t>命名空间的命名</w:t>
      </w:r>
    </w:p>
    <w:p w14:paraId="0B9FBD7B" w14:textId="77777777" w:rsidR="002F12F5" w:rsidRDefault="00363606">
      <w:pPr>
        <w:pStyle w:val="a3"/>
        <w:spacing w:line="216" w:lineRule="auto"/>
      </w:pPr>
      <w:r>
        <w:t>格式：</w:t>
      </w:r>
      <w:r>
        <w:rPr>
          <w:rFonts w:ascii="Times New Roman" w:eastAsia="Times New Roman"/>
        </w:rPr>
        <w:t>CompanyName / ProjectName.TechnologyName[.Feature][.Design] a)CompanyName/ProjectName</w:t>
      </w:r>
      <w:r>
        <w:t>：公司名、项目名称或产品名称；</w:t>
      </w:r>
      <w:r>
        <w:t xml:space="preserve"> </w:t>
      </w:r>
      <w:r>
        <w:rPr>
          <w:rFonts w:ascii="Times New Roman" w:eastAsia="Times New Roman"/>
        </w:rPr>
        <w:t>b)TechnologyName</w:t>
      </w:r>
      <w:r>
        <w:t>：稳定的、公认的技术名称或架构层次名称；</w:t>
      </w:r>
      <w:r>
        <w:t xml:space="preserve"> </w:t>
      </w:r>
      <w:r>
        <w:rPr>
          <w:rFonts w:ascii="Times New Roman" w:eastAsia="Times New Roman"/>
        </w:rPr>
        <w:t>c)[.Feature][.Design]</w:t>
      </w:r>
      <w:r>
        <w:t>：可选的功能与设计；</w:t>
      </w:r>
    </w:p>
    <w:p w14:paraId="0A34BCC7" w14:textId="77777777" w:rsidR="002F12F5" w:rsidRDefault="00363606">
      <w:pPr>
        <w:pStyle w:val="a3"/>
        <w:spacing w:line="331" w:lineRule="exact"/>
      </w:pPr>
      <w:r>
        <w:t>例如：</w:t>
      </w:r>
    </w:p>
    <w:p w14:paraId="243ACE66" w14:textId="77777777" w:rsidR="002F12F5" w:rsidRDefault="00363606">
      <w:pPr>
        <w:pStyle w:val="a3"/>
        <w:spacing w:line="228" w:lineRule="auto"/>
        <w:ind w:right="4240"/>
        <w:rPr>
          <w:rFonts w:ascii="Times New Roman" w:eastAsia="Times New Roman"/>
        </w:rPr>
      </w:pPr>
      <w:r>
        <w:rPr>
          <w:rFonts w:ascii="Times New Roman" w:eastAsia="Times New Roman"/>
        </w:rPr>
        <w:t>//</w:t>
      </w:r>
      <w:r>
        <w:t>微软公司的</w:t>
      </w:r>
      <w:r>
        <w:rPr>
          <w:rFonts w:ascii="Times New Roman" w:eastAsia="Times New Roman"/>
        </w:rPr>
        <w:t>Web</w:t>
      </w:r>
      <w:r>
        <w:t>开发中的</w:t>
      </w:r>
      <w:r>
        <w:rPr>
          <w:rFonts w:ascii="Times New Roman" w:eastAsia="Times New Roman"/>
        </w:rPr>
        <w:t>UI</w:t>
      </w:r>
      <w:r>
        <w:t>中的</w:t>
      </w:r>
      <w:r>
        <w:rPr>
          <w:rFonts w:ascii="Times New Roman" w:eastAsia="Times New Roman"/>
        </w:rPr>
        <w:t>Design namespace Microsoft.Web.UI.Design</w:t>
      </w:r>
    </w:p>
    <w:p w14:paraId="7F0CEA0E" w14:textId="77777777" w:rsidR="002F12F5" w:rsidRDefault="002F12F5">
      <w:pPr>
        <w:pStyle w:val="a3"/>
        <w:spacing w:before="5"/>
        <w:ind w:left="0"/>
        <w:rPr>
          <w:rFonts w:ascii="Times New Roman"/>
          <w:sz w:val="28"/>
        </w:rPr>
      </w:pPr>
    </w:p>
    <w:p w14:paraId="2D7C1479" w14:textId="77777777" w:rsidR="002F12F5" w:rsidRDefault="00363606">
      <w:pPr>
        <w:spacing w:line="418" w:lineRule="exact"/>
        <w:ind w:left="100"/>
        <w:rPr>
          <w:sz w:val="34"/>
        </w:rPr>
      </w:pPr>
      <w:r>
        <w:rPr>
          <w:rFonts w:ascii="Times New Roman" w:eastAsia="Times New Roman"/>
          <w:b/>
          <w:sz w:val="34"/>
        </w:rPr>
        <w:t>(</w:t>
      </w:r>
      <w:r>
        <w:rPr>
          <w:sz w:val="34"/>
        </w:rPr>
        <w:t>二</w:t>
      </w:r>
      <w:r>
        <w:rPr>
          <w:rFonts w:ascii="Times New Roman" w:eastAsia="Times New Roman"/>
          <w:b/>
          <w:sz w:val="34"/>
        </w:rPr>
        <w:t>)</w:t>
      </w:r>
      <w:r>
        <w:rPr>
          <w:sz w:val="34"/>
        </w:rPr>
        <w:t>代码格式书写规范</w:t>
      </w:r>
    </w:p>
    <w:p w14:paraId="0C2A2354" w14:textId="77777777" w:rsidR="002F12F5" w:rsidRDefault="00363606">
      <w:pPr>
        <w:pStyle w:val="a3"/>
        <w:spacing w:line="347" w:lineRule="exact"/>
      </w:pPr>
      <w:r>
        <w:rPr>
          <w:rFonts w:ascii="Times New Roman" w:eastAsia="Times New Roman"/>
          <w:b/>
        </w:rPr>
        <w:t>1</w:t>
      </w:r>
      <w:r>
        <w:t>．代码书写格式</w:t>
      </w:r>
    </w:p>
    <w:p w14:paraId="4799F7ED" w14:textId="77777777" w:rsidR="002F12F5" w:rsidRDefault="00363606">
      <w:pPr>
        <w:pStyle w:val="a4"/>
        <w:numPr>
          <w:ilvl w:val="0"/>
          <w:numId w:val="6"/>
        </w:numPr>
        <w:tabs>
          <w:tab w:val="left" w:pos="851"/>
        </w:tabs>
        <w:spacing w:before="10" w:line="216" w:lineRule="auto"/>
        <w:ind w:right="458" w:firstLine="0"/>
        <w:rPr>
          <w:sz w:val="30"/>
        </w:rPr>
      </w:pPr>
      <w:r>
        <w:rPr>
          <w:sz w:val="30"/>
        </w:rPr>
        <w:t>所有的缩进</w:t>
      </w:r>
      <w:r>
        <w:rPr>
          <w:rFonts w:ascii="Times New Roman" w:eastAsia="Times New Roman"/>
          <w:sz w:val="30"/>
        </w:rPr>
        <w:t>TAB</w:t>
      </w:r>
      <w:r>
        <w:rPr>
          <w:sz w:val="30"/>
        </w:rPr>
        <w:t>键为</w:t>
      </w:r>
      <w:r>
        <w:rPr>
          <w:rFonts w:ascii="Times New Roman" w:eastAsia="Times New Roman"/>
          <w:sz w:val="30"/>
        </w:rPr>
        <w:t>4</w:t>
      </w:r>
      <w:r>
        <w:rPr>
          <w:spacing w:val="-1"/>
          <w:sz w:val="30"/>
        </w:rPr>
        <w:t>个空格，每个单词的首字符大写，其余小</w:t>
      </w:r>
      <w:r>
        <w:rPr>
          <w:sz w:val="30"/>
        </w:rPr>
        <w:t>写。</w:t>
      </w:r>
    </w:p>
    <w:p w14:paraId="78C91197" w14:textId="77777777" w:rsidR="002F12F5" w:rsidRDefault="00363606">
      <w:pPr>
        <w:pStyle w:val="a4"/>
        <w:numPr>
          <w:ilvl w:val="0"/>
          <w:numId w:val="6"/>
        </w:numPr>
        <w:tabs>
          <w:tab w:val="left" w:pos="851"/>
        </w:tabs>
        <w:spacing w:line="343" w:lineRule="exact"/>
        <w:ind w:left="851"/>
        <w:rPr>
          <w:sz w:val="30"/>
        </w:rPr>
      </w:pPr>
      <w:r>
        <w:rPr>
          <w:sz w:val="30"/>
        </w:rPr>
        <w:t>在代码中垂直对齐左括号和右括号。例：</w:t>
      </w:r>
    </w:p>
    <w:p w14:paraId="54B4CD88" w14:textId="77777777" w:rsidR="002F12F5" w:rsidRDefault="00363606">
      <w:pPr>
        <w:pStyle w:val="a3"/>
        <w:spacing w:line="335" w:lineRule="exact"/>
        <w:ind w:left="520"/>
        <w:rPr>
          <w:rFonts w:ascii="Times New Roman"/>
        </w:rPr>
      </w:pPr>
      <w:r>
        <w:rPr>
          <w:rFonts w:ascii="Times New Roman"/>
        </w:rPr>
        <w:t>if(x==0)</w:t>
      </w:r>
    </w:p>
    <w:p w14:paraId="373DC807" w14:textId="77777777" w:rsidR="002F12F5" w:rsidRDefault="002F12F5">
      <w:pPr>
        <w:spacing w:line="335" w:lineRule="exact"/>
        <w:rPr>
          <w:rFonts w:ascii="Times New Roman"/>
        </w:rPr>
        <w:sectPr w:rsidR="002F12F5">
          <w:pgSz w:w="12240" w:h="15840"/>
          <w:pgMar w:top="1380" w:right="1340" w:bottom="280" w:left="1340" w:header="720" w:footer="720" w:gutter="0"/>
          <w:cols w:space="720"/>
        </w:sectPr>
      </w:pPr>
    </w:p>
    <w:p w14:paraId="582F846A" w14:textId="77777777" w:rsidR="002F12F5" w:rsidRDefault="00363606">
      <w:pPr>
        <w:pStyle w:val="a3"/>
        <w:spacing w:before="70" w:line="335" w:lineRule="exact"/>
        <w:ind w:left="520"/>
        <w:rPr>
          <w:rFonts w:ascii="Times New Roman"/>
        </w:rPr>
      </w:pPr>
      <w:r>
        <w:rPr>
          <w:rFonts w:ascii="Times New Roman"/>
        </w:rPr>
        <w:lastRenderedPageBreak/>
        <w:t>{</w:t>
      </w:r>
    </w:p>
    <w:p w14:paraId="31F7C87A" w14:textId="77777777" w:rsidR="002F12F5" w:rsidRDefault="00363606">
      <w:pPr>
        <w:pStyle w:val="a3"/>
        <w:spacing w:line="365" w:lineRule="exact"/>
        <w:ind w:left="820"/>
        <w:rPr>
          <w:rFonts w:ascii="Times New Roman" w:eastAsia="Times New Roman"/>
        </w:rPr>
      </w:pPr>
      <w:r>
        <w:rPr>
          <w:rFonts w:ascii="Times New Roman" w:eastAsia="Times New Roman"/>
        </w:rPr>
        <w:t>Response.Write("</w:t>
      </w:r>
      <w:r>
        <w:t>用户名必须输入！</w:t>
      </w:r>
      <w:r>
        <w:rPr>
          <w:rFonts w:ascii="Times New Roman" w:eastAsia="Times New Roman"/>
        </w:rPr>
        <w:t>");</w:t>
      </w:r>
    </w:p>
    <w:p w14:paraId="09D2AE5D" w14:textId="77777777" w:rsidR="002F12F5" w:rsidRDefault="00363606">
      <w:pPr>
        <w:pStyle w:val="a3"/>
        <w:spacing w:line="335" w:lineRule="exact"/>
        <w:ind w:left="520"/>
        <w:rPr>
          <w:rFonts w:ascii="Times New Roman"/>
        </w:rPr>
      </w:pPr>
      <w:r>
        <w:rPr>
          <w:rFonts w:ascii="Times New Roman"/>
        </w:rPr>
        <w:t>}</w:t>
      </w:r>
    </w:p>
    <w:p w14:paraId="7277E88B" w14:textId="77777777" w:rsidR="002F12F5" w:rsidRDefault="00363606">
      <w:pPr>
        <w:pStyle w:val="a3"/>
        <w:spacing w:line="355" w:lineRule="exact"/>
      </w:pPr>
      <w:r>
        <w:t>不允许以下情况：</w:t>
      </w:r>
    </w:p>
    <w:p w14:paraId="7D2116A0" w14:textId="77777777" w:rsidR="002F12F5" w:rsidRDefault="00363606">
      <w:pPr>
        <w:pStyle w:val="a3"/>
        <w:spacing w:line="325" w:lineRule="exact"/>
        <w:ind w:left="520"/>
        <w:rPr>
          <w:rFonts w:ascii="Times New Roman"/>
        </w:rPr>
      </w:pPr>
      <w:r>
        <w:rPr>
          <w:rFonts w:ascii="Times New Roman"/>
        </w:rPr>
        <w:t>if(x==0){</w:t>
      </w:r>
    </w:p>
    <w:p w14:paraId="796DFB52" w14:textId="77777777" w:rsidR="002F12F5" w:rsidRDefault="00363606">
      <w:pPr>
        <w:pStyle w:val="a3"/>
        <w:spacing w:line="355" w:lineRule="exact"/>
        <w:ind w:left="520"/>
        <w:rPr>
          <w:rFonts w:ascii="Times New Roman" w:eastAsia="Times New Roman"/>
        </w:rPr>
      </w:pPr>
      <w:r>
        <w:rPr>
          <w:rFonts w:ascii="Times New Roman" w:eastAsia="Times New Roman"/>
        </w:rPr>
        <w:t>Response.Write("</w:t>
      </w:r>
      <w:r>
        <w:t>用户名必须输入！</w:t>
      </w:r>
      <w:r>
        <w:rPr>
          <w:rFonts w:ascii="Times New Roman" w:eastAsia="Times New Roman"/>
        </w:rPr>
        <w:t>");}</w:t>
      </w:r>
    </w:p>
    <w:p w14:paraId="0B4F7B18" w14:textId="77777777" w:rsidR="002F12F5" w:rsidRDefault="00363606">
      <w:pPr>
        <w:pStyle w:val="a3"/>
        <w:tabs>
          <w:tab w:val="left" w:pos="1074"/>
        </w:tabs>
        <w:spacing w:line="345" w:lineRule="exact"/>
        <w:rPr>
          <w:rFonts w:ascii="Times New Roman" w:eastAsia="Times New Roman"/>
        </w:rPr>
      </w:pPr>
      <w:r>
        <w:t>或者</w:t>
      </w:r>
      <w:r>
        <w:tab/>
      </w:r>
      <w:r>
        <w:rPr>
          <w:rFonts w:ascii="Times New Roman" w:eastAsia="Times New Roman"/>
        </w:rPr>
        <w:t>if(x==0){Response.Write("</w:t>
      </w:r>
      <w:r>
        <w:t>用户名必须输入！</w:t>
      </w:r>
      <w:r>
        <w:rPr>
          <w:rFonts w:ascii="Times New Roman" w:eastAsia="Times New Roman"/>
        </w:rPr>
        <w:t>");}</w:t>
      </w:r>
    </w:p>
    <w:p w14:paraId="0331F667" w14:textId="77777777" w:rsidR="002F12F5" w:rsidRDefault="00363606">
      <w:pPr>
        <w:pStyle w:val="a4"/>
        <w:numPr>
          <w:ilvl w:val="0"/>
          <w:numId w:val="6"/>
        </w:numPr>
        <w:tabs>
          <w:tab w:val="left" w:pos="851"/>
        </w:tabs>
        <w:spacing w:before="10" w:line="216" w:lineRule="auto"/>
        <w:ind w:right="309" w:firstLine="0"/>
        <w:rPr>
          <w:sz w:val="30"/>
        </w:rPr>
      </w:pPr>
      <w:r>
        <w:rPr>
          <w:spacing w:val="-1"/>
          <w:sz w:val="30"/>
        </w:rPr>
        <w:t>在大多数运算符之前和之后使用空格，这样做时不会改变代码的</w:t>
      </w:r>
      <w:r>
        <w:rPr>
          <w:sz w:val="30"/>
        </w:rPr>
        <w:t>的意图却可以使代码容易阅读。</w:t>
      </w:r>
    </w:p>
    <w:p w14:paraId="2EC6871D" w14:textId="77777777" w:rsidR="002F12F5" w:rsidRDefault="00363606">
      <w:pPr>
        <w:pStyle w:val="a3"/>
        <w:spacing w:line="333" w:lineRule="exact"/>
        <w:rPr>
          <w:rFonts w:ascii="Times New Roman" w:eastAsia="Times New Roman"/>
        </w:rPr>
      </w:pPr>
      <w:r>
        <w:t>例：</w:t>
      </w:r>
      <w:r>
        <w:rPr>
          <w:rFonts w:ascii="Times New Roman" w:eastAsia="Times New Roman"/>
        </w:rPr>
        <w:t>int j = i + k;</w:t>
      </w:r>
      <w:r>
        <w:t>而不应写为：</w:t>
      </w:r>
      <w:r>
        <w:rPr>
          <w:rFonts w:ascii="Times New Roman" w:eastAsia="Times New Roman"/>
        </w:rPr>
        <w:t>int j=i+k;</w:t>
      </w:r>
    </w:p>
    <w:p w14:paraId="113A3822" w14:textId="77777777" w:rsidR="002F12F5" w:rsidRDefault="00363606">
      <w:pPr>
        <w:pStyle w:val="a4"/>
        <w:numPr>
          <w:ilvl w:val="0"/>
          <w:numId w:val="6"/>
        </w:numPr>
        <w:tabs>
          <w:tab w:val="left" w:pos="851"/>
        </w:tabs>
        <w:spacing w:line="345" w:lineRule="exact"/>
        <w:ind w:left="851"/>
        <w:rPr>
          <w:sz w:val="30"/>
        </w:rPr>
      </w:pPr>
      <w:r>
        <w:rPr>
          <w:sz w:val="30"/>
        </w:rPr>
        <w:t>缩写</w:t>
      </w:r>
      <w:r>
        <w:rPr>
          <w:rFonts w:ascii="Times New Roman" w:eastAsia="Times New Roman"/>
          <w:sz w:val="30"/>
        </w:rPr>
        <w:t>SQL</w:t>
      </w:r>
      <w:r>
        <w:rPr>
          <w:sz w:val="30"/>
        </w:rPr>
        <w:t>语句时，对于关键字使用全部大写，对于数据库元素</w:t>
      </w:r>
    </w:p>
    <w:p w14:paraId="01883D9B" w14:textId="77777777" w:rsidR="002F12F5" w:rsidRDefault="00363606">
      <w:pPr>
        <w:pStyle w:val="a3"/>
        <w:spacing w:line="345" w:lineRule="exact"/>
      </w:pPr>
      <w:r>
        <w:t>（如表，列和视图）使用大小写混合）。</w:t>
      </w:r>
    </w:p>
    <w:p w14:paraId="62B02133" w14:textId="77777777" w:rsidR="002F12F5" w:rsidRDefault="00363606">
      <w:pPr>
        <w:pStyle w:val="a4"/>
        <w:numPr>
          <w:ilvl w:val="0"/>
          <w:numId w:val="6"/>
        </w:numPr>
        <w:tabs>
          <w:tab w:val="left" w:pos="851"/>
        </w:tabs>
        <w:spacing w:before="10" w:line="216" w:lineRule="auto"/>
        <w:ind w:right="341" w:firstLine="0"/>
        <w:rPr>
          <w:sz w:val="30"/>
        </w:rPr>
      </w:pPr>
      <w:r>
        <w:rPr>
          <w:sz w:val="30"/>
        </w:rPr>
        <w:t>将每个主要的</w:t>
      </w:r>
      <w:r>
        <w:rPr>
          <w:rFonts w:ascii="Times New Roman" w:eastAsia="Times New Roman"/>
          <w:sz w:val="30"/>
        </w:rPr>
        <w:t>SQL</w:t>
      </w:r>
      <w:r>
        <w:rPr>
          <w:spacing w:val="-1"/>
          <w:sz w:val="30"/>
        </w:rPr>
        <w:t>子句放在不同的行上，这样更容易阅读和编辑</w:t>
      </w:r>
      <w:r>
        <w:rPr>
          <w:sz w:val="30"/>
        </w:rPr>
        <w:t>语句。</w:t>
      </w:r>
    </w:p>
    <w:p w14:paraId="19F67CB8" w14:textId="77777777" w:rsidR="002F12F5" w:rsidRDefault="00363606">
      <w:pPr>
        <w:pStyle w:val="a3"/>
        <w:spacing w:line="333" w:lineRule="exact"/>
      </w:pPr>
      <w:r>
        <w:rPr>
          <w:rFonts w:ascii="Times New Roman" w:eastAsia="Times New Roman"/>
          <w:b/>
        </w:rPr>
        <w:t>2</w:t>
      </w:r>
      <w:r>
        <w:t>注释的写法</w:t>
      </w:r>
    </w:p>
    <w:p w14:paraId="201B5FF5" w14:textId="77777777" w:rsidR="002F12F5" w:rsidRDefault="00363606">
      <w:pPr>
        <w:pStyle w:val="a4"/>
        <w:numPr>
          <w:ilvl w:val="0"/>
          <w:numId w:val="5"/>
        </w:numPr>
        <w:tabs>
          <w:tab w:val="left" w:pos="851"/>
        </w:tabs>
        <w:spacing w:before="11" w:line="216" w:lineRule="auto"/>
        <w:ind w:right="309" w:firstLine="0"/>
        <w:rPr>
          <w:sz w:val="30"/>
        </w:rPr>
      </w:pPr>
      <w:r>
        <w:rPr>
          <w:spacing w:val="-1"/>
          <w:sz w:val="30"/>
        </w:rPr>
        <w:t>在你劳神的地方请加上详细的注释说明，除了最简单的存取成员</w:t>
      </w:r>
      <w:r>
        <w:rPr>
          <w:sz w:val="30"/>
        </w:rPr>
        <w:t>变量的</w:t>
      </w:r>
      <w:r>
        <w:rPr>
          <w:rFonts w:ascii="Times New Roman" w:eastAsia="Times New Roman"/>
          <w:sz w:val="30"/>
        </w:rPr>
        <w:t>Set/Get</w:t>
      </w:r>
      <w:r>
        <w:rPr>
          <w:sz w:val="30"/>
        </w:rPr>
        <w:t>成员函数之外，其余大部分的函数写上注释是良好的习惯，尽量使你的程序让别人很容易看懂。</w:t>
      </w:r>
    </w:p>
    <w:p w14:paraId="553D0DEC" w14:textId="77777777" w:rsidR="002F12F5" w:rsidRDefault="00363606">
      <w:pPr>
        <w:pStyle w:val="a4"/>
        <w:numPr>
          <w:ilvl w:val="0"/>
          <w:numId w:val="5"/>
        </w:numPr>
        <w:tabs>
          <w:tab w:val="left" w:pos="851"/>
        </w:tabs>
        <w:spacing w:line="216" w:lineRule="auto"/>
        <w:ind w:right="159" w:firstLine="0"/>
        <w:rPr>
          <w:sz w:val="30"/>
        </w:rPr>
      </w:pPr>
      <w:r>
        <w:rPr>
          <w:sz w:val="30"/>
        </w:rPr>
        <w:t>大多的注释会使很难看，但一些复杂的算法和数据结构和数据结</w:t>
      </w:r>
      <w:r>
        <w:rPr>
          <w:spacing w:val="-1"/>
          <w:sz w:val="30"/>
        </w:rPr>
        <w:t>构处还是要加上注释的，这样别人就容易看懂，否则时间长了，你自己</w:t>
      </w:r>
      <w:r>
        <w:rPr>
          <w:sz w:val="30"/>
        </w:rPr>
        <w:t>都未必卸载明白了。</w:t>
      </w:r>
    </w:p>
    <w:p w14:paraId="224C015C" w14:textId="77777777" w:rsidR="002F12F5" w:rsidRDefault="00363606">
      <w:pPr>
        <w:pStyle w:val="a4"/>
        <w:numPr>
          <w:ilvl w:val="0"/>
          <w:numId w:val="5"/>
        </w:numPr>
        <w:tabs>
          <w:tab w:val="left" w:pos="851"/>
        </w:tabs>
        <w:spacing w:line="216" w:lineRule="auto"/>
        <w:ind w:right="358" w:firstLine="0"/>
        <w:rPr>
          <w:sz w:val="30"/>
        </w:rPr>
      </w:pPr>
      <w:r>
        <w:rPr>
          <w:sz w:val="30"/>
        </w:rPr>
        <w:t>如果是对某一段程序（算法</w:t>
      </w:r>
      <w:r>
        <w:rPr>
          <w:rFonts w:ascii="Times New Roman" w:eastAsia="Times New Roman"/>
          <w:sz w:val="30"/>
        </w:rPr>
        <w:t>/</w:t>
      </w:r>
      <w:r>
        <w:rPr>
          <w:sz w:val="30"/>
        </w:rPr>
        <w:t>结构）的注释，在程序头直接用</w:t>
      </w:r>
      <w:r>
        <w:rPr>
          <w:rFonts w:ascii="Times New Roman" w:eastAsia="Times New Roman"/>
          <w:sz w:val="30"/>
        </w:rPr>
        <w:t>//</w:t>
      </w:r>
      <w:r>
        <w:rPr>
          <w:spacing w:val="-16"/>
          <w:sz w:val="30"/>
        </w:rPr>
        <w:t>再</w:t>
      </w:r>
      <w:r>
        <w:rPr>
          <w:sz w:val="30"/>
        </w:rPr>
        <w:t>空一格进行说明，一行不要超过</w:t>
      </w:r>
      <w:r>
        <w:rPr>
          <w:rFonts w:ascii="Times New Roman" w:eastAsia="Times New Roman"/>
          <w:sz w:val="30"/>
        </w:rPr>
        <w:t>80</w:t>
      </w:r>
      <w:r>
        <w:rPr>
          <w:sz w:val="30"/>
        </w:rPr>
        <w:t>个字符。</w:t>
      </w:r>
    </w:p>
    <w:p w14:paraId="58DCEC1B" w14:textId="77777777" w:rsidR="002F12F5" w:rsidRDefault="00363606">
      <w:pPr>
        <w:pStyle w:val="a4"/>
        <w:numPr>
          <w:ilvl w:val="0"/>
          <w:numId w:val="5"/>
        </w:numPr>
        <w:tabs>
          <w:tab w:val="left" w:pos="851"/>
        </w:tabs>
        <w:spacing w:line="216" w:lineRule="auto"/>
        <w:ind w:right="309" w:firstLine="0"/>
        <w:rPr>
          <w:sz w:val="30"/>
        </w:rPr>
      </w:pPr>
      <w:r>
        <w:rPr>
          <w:spacing w:val="-1"/>
          <w:sz w:val="30"/>
        </w:rPr>
        <w:t>为了防止在阅读代码时不得不左右流动源代码编辑器，每行代码</w:t>
      </w:r>
      <w:r>
        <w:rPr>
          <w:sz w:val="30"/>
        </w:rPr>
        <w:t>或注释在不得超过一显示屏。</w:t>
      </w:r>
    </w:p>
    <w:p w14:paraId="2E5A9ECD" w14:textId="77777777" w:rsidR="002F12F5" w:rsidRDefault="00363606">
      <w:pPr>
        <w:pStyle w:val="a4"/>
        <w:numPr>
          <w:ilvl w:val="0"/>
          <w:numId w:val="5"/>
        </w:numPr>
        <w:tabs>
          <w:tab w:val="left" w:pos="851"/>
        </w:tabs>
        <w:spacing w:line="333" w:lineRule="exact"/>
        <w:ind w:left="851"/>
        <w:rPr>
          <w:sz w:val="30"/>
        </w:rPr>
      </w:pPr>
      <w:r>
        <w:rPr>
          <w:sz w:val="30"/>
        </w:rPr>
        <w:t>使用连续的多个</w:t>
      </w:r>
      <w:r>
        <w:rPr>
          <w:rFonts w:ascii="Times New Roman" w:eastAsia="Times New Roman"/>
          <w:sz w:val="30"/>
        </w:rPr>
        <w:t>/</w:t>
      </w:r>
      <w:r>
        <w:rPr>
          <w:sz w:val="30"/>
        </w:rPr>
        <w:t>表示注释行（不要超过</w:t>
      </w:r>
      <w:r>
        <w:rPr>
          <w:rFonts w:ascii="Times New Roman" w:eastAsia="Times New Roman"/>
          <w:sz w:val="30"/>
        </w:rPr>
        <w:t>80</w:t>
      </w:r>
      <w:r>
        <w:rPr>
          <w:sz w:val="30"/>
        </w:rPr>
        <w:t>字符）。</w:t>
      </w:r>
    </w:p>
    <w:p w14:paraId="658AF3E4" w14:textId="77777777" w:rsidR="002F12F5" w:rsidRDefault="00363606">
      <w:pPr>
        <w:pStyle w:val="a4"/>
        <w:numPr>
          <w:ilvl w:val="0"/>
          <w:numId w:val="5"/>
        </w:numPr>
        <w:tabs>
          <w:tab w:val="left" w:pos="851"/>
        </w:tabs>
        <w:spacing w:line="345" w:lineRule="exact"/>
        <w:ind w:left="851"/>
        <w:rPr>
          <w:sz w:val="30"/>
        </w:rPr>
      </w:pPr>
      <w:r>
        <w:rPr>
          <w:sz w:val="30"/>
        </w:rPr>
        <w:t>文件头部应有注释，简单描述文件的内容</w:t>
      </w:r>
    </w:p>
    <w:p w14:paraId="1EBB4E5E" w14:textId="77777777" w:rsidR="002F12F5" w:rsidRDefault="00363606">
      <w:pPr>
        <w:pStyle w:val="a4"/>
        <w:numPr>
          <w:ilvl w:val="0"/>
          <w:numId w:val="5"/>
        </w:numPr>
        <w:tabs>
          <w:tab w:val="left" w:pos="851"/>
        </w:tabs>
        <w:spacing w:line="348" w:lineRule="exact"/>
        <w:ind w:left="851"/>
        <w:rPr>
          <w:sz w:val="30"/>
        </w:rPr>
      </w:pPr>
      <w:r>
        <w:rPr>
          <w:sz w:val="30"/>
        </w:rPr>
        <w:t>对于程序中的比较关键的算法和函数，必须加注释。</w:t>
      </w:r>
    </w:p>
    <w:p w14:paraId="12BA2C24" w14:textId="77777777" w:rsidR="002F12F5" w:rsidRDefault="00363606">
      <w:pPr>
        <w:spacing w:line="401" w:lineRule="exact"/>
        <w:ind w:left="100"/>
        <w:rPr>
          <w:sz w:val="34"/>
        </w:rPr>
      </w:pPr>
      <w:r>
        <w:rPr>
          <w:rFonts w:ascii="Times New Roman" w:eastAsia="Times New Roman"/>
          <w:b/>
          <w:sz w:val="34"/>
        </w:rPr>
        <w:t>3</w:t>
      </w:r>
      <w:r>
        <w:rPr>
          <w:sz w:val="34"/>
        </w:rPr>
        <w:t>．</w:t>
      </w:r>
      <w:r>
        <w:rPr>
          <w:rFonts w:ascii="Times New Roman" w:eastAsia="Times New Roman"/>
          <w:b/>
          <w:sz w:val="34"/>
        </w:rPr>
        <w:t>cs</w:t>
      </w:r>
      <w:r>
        <w:rPr>
          <w:sz w:val="34"/>
        </w:rPr>
        <w:t>文件的书写</w:t>
      </w:r>
    </w:p>
    <w:p w14:paraId="0B3C1934" w14:textId="77777777" w:rsidR="002F12F5" w:rsidRDefault="00363606">
      <w:pPr>
        <w:pStyle w:val="a4"/>
        <w:numPr>
          <w:ilvl w:val="0"/>
          <w:numId w:val="4"/>
        </w:numPr>
        <w:tabs>
          <w:tab w:val="left" w:pos="851"/>
        </w:tabs>
        <w:spacing w:line="347" w:lineRule="exact"/>
        <w:rPr>
          <w:sz w:val="30"/>
        </w:rPr>
      </w:pPr>
      <w:r>
        <w:rPr>
          <w:sz w:val="30"/>
        </w:rPr>
        <w:t>各个部分应使用注释行和空行分割，并在必要的地方写上注释。</w:t>
      </w:r>
    </w:p>
    <w:p w14:paraId="1B9F953E" w14:textId="77777777" w:rsidR="002F12F5" w:rsidRDefault="00363606">
      <w:pPr>
        <w:pStyle w:val="a4"/>
        <w:numPr>
          <w:ilvl w:val="0"/>
          <w:numId w:val="4"/>
        </w:numPr>
        <w:tabs>
          <w:tab w:val="left" w:pos="851"/>
        </w:tabs>
        <w:spacing w:line="348" w:lineRule="exact"/>
        <w:rPr>
          <w:rFonts w:ascii="Times New Roman" w:eastAsia="Times New Roman"/>
          <w:sz w:val="30"/>
        </w:rPr>
      </w:pPr>
      <w:r>
        <w:rPr>
          <w:sz w:val="30"/>
        </w:rPr>
        <w:t>函数之间用注释各空行分割。中间的内容缩进一个</w:t>
      </w:r>
      <w:r>
        <w:rPr>
          <w:rFonts w:ascii="Times New Roman" w:eastAsia="Times New Roman"/>
          <w:sz w:val="30"/>
        </w:rPr>
        <w:t>TAB</w:t>
      </w:r>
    </w:p>
    <w:p w14:paraId="542D2B96" w14:textId="77777777" w:rsidR="002F12F5" w:rsidRDefault="00363606">
      <w:pPr>
        <w:spacing w:line="401" w:lineRule="exact"/>
        <w:ind w:left="100"/>
        <w:rPr>
          <w:sz w:val="34"/>
        </w:rPr>
      </w:pPr>
      <w:r>
        <w:rPr>
          <w:sz w:val="34"/>
        </w:rPr>
        <w:t>三</w:t>
      </w:r>
      <w:r>
        <w:rPr>
          <w:rFonts w:ascii="Times New Roman" w:eastAsia="Times New Roman"/>
          <w:b/>
          <w:sz w:val="34"/>
        </w:rPr>
        <w:t>.</w:t>
      </w:r>
      <w:r>
        <w:rPr>
          <w:sz w:val="34"/>
        </w:rPr>
        <w:t>其他</w:t>
      </w:r>
    </w:p>
    <w:p w14:paraId="63EDFEF1" w14:textId="77777777" w:rsidR="002F12F5" w:rsidRDefault="00363606">
      <w:pPr>
        <w:pStyle w:val="a3"/>
        <w:spacing w:line="347" w:lineRule="exact"/>
      </w:pPr>
      <w:r>
        <w:rPr>
          <w:rFonts w:ascii="Times New Roman" w:eastAsia="Times New Roman"/>
        </w:rPr>
        <w:t>1.</w:t>
      </w:r>
      <w:r>
        <w:t>变量</w:t>
      </w:r>
    </w:p>
    <w:p w14:paraId="3C5A6181" w14:textId="77777777" w:rsidR="002F12F5" w:rsidRDefault="00363606">
      <w:pPr>
        <w:pStyle w:val="a4"/>
        <w:numPr>
          <w:ilvl w:val="0"/>
          <w:numId w:val="3"/>
        </w:numPr>
        <w:tabs>
          <w:tab w:val="left" w:pos="451"/>
        </w:tabs>
        <w:spacing w:before="2" w:line="216" w:lineRule="auto"/>
        <w:ind w:right="210" w:firstLine="0"/>
        <w:rPr>
          <w:rFonts w:ascii="Times New Roman" w:eastAsia="Times New Roman"/>
          <w:sz w:val="30"/>
        </w:rPr>
      </w:pPr>
      <w:r>
        <w:rPr>
          <w:rFonts w:ascii="Times New Roman" w:eastAsia="Times New Roman"/>
          <w:spacing w:val="-1"/>
          <w:sz w:val="30"/>
        </w:rPr>
        <w:t>float</w:t>
      </w:r>
      <w:r>
        <w:rPr>
          <w:sz w:val="30"/>
        </w:rPr>
        <w:t>和</w:t>
      </w:r>
      <w:r>
        <w:rPr>
          <w:rFonts w:ascii="Times New Roman" w:eastAsia="Times New Roman"/>
          <w:sz w:val="30"/>
        </w:rPr>
        <w:t>bool</w:t>
      </w:r>
      <w:r>
        <w:rPr>
          <w:sz w:val="30"/>
        </w:rPr>
        <w:t>禁止用</w:t>
      </w:r>
      <w:r>
        <w:rPr>
          <w:rFonts w:ascii="Times New Roman" w:eastAsia="Times New Roman"/>
          <w:sz w:val="30"/>
        </w:rPr>
        <w:t>"=="</w:t>
      </w:r>
      <w:r>
        <w:rPr>
          <w:sz w:val="30"/>
        </w:rPr>
        <w:t>判断</w:t>
      </w:r>
      <w:r>
        <w:rPr>
          <w:rFonts w:ascii="Times New Roman" w:eastAsia="Times New Roman"/>
          <w:sz w:val="30"/>
        </w:rPr>
        <w:t>.bool</w:t>
      </w:r>
      <w:r>
        <w:rPr>
          <w:sz w:val="30"/>
        </w:rPr>
        <w:t>应该用逻辑运算关系符</w:t>
      </w:r>
      <w:r>
        <w:rPr>
          <w:rFonts w:ascii="Times New Roman" w:eastAsia="Times New Roman"/>
          <w:sz w:val="30"/>
        </w:rPr>
        <w:t>,</w:t>
      </w:r>
      <w:r>
        <w:rPr>
          <w:sz w:val="30"/>
        </w:rPr>
        <w:t>而</w:t>
      </w:r>
      <w:r>
        <w:rPr>
          <w:rFonts w:ascii="Times New Roman" w:eastAsia="Times New Roman"/>
          <w:sz w:val="30"/>
        </w:rPr>
        <w:t>float</w:t>
      </w:r>
      <w:r>
        <w:rPr>
          <w:sz w:val="30"/>
        </w:rPr>
        <w:t>应该用差值区间来判断</w:t>
      </w:r>
      <w:r>
        <w:rPr>
          <w:rFonts w:ascii="Times New Roman" w:eastAsia="Times New Roman"/>
          <w:sz w:val="30"/>
        </w:rPr>
        <w:t>"</w:t>
      </w:r>
      <w:r>
        <w:rPr>
          <w:sz w:val="30"/>
        </w:rPr>
        <w:t>相等</w:t>
      </w:r>
      <w:r>
        <w:rPr>
          <w:rFonts w:ascii="Times New Roman" w:eastAsia="Times New Roman"/>
          <w:sz w:val="30"/>
        </w:rPr>
        <w:t>";</w:t>
      </w:r>
    </w:p>
    <w:p w14:paraId="725B78AA" w14:textId="77777777" w:rsidR="002F12F5" w:rsidRDefault="00363606">
      <w:pPr>
        <w:pStyle w:val="a4"/>
        <w:numPr>
          <w:ilvl w:val="0"/>
          <w:numId w:val="3"/>
        </w:numPr>
        <w:tabs>
          <w:tab w:val="left" w:pos="451"/>
        </w:tabs>
        <w:spacing w:line="216" w:lineRule="auto"/>
        <w:ind w:right="5109" w:firstLine="0"/>
        <w:rPr>
          <w:rFonts w:ascii="Times New Roman" w:eastAsia="Times New Roman"/>
          <w:sz w:val="30"/>
        </w:rPr>
      </w:pPr>
      <w:r>
        <w:rPr>
          <w:sz w:val="30"/>
        </w:rPr>
        <w:t>类型转换一律用显示类型转换</w:t>
      </w:r>
      <w:r>
        <w:rPr>
          <w:rFonts w:ascii="Times New Roman" w:eastAsia="Times New Roman"/>
          <w:spacing w:val="-1"/>
          <w:sz w:val="30"/>
        </w:rPr>
        <w:t>(3)</w:t>
      </w:r>
      <w:r>
        <w:rPr>
          <w:sz w:val="30"/>
        </w:rPr>
        <w:t>类型的长度一律用</w:t>
      </w:r>
      <w:r>
        <w:rPr>
          <w:rFonts w:ascii="Times New Roman" w:eastAsia="Times New Roman"/>
          <w:sz w:val="30"/>
        </w:rPr>
        <w:t>sizeof()</w:t>
      </w:r>
      <w:r>
        <w:rPr>
          <w:sz w:val="30"/>
        </w:rPr>
        <w:t>获得</w:t>
      </w:r>
      <w:r>
        <w:rPr>
          <w:rFonts w:ascii="Times New Roman" w:eastAsia="Times New Roman"/>
          <w:sz w:val="30"/>
        </w:rPr>
        <w:t>;</w:t>
      </w:r>
    </w:p>
    <w:p w14:paraId="3A30F3B1" w14:textId="77777777" w:rsidR="002F12F5" w:rsidRDefault="002F12F5">
      <w:pPr>
        <w:spacing w:line="216" w:lineRule="auto"/>
        <w:rPr>
          <w:rFonts w:ascii="Times New Roman" w:eastAsia="Times New Roman"/>
          <w:sz w:val="30"/>
        </w:rPr>
        <w:sectPr w:rsidR="002F12F5">
          <w:pgSz w:w="12240" w:h="15840"/>
          <w:pgMar w:top="1360" w:right="1340" w:bottom="280" w:left="1340" w:header="720" w:footer="720" w:gutter="0"/>
          <w:cols w:space="720"/>
        </w:sectPr>
      </w:pPr>
    </w:p>
    <w:p w14:paraId="0301905E" w14:textId="77777777" w:rsidR="002F12F5" w:rsidRDefault="00363606">
      <w:pPr>
        <w:pStyle w:val="a3"/>
        <w:spacing w:before="80" w:line="216" w:lineRule="auto"/>
        <w:ind w:right="2949"/>
      </w:pPr>
      <w:r>
        <w:rPr>
          <w:rFonts w:ascii="Times New Roman" w:eastAsia="Times New Roman"/>
        </w:rPr>
        <w:lastRenderedPageBreak/>
        <w:t>(4)</w:t>
      </w:r>
      <w:r>
        <w:t>当声明一个变量时</w:t>
      </w:r>
      <w:r>
        <w:rPr>
          <w:rFonts w:ascii="Times New Roman" w:eastAsia="Times New Roman"/>
        </w:rPr>
        <w:t>,</w:t>
      </w:r>
      <w:r>
        <w:t>务必要自已初始化一下变量</w:t>
      </w:r>
      <w:r>
        <w:rPr>
          <w:rFonts w:ascii="Times New Roman" w:eastAsia="Times New Roman"/>
        </w:rPr>
        <w:t>; 2.</w:t>
      </w:r>
      <w:r>
        <w:t>函数</w:t>
      </w:r>
    </w:p>
    <w:p w14:paraId="6E0C0910" w14:textId="77777777" w:rsidR="002F12F5" w:rsidRDefault="00363606">
      <w:pPr>
        <w:pStyle w:val="a4"/>
        <w:numPr>
          <w:ilvl w:val="0"/>
          <w:numId w:val="2"/>
        </w:numPr>
        <w:tabs>
          <w:tab w:val="left" w:pos="451"/>
        </w:tabs>
        <w:spacing w:line="333" w:lineRule="exact"/>
        <w:rPr>
          <w:rFonts w:ascii="Times New Roman" w:eastAsia="Times New Roman"/>
          <w:sz w:val="30"/>
        </w:rPr>
      </w:pPr>
      <w:r>
        <w:rPr>
          <w:sz w:val="30"/>
        </w:rPr>
        <w:t>功能单一</w:t>
      </w:r>
      <w:r>
        <w:rPr>
          <w:rFonts w:ascii="Times New Roman" w:eastAsia="Times New Roman"/>
          <w:sz w:val="30"/>
        </w:rPr>
        <w:t>,</w:t>
      </w:r>
      <w:r>
        <w:rPr>
          <w:sz w:val="30"/>
        </w:rPr>
        <w:t>函数名要名符其实</w:t>
      </w:r>
      <w:r>
        <w:rPr>
          <w:rFonts w:ascii="Times New Roman" w:eastAsia="Times New Roman"/>
          <w:sz w:val="30"/>
        </w:rPr>
        <w:t>.</w:t>
      </w:r>
    </w:p>
    <w:p w14:paraId="5EC49D61" w14:textId="77777777" w:rsidR="002F12F5" w:rsidRDefault="00363606">
      <w:pPr>
        <w:pStyle w:val="a4"/>
        <w:numPr>
          <w:ilvl w:val="0"/>
          <w:numId w:val="2"/>
        </w:numPr>
        <w:tabs>
          <w:tab w:val="left" w:pos="451"/>
        </w:tabs>
        <w:spacing w:before="10" w:line="216" w:lineRule="auto"/>
        <w:ind w:left="100" w:right="2283" w:firstLine="0"/>
        <w:rPr>
          <w:rFonts w:ascii="Times New Roman" w:eastAsia="Times New Roman"/>
          <w:sz w:val="30"/>
        </w:rPr>
      </w:pPr>
      <w:r>
        <w:rPr>
          <w:sz w:val="30"/>
        </w:rPr>
        <w:t>要易懂</w:t>
      </w:r>
      <w:r>
        <w:rPr>
          <w:rFonts w:ascii="Times New Roman" w:eastAsia="Times New Roman"/>
          <w:sz w:val="30"/>
        </w:rPr>
        <w:t>,</w:t>
      </w:r>
      <w:r>
        <w:rPr>
          <w:sz w:val="30"/>
        </w:rPr>
        <w:t>实现时要根过分追求技巧</w:t>
      </w:r>
      <w:r>
        <w:rPr>
          <w:rFonts w:ascii="Times New Roman" w:eastAsia="Times New Roman"/>
          <w:sz w:val="30"/>
        </w:rPr>
        <w:t>,</w:t>
      </w:r>
      <w:r>
        <w:rPr>
          <w:sz w:val="30"/>
        </w:rPr>
        <w:t>优化放到后面去做</w:t>
      </w:r>
      <w:r>
        <w:rPr>
          <w:rFonts w:ascii="Times New Roman" w:eastAsia="Times New Roman"/>
          <w:spacing w:val="-16"/>
          <w:sz w:val="30"/>
        </w:rPr>
        <w:t xml:space="preserve">. </w:t>
      </w:r>
      <w:r>
        <w:rPr>
          <w:rFonts w:ascii="Times New Roman" w:eastAsia="Times New Roman"/>
          <w:sz w:val="30"/>
        </w:rPr>
        <w:t>(3)</w:t>
      </w:r>
      <w:r>
        <w:rPr>
          <w:sz w:val="30"/>
        </w:rPr>
        <w:t>长度一般禁止超过</w:t>
      </w:r>
      <w:r>
        <w:rPr>
          <w:rFonts w:ascii="Times New Roman" w:eastAsia="Times New Roman"/>
          <w:sz w:val="30"/>
        </w:rPr>
        <w:t>200</w:t>
      </w:r>
      <w:r>
        <w:rPr>
          <w:sz w:val="30"/>
        </w:rPr>
        <w:t>行</w:t>
      </w:r>
      <w:r>
        <w:rPr>
          <w:rFonts w:ascii="Times New Roman" w:eastAsia="Times New Roman"/>
          <w:sz w:val="30"/>
        </w:rPr>
        <w:t>.</w:t>
      </w:r>
    </w:p>
    <w:p w14:paraId="37D678AB" w14:textId="77777777" w:rsidR="002F12F5" w:rsidRDefault="00363606">
      <w:pPr>
        <w:pStyle w:val="a4"/>
        <w:numPr>
          <w:ilvl w:val="0"/>
          <w:numId w:val="1"/>
        </w:numPr>
        <w:tabs>
          <w:tab w:val="left" w:pos="451"/>
        </w:tabs>
        <w:spacing w:line="216" w:lineRule="auto"/>
        <w:ind w:right="133" w:firstLine="0"/>
        <w:rPr>
          <w:rFonts w:ascii="Times New Roman" w:eastAsia="Times New Roman"/>
          <w:sz w:val="30"/>
        </w:rPr>
      </w:pPr>
      <w:r>
        <w:rPr>
          <w:sz w:val="30"/>
        </w:rPr>
        <w:t>要检查输入值是否合法</w:t>
      </w:r>
      <w:r>
        <w:rPr>
          <w:rFonts w:ascii="Times New Roman" w:eastAsia="Times New Roman"/>
          <w:sz w:val="30"/>
        </w:rPr>
        <w:t>,</w:t>
      </w:r>
      <w:r>
        <w:rPr>
          <w:sz w:val="30"/>
        </w:rPr>
        <w:t>实现</w:t>
      </w:r>
      <w:r>
        <w:rPr>
          <w:rFonts w:ascii="Times New Roman" w:eastAsia="Times New Roman"/>
          <w:sz w:val="30"/>
        </w:rPr>
        <w:t>(</w:t>
      </w:r>
      <w:r>
        <w:rPr>
          <w:sz w:val="30"/>
        </w:rPr>
        <w:t>成员</w:t>
      </w:r>
      <w:r>
        <w:rPr>
          <w:rFonts w:ascii="Times New Roman" w:eastAsia="Times New Roman"/>
          <w:sz w:val="30"/>
        </w:rPr>
        <w:t>)</w:t>
      </w:r>
      <w:r>
        <w:rPr>
          <w:spacing w:val="-1"/>
          <w:sz w:val="30"/>
        </w:rPr>
        <w:t>函数时务必要求输入参数是在要求</w:t>
      </w:r>
      <w:r>
        <w:rPr>
          <w:sz w:val="30"/>
        </w:rPr>
        <w:t>范围之内</w:t>
      </w:r>
      <w:r>
        <w:rPr>
          <w:rFonts w:ascii="Times New Roman" w:eastAsia="Times New Roman"/>
          <w:sz w:val="30"/>
        </w:rPr>
        <w:t>,</w:t>
      </w:r>
      <w:r>
        <w:rPr>
          <w:sz w:val="30"/>
        </w:rPr>
        <w:t>尤其你定义的</w:t>
      </w:r>
      <w:r>
        <w:rPr>
          <w:rFonts w:ascii="Times New Roman" w:eastAsia="Times New Roman"/>
          <w:sz w:val="30"/>
        </w:rPr>
        <w:t>(</w:t>
      </w:r>
      <w:r>
        <w:rPr>
          <w:sz w:val="30"/>
        </w:rPr>
        <w:t>成员</w:t>
      </w:r>
      <w:r>
        <w:rPr>
          <w:rFonts w:ascii="Times New Roman" w:eastAsia="Times New Roman"/>
          <w:sz w:val="30"/>
        </w:rPr>
        <w:t>)</w:t>
      </w:r>
      <w:r>
        <w:rPr>
          <w:sz w:val="30"/>
        </w:rPr>
        <w:t>函数给别人调用时</w:t>
      </w:r>
      <w:r>
        <w:rPr>
          <w:rFonts w:ascii="Times New Roman" w:eastAsia="Times New Roman"/>
          <w:sz w:val="30"/>
        </w:rPr>
        <w:t>,</w:t>
      </w:r>
      <w:r>
        <w:rPr>
          <w:sz w:val="30"/>
        </w:rPr>
        <w:t>要判断其合法性</w:t>
      </w:r>
      <w:r>
        <w:rPr>
          <w:rFonts w:ascii="Times New Roman" w:eastAsia="Times New Roman"/>
          <w:sz w:val="30"/>
        </w:rPr>
        <w:t>.</w:t>
      </w:r>
    </w:p>
    <w:p w14:paraId="39DFF736" w14:textId="77777777" w:rsidR="002F12F5" w:rsidRDefault="00363606">
      <w:pPr>
        <w:pStyle w:val="a4"/>
        <w:numPr>
          <w:ilvl w:val="0"/>
          <w:numId w:val="1"/>
        </w:numPr>
        <w:tabs>
          <w:tab w:val="left" w:pos="451"/>
        </w:tabs>
        <w:spacing w:line="216" w:lineRule="auto"/>
        <w:ind w:right="258" w:firstLine="0"/>
        <w:rPr>
          <w:rFonts w:ascii="Times New Roman" w:eastAsia="Times New Roman"/>
          <w:sz w:val="30"/>
        </w:rPr>
      </w:pPr>
      <w:r>
        <w:rPr>
          <w:sz w:val="30"/>
        </w:rPr>
        <w:t>调用函数时要严格按照接口规范调用</w:t>
      </w:r>
      <w:r>
        <w:rPr>
          <w:rFonts w:ascii="Times New Roman" w:eastAsia="Times New Roman"/>
          <w:sz w:val="30"/>
        </w:rPr>
        <w:t>,</w:t>
      </w:r>
      <w:r>
        <w:rPr>
          <w:sz w:val="30"/>
        </w:rPr>
        <w:t>调用后要判断执行情况</w:t>
      </w:r>
      <w:r>
        <w:rPr>
          <w:rFonts w:ascii="Times New Roman" w:eastAsia="Times New Roman"/>
          <w:sz w:val="30"/>
        </w:rPr>
        <w:t>,</w:t>
      </w:r>
      <w:r>
        <w:rPr>
          <w:spacing w:val="-6"/>
          <w:sz w:val="30"/>
        </w:rPr>
        <w:t>并做适</w:t>
      </w:r>
      <w:r>
        <w:rPr>
          <w:sz w:val="30"/>
        </w:rPr>
        <w:t>当的错误处理</w:t>
      </w:r>
      <w:r>
        <w:rPr>
          <w:rFonts w:ascii="Times New Roman" w:eastAsia="Times New Roman"/>
          <w:sz w:val="30"/>
        </w:rPr>
        <w:t>(</w:t>
      </w:r>
      <w:r>
        <w:rPr>
          <w:sz w:val="30"/>
        </w:rPr>
        <w:t>尔后会给出错误和异常处理规范</w:t>
      </w:r>
      <w:r>
        <w:rPr>
          <w:rFonts w:ascii="Times New Roman" w:eastAsia="Times New Roman"/>
          <w:sz w:val="30"/>
        </w:rPr>
        <w:t>)</w:t>
      </w:r>
    </w:p>
    <w:p w14:paraId="601BAA35" w14:textId="77777777" w:rsidR="002F12F5" w:rsidRDefault="00363606">
      <w:pPr>
        <w:pStyle w:val="a4"/>
        <w:numPr>
          <w:ilvl w:val="0"/>
          <w:numId w:val="1"/>
        </w:numPr>
        <w:tabs>
          <w:tab w:val="left" w:pos="451"/>
        </w:tabs>
        <w:spacing w:line="216" w:lineRule="auto"/>
        <w:ind w:right="159" w:firstLine="0"/>
        <w:rPr>
          <w:rFonts w:ascii="Times New Roman" w:eastAsia="Times New Roman"/>
          <w:sz w:val="30"/>
        </w:rPr>
      </w:pPr>
      <w:r>
        <w:rPr>
          <w:sz w:val="30"/>
        </w:rPr>
        <w:t>尽量避免整块复制代码段</w:t>
      </w:r>
      <w:r>
        <w:rPr>
          <w:rFonts w:ascii="Times New Roman" w:eastAsia="Times New Roman"/>
          <w:sz w:val="30"/>
        </w:rPr>
        <w:t>,</w:t>
      </w:r>
      <w:r>
        <w:rPr>
          <w:sz w:val="30"/>
        </w:rPr>
        <w:t>如果出现这样的情况要分析原因</w:t>
      </w:r>
      <w:r>
        <w:rPr>
          <w:rFonts w:ascii="Times New Roman" w:eastAsia="Times New Roman"/>
          <w:sz w:val="30"/>
        </w:rPr>
        <w:t>,</w:t>
      </w:r>
      <w:r>
        <w:rPr>
          <w:sz w:val="30"/>
        </w:rPr>
        <w:t>如果这段代码完成独立的功能</w:t>
      </w:r>
      <w:r>
        <w:rPr>
          <w:rFonts w:ascii="Times New Roman" w:eastAsia="Times New Roman"/>
          <w:sz w:val="30"/>
        </w:rPr>
        <w:t>,</w:t>
      </w:r>
      <w:r>
        <w:rPr>
          <w:sz w:val="30"/>
        </w:rPr>
        <w:t>应考虑使用函数</w:t>
      </w:r>
      <w:r>
        <w:rPr>
          <w:rFonts w:ascii="Times New Roman" w:eastAsia="Times New Roman"/>
          <w:sz w:val="30"/>
        </w:rPr>
        <w:t>,</w:t>
      </w:r>
      <w:r>
        <w:rPr>
          <w:sz w:val="30"/>
        </w:rPr>
        <w:t>否则</w:t>
      </w:r>
      <w:r>
        <w:rPr>
          <w:rFonts w:ascii="Times New Roman" w:eastAsia="Times New Roman"/>
          <w:sz w:val="30"/>
        </w:rPr>
        <w:t>,</w:t>
      </w:r>
      <w:r>
        <w:rPr>
          <w:sz w:val="30"/>
        </w:rPr>
        <w:t>应考虑使用宏定义</w:t>
      </w:r>
      <w:r>
        <w:rPr>
          <w:rFonts w:ascii="Times New Roman" w:eastAsia="Times New Roman"/>
          <w:sz w:val="30"/>
        </w:rPr>
        <w:t>,</w:t>
      </w:r>
      <w:r>
        <w:rPr>
          <w:spacing w:val="-5"/>
          <w:sz w:val="30"/>
        </w:rPr>
        <w:t>否则因为</w:t>
      </w:r>
      <w:r>
        <w:rPr>
          <w:sz w:val="30"/>
        </w:rPr>
        <w:t>修改引起的不一致往往是错误的根源</w:t>
      </w:r>
      <w:r>
        <w:rPr>
          <w:rFonts w:ascii="Times New Roman" w:eastAsia="Times New Roman"/>
          <w:sz w:val="30"/>
        </w:rPr>
        <w:t>.</w:t>
      </w:r>
    </w:p>
    <w:p w14:paraId="205D9A0F" w14:textId="77777777" w:rsidR="002F12F5" w:rsidRDefault="00363606">
      <w:pPr>
        <w:spacing w:line="332" w:lineRule="exact"/>
        <w:ind w:left="100"/>
        <w:rPr>
          <w:rFonts w:ascii="Times New Roman" w:eastAsia="Times New Roman"/>
          <w:b/>
          <w:sz w:val="30"/>
        </w:rPr>
      </w:pPr>
      <w:r>
        <w:rPr>
          <w:sz w:val="30"/>
        </w:rPr>
        <w:t>附</w:t>
      </w:r>
      <w:r>
        <w:rPr>
          <w:rFonts w:ascii="Times New Roman" w:eastAsia="Times New Roman"/>
          <w:b/>
          <w:sz w:val="30"/>
        </w:rPr>
        <w:t>:</w:t>
      </w:r>
    </w:p>
    <w:p w14:paraId="41EBED04" w14:textId="77777777" w:rsidR="002F12F5" w:rsidRDefault="00363606">
      <w:pPr>
        <w:pStyle w:val="a3"/>
        <w:spacing w:line="365" w:lineRule="exact"/>
      </w:pPr>
      <w:r>
        <w:t>标识符</w:t>
      </w:r>
      <w:r>
        <w:t xml:space="preserve"> </w:t>
      </w:r>
      <w:r>
        <w:t>大小写方式</w:t>
      </w:r>
      <w:r>
        <w:t xml:space="preserve"> </w:t>
      </w:r>
      <w:r>
        <w:t>示例</w:t>
      </w:r>
    </w:p>
    <w:p w14:paraId="12F09BCE" w14:textId="77777777" w:rsidR="002F12F5" w:rsidRDefault="002F12F5">
      <w:pPr>
        <w:pStyle w:val="a3"/>
        <w:spacing w:before="5"/>
        <w:ind w:left="0"/>
        <w:rPr>
          <w:sz w:val="23"/>
        </w:rPr>
      </w:pPr>
    </w:p>
    <w:p w14:paraId="3395F026" w14:textId="77777777" w:rsidR="002F12F5" w:rsidRDefault="00363606">
      <w:pPr>
        <w:pStyle w:val="a3"/>
        <w:ind w:left="3558" w:right="3561"/>
        <w:jc w:val="center"/>
      </w:pPr>
      <w:r>
        <w:t>标识符大小写规则</w:t>
      </w:r>
    </w:p>
    <w:p w14:paraId="1A2AB221" w14:textId="77777777" w:rsidR="002F12F5" w:rsidRDefault="002F12F5">
      <w:pPr>
        <w:pStyle w:val="a3"/>
        <w:ind w:left="0"/>
        <w:rPr>
          <w:sz w:val="28"/>
        </w:rPr>
      </w:pPr>
    </w:p>
    <w:tbl>
      <w:tblPr>
        <w:tblStyle w:val="TableNormal"/>
        <w:tblW w:w="0" w:type="auto"/>
        <w:tblInd w:w="582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2776"/>
        <w:gridCol w:w="2979"/>
      </w:tblGrid>
      <w:tr w:rsidR="002F12F5" w14:paraId="2411CB5C" w14:textId="77777777">
        <w:trPr>
          <w:trHeight w:val="462"/>
        </w:trPr>
        <w:tc>
          <w:tcPr>
            <w:tcW w:w="2708" w:type="dxa"/>
            <w:tcBorders>
              <w:bottom w:val="single" w:sz="8" w:space="0" w:color="000000"/>
              <w:right w:val="single" w:sz="8" w:space="0" w:color="000000"/>
            </w:tcBorders>
          </w:tcPr>
          <w:p w14:paraId="73006B09" w14:textId="77777777" w:rsidR="002F12F5" w:rsidRDefault="00363606">
            <w:pPr>
              <w:pStyle w:val="TableParagraph"/>
              <w:spacing w:before="30"/>
              <w:ind w:left="266" w:right="256"/>
              <w:jc w:val="center"/>
              <w:rPr>
                <w:rFonts w:ascii="宋体" w:eastAsia="宋体"/>
                <w:sz w:val="30"/>
              </w:rPr>
            </w:pPr>
            <w:r>
              <w:rPr>
                <w:rFonts w:ascii="宋体" w:eastAsia="宋体" w:hint="eastAsia"/>
                <w:sz w:val="30"/>
              </w:rPr>
              <w:t>标识符</w:t>
            </w:r>
          </w:p>
        </w:tc>
        <w:tc>
          <w:tcPr>
            <w:tcW w:w="27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72A4F" w14:textId="77777777" w:rsidR="002F12F5" w:rsidRDefault="00363606">
            <w:pPr>
              <w:pStyle w:val="TableParagraph"/>
              <w:spacing w:before="30"/>
              <w:ind w:left="911" w:right="905"/>
              <w:jc w:val="center"/>
              <w:rPr>
                <w:rFonts w:ascii="宋体" w:eastAsia="宋体"/>
                <w:sz w:val="30"/>
              </w:rPr>
            </w:pPr>
            <w:r>
              <w:rPr>
                <w:rFonts w:ascii="宋体" w:eastAsia="宋体" w:hint="eastAsia"/>
                <w:sz w:val="30"/>
              </w:rPr>
              <w:t>大小写</w:t>
            </w:r>
          </w:p>
        </w:tc>
        <w:tc>
          <w:tcPr>
            <w:tcW w:w="2979" w:type="dxa"/>
            <w:tcBorders>
              <w:left w:val="single" w:sz="8" w:space="0" w:color="000000"/>
              <w:bottom w:val="single" w:sz="8" w:space="0" w:color="000000"/>
            </w:tcBorders>
          </w:tcPr>
          <w:p w14:paraId="7DBF0438" w14:textId="77777777" w:rsidR="002F12F5" w:rsidRDefault="00363606">
            <w:pPr>
              <w:pStyle w:val="TableParagraph"/>
              <w:spacing w:before="30"/>
              <w:ind w:left="443" w:right="441"/>
              <w:jc w:val="center"/>
              <w:rPr>
                <w:rFonts w:ascii="宋体" w:eastAsia="宋体"/>
                <w:sz w:val="30"/>
              </w:rPr>
            </w:pPr>
            <w:r>
              <w:rPr>
                <w:rFonts w:ascii="宋体" w:eastAsia="宋体" w:hint="eastAsia"/>
                <w:sz w:val="30"/>
              </w:rPr>
              <w:t>示例</w:t>
            </w:r>
          </w:p>
        </w:tc>
      </w:tr>
      <w:tr w:rsidR="002F12F5" w14:paraId="2D3EAC41" w14:textId="77777777">
        <w:trPr>
          <w:trHeight w:val="460"/>
        </w:trPr>
        <w:tc>
          <w:tcPr>
            <w:tcW w:w="27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35B5E" w14:textId="77777777" w:rsidR="002F12F5" w:rsidRDefault="00363606">
            <w:pPr>
              <w:pStyle w:val="TableParagraph"/>
              <w:spacing w:before="27"/>
              <w:ind w:left="16"/>
              <w:jc w:val="center"/>
              <w:rPr>
                <w:rFonts w:ascii="宋体" w:eastAsia="宋体"/>
                <w:sz w:val="30"/>
              </w:rPr>
            </w:pPr>
            <w:r>
              <w:rPr>
                <w:rFonts w:ascii="宋体" w:eastAsia="宋体" w:hint="eastAsia"/>
                <w:sz w:val="30"/>
              </w:rPr>
              <w:t>类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501E9" w14:textId="77777777" w:rsidR="002F12F5" w:rsidRDefault="00363606">
            <w:pPr>
              <w:pStyle w:val="TableParagraph"/>
              <w:spacing w:before="47"/>
              <w:ind w:left="911" w:right="898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Pascal</w:t>
            </w:r>
          </w:p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0E71C8A" w14:textId="77777777" w:rsidR="002F12F5" w:rsidRDefault="00363606">
            <w:pPr>
              <w:pStyle w:val="TableParagraph"/>
              <w:spacing w:before="47"/>
              <w:ind w:left="448" w:right="441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AppDomain</w:t>
            </w:r>
          </w:p>
        </w:tc>
      </w:tr>
      <w:tr w:rsidR="002F12F5" w14:paraId="73D7C50C" w14:textId="77777777">
        <w:trPr>
          <w:trHeight w:val="460"/>
        </w:trPr>
        <w:tc>
          <w:tcPr>
            <w:tcW w:w="27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31673" w14:textId="77777777" w:rsidR="002F12F5" w:rsidRDefault="00363606">
            <w:pPr>
              <w:pStyle w:val="TableParagraph"/>
              <w:spacing w:before="27"/>
              <w:ind w:left="272" w:right="256"/>
              <w:jc w:val="center"/>
              <w:rPr>
                <w:rFonts w:ascii="宋体" w:eastAsia="宋体"/>
                <w:sz w:val="30"/>
              </w:rPr>
            </w:pPr>
            <w:r>
              <w:rPr>
                <w:rFonts w:ascii="宋体" w:eastAsia="宋体" w:hint="eastAsia"/>
                <w:sz w:val="30"/>
              </w:rPr>
              <w:t>枚举类型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115A3" w14:textId="77777777" w:rsidR="002F12F5" w:rsidRDefault="00363606">
            <w:pPr>
              <w:pStyle w:val="TableParagraph"/>
              <w:spacing w:before="47"/>
              <w:ind w:left="911" w:right="898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Pascal</w:t>
            </w:r>
          </w:p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3880294" w14:textId="77777777" w:rsidR="002F12F5" w:rsidRDefault="00363606">
            <w:pPr>
              <w:pStyle w:val="TableParagraph"/>
              <w:spacing w:before="47"/>
              <w:ind w:left="448" w:right="441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ErrorLevel</w:t>
            </w:r>
          </w:p>
        </w:tc>
      </w:tr>
      <w:tr w:rsidR="002F12F5" w14:paraId="3C256E37" w14:textId="77777777">
        <w:trPr>
          <w:trHeight w:val="460"/>
        </w:trPr>
        <w:tc>
          <w:tcPr>
            <w:tcW w:w="27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F6308" w14:textId="77777777" w:rsidR="002F12F5" w:rsidRDefault="00363606">
            <w:pPr>
              <w:pStyle w:val="TableParagraph"/>
              <w:spacing w:before="27"/>
              <w:ind w:left="272" w:right="256"/>
              <w:jc w:val="center"/>
              <w:rPr>
                <w:rFonts w:ascii="宋体" w:eastAsia="宋体"/>
                <w:sz w:val="30"/>
              </w:rPr>
            </w:pPr>
            <w:r>
              <w:rPr>
                <w:rFonts w:ascii="宋体" w:eastAsia="宋体" w:hint="eastAsia"/>
                <w:sz w:val="30"/>
              </w:rPr>
              <w:t>枚举值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7058B" w14:textId="77777777" w:rsidR="002F12F5" w:rsidRDefault="00363606">
            <w:pPr>
              <w:pStyle w:val="TableParagraph"/>
              <w:spacing w:before="47"/>
              <w:ind w:left="911" w:right="898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Pascal</w:t>
            </w:r>
          </w:p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71C84F5" w14:textId="77777777" w:rsidR="002F12F5" w:rsidRDefault="00363606">
            <w:pPr>
              <w:pStyle w:val="TableParagraph"/>
              <w:spacing w:before="47"/>
              <w:ind w:left="448" w:right="441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FataError</w:t>
            </w:r>
          </w:p>
        </w:tc>
      </w:tr>
      <w:tr w:rsidR="002F12F5" w14:paraId="48AAB09A" w14:textId="77777777">
        <w:trPr>
          <w:trHeight w:val="460"/>
        </w:trPr>
        <w:tc>
          <w:tcPr>
            <w:tcW w:w="27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20B33" w14:textId="77777777" w:rsidR="002F12F5" w:rsidRDefault="00363606">
            <w:pPr>
              <w:pStyle w:val="TableParagraph"/>
              <w:spacing w:before="27"/>
              <w:ind w:left="272" w:right="256"/>
              <w:jc w:val="center"/>
              <w:rPr>
                <w:rFonts w:ascii="宋体" w:eastAsia="宋体"/>
                <w:sz w:val="30"/>
              </w:rPr>
            </w:pPr>
            <w:r>
              <w:rPr>
                <w:rFonts w:ascii="宋体" w:eastAsia="宋体" w:hint="eastAsia"/>
                <w:sz w:val="30"/>
              </w:rPr>
              <w:t>事件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4677E" w14:textId="77777777" w:rsidR="002F12F5" w:rsidRDefault="00363606">
            <w:pPr>
              <w:pStyle w:val="TableParagraph"/>
              <w:spacing w:before="47"/>
              <w:ind w:left="911" w:right="898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Pascal</w:t>
            </w:r>
          </w:p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CB2F697" w14:textId="77777777" w:rsidR="002F12F5" w:rsidRDefault="00363606">
            <w:pPr>
              <w:pStyle w:val="TableParagraph"/>
              <w:spacing w:before="47"/>
              <w:ind w:left="449" w:right="441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ValueChanged</w:t>
            </w:r>
          </w:p>
        </w:tc>
      </w:tr>
      <w:tr w:rsidR="002F12F5" w14:paraId="0F36FA82" w14:textId="77777777">
        <w:trPr>
          <w:trHeight w:val="460"/>
        </w:trPr>
        <w:tc>
          <w:tcPr>
            <w:tcW w:w="27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5E209" w14:textId="77777777" w:rsidR="002F12F5" w:rsidRDefault="00363606">
            <w:pPr>
              <w:pStyle w:val="TableParagraph"/>
              <w:spacing w:before="27"/>
              <w:ind w:left="272" w:right="256"/>
              <w:jc w:val="center"/>
              <w:rPr>
                <w:rFonts w:ascii="宋体" w:eastAsia="宋体"/>
                <w:sz w:val="30"/>
              </w:rPr>
            </w:pPr>
            <w:r>
              <w:rPr>
                <w:rFonts w:ascii="宋体" w:eastAsia="宋体" w:hint="eastAsia"/>
                <w:sz w:val="30"/>
              </w:rPr>
              <w:t>异常类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D5A5F" w14:textId="77777777" w:rsidR="002F12F5" w:rsidRDefault="00363606">
            <w:pPr>
              <w:pStyle w:val="TableParagraph"/>
              <w:spacing w:before="47"/>
              <w:ind w:left="911" w:right="898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Pascal</w:t>
            </w:r>
          </w:p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880C5F4" w14:textId="77777777" w:rsidR="002F12F5" w:rsidRDefault="00363606">
            <w:pPr>
              <w:pStyle w:val="TableParagraph"/>
              <w:spacing w:before="47"/>
              <w:ind w:left="448" w:right="441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WebException</w:t>
            </w:r>
          </w:p>
        </w:tc>
      </w:tr>
      <w:tr w:rsidR="002F12F5" w14:paraId="0A1B2B53" w14:textId="77777777">
        <w:trPr>
          <w:trHeight w:val="460"/>
        </w:trPr>
        <w:tc>
          <w:tcPr>
            <w:tcW w:w="27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51109" w14:textId="77777777" w:rsidR="002F12F5" w:rsidRDefault="00363606">
            <w:pPr>
              <w:pStyle w:val="TableParagraph"/>
              <w:spacing w:before="27"/>
              <w:ind w:left="272" w:right="256"/>
              <w:jc w:val="center"/>
              <w:rPr>
                <w:rFonts w:ascii="宋体" w:eastAsia="宋体"/>
                <w:sz w:val="30"/>
              </w:rPr>
            </w:pPr>
            <w:r>
              <w:rPr>
                <w:rFonts w:ascii="宋体" w:eastAsia="宋体" w:hint="eastAsia"/>
                <w:sz w:val="30"/>
              </w:rPr>
              <w:t>只读的静态字段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B6EDE" w14:textId="77777777" w:rsidR="002F12F5" w:rsidRDefault="00363606">
            <w:pPr>
              <w:pStyle w:val="TableParagraph"/>
              <w:spacing w:before="47"/>
              <w:ind w:left="911" w:right="898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Pascal</w:t>
            </w:r>
          </w:p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6392A5D" w14:textId="77777777" w:rsidR="002F12F5" w:rsidRDefault="00363606">
            <w:pPr>
              <w:pStyle w:val="TableParagraph"/>
              <w:spacing w:before="47"/>
              <w:ind w:left="449" w:right="441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ReadValue</w:t>
            </w:r>
          </w:p>
        </w:tc>
      </w:tr>
      <w:tr w:rsidR="002F12F5" w14:paraId="0072A9D1" w14:textId="77777777">
        <w:trPr>
          <w:trHeight w:val="460"/>
        </w:trPr>
        <w:tc>
          <w:tcPr>
            <w:tcW w:w="27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9B43E" w14:textId="77777777" w:rsidR="002F12F5" w:rsidRDefault="00363606">
            <w:pPr>
              <w:pStyle w:val="TableParagraph"/>
              <w:spacing w:before="27"/>
              <w:ind w:left="272" w:right="256"/>
              <w:jc w:val="center"/>
              <w:rPr>
                <w:rFonts w:ascii="宋体" w:eastAsia="宋体"/>
                <w:sz w:val="30"/>
              </w:rPr>
            </w:pPr>
            <w:r>
              <w:rPr>
                <w:rFonts w:ascii="宋体" w:eastAsia="宋体" w:hint="eastAsia"/>
                <w:sz w:val="30"/>
              </w:rPr>
              <w:t>接口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484FE" w14:textId="77777777" w:rsidR="002F12F5" w:rsidRDefault="00363606">
            <w:pPr>
              <w:pStyle w:val="TableParagraph"/>
              <w:spacing w:before="47"/>
              <w:ind w:left="911" w:right="898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Pascal</w:t>
            </w:r>
          </w:p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E4ECF48" w14:textId="77777777" w:rsidR="002F12F5" w:rsidRDefault="00363606">
            <w:pPr>
              <w:pStyle w:val="TableParagraph"/>
              <w:spacing w:before="47"/>
              <w:ind w:left="449" w:right="441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IDisposable</w:t>
            </w:r>
          </w:p>
        </w:tc>
      </w:tr>
      <w:tr w:rsidR="002F12F5" w14:paraId="5ED2EE97" w14:textId="77777777">
        <w:trPr>
          <w:trHeight w:val="460"/>
        </w:trPr>
        <w:tc>
          <w:tcPr>
            <w:tcW w:w="27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9744B" w14:textId="77777777" w:rsidR="002F12F5" w:rsidRDefault="00363606">
            <w:pPr>
              <w:pStyle w:val="TableParagraph"/>
              <w:spacing w:before="27"/>
              <w:ind w:left="272" w:right="256"/>
              <w:jc w:val="center"/>
              <w:rPr>
                <w:rFonts w:ascii="宋体" w:eastAsia="宋体"/>
                <w:sz w:val="30"/>
              </w:rPr>
            </w:pPr>
            <w:r>
              <w:rPr>
                <w:rFonts w:ascii="宋体" w:eastAsia="宋体" w:hint="eastAsia"/>
                <w:sz w:val="30"/>
              </w:rPr>
              <w:t>方法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F3206" w14:textId="77777777" w:rsidR="002F12F5" w:rsidRDefault="00363606">
            <w:pPr>
              <w:pStyle w:val="TableParagraph"/>
              <w:spacing w:before="47"/>
              <w:ind w:left="911" w:right="898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Pascal</w:t>
            </w:r>
          </w:p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3CEC7C6" w14:textId="77777777" w:rsidR="002F12F5" w:rsidRDefault="00363606">
            <w:pPr>
              <w:pStyle w:val="TableParagraph"/>
              <w:spacing w:before="47"/>
              <w:ind w:left="449" w:right="441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ToString</w:t>
            </w:r>
          </w:p>
        </w:tc>
      </w:tr>
      <w:tr w:rsidR="002F12F5" w14:paraId="20EB27AC" w14:textId="77777777">
        <w:trPr>
          <w:trHeight w:val="460"/>
        </w:trPr>
        <w:tc>
          <w:tcPr>
            <w:tcW w:w="27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7F3D7" w14:textId="77777777" w:rsidR="002F12F5" w:rsidRDefault="00363606">
            <w:pPr>
              <w:pStyle w:val="TableParagraph"/>
              <w:spacing w:before="27"/>
              <w:ind w:left="272" w:right="256"/>
              <w:jc w:val="center"/>
              <w:rPr>
                <w:rFonts w:ascii="宋体" w:eastAsia="宋体"/>
                <w:sz w:val="30"/>
              </w:rPr>
            </w:pPr>
            <w:r>
              <w:rPr>
                <w:rFonts w:ascii="宋体" w:eastAsia="宋体" w:hint="eastAsia"/>
                <w:sz w:val="30"/>
              </w:rPr>
              <w:t>命名空间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268E7" w14:textId="77777777" w:rsidR="002F12F5" w:rsidRDefault="00363606">
            <w:pPr>
              <w:pStyle w:val="TableParagraph"/>
              <w:spacing w:before="47"/>
              <w:ind w:left="911" w:right="898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Pascal</w:t>
            </w:r>
          </w:p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0AF520A" w14:textId="77777777" w:rsidR="002F12F5" w:rsidRDefault="00363606">
            <w:pPr>
              <w:pStyle w:val="TableParagraph"/>
              <w:spacing w:before="47"/>
              <w:ind w:left="449" w:right="441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System.Drawing</w:t>
            </w:r>
          </w:p>
        </w:tc>
      </w:tr>
      <w:tr w:rsidR="002F12F5" w14:paraId="1263F005" w14:textId="77777777">
        <w:trPr>
          <w:trHeight w:val="460"/>
        </w:trPr>
        <w:tc>
          <w:tcPr>
            <w:tcW w:w="27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DA362" w14:textId="77777777" w:rsidR="002F12F5" w:rsidRDefault="00363606">
            <w:pPr>
              <w:pStyle w:val="TableParagraph"/>
              <w:spacing w:before="27"/>
              <w:ind w:left="272" w:right="256"/>
              <w:jc w:val="center"/>
              <w:rPr>
                <w:rFonts w:ascii="宋体" w:eastAsia="宋体"/>
                <w:sz w:val="30"/>
              </w:rPr>
            </w:pPr>
            <w:r>
              <w:rPr>
                <w:rFonts w:ascii="宋体" w:eastAsia="宋体" w:hint="eastAsia"/>
                <w:sz w:val="30"/>
              </w:rPr>
              <w:t>属性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1E5C1" w14:textId="77777777" w:rsidR="002F12F5" w:rsidRDefault="00363606">
            <w:pPr>
              <w:pStyle w:val="TableParagraph"/>
              <w:spacing w:before="47"/>
              <w:ind w:left="911" w:right="898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Pascal</w:t>
            </w:r>
          </w:p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FE80065" w14:textId="77777777" w:rsidR="002F12F5" w:rsidRDefault="00363606">
            <w:pPr>
              <w:pStyle w:val="TableParagraph"/>
              <w:spacing w:before="47"/>
              <w:ind w:left="448" w:right="441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BackColor</w:t>
            </w:r>
          </w:p>
        </w:tc>
      </w:tr>
      <w:tr w:rsidR="002F12F5" w14:paraId="20A3B31C" w14:textId="77777777">
        <w:trPr>
          <w:trHeight w:val="462"/>
        </w:trPr>
        <w:tc>
          <w:tcPr>
            <w:tcW w:w="2708" w:type="dxa"/>
            <w:tcBorders>
              <w:top w:val="single" w:sz="8" w:space="0" w:color="000000"/>
              <w:right w:val="single" w:sz="8" w:space="0" w:color="000000"/>
            </w:tcBorders>
          </w:tcPr>
          <w:p w14:paraId="1EFBB4AE" w14:textId="77777777" w:rsidR="002F12F5" w:rsidRDefault="00363606">
            <w:pPr>
              <w:pStyle w:val="TableParagraph"/>
              <w:spacing w:before="27"/>
              <w:ind w:left="272" w:right="256"/>
              <w:jc w:val="center"/>
              <w:rPr>
                <w:rFonts w:ascii="宋体" w:eastAsia="宋体"/>
                <w:sz w:val="30"/>
              </w:rPr>
            </w:pPr>
            <w:r>
              <w:rPr>
                <w:rFonts w:ascii="宋体" w:eastAsia="宋体" w:hint="eastAsia"/>
                <w:sz w:val="30"/>
              </w:rPr>
              <w:t>参数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94F27EA" w14:textId="77777777" w:rsidR="002F12F5" w:rsidRDefault="00363606">
            <w:pPr>
              <w:pStyle w:val="TableParagraph"/>
              <w:spacing w:before="47"/>
              <w:ind w:left="911" w:right="899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Camel</w:t>
            </w:r>
          </w:p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</w:tcBorders>
          </w:tcPr>
          <w:p w14:paraId="2CBB1865" w14:textId="77777777" w:rsidR="002F12F5" w:rsidRDefault="00363606">
            <w:pPr>
              <w:pStyle w:val="TableParagraph"/>
              <w:spacing w:before="47"/>
              <w:ind w:left="449" w:right="441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typeName</w:t>
            </w:r>
          </w:p>
        </w:tc>
      </w:tr>
    </w:tbl>
    <w:p w14:paraId="431AF989" w14:textId="2E2D5E28" w:rsidR="00000000" w:rsidRDefault="00363606">
      <w:r>
        <w:rPr>
          <w:rFonts w:hint="eastAsia"/>
        </w:rPr>
        <w:t>代码</w:t>
      </w:r>
    </w:p>
    <w:p w14:paraId="242D3D11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using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System;</w:t>
      </w:r>
    </w:p>
    <w:p w14:paraId="768C880B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using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System.Collections.Generic;</w:t>
      </w:r>
    </w:p>
    <w:p w14:paraId="084C0A28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using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System.ComponentModel;</w:t>
      </w:r>
    </w:p>
    <w:p w14:paraId="682E5341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using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System.Data;</w:t>
      </w:r>
    </w:p>
    <w:p w14:paraId="543CE3B1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using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System.Drawing;</w:t>
      </w:r>
    </w:p>
    <w:p w14:paraId="3EF7D98A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using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System.Linq;</w:t>
      </w:r>
    </w:p>
    <w:p w14:paraId="45614D9D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using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System.Text;</w:t>
      </w:r>
    </w:p>
    <w:p w14:paraId="40EB48A4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using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System.Data.OleDb;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添加类库</w:t>
      </w:r>
    </w:p>
    <w:p w14:paraId="1D4E95CB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lastRenderedPageBreak/>
        <w:t>using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System.IO;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添加类库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输入输出</w:t>
      </w:r>
    </w:p>
    <w:p w14:paraId="6AD55AE5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using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Excel = Microsoft.Office.Interop.Excel;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添加类库</w:t>
      </w:r>
    </w:p>
    <w:p w14:paraId="160CEE57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using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System.Threading.Tasks;</w:t>
      </w:r>
    </w:p>
    <w:p w14:paraId="09204FDB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using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System.Windows.Forms;</w:t>
      </w:r>
    </w:p>
    <w:p w14:paraId="37A44CA4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namespace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_20170668_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highlight w:val="white"/>
          <w:lang w:val="en-US" w:eastAsia="en-US" w:bidi="ar-SA"/>
        </w:rPr>
        <w:t>刘晨煜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_4</w:t>
      </w:r>
    </w:p>
    <w:p w14:paraId="351CFF61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{</w:t>
      </w:r>
    </w:p>
    <w:p w14:paraId="347DF0E0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public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partial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class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Form1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: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Form</w:t>
      </w:r>
    </w:p>
    <w:p w14:paraId="5E8E8389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{</w:t>
      </w:r>
    </w:p>
    <w:p w14:paraId="1C590786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public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Form1()</w:t>
      </w:r>
    </w:p>
    <w:p w14:paraId="1E82509C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085B3B9B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InitializeComponent();</w:t>
      </w:r>
    </w:p>
    <w:p w14:paraId="2F0A4F00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3985747D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角度转弧度</w:t>
      </w:r>
    </w:p>
    <w:p w14:paraId="4FD2AFCF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public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dmstorad(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string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s)</w:t>
      </w:r>
    </w:p>
    <w:p w14:paraId="60AF6E37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452421E6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string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[] ss = s.Split(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new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char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[3] {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val="en-US" w:eastAsia="en-US" w:bidi="ar-SA"/>
        </w:rPr>
        <w:t>'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val="en-US" w:eastAsia="en-US" w:bidi="ar-SA"/>
        </w:rPr>
        <w:t>°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val="en-US" w:eastAsia="en-US" w:bidi="ar-SA"/>
        </w:rPr>
        <w:t>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val="en-US" w:eastAsia="en-US" w:bidi="ar-SA"/>
        </w:rPr>
        <w:t>'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val="en-US" w:eastAsia="en-US" w:bidi="ar-SA"/>
        </w:rPr>
        <w:t>′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val="en-US" w:eastAsia="en-US" w:bidi="ar-SA"/>
        </w:rPr>
        <w:t>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val="en-US" w:eastAsia="en-US" w:bidi="ar-SA"/>
        </w:rPr>
        <w:t>'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val="en-US" w:eastAsia="en-US" w:bidi="ar-SA"/>
        </w:rPr>
        <w:t>″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val="en-US" w:eastAsia="en-US" w:bidi="ar-SA"/>
        </w:rPr>
        <w:t>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},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StringSplitOptions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.RemoveEmptyEntries);</w:t>
      </w:r>
    </w:p>
    <w:p w14:paraId="1635604E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[] d =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new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[ss.Length];</w:t>
      </w:r>
    </w:p>
    <w:p w14:paraId="18BC4B75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i = 0; i &lt; d.Length; i++)</w:t>
      </w:r>
    </w:p>
    <w:p w14:paraId="0AA7870C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d[i] =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Convert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.ToDouble(ss[i]);</w:t>
      </w:r>
    </w:p>
    <w:p w14:paraId="57F48C08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sign = d[0] &gt;= 0.0 ? 1.0 : -1.0;</w:t>
      </w:r>
    </w:p>
    <w:p w14:paraId="5BAD0358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rad = 0;</w:t>
      </w:r>
    </w:p>
    <w:p w14:paraId="17662B27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(d.Length == 1)</w:t>
      </w:r>
    </w:p>
    <w:p w14:paraId="45922506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rad =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.Abs(d[0]) *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.PI / 180;</w:t>
      </w:r>
    </w:p>
    <w:p w14:paraId="12A33751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(d.Length == 2)</w:t>
      </w:r>
    </w:p>
    <w:p w14:paraId="1A8DD3A1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rad = (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.Abs(d[0]) + d[1] / 60) *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.PI / 180;</w:t>
      </w:r>
    </w:p>
    <w:p w14:paraId="4DFC799D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else</w:t>
      </w:r>
    </w:p>
    <w:p w14:paraId="69D269BA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rad = (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.Abs(d[0]) + d[1] / 60 + d[2] / 60 / 60) *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.PI / 180;</w:t>
      </w:r>
    </w:p>
    <w:p w14:paraId="482F01C6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rad = sign * rad;</w:t>
      </w:r>
    </w:p>
    <w:p w14:paraId="4E63F6C6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rad;</w:t>
      </w:r>
    </w:p>
    <w:p w14:paraId="6BFEEEB5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2E187B5C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弧度转角度</w:t>
      </w:r>
    </w:p>
    <w:p w14:paraId="7C413795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public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string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radtodms(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rad)</w:t>
      </w:r>
    </w:p>
    <w:p w14:paraId="6CFE540D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73EB598D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sign = rad &gt;= 0.0 ? 1.0 : -1.0;</w:t>
      </w:r>
    </w:p>
    <w:p w14:paraId="26D7668B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rad =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.Abs(rad) * 180 /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.PI;</w:t>
      </w:r>
    </w:p>
    <w:p w14:paraId="3085A0C3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[] d =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new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[3];</w:t>
      </w:r>
    </w:p>
    <w:p w14:paraId="11753082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d[0] = 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)rad;</w:t>
      </w:r>
    </w:p>
    <w:p w14:paraId="57D2B2A2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d[1] = 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)((rad - d[0]) * 60);</w:t>
      </w:r>
    </w:p>
    <w:p w14:paraId="491BCEA9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d[2] = (rad - d[0] - d[1] / 60) * 60 * 60;</w:t>
      </w:r>
    </w:p>
    <w:p w14:paraId="4AD4131E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d[2] =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.Round(d[2], 2);</w:t>
      </w:r>
    </w:p>
    <w:p w14:paraId="44EE4B0D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(d[2] == 60)</w:t>
      </w:r>
    </w:p>
    <w:p w14:paraId="04C213CF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14:paraId="247E96C3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d[1] += 1;</w:t>
      </w:r>
    </w:p>
    <w:p w14:paraId="276A70E9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d[2] -= 60;</w:t>
      </w:r>
    </w:p>
    <w:p w14:paraId="397A6BB8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(d[1] == 60)</w:t>
      </w:r>
    </w:p>
    <w:p w14:paraId="288339DA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14:paraId="4D4F2906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    d[0] += 1;</w:t>
      </w:r>
    </w:p>
    <w:p w14:paraId="70E5BA4C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    d[1] -= 60;</w:t>
      </w:r>
    </w:p>
    <w:p w14:paraId="3828DDC3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14:paraId="12D047E7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14:paraId="5B631606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d[0] = sign * d[0];</w:t>
      </w:r>
    </w:p>
    <w:p w14:paraId="0350CB5C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string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s =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Convert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.ToString(d[0]) +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val="en-US" w:eastAsia="en-US" w:bidi="ar-SA"/>
        </w:rPr>
        <w:t>°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+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Convert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.ToString(d[1]) +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val="en-US" w:eastAsia="en-US" w:bidi="ar-SA"/>
        </w:rPr>
        <w:t>′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+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Convert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.ToString(d[2]) +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val="en-US" w:eastAsia="en-US" w:bidi="ar-SA"/>
        </w:rPr>
        <w:t>″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4D964078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s;</w:t>
      </w:r>
    </w:p>
    <w:p w14:paraId="18341058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2063B4CC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坐标方位角推算</w:t>
      </w:r>
    </w:p>
    <w:p w14:paraId="2C1BABC2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lastRenderedPageBreak/>
        <w:t xml:space="preserve">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public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fangweijiao(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[] sdr,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[] cr)</w:t>
      </w:r>
    </w:p>
    <w:p w14:paraId="3C990D6A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56A4707A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sum = 0;</w:t>
      </w:r>
    </w:p>
    <w:p w14:paraId="7D7BD168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i = 1; i &lt; sdr.Length; i++)</w:t>
      </w:r>
    </w:p>
    <w:p w14:paraId="121D81DD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14:paraId="110BB129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cr[i] = cr[i - 1] + sdr[i] -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.PI;</w:t>
      </w:r>
    </w:p>
    <w:p w14:paraId="08983C61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(cr[i] &gt;=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.PI * 2)</w:t>
      </w:r>
    </w:p>
    <w:p w14:paraId="5350F77B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    cr[i] -=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.PI * 2;</w:t>
      </w:r>
    </w:p>
    <w:p w14:paraId="643303E5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(cr[i] &lt; 0.0)</w:t>
      </w:r>
    </w:p>
    <w:p w14:paraId="14295CB5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    cr[i] +=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.PI * 2;</w:t>
      </w:r>
    </w:p>
    <w:p w14:paraId="11D6508B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sum += sdr[i];</w:t>
      </w:r>
    </w:p>
    <w:p w14:paraId="65DC8E3B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14:paraId="59494DF1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sum;</w:t>
      </w:r>
    </w:p>
    <w:p w14:paraId="6C3FEE97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6BB1011A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</w:p>
    <w:p w14:paraId="0084322B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private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button1_Click(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object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sender,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EventArgs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e)</w:t>
      </w:r>
    </w:p>
    <w:p w14:paraId="6A854880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163B4F23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string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[] sd =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new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string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[dataGridView1.RowCount - 5];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新建一个数组存放观测角度的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原始值</w:t>
      </w:r>
    </w:p>
    <w:p w14:paraId="7C57C196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[] sdr =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new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[sd.Length]; 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新建一个数组存放观测角度的弧度值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</w:p>
    <w:p w14:paraId="4DAA8975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[] cr =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new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[sd.Length]; 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新建一个数组存放计算的坐标方位角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</w:p>
    <w:p w14:paraId="226831FC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sum = 0;</w:t>
      </w:r>
    </w:p>
    <w:p w14:paraId="12525A48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cr[0] = dmstorad(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Convert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.ToString(dataGridView1.Rows[0].Cells[4].Value));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获取第一个坐标方位角，并将其转换成弧度，放入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cr[]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数组第一个元素中</w:t>
      </w:r>
    </w:p>
    <w:p w14:paraId="7C5E2570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acd = dmstorad(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Convert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.ToString(dataGridView1.Rows[dataGridView1.RowCount - 6].Cells[4].Value));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获取终边坐标方位角，并将其转换成弧度，放入放入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acd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中用于计算和检核</w:t>
      </w:r>
    </w:p>
    <w:p w14:paraId="42CF3D1D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</w:p>
    <w:p w14:paraId="23684C17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</w:p>
    <w:p w14:paraId="733BDDED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i = 1; i &lt; sd.Length; i++)  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从第二行开始循环，将观测角度的原始值放入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 xml:space="preserve"> sd[]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数组中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,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并转换成弧度值存放在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sdr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数组中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</w:p>
    <w:p w14:paraId="5ABDC98D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14:paraId="3DEA1B30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sd[i] =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Convert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.ToString(dataGridView1.Rows[i].Cells[1].Value);</w:t>
      </w:r>
    </w:p>
    <w:p w14:paraId="5921C8AB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sdr[i] = dmstorad(sd[i]);</w:t>
      </w:r>
    </w:p>
    <w:p w14:paraId="001C25DC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14:paraId="52E52550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sum = fangweijiao(sdr, cr); 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计算改正前坐标方位角和观测角度总和，分别存储在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 xml:space="preserve"> cr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数组和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sum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中</w:t>
      </w:r>
    </w:p>
    <w:p w14:paraId="3BD55757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dataGridView1.Rows[dataGridView1.RowCount - 4].Cells[1].Value = radtodms(sum);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将观测角度总和放入表格中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</w:p>
    <w:p w14:paraId="02846E57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fd, fdx;</w:t>
      </w:r>
    </w:p>
    <w:p w14:paraId="2D89A8E4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fd = cr[cr.Length - 1] - acd;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计算角度闭合差，单位弧度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</w:p>
    <w:p w14:paraId="15210FE5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fdx = 60 *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.Sqrt(sd.Length - 1);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计算角度闭合差限差，单位秒</w:t>
      </w:r>
    </w:p>
    <w:p w14:paraId="306B7F3C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dataGridView1.Rows[dataGridView1.RowCount - 3].Cells[1].Value =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Convert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.ToString(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.Round(fd * 180 /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.PI * 3600, 2)) +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val="en-US" w:eastAsia="en-US" w:bidi="ar-SA"/>
        </w:rPr>
        <w:t>″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;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将角度闭合差存入表格中</w:t>
      </w:r>
    </w:p>
    <w:p w14:paraId="26FCFFBC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dataGridView1.Rows[dataGridView1.RowCount - 2].Cells[1].Value =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Convert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.ToString(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.Round(fdx, 2)) +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val="en-US" w:eastAsia="en-US" w:bidi="ar-SA"/>
        </w:rPr>
        <w:t>″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将角度闭合差限差存入表格中</w:t>
      </w:r>
    </w:p>
    <w:p w14:paraId="52EB8817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</w:p>
    <w:p w14:paraId="30D0CE6C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</w:p>
    <w:p w14:paraId="558BC692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.Abs(fd * 180 /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.PI * 3600) &gt; fdx)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检查角度闭合差是否满足要求</w:t>
      </w:r>
    </w:p>
    <w:p w14:paraId="6E4DB7DC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MessageBox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.Show(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val="en-US" w:eastAsia="en-US" w:bidi="ar-SA"/>
        </w:rPr>
        <w:t>角度闭合差超限！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14:paraId="3693778C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else</w:t>
      </w:r>
    </w:p>
    <w:p w14:paraId="525DFCD1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14:paraId="7AB8B849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vd = -fd / (sd.Length - 1);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分配角度闭合差（观测左角）</w:t>
      </w:r>
    </w:p>
    <w:p w14:paraId="1B82CAF9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sumvd = 0;</w:t>
      </w:r>
    </w:p>
    <w:p w14:paraId="03B16F14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i = 1; i &lt; sdr.Length; i++)</w:t>
      </w:r>
    </w:p>
    <w:p w14:paraId="48FF03B8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14:paraId="7A3E7F2F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    sdr[i] += vd;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计算改正后的观测角度，并存入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sdr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数组中</w:t>
      </w:r>
    </w:p>
    <w:p w14:paraId="4AA22A01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    sumvd += vd;</w:t>
      </w:r>
    </w:p>
    <w:p w14:paraId="4A3252FC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lastRenderedPageBreak/>
        <w:t xml:space="preserve">                    dataGridView1.Rows[i].Cells[2].Value =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Convert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.ToString(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.Round(vd * 180 /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.PI * 3600, 2)) +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val="en-US" w:eastAsia="en-US" w:bidi="ar-SA"/>
        </w:rPr>
        <w:t>″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;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将角度改正数存入表格中</w:t>
      </w:r>
    </w:p>
    <w:p w14:paraId="07A67999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    dataGridView1.Rows[i].Cells[3].Value = radtodms(sdr[i]);</w:t>
      </w:r>
    </w:p>
    <w:p w14:paraId="18939337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14:paraId="70835408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.Round(sumvd, 8) !=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.Round(-fd, 8))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秒保留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2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位对应弧度是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8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位</w:t>
      </w:r>
    </w:p>
    <w:p w14:paraId="793BB9CE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MessageBox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.Show(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val="en-US" w:eastAsia="en-US" w:bidi="ar-SA"/>
        </w:rPr>
        <w:t>角度改正数分配有误！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14:paraId="0353FA44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else</w:t>
      </w:r>
    </w:p>
    <w:p w14:paraId="47B4C1DE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    dataGridView1.Rows[dataGridView1.RowCount - 4].Cells[2].Value =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Convert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.ToString(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.Round(sumvd * 180 /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.PI * 3600, 2)) +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val="en-US" w:eastAsia="en-US" w:bidi="ar-SA"/>
        </w:rPr>
        <w:t>″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;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将角度改正数总和存入表格中</w:t>
      </w:r>
    </w:p>
    <w:p w14:paraId="7C7E4035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</w:p>
    <w:p w14:paraId="12722AF1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</w:p>
    <w:p w14:paraId="40E6126D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sum = fangweijiao(sdr, cr);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推算改正后的坐标方位角</w:t>
      </w:r>
    </w:p>
    <w:p w14:paraId="555DC640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.Round(cr[cr.Length - 1], 8) !=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.Round(acd, 8))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MessageBox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.Show(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val="en-US" w:eastAsia="en-US" w:bidi="ar-SA"/>
        </w:rPr>
        <w:t>坐标方位角推算有误！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14:paraId="098B5940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else</w:t>
      </w:r>
    </w:p>
    <w:p w14:paraId="41EB911D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14:paraId="052AED77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    dataGridView1.Rows[dataGridView1.RowCount - 4].Cells[3].Value = radtodms(sum); 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将改正后观测角度总和放入表格中</w:t>
      </w:r>
    </w:p>
    <w:p w14:paraId="5AE49F3B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i = 1; i &lt; cr.Length - 1; i++)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将改正后坐标方位角存入表格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</w:p>
    <w:p w14:paraId="0FBD92B2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dataGridView1.Rows[i].Cells[4].Value = radtodms(cr[i]);</w:t>
      </w:r>
    </w:p>
    <w:p w14:paraId="76B17E98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</w:p>
    <w:p w14:paraId="12527572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14:paraId="0070635F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至此角度调整和计算完毕</w:t>
      </w:r>
    </w:p>
    <w:p w14:paraId="72A0D587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}</w:t>
      </w:r>
    </w:p>
    <w:p w14:paraId="1F2C87B8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坐标增量闭合差计算及其调整</w:t>
      </w:r>
    </w:p>
    <w:p w14:paraId="0A5F5D9D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[] jl =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new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[sd.Length-1]; 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新建一个数组存放观测的距离</w:t>
      </w:r>
    </w:p>
    <w:p w14:paraId="0796F341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[] dx =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new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[sd.Length-1]; 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新建一个数组存放Δ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x</w:t>
      </w:r>
    </w:p>
    <w:p w14:paraId="44FEC653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[] dy =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new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[sd.Length-1]; 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新建一个数组存放Δ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y</w:t>
      </w:r>
    </w:p>
    <w:p w14:paraId="7D0B4374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[] ddx =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new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[sd.Length-1]; 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新建一个数组存放Δ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x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改正值</w:t>
      </w:r>
    </w:p>
    <w:p w14:paraId="3427A929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[] ddy =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new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[sd.Length-1]; 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新建一个数组存放Δ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y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改正值</w:t>
      </w:r>
    </w:p>
    <w:p w14:paraId="709152A6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sumdx = 0;</w:t>
      </w:r>
    </w:p>
    <w:p w14:paraId="121C9275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sumdy = 0;</w:t>
      </w:r>
    </w:p>
    <w:p w14:paraId="6D2B588F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sumjl= 0;</w:t>
      </w:r>
    </w:p>
    <w:p w14:paraId="32F15FC9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i = 1; i &lt; jl.Length; i++)</w:t>
      </w:r>
    </w:p>
    <w:p w14:paraId="70F462FB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14:paraId="6A862387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    jl[i] =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Convert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.ToDouble(dataGridView1.Rows[i].Cells[5].Value);</w:t>
      </w:r>
    </w:p>
    <w:p w14:paraId="370DE50F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    dx[i] = jl[i] *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.Cos(cr[i]);</w:t>
      </w:r>
    </w:p>
    <w:p w14:paraId="2B194352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    dy[i] = jl[i] *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.Sin(cr[i]);</w:t>
      </w:r>
    </w:p>
    <w:p w14:paraId="03387696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    dataGridView1.Rows[i].Cells[6].Value =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Convert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.ToString(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.Round(dx[i], 4));</w:t>
      </w:r>
    </w:p>
    <w:p w14:paraId="282A0B25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    dataGridView1.Rows[i].Cells[7].Value =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Convert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.ToString(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.Round(dy[i], 4));</w:t>
      </w:r>
    </w:p>
    <w:p w14:paraId="6FFA5C30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    sumdx += dx[i];</w:t>
      </w:r>
    </w:p>
    <w:p w14:paraId="72AF94CC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    sumdy += dy[i];</w:t>
      </w:r>
    </w:p>
    <w:p w14:paraId="54EC3D96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    sumjl+=jl[i];</w:t>
      </w:r>
    </w:p>
    <w:p w14:paraId="0603777E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 }</w:t>
      </w:r>
    </w:p>
    <w:p w14:paraId="4E0BC1A3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dataGridView1.Rows[dataGridView1.RowCount - 4].Cells[5].Value =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Convert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.ToString(sumjl);</w:t>
      </w:r>
    </w:p>
    <w:p w14:paraId="34107224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dataGridView1.Rows[dataGridView1.RowCount - 4].Cells[6].Value =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Convert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.ToString(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.Round(sumdx, 4));</w:t>
      </w:r>
    </w:p>
    <w:p w14:paraId="75F7A671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dataGridView1.Rows[dataGridView1.RowCount - 4].Cells[7].Value =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Convert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.ToString(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.Round(sumdy, 4));</w:t>
      </w:r>
    </w:p>
    <w:p w14:paraId="38B93550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fx, fy;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坐标增量闭合差</w:t>
      </w:r>
    </w:p>
    <w:p w14:paraId="343F0612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xa =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Convert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.ToDouble(dataGridView1.Rows[1].Cells[12].Value);</w:t>
      </w:r>
    </w:p>
    <w:p w14:paraId="70D8A95E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xc =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Convert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.ToDouble(dataGridView1.Rows[dataGridView1.RowCount - 6].Cells[12].Value);</w:t>
      </w:r>
    </w:p>
    <w:p w14:paraId="42E66A44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ya =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Convert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.ToDouble(dataGridView1.Rows[1].Cells[13].Value);</w:t>
      </w:r>
    </w:p>
    <w:p w14:paraId="1C879AEE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yc =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Convert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.ToDouble(dataGridView1.Rows[dataGridView1.RowCount - 6].Cells[13].Value);</w:t>
      </w:r>
    </w:p>
    <w:p w14:paraId="194F6957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lastRenderedPageBreak/>
        <w:t xml:space="preserve">                fx = sumdx - (xc - xa);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计算坐标增量闭合差</w:t>
      </w:r>
    </w:p>
    <w:p w14:paraId="1688F005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fy = sumdy - (yc - ya);</w:t>
      </w:r>
    </w:p>
    <w:p w14:paraId="1E6CB940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dataGridView1.Rows[dataGridView1.RowCount - 3].Cells[7].Value =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Convert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.ToString(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.Round(fx, 4));</w:t>
      </w:r>
    </w:p>
    <w:p w14:paraId="4C0B8006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dataGridView1.Rows[dataGridView1.RowCount - 2].Cells[7].Value =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Convert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.ToString(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.Round(fy, 4));</w:t>
      </w:r>
    </w:p>
    <w:p w14:paraId="703B53B9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fxy, m;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定义道线全长闭合差，导线全长相对闭合差</w:t>
      </w:r>
    </w:p>
    <w:p w14:paraId="2F07CF7A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fxy =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.Sqrt(fx * fx + fy * fy);</w:t>
      </w:r>
    </w:p>
    <w:p w14:paraId="59AF4B1E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m = sumjl / fxy;</w:t>
      </w:r>
    </w:p>
    <w:p w14:paraId="34E1A8E6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dataGridView1.Rows[dataGridView1.RowCount - 3].Cells[10].Value =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Convert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.ToString(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.Round(fxy, 4));</w:t>
      </w:r>
    </w:p>
    <w:p w14:paraId="501941B7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dataGridView1.Rows[dataGridView1.RowCount - 2].Cells[11].Value =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Convert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.ToString((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)m);</w:t>
      </w:r>
    </w:p>
    <w:p w14:paraId="73FAF23A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sumddx = 0;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定义坐标增量改正数的和</w:t>
      </w:r>
    </w:p>
    <w:p w14:paraId="7D2B98B9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sumddy = 0;</w:t>
      </w:r>
    </w:p>
    <w:p w14:paraId="0C8EE294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[] cx =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new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[sd.Length - 1]; 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定义数组用于存放改正后的坐标增量及总和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</w:p>
    <w:p w14:paraId="6096F47F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[] cy =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new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[sd.Length - 1];</w:t>
      </w:r>
    </w:p>
    <w:p w14:paraId="1A2E96D6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sumcx = 0;</w:t>
      </w:r>
    </w:p>
    <w:p w14:paraId="085D5C66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sumcy = 0;</w:t>
      </w:r>
    </w:p>
    <w:p w14:paraId="00AE6191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[] x =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new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[sd.Length - 1];  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定义数组用于存放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x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，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y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坐标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</w:p>
    <w:p w14:paraId="3CE1A71B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[] y =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new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double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[sd.Length - 1];</w:t>
      </w:r>
    </w:p>
    <w:p w14:paraId="37D48FD3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x[1] =xa;</w:t>
      </w:r>
    </w:p>
    <w:p w14:paraId="709E6EDC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y[1] =ya;</w:t>
      </w:r>
    </w:p>
    <w:p w14:paraId="090FECA1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(m &lt; 2000) 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判断导线全长相对闭合差是否超限</w:t>
      </w:r>
    </w:p>
    <w:p w14:paraId="42F595F5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MessageBox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.Show(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val="en-US" w:eastAsia="en-US" w:bidi="ar-SA"/>
        </w:rPr>
        <w:t>导线全长相对闭合差超限！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); </w:t>
      </w:r>
    </w:p>
    <w:p w14:paraId="6286BE0E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else</w:t>
      </w:r>
    </w:p>
    <w:p w14:paraId="6636080F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14:paraId="41E013A5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j=1;j&lt;ddx.Length;j++)</w:t>
      </w:r>
    </w:p>
    <w:p w14:paraId="4C5E85DF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   {</w:t>
      </w:r>
    </w:p>
    <w:p w14:paraId="61428930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ddx[j] = -fx * jl[j] / sumjl; 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计算坐标增量改正数</w:t>
      </w:r>
    </w:p>
    <w:p w14:paraId="5095D3B9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ddy[j] = -fy * jl[j] / sumjl;</w:t>
      </w:r>
    </w:p>
    <w:p w14:paraId="1EE83F85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sumddx += ddx[j]; 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计算坐标增量改正数总和</w:t>
      </w:r>
    </w:p>
    <w:p w14:paraId="4ED98697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sumddy += ddy[j];</w:t>
      </w:r>
    </w:p>
    <w:p w14:paraId="0A0D2E51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dataGridView1.Rows[j].Cells[8].Value =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Convert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.ToString(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.Round(ddx[j], 4));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将坐标增量改正数放入表格</w:t>
      </w:r>
    </w:p>
    <w:p w14:paraId="36B69CA3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dataGridView1.Rows[j].Cells[9].Value =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Convert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.ToString(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.Round(ddy[j], 4));</w:t>
      </w:r>
    </w:p>
    <w:p w14:paraId="16A3F06F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cx[j] = dx[j] + ddx[j]; 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计算改正后坐标增量</w:t>
      </w:r>
    </w:p>
    <w:p w14:paraId="2A4B9649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cy[j] = dy[j] + ddy[j];</w:t>
      </w:r>
    </w:p>
    <w:p w14:paraId="30D13EB2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sumcx += cx[j]; 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计算改正后坐标增量总和</w:t>
      </w:r>
    </w:p>
    <w:p w14:paraId="665EF3C6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sumcy += cy[j];</w:t>
      </w:r>
    </w:p>
    <w:p w14:paraId="63BAED36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dataGridView1.Rows[j].Cells[10].Value =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Convert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.ToString(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.Round(cx[j], 4));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将改正后坐标增量放入表格</w:t>
      </w:r>
    </w:p>
    <w:p w14:paraId="152B1B3E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dataGridView1.Rows[j].Cells[11].Value =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Convert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.ToString(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.Round(cy[j], 4));</w:t>
      </w:r>
    </w:p>
    <w:p w14:paraId="31C0DF35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}</w:t>
      </w:r>
    </w:p>
    <w:p w14:paraId="4F3FCB3F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.Round(sumddx, 4) !=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.Round(-fx, 4) ||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.Round(sumddy, 4) !=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.Round(-fy, 4))</w:t>
      </w:r>
    </w:p>
    <w:p w14:paraId="5D65054E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MessageBox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.Show(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val="en-US" w:eastAsia="en-US" w:bidi="ar-SA"/>
        </w:rPr>
        <w:t>坐标增量分配有误！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14:paraId="07895DE0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.Round(sumcx, 4) !=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.Round(xc - xa, 4) ||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.Round(sumcy, 4) !=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.Round(yc - ya, 4))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取四位对吗？</w:t>
      </w:r>
    </w:p>
    <w:p w14:paraId="3BE31A5D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MessageBox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.Show(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val="en-US" w:eastAsia="en-US" w:bidi="ar-SA"/>
        </w:rPr>
        <w:t>改正后坐标增量计算有误！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14:paraId="12774046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dataGridView1.Rows[dataGridView1.RowCount - 4].Cells[8].Value =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Convert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.ToString(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.Round(sumddx, 4)); 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将坐标增量改正数总和放入表格中</w:t>
      </w:r>
    </w:p>
    <w:p w14:paraId="03E972C8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dataGridView1.Rows[dataGridView1.RowCount - 4].Cells[9].Value =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Convert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.ToString(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.Round(sumddy, 4));</w:t>
      </w:r>
    </w:p>
    <w:p w14:paraId="2DE522B9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dataGridView1.Rows[dataGridView1.RowCount - 4].Cells[10].Value =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lastRenderedPageBreak/>
        <w:t>Convert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.ToString(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.Round(sumcx, 4));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将改正后坐标增量总和放入表格中</w:t>
      </w:r>
    </w:p>
    <w:p w14:paraId="4A71D24C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dataGridView1.Rows[dataGridView1.RowCount - 4].Cells[11].Value =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Convert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.ToString(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.Round(sumcy, 4));</w:t>
      </w:r>
    </w:p>
    <w:p w14:paraId="0B9D8534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j=1;j&lt;x.Length -1;j++ )</w:t>
      </w:r>
    </w:p>
    <w:p w14:paraId="350BDC54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14:paraId="23106473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    x[j + 1] = x[j] + cx[j]; 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计算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x,y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坐标</w:t>
      </w:r>
    </w:p>
    <w:p w14:paraId="46EA52C3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    y[j + 1] = y[j] + cy[j];</w:t>
      </w:r>
    </w:p>
    <w:p w14:paraId="2675EB84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    dataGridView1.Rows[j+1].Cells[12].Value=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Convert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.ToString(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.Round(x[j+1], 3));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将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x,y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坐标放入表格</w:t>
      </w:r>
    </w:p>
    <w:p w14:paraId="14D8F747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    dataGridView1.Rows[j+1].Cells[13].Value=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Convert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.ToString(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.Round(y[j+1], 3));</w:t>
      </w:r>
    </w:p>
    <w:p w14:paraId="62932DD7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14:paraId="43528325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(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.Round (x[x.Length -1]+cx[cx.Length -1],3)!=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.Round (xc,3) ||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.Round (y[y.Length -1]+cy[cy.Length -1],3)!=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Math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.Round ( yc,3))</w:t>
      </w:r>
    </w:p>
    <w:p w14:paraId="4F7E0DD0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MessageBox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.Show(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val="en-US" w:eastAsia="en-US" w:bidi="ar-SA"/>
        </w:rPr>
        <w:t>坐标计算有误！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14:paraId="31E4C991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}</w:t>
      </w:r>
    </w:p>
    <w:p w14:paraId="311593D2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</w:p>
    <w:p w14:paraId="23D4B875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</w:p>
    <w:p w14:paraId="32B519D3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</w:p>
    <w:p w14:paraId="68AC8BC4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</w:p>
    <w:p w14:paraId="3E7ACF6C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</w:p>
    <w:p w14:paraId="08742752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</w:p>
    <w:p w14:paraId="6B153A65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</w:p>
    <w:p w14:paraId="286E2B14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257777CF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private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button2_Click(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object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sender,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EventArgs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e)</w:t>
      </w:r>
    </w:p>
    <w:p w14:paraId="733BF5FF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5E592182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Application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.Exit();</w:t>
      </w:r>
    </w:p>
    <w:p w14:paraId="1C676B65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468FBC23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</w:p>
    <w:p w14:paraId="13315845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private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txt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highlight w:val="white"/>
          <w:lang w:val="en-US" w:eastAsia="en-US" w:bidi="ar-SA"/>
        </w:rPr>
        <w:t>文件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ToolStripMenuItem_Click(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object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sender,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EventArgs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e)</w:t>
      </w:r>
    </w:p>
    <w:p w14:paraId="67140277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05AF804D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dataGridView1.DataSource =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38D9C11F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dataGridView1.Rows.Clear();</w:t>
      </w:r>
    </w:p>
    <w:p w14:paraId="14D2901D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dataGridView1.Columns.Clear();</w:t>
      </w:r>
    </w:p>
    <w:p w14:paraId="6CEF77CF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OpenFileDialog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file =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new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OpenFileDialog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();</w:t>
      </w:r>
    </w:p>
    <w:p w14:paraId="39D420C8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file.Filter 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val="en-US" w:eastAsia="en-US" w:bidi="ar-SA"/>
        </w:rPr>
        <w:t>文本文件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val="en-US" w:eastAsia="en-US" w:bidi="ar-SA"/>
        </w:rPr>
        <w:t>|*.txt"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19FA77BE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(file.ShowDialog() ==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DialogResult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.OK)</w:t>
      </w:r>
    </w:p>
    <w:p w14:paraId="38D07AC2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14:paraId="310229F0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StreamReader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sr =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new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StreamReader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(file.FileName, System.Text.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Encoding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.Default);</w:t>
      </w:r>
    </w:p>
    <w:p w14:paraId="3B0F9E46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textBox1.Text = sr.ReadToEnd();</w:t>
      </w:r>
    </w:p>
    <w:p w14:paraId="6137C536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sr.Close();</w:t>
      </w:r>
    </w:p>
    <w:p w14:paraId="33958408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14:paraId="09F6F177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else</w:t>
      </w:r>
    </w:p>
    <w:p w14:paraId="619A0B70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6DB5C424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string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[] str = textBox1.Text.Split(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new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string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[] {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val="en-US" w:eastAsia="en-US" w:bidi="ar-SA"/>
        </w:rPr>
        <w:t>"\r\n"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},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StringSplitOptions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.RemoveEmptyEntries);</w:t>
      </w:r>
    </w:p>
    <w:p w14:paraId="71328DF7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string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[][] k =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new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string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[str.Length][];</w:t>
      </w:r>
    </w:p>
    <w:p w14:paraId="3B7D245B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i = 0; i &lt; str.Length; i++)</w:t>
      </w:r>
    </w:p>
    <w:p w14:paraId="4AE898FD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k[i] = str[i].Split(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val="en-US" w:eastAsia="en-US" w:bidi="ar-SA"/>
        </w:rPr>
        <w:t>','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14:paraId="58420B42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dataGridView1.RowCount = k.Length;</w:t>
      </w:r>
    </w:p>
    <w:p w14:paraId="78B6CBA6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dataGridView1.ColumnCount = k[0].Length;</w:t>
      </w:r>
    </w:p>
    <w:p w14:paraId="17AF95FE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i = 0; i &lt; k[0].Length; i++)</w:t>
      </w:r>
    </w:p>
    <w:p w14:paraId="461A0053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dataGridView1.Columns[i].HeaderText = k[0][i];</w:t>
      </w:r>
    </w:p>
    <w:p w14:paraId="6E8B3BD4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i = 1; i &lt; k.Length; i++)</w:t>
      </w:r>
    </w:p>
    <w:p w14:paraId="6E831F63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14:paraId="3757FE0B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j = 0; j &lt; k[i].Length; j++)</w:t>
      </w:r>
    </w:p>
    <w:p w14:paraId="45B9C72F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    dataGridView1.Rows[i - 1].Cells[j].Value = k[i][j];</w:t>
      </w:r>
    </w:p>
    <w:p w14:paraId="031B3217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14:paraId="455D51EE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lastRenderedPageBreak/>
        <w:t xml:space="preserve">        }</w:t>
      </w:r>
    </w:p>
    <w:p w14:paraId="281CEC6F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</w:p>
    <w:p w14:paraId="78A7280D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private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textBox1_TextChanged(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object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sender,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EventArgs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e)</w:t>
      </w:r>
    </w:p>
    <w:p w14:paraId="3FB870BC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21C9B96F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</w:p>
    <w:p w14:paraId="52DBA8B2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4FE3988B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</w:p>
    <w:p w14:paraId="695FEB34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private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highlight w:val="white"/>
          <w:lang w:val="en-US" w:eastAsia="en-US" w:bidi="ar-SA"/>
        </w:rPr>
        <w:t>输出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Excel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highlight w:val="white"/>
          <w:lang w:val="en-US" w:eastAsia="en-US" w:bidi="ar-SA"/>
        </w:rPr>
        <w:t>文件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ToolStripMenuItem_Click(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object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sender,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EventArgs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e)</w:t>
      </w:r>
    </w:p>
    <w:p w14:paraId="1FCF1A83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6738C74A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Excel.Application ex =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new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Excel.Application();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声明一个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Excel.Application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对象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 xml:space="preserve"> ex</w:t>
      </w:r>
    </w:p>
    <w:p w14:paraId="08424877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ex.Visible =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;  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使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ex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可见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</w:p>
    <w:p w14:paraId="71E2A3E4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ex.Application.Workbooks.Add(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);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在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ex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中增加一个工作簿</w:t>
      </w:r>
    </w:p>
    <w:p w14:paraId="1EB6578B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i = 0; i &lt; dataGridView1.ColumnCount; i++)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把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dataGridView1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中的列名存入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ex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中</w:t>
      </w:r>
    </w:p>
    <w:p w14:paraId="544930C2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14:paraId="16E06456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ex.Cells[1, i + 1] = dataGridView1.Columns[i].HeaderText;</w:t>
      </w:r>
    </w:p>
    <w:p w14:paraId="3975F343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14:paraId="7D0217C5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i = 0; i &lt; dataGridView1.RowCount; i++)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把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dataGridView1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中的数据存入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val="en-US" w:eastAsia="en-US" w:bidi="ar-SA"/>
        </w:rPr>
        <w:t>ex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val="en-US" w:eastAsia="en-US" w:bidi="ar-SA"/>
        </w:rPr>
        <w:t>中</w:t>
      </w:r>
    </w:p>
    <w:p w14:paraId="5456D6E1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14:paraId="227E4863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val="en-US" w:eastAsia="en-US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j = 0; j &lt; dataGridView1.ColumnCount; j++) ex.Cells[i + 2, j + 1] = dataGridView1.Rows[i].Cells[j].Value;</w:t>
      </w:r>
    </w:p>
    <w:p w14:paraId="61ABBEDA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14:paraId="14C59694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val="en-US" w:eastAsia="en-US" w:bidi="ar-SA"/>
        </w:rPr>
        <w:t>MessageBox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.Show(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val="en-US" w:eastAsia="en-US" w:bidi="ar-SA"/>
        </w:rPr>
        <w:t>数据输出已完成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val="en-US" w:eastAsia="en-US" w:bidi="ar-SA"/>
        </w:rPr>
        <w:t>!"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14:paraId="7B2E5606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3BA70F1A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}</w:t>
      </w:r>
    </w:p>
    <w:p w14:paraId="12FB3A14" w14:textId="77777777" w:rsidR="00363606" w:rsidRDefault="00363606" w:rsidP="00363606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1D81FBFA" w14:textId="77777777" w:rsidR="00363606" w:rsidRDefault="00363606">
      <w:pPr>
        <w:rPr>
          <w:rFonts w:hint="eastAsia"/>
        </w:rPr>
      </w:pPr>
      <w:bookmarkStart w:id="0" w:name="_GoBack"/>
      <w:bookmarkEnd w:id="0"/>
    </w:p>
    <w:sectPr w:rsidR="00363606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5383"/>
    <w:multiLevelType w:val="hybridMultilevel"/>
    <w:tmpl w:val="1518B882"/>
    <w:lvl w:ilvl="0" w:tplc="F196A5B2">
      <w:start w:val="4"/>
      <w:numFmt w:val="decimal"/>
      <w:lvlText w:val="(%1)"/>
      <w:lvlJc w:val="left"/>
      <w:pPr>
        <w:ind w:left="100" w:hanging="35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zh-CN" w:eastAsia="zh-CN" w:bidi="zh-CN"/>
      </w:rPr>
    </w:lvl>
    <w:lvl w:ilvl="1" w:tplc="32C65F84">
      <w:numFmt w:val="bullet"/>
      <w:lvlText w:val="•"/>
      <w:lvlJc w:val="left"/>
      <w:pPr>
        <w:ind w:left="1046" w:hanging="351"/>
      </w:pPr>
      <w:rPr>
        <w:rFonts w:hint="default"/>
        <w:lang w:val="zh-CN" w:eastAsia="zh-CN" w:bidi="zh-CN"/>
      </w:rPr>
    </w:lvl>
    <w:lvl w:ilvl="2" w:tplc="C6880714">
      <w:numFmt w:val="bullet"/>
      <w:lvlText w:val="•"/>
      <w:lvlJc w:val="left"/>
      <w:pPr>
        <w:ind w:left="1992" w:hanging="351"/>
      </w:pPr>
      <w:rPr>
        <w:rFonts w:hint="default"/>
        <w:lang w:val="zh-CN" w:eastAsia="zh-CN" w:bidi="zh-CN"/>
      </w:rPr>
    </w:lvl>
    <w:lvl w:ilvl="3" w:tplc="CD8AAE7C">
      <w:numFmt w:val="bullet"/>
      <w:lvlText w:val="•"/>
      <w:lvlJc w:val="left"/>
      <w:pPr>
        <w:ind w:left="2938" w:hanging="351"/>
      </w:pPr>
      <w:rPr>
        <w:rFonts w:hint="default"/>
        <w:lang w:val="zh-CN" w:eastAsia="zh-CN" w:bidi="zh-CN"/>
      </w:rPr>
    </w:lvl>
    <w:lvl w:ilvl="4" w:tplc="6192B188">
      <w:numFmt w:val="bullet"/>
      <w:lvlText w:val="•"/>
      <w:lvlJc w:val="left"/>
      <w:pPr>
        <w:ind w:left="3884" w:hanging="351"/>
      </w:pPr>
      <w:rPr>
        <w:rFonts w:hint="default"/>
        <w:lang w:val="zh-CN" w:eastAsia="zh-CN" w:bidi="zh-CN"/>
      </w:rPr>
    </w:lvl>
    <w:lvl w:ilvl="5" w:tplc="59B4E87A">
      <w:numFmt w:val="bullet"/>
      <w:lvlText w:val="•"/>
      <w:lvlJc w:val="left"/>
      <w:pPr>
        <w:ind w:left="4830" w:hanging="351"/>
      </w:pPr>
      <w:rPr>
        <w:rFonts w:hint="default"/>
        <w:lang w:val="zh-CN" w:eastAsia="zh-CN" w:bidi="zh-CN"/>
      </w:rPr>
    </w:lvl>
    <w:lvl w:ilvl="6" w:tplc="4970D0B0">
      <w:numFmt w:val="bullet"/>
      <w:lvlText w:val="•"/>
      <w:lvlJc w:val="left"/>
      <w:pPr>
        <w:ind w:left="5776" w:hanging="351"/>
      </w:pPr>
      <w:rPr>
        <w:rFonts w:hint="default"/>
        <w:lang w:val="zh-CN" w:eastAsia="zh-CN" w:bidi="zh-CN"/>
      </w:rPr>
    </w:lvl>
    <w:lvl w:ilvl="7" w:tplc="A7D2A3E8">
      <w:numFmt w:val="bullet"/>
      <w:lvlText w:val="•"/>
      <w:lvlJc w:val="left"/>
      <w:pPr>
        <w:ind w:left="6722" w:hanging="351"/>
      </w:pPr>
      <w:rPr>
        <w:rFonts w:hint="default"/>
        <w:lang w:val="zh-CN" w:eastAsia="zh-CN" w:bidi="zh-CN"/>
      </w:rPr>
    </w:lvl>
    <w:lvl w:ilvl="8" w:tplc="AA620F14">
      <w:numFmt w:val="bullet"/>
      <w:lvlText w:val="•"/>
      <w:lvlJc w:val="left"/>
      <w:pPr>
        <w:ind w:left="7668" w:hanging="351"/>
      </w:pPr>
      <w:rPr>
        <w:rFonts w:hint="default"/>
        <w:lang w:val="zh-CN" w:eastAsia="zh-CN" w:bidi="zh-CN"/>
      </w:rPr>
    </w:lvl>
  </w:abstractNum>
  <w:abstractNum w:abstractNumId="1" w15:restartNumberingAfterBreak="0">
    <w:nsid w:val="02510CDE"/>
    <w:multiLevelType w:val="hybridMultilevel"/>
    <w:tmpl w:val="BEDED208"/>
    <w:lvl w:ilvl="0" w:tplc="F3C0C2B4">
      <w:start w:val="1"/>
      <w:numFmt w:val="decimal"/>
      <w:lvlText w:val="（%1）"/>
      <w:lvlJc w:val="left"/>
      <w:pPr>
        <w:ind w:left="851" w:hanging="751"/>
        <w:jc w:val="left"/>
      </w:pPr>
      <w:rPr>
        <w:rFonts w:ascii="宋体" w:eastAsia="宋体" w:hAnsi="宋体" w:cs="宋体" w:hint="default"/>
        <w:w w:val="100"/>
        <w:sz w:val="28"/>
        <w:szCs w:val="28"/>
        <w:lang w:val="zh-CN" w:eastAsia="zh-CN" w:bidi="zh-CN"/>
      </w:rPr>
    </w:lvl>
    <w:lvl w:ilvl="1" w:tplc="02C207AC">
      <w:numFmt w:val="bullet"/>
      <w:lvlText w:val="•"/>
      <w:lvlJc w:val="left"/>
      <w:pPr>
        <w:ind w:left="1730" w:hanging="751"/>
      </w:pPr>
      <w:rPr>
        <w:rFonts w:hint="default"/>
        <w:lang w:val="zh-CN" w:eastAsia="zh-CN" w:bidi="zh-CN"/>
      </w:rPr>
    </w:lvl>
    <w:lvl w:ilvl="2" w:tplc="C318F662">
      <w:numFmt w:val="bullet"/>
      <w:lvlText w:val="•"/>
      <w:lvlJc w:val="left"/>
      <w:pPr>
        <w:ind w:left="2600" w:hanging="751"/>
      </w:pPr>
      <w:rPr>
        <w:rFonts w:hint="default"/>
        <w:lang w:val="zh-CN" w:eastAsia="zh-CN" w:bidi="zh-CN"/>
      </w:rPr>
    </w:lvl>
    <w:lvl w:ilvl="3" w:tplc="9EEC4E9A">
      <w:numFmt w:val="bullet"/>
      <w:lvlText w:val="•"/>
      <w:lvlJc w:val="left"/>
      <w:pPr>
        <w:ind w:left="3470" w:hanging="751"/>
      </w:pPr>
      <w:rPr>
        <w:rFonts w:hint="default"/>
        <w:lang w:val="zh-CN" w:eastAsia="zh-CN" w:bidi="zh-CN"/>
      </w:rPr>
    </w:lvl>
    <w:lvl w:ilvl="4" w:tplc="FEC8CF78">
      <w:numFmt w:val="bullet"/>
      <w:lvlText w:val="•"/>
      <w:lvlJc w:val="left"/>
      <w:pPr>
        <w:ind w:left="4340" w:hanging="751"/>
      </w:pPr>
      <w:rPr>
        <w:rFonts w:hint="default"/>
        <w:lang w:val="zh-CN" w:eastAsia="zh-CN" w:bidi="zh-CN"/>
      </w:rPr>
    </w:lvl>
    <w:lvl w:ilvl="5" w:tplc="D9EA6492">
      <w:numFmt w:val="bullet"/>
      <w:lvlText w:val="•"/>
      <w:lvlJc w:val="left"/>
      <w:pPr>
        <w:ind w:left="5210" w:hanging="751"/>
      </w:pPr>
      <w:rPr>
        <w:rFonts w:hint="default"/>
        <w:lang w:val="zh-CN" w:eastAsia="zh-CN" w:bidi="zh-CN"/>
      </w:rPr>
    </w:lvl>
    <w:lvl w:ilvl="6" w:tplc="C34855C4">
      <w:numFmt w:val="bullet"/>
      <w:lvlText w:val="•"/>
      <w:lvlJc w:val="left"/>
      <w:pPr>
        <w:ind w:left="6080" w:hanging="751"/>
      </w:pPr>
      <w:rPr>
        <w:rFonts w:hint="default"/>
        <w:lang w:val="zh-CN" w:eastAsia="zh-CN" w:bidi="zh-CN"/>
      </w:rPr>
    </w:lvl>
    <w:lvl w:ilvl="7" w:tplc="A366EA6A">
      <w:numFmt w:val="bullet"/>
      <w:lvlText w:val="•"/>
      <w:lvlJc w:val="left"/>
      <w:pPr>
        <w:ind w:left="6950" w:hanging="751"/>
      </w:pPr>
      <w:rPr>
        <w:rFonts w:hint="default"/>
        <w:lang w:val="zh-CN" w:eastAsia="zh-CN" w:bidi="zh-CN"/>
      </w:rPr>
    </w:lvl>
    <w:lvl w:ilvl="8" w:tplc="79E8487A">
      <w:numFmt w:val="bullet"/>
      <w:lvlText w:val="•"/>
      <w:lvlJc w:val="left"/>
      <w:pPr>
        <w:ind w:left="7820" w:hanging="751"/>
      </w:pPr>
      <w:rPr>
        <w:rFonts w:hint="default"/>
        <w:lang w:val="zh-CN" w:eastAsia="zh-CN" w:bidi="zh-CN"/>
      </w:rPr>
    </w:lvl>
  </w:abstractNum>
  <w:abstractNum w:abstractNumId="2" w15:restartNumberingAfterBreak="0">
    <w:nsid w:val="10D27D66"/>
    <w:multiLevelType w:val="hybridMultilevel"/>
    <w:tmpl w:val="F9C6AB4A"/>
    <w:lvl w:ilvl="0" w:tplc="A30A3A9C">
      <w:start w:val="1"/>
      <w:numFmt w:val="decimal"/>
      <w:lvlText w:val="(%1)"/>
      <w:lvlJc w:val="left"/>
      <w:pPr>
        <w:ind w:left="100" w:hanging="35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zh-CN" w:eastAsia="zh-CN" w:bidi="zh-CN"/>
      </w:rPr>
    </w:lvl>
    <w:lvl w:ilvl="1" w:tplc="E3FE183C">
      <w:numFmt w:val="bullet"/>
      <w:lvlText w:val="•"/>
      <w:lvlJc w:val="left"/>
      <w:pPr>
        <w:ind w:left="1046" w:hanging="351"/>
      </w:pPr>
      <w:rPr>
        <w:rFonts w:hint="default"/>
        <w:lang w:val="zh-CN" w:eastAsia="zh-CN" w:bidi="zh-CN"/>
      </w:rPr>
    </w:lvl>
    <w:lvl w:ilvl="2" w:tplc="00F4D536">
      <w:numFmt w:val="bullet"/>
      <w:lvlText w:val="•"/>
      <w:lvlJc w:val="left"/>
      <w:pPr>
        <w:ind w:left="1992" w:hanging="351"/>
      </w:pPr>
      <w:rPr>
        <w:rFonts w:hint="default"/>
        <w:lang w:val="zh-CN" w:eastAsia="zh-CN" w:bidi="zh-CN"/>
      </w:rPr>
    </w:lvl>
    <w:lvl w:ilvl="3" w:tplc="0D14F3E0">
      <w:numFmt w:val="bullet"/>
      <w:lvlText w:val="•"/>
      <w:lvlJc w:val="left"/>
      <w:pPr>
        <w:ind w:left="2938" w:hanging="351"/>
      </w:pPr>
      <w:rPr>
        <w:rFonts w:hint="default"/>
        <w:lang w:val="zh-CN" w:eastAsia="zh-CN" w:bidi="zh-CN"/>
      </w:rPr>
    </w:lvl>
    <w:lvl w:ilvl="4" w:tplc="6B7A7F7C">
      <w:numFmt w:val="bullet"/>
      <w:lvlText w:val="•"/>
      <w:lvlJc w:val="left"/>
      <w:pPr>
        <w:ind w:left="3884" w:hanging="351"/>
      </w:pPr>
      <w:rPr>
        <w:rFonts w:hint="default"/>
        <w:lang w:val="zh-CN" w:eastAsia="zh-CN" w:bidi="zh-CN"/>
      </w:rPr>
    </w:lvl>
    <w:lvl w:ilvl="5" w:tplc="38D00D90">
      <w:numFmt w:val="bullet"/>
      <w:lvlText w:val="•"/>
      <w:lvlJc w:val="left"/>
      <w:pPr>
        <w:ind w:left="4830" w:hanging="351"/>
      </w:pPr>
      <w:rPr>
        <w:rFonts w:hint="default"/>
        <w:lang w:val="zh-CN" w:eastAsia="zh-CN" w:bidi="zh-CN"/>
      </w:rPr>
    </w:lvl>
    <w:lvl w:ilvl="6" w:tplc="AAC864DE">
      <w:numFmt w:val="bullet"/>
      <w:lvlText w:val="•"/>
      <w:lvlJc w:val="left"/>
      <w:pPr>
        <w:ind w:left="5776" w:hanging="351"/>
      </w:pPr>
      <w:rPr>
        <w:rFonts w:hint="default"/>
        <w:lang w:val="zh-CN" w:eastAsia="zh-CN" w:bidi="zh-CN"/>
      </w:rPr>
    </w:lvl>
    <w:lvl w:ilvl="7" w:tplc="FBA820D6">
      <w:numFmt w:val="bullet"/>
      <w:lvlText w:val="•"/>
      <w:lvlJc w:val="left"/>
      <w:pPr>
        <w:ind w:left="6722" w:hanging="351"/>
      </w:pPr>
      <w:rPr>
        <w:rFonts w:hint="default"/>
        <w:lang w:val="zh-CN" w:eastAsia="zh-CN" w:bidi="zh-CN"/>
      </w:rPr>
    </w:lvl>
    <w:lvl w:ilvl="8" w:tplc="35100A9C">
      <w:numFmt w:val="bullet"/>
      <w:lvlText w:val="•"/>
      <w:lvlJc w:val="left"/>
      <w:pPr>
        <w:ind w:left="7668" w:hanging="351"/>
      </w:pPr>
      <w:rPr>
        <w:rFonts w:hint="default"/>
        <w:lang w:val="zh-CN" w:eastAsia="zh-CN" w:bidi="zh-CN"/>
      </w:rPr>
    </w:lvl>
  </w:abstractNum>
  <w:abstractNum w:abstractNumId="3" w15:restartNumberingAfterBreak="0">
    <w:nsid w:val="11661B4A"/>
    <w:multiLevelType w:val="hybridMultilevel"/>
    <w:tmpl w:val="12CEE6D0"/>
    <w:lvl w:ilvl="0" w:tplc="65A85B38">
      <w:start w:val="1"/>
      <w:numFmt w:val="decimal"/>
      <w:lvlText w:val="(%1)"/>
      <w:lvlJc w:val="left"/>
      <w:pPr>
        <w:ind w:left="100" w:hanging="35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zh-CN" w:eastAsia="zh-CN" w:bidi="zh-CN"/>
      </w:rPr>
    </w:lvl>
    <w:lvl w:ilvl="1" w:tplc="D4266468">
      <w:numFmt w:val="bullet"/>
      <w:lvlText w:val="•"/>
      <w:lvlJc w:val="left"/>
      <w:pPr>
        <w:ind w:left="1046" w:hanging="351"/>
      </w:pPr>
      <w:rPr>
        <w:rFonts w:hint="default"/>
        <w:lang w:val="zh-CN" w:eastAsia="zh-CN" w:bidi="zh-CN"/>
      </w:rPr>
    </w:lvl>
    <w:lvl w:ilvl="2" w:tplc="6B94755C">
      <w:numFmt w:val="bullet"/>
      <w:lvlText w:val="•"/>
      <w:lvlJc w:val="left"/>
      <w:pPr>
        <w:ind w:left="1992" w:hanging="351"/>
      </w:pPr>
      <w:rPr>
        <w:rFonts w:hint="default"/>
        <w:lang w:val="zh-CN" w:eastAsia="zh-CN" w:bidi="zh-CN"/>
      </w:rPr>
    </w:lvl>
    <w:lvl w:ilvl="3" w:tplc="EE7A56BE">
      <w:numFmt w:val="bullet"/>
      <w:lvlText w:val="•"/>
      <w:lvlJc w:val="left"/>
      <w:pPr>
        <w:ind w:left="2938" w:hanging="351"/>
      </w:pPr>
      <w:rPr>
        <w:rFonts w:hint="default"/>
        <w:lang w:val="zh-CN" w:eastAsia="zh-CN" w:bidi="zh-CN"/>
      </w:rPr>
    </w:lvl>
    <w:lvl w:ilvl="4" w:tplc="1C880838">
      <w:numFmt w:val="bullet"/>
      <w:lvlText w:val="•"/>
      <w:lvlJc w:val="left"/>
      <w:pPr>
        <w:ind w:left="3884" w:hanging="351"/>
      </w:pPr>
      <w:rPr>
        <w:rFonts w:hint="default"/>
        <w:lang w:val="zh-CN" w:eastAsia="zh-CN" w:bidi="zh-CN"/>
      </w:rPr>
    </w:lvl>
    <w:lvl w:ilvl="5" w:tplc="93E671F8">
      <w:numFmt w:val="bullet"/>
      <w:lvlText w:val="•"/>
      <w:lvlJc w:val="left"/>
      <w:pPr>
        <w:ind w:left="4830" w:hanging="351"/>
      </w:pPr>
      <w:rPr>
        <w:rFonts w:hint="default"/>
        <w:lang w:val="zh-CN" w:eastAsia="zh-CN" w:bidi="zh-CN"/>
      </w:rPr>
    </w:lvl>
    <w:lvl w:ilvl="6" w:tplc="B17A4B0E">
      <w:numFmt w:val="bullet"/>
      <w:lvlText w:val="•"/>
      <w:lvlJc w:val="left"/>
      <w:pPr>
        <w:ind w:left="5776" w:hanging="351"/>
      </w:pPr>
      <w:rPr>
        <w:rFonts w:hint="default"/>
        <w:lang w:val="zh-CN" w:eastAsia="zh-CN" w:bidi="zh-CN"/>
      </w:rPr>
    </w:lvl>
    <w:lvl w:ilvl="7" w:tplc="B7CE1396">
      <w:numFmt w:val="bullet"/>
      <w:lvlText w:val="•"/>
      <w:lvlJc w:val="left"/>
      <w:pPr>
        <w:ind w:left="6722" w:hanging="351"/>
      </w:pPr>
      <w:rPr>
        <w:rFonts w:hint="default"/>
        <w:lang w:val="zh-CN" w:eastAsia="zh-CN" w:bidi="zh-CN"/>
      </w:rPr>
    </w:lvl>
    <w:lvl w:ilvl="8" w:tplc="E62A8060">
      <w:numFmt w:val="bullet"/>
      <w:lvlText w:val="•"/>
      <w:lvlJc w:val="left"/>
      <w:pPr>
        <w:ind w:left="7668" w:hanging="351"/>
      </w:pPr>
      <w:rPr>
        <w:rFonts w:hint="default"/>
        <w:lang w:val="zh-CN" w:eastAsia="zh-CN" w:bidi="zh-CN"/>
      </w:rPr>
    </w:lvl>
  </w:abstractNum>
  <w:abstractNum w:abstractNumId="4" w15:restartNumberingAfterBreak="0">
    <w:nsid w:val="1B345BBE"/>
    <w:multiLevelType w:val="hybridMultilevel"/>
    <w:tmpl w:val="A0F2D43A"/>
    <w:lvl w:ilvl="0" w:tplc="310AC7C6">
      <w:start w:val="1"/>
      <w:numFmt w:val="decimal"/>
      <w:lvlText w:val="%1."/>
      <w:lvlJc w:val="left"/>
      <w:pPr>
        <w:ind w:left="326" w:hanging="22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zh-CN" w:eastAsia="zh-CN" w:bidi="zh-CN"/>
      </w:rPr>
    </w:lvl>
    <w:lvl w:ilvl="1" w:tplc="95426CC2">
      <w:numFmt w:val="bullet"/>
      <w:lvlText w:val="•"/>
      <w:lvlJc w:val="left"/>
      <w:pPr>
        <w:ind w:left="1244" w:hanging="226"/>
      </w:pPr>
      <w:rPr>
        <w:rFonts w:hint="default"/>
        <w:lang w:val="zh-CN" w:eastAsia="zh-CN" w:bidi="zh-CN"/>
      </w:rPr>
    </w:lvl>
    <w:lvl w:ilvl="2" w:tplc="B3E29D30">
      <w:numFmt w:val="bullet"/>
      <w:lvlText w:val="•"/>
      <w:lvlJc w:val="left"/>
      <w:pPr>
        <w:ind w:left="2168" w:hanging="226"/>
      </w:pPr>
      <w:rPr>
        <w:rFonts w:hint="default"/>
        <w:lang w:val="zh-CN" w:eastAsia="zh-CN" w:bidi="zh-CN"/>
      </w:rPr>
    </w:lvl>
    <w:lvl w:ilvl="3" w:tplc="C9B0E78A">
      <w:numFmt w:val="bullet"/>
      <w:lvlText w:val="•"/>
      <w:lvlJc w:val="left"/>
      <w:pPr>
        <w:ind w:left="3092" w:hanging="226"/>
      </w:pPr>
      <w:rPr>
        <w:rFonts w:hint="default"/>
        <w:lang w:val="zh-CN" w:eastAsia="zh-CN" w:bidi="zh-CN"/>
      </w:rPr>
    </w:lvl>
    <w:lvl w:ilvl="4" w:tplc="5072A8FE">
      <w:numFmt w:val="bullet"/>
      <w:lvlText w:val="•"/>
      <w:lvlJc w:val="left"/>
      <w:pPr>
        <w:ind w:left="4016" w:hanging="226"/>
      </w:pPr>
      <w:rPr>
        <w:rFonts w:hint="default"/>
        <w:lang w:val="zh-CN" w:eastAsia="zh-CN" w:bidi="zh-CN"/>
      </w:rPr>
    </w:lvl>
    <w:lvl w:ilvl="5" w:tplc="C21660EA">
      <w:numFmt w:val="bullet"/>
      <w:lvlText w:val="•"/>
      <w:lvlJc w:val="left"/>
      <w:pPr>
        <w:ind w:left="4940" w:hanging="226"/>
      </w:pPr>
      <w:rPr>
        <w:rFonts w:hint="default"/>
        <w:lang w:val="zh-CN" w:eastAsia="zh-CN" w:bidi="zh-CN"/>
      </w:rPr>
    </w:lvl>
    <w:lvl w:ilvl="6" w:tplc="873EEA08">
      <w:numFmt w:val="bullet"/>
      <w:lvlText w:val="•"/>
      <w:lvlJc w:val="left"/>
      <w:pPr>
        <w:ind w:left="5864" w:hanging="226"/>
      </w:pPr>
      <w:rPr>
        <w:rFonts w:hint="default"/>
        <w:lang w:val="zh-CN" w:eastAsia="zh-CN" w:bidi="zh-CN"/>
      </w:rPr>
    </w:lvl>
    <w:lvl w:ilvl="7" w:tplc="DD70C364">
      <w:numFmt w:val="bullet"/>
      <w:lvlText w:val="•"/>
      <w:lvlJc w:val="left"/>
      <w:pPr>
        <w:ind w:left="6788" w:hanging="226"/>
      </w:pPr>
      <w:rPr>
        <w:rFonts w:hint="default"/>
        <w:lang w:val="zh-CN" w:eastAsia="zh-CN" w:bidi="zh-CN"/>
      </w:rPr>
    </w:lvl>
    <w:lvl w:ilvl="8" w:tplc="6D80683E">
      <w:numFmt w:val="bullet"/>
      <w:lvlText w:val="•"/>
      <w:lvlJc w:val="left"/>
      <w:pPr>
        <w:ind w:left="7712" w:hanging="226"/>
      </w:pPr>
      <w:rPr>
        <w:rFonts w:hint="default"/>
        <w:lang w:val="zh-CN" w:eastAsia="zh-CN" w:bidi="zh-CN"/>
      </w:rPr>
    </w:lvl>
  </w:abstractNum>
  <w:abstractNum w:abstractNumId="5" w15:restartNumberingAfterBreak="0">
    <w:nsid w:val="201D38ED"/>
    <w:multiLevelType w:val="hybridMultilevel"/>
    <w:tmpl w:val="54943FEA"/>
    <w:lvl w:ilvl="0" w:tplc="5C1632DC">
      <w:start w:val="1"/>
      <w:numFmt w:val="decimal"/>
      <w:lvlText w:val="%1."/>
      <w:lvlJc w:val="left"/>
      <w:pPr>
        <w:ind w:left="326" w:hanging="226"/>
        <w:jc w:val="right"/>
      </w:pPr>
      <w:rPr>
        <w:rFonts w:hint="default"/>
        <w:b/>
        <w:bCs/>
        <w:w w:val="100"/>
        <w:lang w:val="zh-CN" w:eastAsia="zh-CN" w:bidi="zh-CN"/>
      </w:rPr>
    </w:lvl>
    <w:lvl w:ilvl="1" w:tplc="74B49724">
      <w:numFmt w:val="bullet"/>
      <w:lvlText w:val="•"/>
      <w:lvlJc w:val="left"/>
      <w:pPr>
        <w:ind w:left="1244" w:hanging="226"/>
      </w:pPr>
      <w:rPr>
        <w:rFonts w:hint="default"/>
        <w:lang w:val="zh-CN" w:eastAsia="zh-CN" w:bidi="zh-CN"/>
      </w:rPr>
    </w:lvl>
    <w:lvl w:ilvl="2" w:tplc="D32CC1FC">
      <w:numFmt w:val="bullet"/>
      <w:lvlText w:val="•"/>
      <w:lvlJc w:val="left"/>
      <w:pPr>
        <w:ind w:left="2168" w:hanging="226"/>
      </w:pPr>
      <w:rPr>
        <w:rFonts w:hint="default"/>
        <w:lang w:val="zh-CN" w:eastAsia="zh-CN" w:bidi="zh-CN"/>
      </w:rPr>
    </w:lvl>
    <w:lvl w:ilvl="3" w:tplc="7F08D268">
      <w:numFmt w:val="bullet"/>
      <w:lvlText w:val="•"/>
      <w:lvlJc w:val="left"/>
      <w:pPr>
        <w:ind w:left="3092" w:hanging="226"/>
      </w:pPr>
      <w:rPr>
        <w:rFonts w:hint="default"/>
        <w:lang w:val="zh-CN" w:eastAsia="zh-CN" w:bidi="zh-CN"/>
      </w:rPr>
    </w:lvl>
    <w:lvl w:ilvl="4" w:tplc="9C9210F2">
      <w:numFmt w:val="bullet"/>
      <w:lvlText w:val="•"/>
      <w:lvlJc w:val="left"/>
      <w:pPr>
        <w:ind w:left="4016" w:hanging="226"/>
      </w:pPr>
      <w:rPr>
        <w:rFonts w:hint="default"/>
        <w:lang w:val="zh-CN" w:eastAsia="zh-CN" w:bidi="zh-CN"/>
      </w:rPr>
    </w:lvl>
    <w:lvl w:ilvl="5" w:tplc="599C47CE">
      <w:numFmt w:val="bullet"/>
      <w:lvlText w:val="•"/>
      <w:lvlJc w:val="left"/>
      <w:pPr>
        <w:ind w:left="4940" w:hanging="226"/>
      </w:pPr>
      <w:rPr>
        <w:rFonts w:hint="default"/>
        <w:lang w:val="zh-CN" w:eastAsia="zh-CN" w:bidi="zh-CN"/>
      </w:rPr>
    </w:lvl>
    <w:lvl w:ilvl="6" w:tplc="1616D040">
      <w:numFmt w:val="bullet"/>
      <w:lvlText w:val="•"/>
      <w:lvlJc w:val="left"/>
      <w:pPr>
        <w:ind w:left="5864" w:hanging="226"/>
      </w:pPr>
      <w:rPr>
        <w:rFonts w:hint="default"/>
        <w:lang w:val="zh-CN" w:eastAsia="zh-CN" w:bidi="zh-CN"/>
      </w:rPr>
    </w:lvl>
    <w:lvl w:ilvl="7" w:tplc="A52AB832">
      <w:numFmt w:val="bullet"/>
      <w:lvlText w:val="•"/>
      <w:lvlJc w:val="left"/>
      <w:pPr>
        <w:ind w:left="6788" w:hanging="226"/>
      </w:pPr>
      <w:rPr>
        <w:rFonts w:hint="default"/>
        <w:lang w:val="zh-CN" w:eastAsia="zh-CN" w:bidi="zh-CN"/>
      </w:rPr>
    </w:lvl>
    <w:lvl w:ilvl="8" w:tplc="FAF2D814">
      <w:numFmt w:val="bullet"/>
      <w:lvlText w:val="•"/>
      <w:lvlJc w:val="left"/>
      <w:pPr>
        <w:ind w:left="7712" w:hanging="226"/>
      </w:pPr>
      <w:rPr>
        <w:rFonts w:hint="default"/>
        <w:lang w:val="zh-CN" w:eastAsia="zh-CN" w:bidi="zh-CN"/>
      </w:rPr>
    </w:lvl>
  </w:abstractNum>
  <w:abstractNum w:abstractNumId="6" w15:restartNumberingAfterBreak="0">
    <w:nsid w:val="3BE175E0"/>
    <w:multiLevelType w:val="hybridMultilevel"/>
    <w:tmpl w:val="CD7A5660"/>
    <w:lvl w:ilvl="0" w:tplc="F77CF05A">
      <w:start w:val="1"/>
      <w:numFmt w:val="decimal"/>
      <w:lvlText w:val="(%1)"/>
      <w:lvlJc w:val="left"/>
      <w:pPr>
        <w:ind w:left="100" w:hanging="35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zh-CN" w:eastAsia="zh-CN" w:bidi="zh-CN"/>
      </w:rPr>
    </w:lvl>
    <w:lvl w:ilvl="1" w:tplc="4154811C">
      <w:numFmt w:val="bullet"/>
      <w:lvlText w:val="•"/>
      <w:lvlJc w:val="left"/>
      <w:pPr>
        <w:ind w:left="1046" w:hanging="351"/>
      </w:pPr>
      <w:rPr>
        <w:rFonts w:hint="default"/>
        <w:lang w:val="zh-CN" w:eastAsia="zh-CN" w:bidi="zh-CN"/>
      </w:rPr>
    </w:lvl>
    <w:lvl w:ilvl="2" w:tplc="95288F02">
      <w:numFmt w:val="bullet"/>
      <w:lvlText w:val="•"/>
      <w:lvlJc w:val="left"/>
      <w:pPr>
        <w:ind w:left="1992" w:hanging="351"/>
      </w:pPr>
      <w:rPr>
        <w:rFonts w:hint="default"/>
        <w:lang w:val="zh-CN" w:eastAsia="zh-CN" w:bidi="zh-CN"/>
      </w:rPr>
    </w:lvl>
    <w:lvl w:ilvl="3" w:tplc="A74E0798">
      <w:numFmt w:val="bullet"/>
      <w:lvlText w:val="•"/>
      <w:lvlJc w:val="left"/>
      <w:pPr>
        <w:ind w:left="2938" w:hanging="351"/>
      </w:pPr>
      <w:rPr>
        <w:rFonts w:hint="default"/>
        <w:lang w:val="zh-CN" w:eastAsia="zh-CN" w:bidi="zh-CN"/>
      </w:rPr>
    </w:lvl>
    <w:lvl w:ilvl="4" w:tplc="B6765904">
      <w:numFmt w:val="bullet"/>
      <w:lvlText w:val="•"/>
      <w:lvlJc w:val="left"/>
      <w:pPr>
        <w:ind w:left="3884" w:hanging="351"/>
      </w:pPr>
      <w:rPr>
        <w:rFonts w:hint="default"/>
        <w:lang w:val="zh-CN" w:eastAsia="zh-CN" w:bidi="zh-CN"/>
      </w:rPr>
    </w:lvl>
    <w:lvl w:ilvl="5" w:tplc="76EE0368">
      <w:numFmt w:val="bullet"/>
      <w:lvlText w:val="•"/>
      <w:lvlJc w:val="left"/>
      <w:pPr>
        <w:ind w:left="4830" w:hanging="351"/>
      </w:pPr>
      <w:rPr>
        <w:rFonts w:hint="default"/>
        <w:lang w:val="zh-CN" w:eastAsia="zh-CN" w:bidi="zh-CN"/>
      </w:rPr>
    </w:lvl>
    <w:lvl w:ilvl="6" w:tplc="E64C796E">
      <w:numFmt w:val="bullet"/>
      <w:lvlText w:val="•"/>
      <w:lvlJc w:val="left"/>
      <w:pPr>
        <w:ind w:left="5776" w:hanging="351"/>
      </w:pPr>
      <w:rPr>
        <w:rFonts w:hint="default"/>
        <w:lang w:val="zh-CN" w:eastAsia="zh-CN" w:bidi="zh-CN"/>
      </w:rPr>
    </w:lvl>
    <w:lvl w:ilvl="7" w:tplc="FE7A3D44">
      <w:numFmt w:val="bullet"/>
      <w:lvlText w:val="•"/>
      <w:lvlJc w:val="left"/>
      <w:pPr>
        <w:ind w:left="6722" w:hanging="351"/>
      </w:pPr>
      <w:rPr>
        <w:rFonts w:hint="default"/>
        <w:lang w:val="zh-CN" w:eastAsia="zh-CN" w:bidi="zh-CN"/>
      </w:rPr>
    </w:lvl>
    <w:lvl w:ilvl="8" w:tplc="C804D99E">
      <w:numFmt w:val="bullet"/>
      <w:lvlText w:val="•"/>
      <w:lvlJc w:val="left"/>
      <w:pPr>
        <w:ind w:left="7668" w:hanging="351"/>
      </w:pPr>
      <w:rPr>
        <w:rFonts w:hint="default"/>
        <w:lang w:val="zh-CN" w:eastAsia="zh-CN" w:bidi="zh-CN"/>
      </w:rPr>
    </w:lvl>
  </w:abstractNum>
  <w:abstractNum w:abstractNumId="7" w15:restartNumberingAfterBreak="0">
    <w:nsid w:val="419D6732"/>
    <w:multiLevelType w:val="hybridMultilevel"/>
    <w:tmpl w:val="885EF4AE"/>
    <w:lvl w:ilvl="0" w:tplc="3B1C207C">
      <w:start w:val="1"/>
      <w:numFmt w:val="decimal"/>
      <w:lvlText w:val="(%1)"/>
      <w:lvlJc w:val="left"/>
      <w:pPr>
        <w:ind w:left="450" w:hanging="35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zh-CN" w:eastAsia="zh-CN" w:bidi="zh-CN"/>
      </w:rPr>
    </w:lvl>
    <w:lvl w:ilvl="1" w:tplc="B83A3822">
      <w:numFmt w:val="bullet"/>
      <w:lvlText w:val="•"/>
      <w:lvlJc w:val="left"/>
      <w:pPr>
        <w:ind w:left="1370" w:hanging="351"/>
      </w:pPr>
      <w:rPr>
        <w:rFonts w:hint="default"/>
        <w:lang w:val="zh-CN" w:eastAsia="zh-CN" w:bidi="zh-CN"/>
      </w:rPr>
    </w:lvl>
    <w:lvl w:ilvl="2" w:tplc="E76CB546">
      <w:numFmt w:val="bullet"/>
      <w:lvlText w:val="•"/>
      <w:lvlJc w:val="left"/>
      <w:pPr>
        <w:ind w:left="2280" w:hanging="351"/>
      </w:pPr>
      <w:rPr>
        <w:rFonts w:hint="default"/>
        <w:lang w:val="zh-CN" w:eastAsia="zh-CN" w:bidi="zh-CN"/>
      </w:rPr>
    </w:lvl>
    <w:lvl w:ilvl="3" w:tplc="DB56F086">
      <w:numFmt w:val="bullet"/>
      <w:lvlText w:val="•"/>
      <w:lvlJc w:val="left"/>
      <w:pPr>
        <w:ind w:left="3190" w:hanging="351"/>
      </w:pPr>
      <w:rPr>
        <w:rFonts w:hint="default"/>
        <w:lang w:val="zh-CN" w:eastAsia="zh-CN" w:bidi="zh-CN"/>
      </w:rPr>
    </w:lvl>
    <w:lvl w:ilvl="4" w:tplc="F6CEBDF0">
      <w:numFmt w:val="bullet"/>
      <w:lvlText w:val="•"/>
      <w:lvlJc w:val="left"/>
      <w:pPr>
        <w:ind w:left="4100" w:hanging="351"/>
      </w:pPr>
      <w:rPr>
        <w:rFonts w:hint="default"/>
        <w:lang w:val="zh-CN" w:eastAsia="zh-CN" w:bidi="zh-CN"/>
      </w:rPr>
    </w:lvl>
    <w:lvl w:ilvl="5" w:tplc="3634E410">
      <w:numFmt w:val="bullet"/>
      <w:lvlText w:val="•"/>
      <w:lvlJc w:val="left"/>
      <w:pPr>
        <w:ind w:left="5010" w:hanging="351"/>
      </w:pPr>
      <w:rPr>
        <w:rFonts w:hint="default"/>
        <w:lang w:val="zh-CN" w:eastAsia="zh-CN" w:bidi="zh-CN"/>
      </w:rPr>
    </w:lvl>
    <w:lvl w:ilvl="6" w:tplc="E4181D8A">
      <w:numFmt w:val="bullet"/>
      <w:lvlText w:val="•"/>
      <w:lvlJc w:val="left"/>
      <w:pPr>
        <w:ind w:left="5920" w:hanging="351"/>
      </w:pPr>
      <w:rPr>
        <w:rFonts w:hint="default"/>
        <w:lang w:val="zh-CN" w:eastAsia="zh-CN" w:bidi="zh-CN"/>
      </w:rPr>
    </w:lvl>
    <w:lvl w:ilvl="7" w:tplc="AC9C5FB8">
      <w:numFmt w:val="bullet"/>
      <w:lvlText w:val="•"/>
      <w:lvlJc w:val="left"/>
      <w:pPr>
        <w:ind w:left="6830" w:hanging="351"/>
      </w:pPr>
      <w:rPr>
        <w:rFonts w:hint="default"/>
        <w:lang w:val="zh-CN" w:eastAsia="zh-CN" w:bidi="zh-CN"/>
      </w:rPr>
    </w:lvl>
    <w:lvl w:ilvl="8" w:tplc="8DC2B5B2">
      <w:numFmt w:val="bullet"/>
      <w:lvlText w:val="•"/>
      <w:lvlJc w:val="left"/>
      <w:pPr>
        <w:ind w:left="7740" w:hanging="351"/>
      </w:pPr>
      <w:rPr>
        <w:rFonts w:hint="default"/>
        <w:lang w:val="zh-CN" w:eastAsia="zh-CN" w:bidi="zh-CN"/>
      </w:rPr>
    </w:lvl>
  </w:abstractNum>
  <w:abstractNum w:abstractNumId="8" w15:restartNumberingAfterBreak="0">
    <w:nsid w:val="50B27DD2"/>
    <w:multiLevelType w:val="hybridMultilevel"/>
    <w:tmpl w:val="6F34BC7E"/>
    <w:lvl w:ilvl="0" w:tplc="C8922D2C">
      <w:start w:val="1"/>
      <w:numFmt w:val="decimal"/>
      <w:lvlText w:val="(%1)"/>
      <w:lvlJc w:val="left"/>
      <w:pPr>
        <w:ind w:left="100" w:hanging="35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zh-CN" w:eastAsia="zh-CN" w:bidi="zh-CN"/>
      </w:rPr>
    </w:lvl>
    <w:lvl w:ilvl="1" w:tplc="46768BA8">
      <w:numFmt w:val="bullet"/>
      <w:lvlText w:val="•"/>
      <w:lvlJc w:val="left"/>
      <w:pPr>
        <w:ind w:left="1046" w:hanging="351"/>
      </w:pPr>
      <w:rPr>
        <w:rFonts w:hint="default"/>
        <w:lang w:val="zh-CN" w:eastAsia="zh-CN" w:bidi="zh-CN"/>
      </w:rPr>
    </w:lvl>
    <w:lvl w:ilvl="2" w:tplc="37B44690">
      <w:numFmt w:val="bullet"/>
      <w:lvlText w:val="•"/>
      <w:lvlJc w:val="left"/>
      <w:pPr>
        <w:ind w:left="1992" w:hanging="351"/>
      </w:pPr>
      <w:rPr>
        <w:rFonts w:hint="default"/>
        <w:lang w:val="zh-CN" w:eastAsia="zh-CN" w:bidi="zh-CN"/>
      </w:rPr>
    </w:lvl>
    <w:lvl w:ilvl="3" w:tplc="4DDEB72E">
      <w:numFmt w:val="bullet"/>
      <w:lvlText w:val="•"/>
      <w:lvlJc w:val="left"/>
      <w:pPr>
        <w:ind w:left="2938" w:hanging="351"/>
      </w:pPr>
      <w:rPr>
        <w:rFonts w:hint="default"/>
        <w:lang w:val="zh-CN" w:eastAsia="zh-CN" w:bidi="zh-CN"/>
      </w:rPr>
    </w:lvl>
    <w:lvl w:ilvl="4" w:tplc="00480BF0">
      <w:numFmt w:val="bullet"/>
      <w:lvlText w:val="•"/>
      <w:lvlJc w:val="left"/>
      <w:pPr>
        <w:ind w:left="3884" w:hanging="351"/>
      </w:pPr>
      <w:rPr>
        <w:rFonts w:hint="default"/>
        <w:lang w:val="zh-CN" w:eastAsia="zh-CN" w:bidi="zh-CN"/>
      </w:rPr>
    </w:lvl>
    <w:lvl w:ilvl="5" w:tplc="34CCEA3A">
      <w:numFmt w:val="bullet"/>
      <w:lvlText w:val="•"/>
      <w:lvlJc w:val="left"/>
      <w:pPr>
        <w:ind w:left="4830" w:hanging="351"/>
      </w:pPr>
      <w:rPr>
        <w:rFonts w:hint="default"/>
        <w:lang w:val="zh-CN" w:eastAsia="zh-CN" w:bidi="zh-CN"/>
      </w:rPr>
    </w:lvl>
    <w:lvl w:ilvl="6" w:tplc="38F45E46">
      <w:numFmt w:val="bullet"/>
      <w:lvlText w:val="•"/>
      <w:lvlJc w:val="left"/>
      <w:pPr>
        <w:ind w:left="5776" w:hanging="351"/>
      </w:pPr>
      <w:rPr>
        <w:rFonts w:hint="default"/>
        <w:lang w:val="zh-CN" w:eastAsia="zh-CN" w:bidi="zh-CN"/>
      </w:rPr>
    </w:lvl>
    <w:lvl w:ilvl="7" w:tplc="306857DA">
      <w:numFmt w:val="bullet"/>
      <w:lvlText w:val="•"/>
      <w:lvlJc w:val="left"/>
      <w:pPr>
        <w:ind w:left="6722" w:hanging="351"/>
      </w:pPr>
      <w:rPr>
        <w:rFonts w:hint="default"/>
        <w:lang w:val="zh-CN" w:eastAsia="zh-CN" w:bidi="zh-CN"/>
      </w:rPr>
    </w:lvl>
    <w:lvl w:ilvl="8" w:tplc="CC22B772">
      <w:numFmt w:val="bullet"/>
      <w:lvlText w:val="•"/>
      <w:lvlJc w:val="left"/>
      <w:pPr>
        <w:ind w:left="7668" w:hanging="351"/>
      </w:pPr>
      <w:rPr>
        <w:rFonts w:hint="default"/>
        <w:lang w:val="zh-CN" w:eastAsia="zh-CN" w:bidi="zh-CN"/>
      </w:rPr>
    </w:lvl>
  </w:abstractNum>
  <w:abstractNum w:abstractNumId="9" w15:restartNumberingAfterBreak="0">
    <w:nsid w:val="5F9F3471"/>
    <w:multiLevelType w:val="hybridMultilevel"/>
    <w:tmpl w:val="25EAEA2A"/>
    <w:lvl w:ilvl="0" w:tplc="EA9C129C">
      <w:start w:val="1"/>
      <w:numFmt w:val="decimal"/>
      <w:lvlText w:val="（%1）"/>
      <w:lvlJc w:val="left"/>
      <w:pPr>
        <w:ind w:left="100" w:hanging="751"/>
        <w:jc w:val="left"/>
      </w:pPr>
      <w:rPr>
        <w:rFonts w:ascii="宋体" w:eastAsia="宋体" w:hAnsi="宋体" w:cs="宋体" w:hint="default"/>
        <w:spacing w:val="-15"/>
        <w:w w:val="100"/>
        <w:sz w:val="28"/>
        <w:szCs w:val="28"/>
        <w:lang w:val="zh-CN" w:eastAsia="zh-CN" w:bidi="zh-CN"/>
      </w:rPr>
    </w:lvl>
    <w:lvl w:ilvl="1" w:tplc="46988758">
      <w:numFmt w:val="bullet"/>
      <w:lvlText w:val="•"/>
      <w:lvlJc w:val="left"/>
      <w:pPr>
        <w:ind w:left="1046" w:hanging="751"/>
      </w:pPr>
      <w:rPr>
        <w:rFonts w:hint="default"/>
        <w:lang w:val="zh-CN" w:eastAsia="zh-CN" w:bidi="zh-CN"/>
      </w:rPr>
    </w:lvl>
    <w:lvl w:ilvl="2" w:tplc="DF76636C">
      <w:numFmt w:val="bullet"/>
      <w:lvlText w:val="•"/>
      <w:lvlJc w:val="left"/>
      <w:pPr>
        <w:ind w:left="1992" w:hanging="751"/>
      </w:pPr>
      <w:rPr>
        <w:rFonts w:hint="default"/>
        <w:lang w:val="zh-CN" w:eastAsia="zh-CN" w:bidi="zh-CN"/>
      </w:rPr>
    </w:lvl>
    <w:lvl w:ilvl="3" w:tplc="BDE6D28E">
      <w:numFmt w:val="bullet"/>
      <w:lvlText w:val="•"/>
      <w:lvlJc w:val="left"/>
      <w:pPr>
        <w:ind w:left="2938" w:hanging="751"/>
      </w:pPr>
      <w:rPr>
        <w:rFonts w:hint="default"/>
        <w:lang w:val="zh-CN" w:eastAsia="zh-CN" w:bidi="zh-CN"/>
      </w:rPr>
    </w:lvl>
    <w:lvl w:ilvl="4" w:tplc="1BC813BA">
      <w:numFmt w:val="bullet"/>
      <w:lvlText w:val="•"/>
      <w:lvlJc w:val="left"/>
      <w:pPr>
        <w:ind w:left="3884" w:hanging="751"/>
      </w:pPr>
      <w:rPr>
        <w:rFonts w:hint="default"/>
        <w:lang w:val="zh-CN" w:eastAsia="zh-CN" w:bidi="zh-CN"/>
      </w:rPr>
    </w:lvl>
    <w:lvl w:ilvl="5" w:tplc="3698CFF2">
      <w:numFmt w:val="bullet"/>
      <w:lvlText w:val="•"/>
      <w:lvlJc w:val="left"/>
      <w:pPr>
        <w:ind w:left="4830" w:hanging="751"/>
      </w:pPr>
      <w:rPr>
        <w:rFonts w:hint="default"/>
        <w:lang w:val="zh-CN" w:eastAsia="zh-CN" w:bidi="zh-CN"/>
      </w:rPr>
    </w:lvl>
    <w:lvl w:ilvl="6" w:tplc="F208BCEE">
      <w:numFmt w:val="bullet"/>
      <w:lvlText w:val="•"/>
      <w:lvlJc w:val="left"/>
      <w:pPr>
        <w:ind w:left="5776" w:hanging="751"/>
      </w:pPr>
      <w:rPr>
        <w:rFonts w:hint="default"/>
        <w:lang w:val="zh-CN" w:eastAsia="zh-CN" w:bidi="zh-CN"/>
      </w:rPr>
    </w:lvl>
    <w:lvl w:ilvl="7" w:tplc="A280A194">
      <w:numFmt w:val="bullet"/>
      <w:lvlText w:val="•"/>
      <w:lvlJc w:val="left"/>
      <w:pPr>
        <w:ind w:left="6722" w:hanging="751"/>
      </w:pPr>
      <w:rPr>
        <w:rFonts w:hint="default"/>
        <w:lang w:val="zh-CN" w:eastAsia="zh-CN" w:bidi="zh-CN"/>
      </w:rPr>
    </w:lvl>
    <w:lvl w:ilvl="8" w:tplc="419A2E2A">
      <w:numFmt w:val="bullet"/>
      <w:lvlText w:val="•"/>
      <w:lvlJc w:val="left"/>
      <w:pPr>
        <w:ind w:left="7668" w:hanging="751"/>
      </w:pPr>
      <w:rPr>
        <w:rFonts w:hint="default"/>
        <w:lang w:val="zh-CN" w:eastAsia="zh-CN" w:bidi="zh-CN"/>
      </w:rPr>
    </w:lvl>
  </w:abstractNum>
  <w:abstractNum w:abstractNumId="10" w15:restartNumberingAfterBreak="0">
    <w:nsid w:val="6EE9405E"/>
    <w:multiLevelType w:val="hybridMultilevel"/>
    <w:tmpl w:val="135C3450"/>
    <w:lvl w:ilvl="0" w:tplc="67BC0254">
      <w:start w:val="1"/>
      <w:numFmt w:val="decimal"/>
      <w:lvlText w:val="(%1)"/>
      <w:lvlJc w:val="left"/>
      <w:pPr>
        <w:ind w:left="450" w:hanging="35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zh-CN" w:eastAsia="zh-CN" w:bidi="zh-CN"/>
      </w:rPr>
    </w:lvl>
    <w:lvl w:ilvl="1" w:tplc="D1FA1A5E">
      <w:numFmt w:val="bullet"/>
      <w:lvlText w:val="•"/>
      <w:lvlJc w:val="left"/>
      <w:pPr>
        <w:ind w:left="1370" w:hanging="351"/>
      </w:pPr>
      <w:rPr>
        <w:rFonts w:hint="default"/>
        <w:lang w:val="zh-CN" w:eastAsia="zh-CN" w:bidi="zh-CN"/>
      </w:rPr>
    </w:lvl>
    <w:lvl w:ilvl="2" w:tplc="D328397A">
      <w:numFmt w:val="bullet"/>
      <w:lvlText w:val="•"/>
      <w:lvlJc w:val="left"/>
      <w:pPr>
        <w:ind w:left="2280" w:hanging="351"/>
      </w:pPr>
      <w:rPr>
        <w:rFonts w:hint="default"/>
        <w:lang w:val="zh-CN" w:eastAsia="zh-CN" w:bidi="zh-CN"/>
      </w:rPr>
    </w:lvl>
    <w:lvl w:ilvl="3" w:tplc="75A6CE6E">
      <w:numFmt w:val="bullet"/>
      <w:lvlText w:val="•"/>
      <w:lvlJc w:val="left"/>
      <w:pPr>
        <w:ind w:left="3190" w:hanging="351"/>
      </w:pPr>
      <w:rPr>
        <w:rFonts w:hint="default"/>
        <w:lang w:val="zh-CN" w:eastAsia="zh-CN" w:bidi="zh-CN"/>
      </w:rPr>
    </w:lvl>
    <w:lvl w:ilvl="4" w:tplc="D3D42654">
      <w:numFmt w:val="bullet"/>
      <w:lvlText w:val="•"/>
      <w:lvlJc w:val="left"/>
      <w:pPr>
        <w:ind w:left="4100" w:hanging="351"/>
      </w:pPr>
      <w:rPr>
        <w:rFonts w:hint="default"/>
        <w:lang w:val="zh-CN" w:eastAsia="zh-CN" w:bidi="zh-CN"/>
      </w:rPr>
    </w:lvl>
    <w:lvl w:ilvl="5" w:tplc="C5A85DAE">
      <w:numFmt w:val="bullet"/>
      <w:lvlText w:val="•"/>
      <w:lvlJc w:val="left"/>
      <w:pPr>
        <w:ind w:left="5010" w:hanging="351"/>
      </w:pPr>
      <w:rPr>
        <w:rFonts w:hint="default"/>
        <w:lang w:val="zh-CN" w:eastAsia="zh-CN" w:bidi="zh-CN"/>
      </w:rPr>
    </w:lvl>
    <w:lvl w:ilvl="6" w:tplc="671AD3EC">
      <w:numFmt w:val="bullet"/>
      <w:lvlText w:val="•"/>
      <w:lvlJc w:val="left"/>
      <w:pPr>
        <w:ind w:left="5920" w:hanging="351"/>
      </w:pPr>
      <w:rPr>
        <w:rFonts w:hint="default"/>
        <w:lang w:val="zh-CN" w:eastAsia="zh-CN" w:bidi="zh-CN"/>
      </w:rPr>
    </w:lvl>
    <w:lvl w:ilvl="7" w:tplc="C29ED476">
      <w:numFmt w:val="bullet"/>
      <w:lvlText w:val="•"/>
      <w:lvlJc w:val="left"/>
      <w:pPr>
        <w:ind w:left="6830" w:hanging="351"/>
      </w:pPr>
      <w:rPr>
        <w:rFonts w:hint="default"/>
        <w:lang w:val="zh-CN" w:eastAsia="zh-CN" w:bidi="zh-CN"/>
      </w:rPr>
    </w:lvl>
    <w:lvl w:ilvl="8" w:tplc="36B08B04">
      <w:numFmt w:val="bullet"/>
      <w:lvlText w:val="•"/>
      <w:lvlJc w:val="left"/>
      <w:pPr>
        <w:ind w:left="7740" w:hanging="351"/>
      </w:pPr>
      <w:rPr>
        <w:rFonts w:hint="default"/>
        <w:lang w:val="zh-CN" w:eastAsia="zh-CN" w:bidi="zh-CN"/>
      </w:rPr>
    </w:lvl>
  </w:abstractNum>
  <w:abstractNum w:abstractNumId="11" w15:restartNumberingAfterBreak="0">
    <w:nsid w:val="766C594E"/>
    <w:multiLevelType w:val="hybridMultilevel"/>
    <w:tmpl w:val="ACFCBBBC"/>
    <w:lvl w:ilvl="0" w:tplc="A008EDE0">
      <w:start w:val="1"/>
      <w:numFmt w:val="decimal"/>
      <w:lvlText w:val="（%1）"/>
      <w:lvlJc w:val="left"/>
      <w:pPr>
        <w:ind w:left="100" w:hanging="751"/>
        <w:jc w:val="left"/>
      </w:pPr>
      <w:rPr>
        <w:rFonts w:ascii="宋体" w:eastAsia="宋体" w:hAnsi="宋体" w:cs="宋体" w:hint="default"/>
        <w:spacing w:val="-19"/>
        <w:w w:val="100"/>
        <w:sz w:val="28"/>
        <w:szCs w:val="28"/>
        <w:lang w:val="zh-CN" w:eastAsia="zh-CN" w:bidi="zh-CN"/>
      </w:rPr>
    </w:lvl>
    <w:lvl w:ilvl="1" w:tplc="62F6D20E">
      <w:numFmt w:val="bullet"/>
      <w:lvlText w:val="•"/>
      <w:lvlJc w:val="left"/>
      <w:pPr>
        <w:ind w:left="1046" w:hanging="751"/>
      </w:pPr>
      <w:rPr>
        <w:rFonts w:hint="default"/>
        <w:lang w:val="zh-CN" w:eastAsia="zh-CN" w:bidi="zh-CN"/>
      </w:rPr>
    </w:lvl>
    <w:lvl w:ilvl="2" w:tplc="09AC8E04">
      <w:numFmt w:val="bullet"/>
      <w:lvlText w:val="•"/>
      <w:lvlJc w:val="left"/>
      <w:pPr>
        <w:ind w:left="1992" w:hanging="751"/>
      </w:pPr>
      <w:rPr>
        <w:rFonts w:hint="default"/>
        <w:lang w:val="zh-CN" w:eastAsia="zh-CN" w:bidi="zh-CN"/>
      </w:rPr>
    </w:lvl>
    <w:lvl w:ilvl="3" w:tplc="D0061070">
      <w:numFmt w:val="bullet"/>
      <w:lvlText w:val="•"/>
      <w:lvlJc w:val="left"/>
      <w:pPr>
        <w:ind w:left="2938" w:hanging="751"/>
      </w:pPr>
      <w:rPr>
        <w:rFonts w:hint="default"/>
        <w:lang w:val="zh-CN" w:eastAsia="zh-CN" w:bidi="zh-CN"/>
      </w:rPr>
    </w:lvl>
    <w:lvl w:ilvl="4" w:tplc="FE64EDF4">
      <w:numFmt w:val="bullet"/>
      <w:lvlText w:val="•"/>
      <w:lvlJc w:val="left"/>
      <w:pPr>
        <w:ind w:left="3884" w:hanging="751"/>
      </w:pPr>
      <w:rPr>
        <w:rFonts w:hint="default"/>
        <w:lang w:val="zh-CN" w:eastAsia="zh-CN" w:bidi="zh-CN"/>
      </w:rPr>
    </w:lvl>
    <w:lvl w:ilvl="5" w:tplc="47A884AA">
      <w:numFmt w:val="bullet"/>
      <w:lvlText w:val="•"/>
      <w:lvlJc w:val="left"/>
      <w:pPr>
        <w:ind w:left="4830" w:hanging="751"/>
      </w:pPr>
      <w:rPr>
        <w:rFonts w:hint="default"/>
        <w:lang w:val="zh-CN" w:eastAsia="zh-CN" w:bidi="zh-CN"/>
      </w:rPr>
    </w:lvl>
    <w:lvl w:ilvl="6" w:tplc="D9C618E8">
      <w:numFmt w:val="bullet"/>
      <w:lvlText w:val="•"/>
      <w:lvlJc w:val="left"/>
      <w:pPr>
        <w:ind w:left="5776" w:hanging="751"/>
      </w:pPr>
      <w:rPr>
        <w:rFonts w:hint="default"/>
        <w:lang w:val="zh-CN" w:eastAsia="zh-CN" w:bidi="zh-CN"/>
      </w:rPr>
    </w:lvl>
    <w:lvl w:ilvl="7" w:tplc="FAAC3F2C">
      <w:numFmt w:val="bullet"/>
      <w:lvlText w:val="•"/>
      <w:lvlJc w:val="left"/>
      <w:pPr>
        <w:ind w:left="6722" w:hanging="751"/>
      </w:pPr>
      <w:rPr>
        <w:rFonts w:hint="default"/>
        <w:lang w:val="zh-CN" w:eastAsia="zh-CN" w:bidi="zh-CN"/>
      </w:rPr>
    </w:lvl>
    <w:lvl w:ilvl="8" w:tplc="E670D722">
      <w:numFmt w:val="bullet"/>
      <w:lvlText w:val="•"/>
      <w:lvlJc w:val="left"/>
      <w:pPr>
        <w:ind w:left="7668" w:hanging="751"/>
      </w:pPr>
      <w:rPr>
        <w:rFonts w:hint="default"/>
        <w:lang w:val="zh-CN" w:eastAsia="zh-CN" w:bidi="zh-CN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"/>
  </w:num>
  <w:num w:numId="5">
    <w:abstractNumId w:val="11"/>
  </w:num>
  <w:num w:numId="6">
    <w:abstractNumId w:val="9"/>
  </w:num>
  <w:num w:numId="7">
    <w:abstractNumId w:val="7"/>
  </w:num>
  <w:num w:numId="8">
    <w:abstractNumId w:val="3"/>
  </w:num>
  <w:num w:numId="9">
    <w:abstractNumId w:val="6"/>
  </w:num>
  <w:num w:numId="10">
    <w:abstractNumId w:val="2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2F5"/>
    <w:rsid w:val="002F12F5"/>
    <w:rsid w:val="0036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80E67"/>
  <w15:docId w15:val="{A65A87C3-83C3-42CC-AF93-1E8061AB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30"/>
      <w:szCs w:val="30"/>
    </w:rPr>
  </w:style>
  <w:style w:type="paragraph" w:styleId="a4">
    <w:name w:val="List Paragraph"/>
    <w:basedOn w:val="a"/>
    <w:uiPriority w:val="1"/>
    <w:qFormat/>
    <w:pPr>
      <w:ind w:left="100"/>
    </w:pPr>
  </w:style>
  <w:style w:type="paragraph" w:customStyle="1" w:styleId="TableParagraph">
    <w:name w:val="Table Paragraph"/>
    <w:basedOn w:val="a"/>
    <w:uiPriority w:val="1"/>
    <w:qFormat/>
    <w:pPr>
      <w:spacing w:before="20"/>
      <w:ind w:left="4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2505</Words>
  <Characters>14284</Characters>
  <Application>Microsoft Office Word</Application>
  <DocSecurity>0</DocSecurity>
  <Lines>119</Lines>
  <Paragraphs>33</Paragraphs>
  <ScaleCrop>false</ScaleCrop>
  <Company/>
  <LinksUpToDate>false</LinksUpToDate>
  <CharactersWithSpaces>16756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C#编码规范</dc:title>
  <dc:creator>CHU</dc:creator>
  <cp:lastModifiedBy>刘 晨煜</cp:lastModifiedBy>
  <cp:revision>2</cp:revision>
  <dcterms:created xsi:type="dcterms:W3CDTF">2019-12-23T02:26:00Z</dcterms:created>
  <dcterms:modified xsi:type="dcterms:W3CDTF">2020-01-01T09:40:00Z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2019-01-03T00:00:00Z</vt:filetime>
  </property>
  <property fmtid="{D5CDD505-2E9C-101B-9397-08002B2CF9AE}" pid="3" name="Creator">
    <vt:lpwstr>calibre 3.21.0 [https://calibre-ebook.com]</vt:lpwstr>
  </property>
  <property fmtid="{D5CDD505-2E9C-101B-9397-08002B2CF9AE}" pid="4" name="LastSaved">
    <vt:filetime>2019-01-03T00:00:00Z</vt:filetime>
  </property>
</Properties>
</file>