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DE2D19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05457F07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295275</wp:posOffset>
            </wp:positionV>
            <wp:extent cx="6011545" cy="1333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544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4"/>
          <w:sz w:val="28"/>
          <w:szCs w:val="28"/>
        </w:rPr>
        <w:t>基本信息：</w:t>
      </w:r>
    </w:p>
    <w:p w14:paraId="6421312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afterAutospacing="0" w:line="360" w:lineRule="auto"/>
        <w:textAlignment w:val="baseline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姓名：刘春达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性别：男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年龄：33岁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工作年限：9年</w:t>
      </w:r>
    </w:p>
    <w:p w14:paraId="2F62D125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学历：本科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专业：计算机科学与技术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毕业日期：2016年6月30日</w:t>
      </w:r>
    </w:p>
    <w:p w14:paraId="770EA1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4" w:afterAutospacing="0" w:line="360" w:lineRule="auto"/>
        <w:textAlignment w:val="baseline"/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联系方式：13520699135｜578888068@qq.c</w:t>
      </w:r>
      <w:r>
        <w:rPr>
          <w:rFonts w:hint="default" w:asciiTheme="majorEastAsia" w:hAnsiTheme="majorEastAsia" w:eastAsiaTheme="majorEastAsia" w:cstheme="majorEastAsia"/>
          <w:sz w:val="21"/>
          <w:szCs w:val="21"/>
          <w:lang w:val="en-US" w:eastAsia="zh-CN"/>
        </w:rPr>
        <w:t>om</w:t>
      </w:r>
    </w:p>
    <w:p w14:paraId="41AEBEC7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2"/>
        <w:textAlignment w:val="baseline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5"/>
          <w:sz w:val="28"/>
          <w:szCs w:val="28"/>
          <w:lang w:val="en-US" w:eastAsia="zh-CN"/>
        </w:rPr>
        <w:t>专业</w:t>
      </w: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5"/>
          <w:sz w:val="28"/>
          <w:szCs w:val="28"/>
        </w:rPr>
        <w:t>技能：</w:t>
      </w:r>
    </w:p>
    <w:p w14:paraId="5C29000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34290</wp:posOffset>
            </wp:positionV>
            <wp:extent cx="6011545" cy="1333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1544" cy="1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0559B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hanging="420" w:firstLine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4"/>
          <w:position w:val="4"/>
          <w:sz w:val="21"/>
          <w:szCs w:val="21"/>
          <w:lang w:val="en-US" w:eastAsia="zh-CN"/>
        </w:rPr>
        <w:t>个人优势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：</w:t>
      </w:r>
    </w:p>
    <w:p w14:paraId="2632EEEA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多端开发经验及性能优化，丰富的业务需求落地经验。从0到1技术选型及项目搭建能力，AI提效及落地经验，ai工作流建设，项目harness工程化，弹性交付紧急攻坚。</w:t>
      </w:r>
    </w:p>
    <w:p w14:paraId="7FB4639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hanging="420" w:firstLine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4"/>
          <w:position w:val="4"/>
          <w:sz w:val="21"/>
          <w:szCs w:val="21"/>
          <w:lang w:val="en-US" w:eastAsia="zh-CN"/>
        </w:rPr>
        <w:t>前端能力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：</w:t>
      </w:r>
    </w:p>
    <w:p w14:paraId="5EAE6E96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技术栈：react｜vue｜小程序（</w:t>
      </w:r>
      <w:r>
        <w:rPr>
          <w:rFonts w:hint="eastAsia" w:asciiTheme="majorEastAsia" w:hAnsiTheme="majorEastAsia" w:eastAsiaTheme="majorEastAsia" w:cstheme="majorEastAsia"/>
          <w:b w:val="0"/>
          <w:bCs w:val="0"/>
          <w:spacing w:val="-4"/>
          <w:position w:val="4"/>
          <w:sz w:val="21"/>
          <w:szCs w:val="21"/>
          <w:lang w:val="en-US" w:eastAsia="zh-CN"/>
        </w:rPr>
        <w:t>原生、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wepy 、mpvue 、taro</w:t>
      </w: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）｜reactNative｜electron｜内嵌app混合开发｜typeScript｜node｜express及其相关生态，docker环境构建，数据库搭建，精通响应式布局及多端适配。熟悉swiper，Echart，Highcharts，MathJax，ffmpeg，markdown-it，fabric等前端库。</w:t>
      </w:r>
    </w:p>
    <w:p w14:paraId="13659FD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项目构建：webpack｜vite构建及优化，cll脚手架搭建，ci/cd工具链集成。</w:t>
      </w:r>
    </w:p>
    <w:p w14:paraId="5233ABD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基建：Monorepo多包管理，微前端主项目子项目搭建，服务端渲染，web端｜app端｜小程序端自动化测试，监控系统搭建，aiCode能力建设，UI设计稿到code代码精确还原。</w:t>
      </w:r>
    </w:p>
    <w:p w14:paraId="21536DC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hanging="420" w:firstLineChars="0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4"/>
          <w:position w:val="4"/>
          <w:sz w:val="21"/>
          <w:szCs w:val="21"/>
          <w:lang w:val="en-US" w:eastAsia="zh-CN"/>
        </w:rPr>
        <w:t>AI能力</w:t>
      </w:r>
    </w:p>
    <w:p w14:paraId="5263BD7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pacing w:val="-4"/>
          <w:position w:val="4"/>
          <w:sz w:val="21"/>
          <w:szCs w:val="21"/>
          <w:lang w:val="en-US" w:eastAsia="zh-CN"/>
        </w:rPr>
        <w:t>技术栈：python，node，ts。</w:t>
      </w:r>
    </w:p>
    <w:p w14:paraId="19DD1838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/>
        <w:textAlignment w:val="baseline"/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AI赋能业务，MCP Server开发及落地，传统项目AI环境建设。</w:t>
      </w:r>
    </w:p>
    <w:p w14:paraId="318087E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Agent 工程化：OpenAI / Anthropic 协议与 Tool/Function Calling、提示词工程。</w:t>
      </w:r>
    </w:p>
    <w:p w14:paraId="1B5355EF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掌握任务编排、SubAgent 上下文隔离、多 Agent 协作与 Agent Loop等原理。</w:t>
      </w:r>
    </w:p>
    <w:p w14:paraId="7F8A6F23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openClaw虾岗位虾建设，岗位虾日志系统搭建。</w:t>
      </w:r>
    </w:p>
    <w:p w14:paraId="7DD4C0D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  <w:t>具备上下文管理与压缩、记忆存储与检索优化实践经验。</w:t>
      </w:r>
    </w:p>
    <w:p w14:paraId="535D1BA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6" w:afterAutospacing="0" w:line="360" w:lineRule="auto"/>
        <w:ind w:left="420" w:leftChars="0" w:firstLine="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spacing w:val="-4"/>
          <w:kern w:val="0"/>
          <w:position w:val="4"/>
          <w:sz w:val="21"/>
          <w:szCs w:val="21"/>
          <w:lang w:val="en-US" w:eastAsia="zh-CN" w:bidi="ar-SA"/>
        </w:rPr>
      </w:pPr>
    </w:p>
    <w:p w14:paraId="70DEA6C4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4"/>
          <w:position w:val="4"/>
          <w:sz w:val="21"/>
          <w:szCs w:val="21"/>
          <w:lang w:val="en-US" w:eastAsia="zh-CN"/>
        </w:rPr>
        <w:t>AI工具：codex，cousor，Workbudy，claudeCode，opencode</w:t>
      </w:r>
    </w:p>
    <w:p w14:paraId="74A5B54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7906F4A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5" w:afterAutospacing="0" w:line="360" w:lineRule="auto"/>
        <w:ind w:left="4"/>
        <w:textAlignment w:val="baseline"/>
        <w:rPr>
          <w:rFonts w:hint="eastAsia" w:asciiTheme="majorEastAsia" w:hAnsiTheme="majorEastAsia" w:eastAsiaTheme="majorEastAsia" w:cstheme="majorEastAsia"/>
          <w:b/>
          <w:bCs/>
          <w:color w:val="17365D"/>
          <w:spacing w:val="-5"/>
          <w:sz w:val="21"/>
          <w:szCs w:val="21"/>
        </w:rPr>
      </w:pPr>
    </w:p>
    <w:p w14:paraId="71E8E37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5" w:afterAutospacing="0" w:line="360" w:lineRule="auto"/>
        <w:ind w:left="4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17365D"/>
          <w:spacing w:val="-5"/>
          <w:sz w:val="21"/>
          <w:szCs w:val="21"/>
        </w:rPr>
        <w:t>工作经历</w:t>
      </w:r>
    </w:p>
    <w:p w14:paraId="5156292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31750</wp:posOffset>
            </wp:positionV>
            <wp:extent cx="6011545" cy="1333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1544" cy="13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86CD8">
      <w:pPr>
        <w:pStyle w:val="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2021年9月——至今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小米移动软件有限公司</w:t>
      </w:r>
    </w:p>
    <w:p w14:paraId="3EF6B14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工作业绩: </w:t>
      </w:r>
    </w:p>
    <w:p w14:paraId="01A9F79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项目：e2e端到端自动化测试系统【项目发起者】</w:t>
      </w:r>
    </w:p>
    <w:p w14:paraId="60D44A4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技术栈：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python，ts，pytest，play wright（web端），Appium（app端），miniprogram-automator（小程序）</w:t>
      </w:r>
    </w:p>
    <w:p w14:paraId="23A8A2B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职责：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项目负责人，项目搭建和整体架构，测试用例到代码生成，自动化驱动，报告生成修复及回测等任务编排。该项目的另部分重点是需求文档到测试用例的生成，这一部分和测试团队协作实现。</w:t>
      </w:r>
    </w:p>
    <w:p w14:paraId="6A07CA8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项目描述：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本项目目标是建设一套独立的分层自动化测试平台：包含用例设计、代码生成、执行编排、报告证据、缺陷回流一套工程体系，形成可追溯、可门禁、可规模化的质量闭环。覆盖，单测，接口契约测试，端到端自动化测试。覆盖web端，app端，小程序的全栈自动话测试。</w:t>
      </w:r>
    </w:p>
    <w:p w14:paraId="670AE20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收益：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实现80%的测试工作，提高70%的测试效率。目前已落地小米信息部</w:t>
      </w:r>
    </w:p>
    <w:p w14:paraId="1BA5E2E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总体架构：三层架构设计，多角色设定上下文隔离</w:t>
      </w:r>
    </w:p>
    <w:p w14:paraId="008BC68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编排层：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测试计划 / 用例设计 / 生码 / Runner / 缺陷回流 。编排层负责统一入口完成范围解析、环境注入、执行、报告落盘与失败建单。</w:t>
      </w:r>
    </w:p>
    <w:p w14:paraId="1309DFF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资产层：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tests/（api · e2e · smoke · regression · fixtures）。资产层负责业务用例与可执行代码，进入版本库，随变更演进。</w:t>
      </w:r>
    </w:p>
    <w:p w14:paraId="5E59F75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运行时：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pytest+httpx · Playwright · Appium+WDIO · Allure │miniprogram-automator。运行时负责测试框架与驱动，与业务用例目录分离，避免框架与业务脚本耦合。</w:t>
      </w:r>
    </w:p>
    <w:p w14:paraId="652471CD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角色设定：lead负责任务调度，‌developer：负责测试用例到测试脚本，tester：测试任务执行，审计员：测试结果评审</w:t>
      </w:r>
    </w:p>
    <w:p w14:paraId="3CE7FEB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核心问题：</w:t>
      </w:r>
    </w:p>
    <w:p w14:paraId="0E75D74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上下文过长，AI 注意力稀释，生成过程中容易漏掉部分测试点。多端代码模式混用（app端，web端，小程序）</w:t>
      </w:r>
    </w:p>
    <w:p w14:paraId="06DCE5F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解决思路：先收敛范围，再生成e2e代码，处理哪个端 → 处理哪个范围 → 哪些需要生成 → 哪些需要跳过</w:t>
      </w:r>
    </w:p>
    <w:p w14:paraId="1DA3447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AI 幻觉——生成的代码「看起来对，跑起来错」</w:t>
      </w:r>
    </w:p>
    <w:p w14:paraId="7AB2A82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LLM在边分析边写代码时，会尝试训练数据中的经验填补未知信息，所以分不清「从页面代码中读到的事实」和「自己推理出来的猜测」</w:t>
      </w:r>
    </w:p>
    <w:p w14:paraId="7E7BC3C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解决思路：阶段分离——让 LLM 每步只专注一件事。分析阶段 → 生码阶段 → 审计阶段 → 验证阶段</w:t>
      </w:r>
    </w:p>
    <w:p w14:paraId="7F68E0F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AI 容易跟随页面现状，改掉测试目标</w:t>
      </w:r>
    </w:p>
    <w:p w14:paraId="0A6107F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解决思路：区分「测什么」和「怎么测」，定义边界。</w:t>
      </w:r>
    </w:p>
    <w:p w14:paraId="709DE64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left="420" w:leftChars="0" w:hanging="420" w:firstLineChars="0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自然语言用例太抽象，AI 无法直接翻译成代码，例如填写基础信息、补充其他必填项等笼统描述</w:t>
      </w:r>
    </w:p>
    <w:p w14:paraId="79BAB4D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解决思路：生码前先让 AI 做契约对齐，把抽象动作拆成明确的原子功能点</w:t>
      </w:r>
    </w:p>
    <w:p w14:paraId="1FEE0AC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737609F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项目：MI-Design-to-Code 效能平台【项目发起者】</w:t>
      </w:r>
    </w:p>
    <w:p w14:paraId="14E310E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技术栈：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TypeScript、Node.js、MCP SDK（stdio）、Express、Figma API、飞书 API。</w:t>
      </w:r>
    </w:p>
    <w:p w14:paraId="190E29F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职责：项目负责人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独立负责从 0 到 1 设计与落地。</w:t>
      </w:r>
    </w:p>
    <w:p w14:paraId="1EDDEA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项目描述：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随着 AI 技术的持续迭代升级，其能力已从代码补全、代码解析、bug 修复延伸至端到端的交付，AI不断重塑编程模式；但即使到这个阶段，我们还是需要花费很多精力去进行UI还原，那么我们能不能：打造一条 Figma 链接 / 一张图，就一键生成高质量、可维护的前端代码。本项目基于mcp+llm实现从设计稿到代码的完整方案。</w:t>
      </w:r>
    </w:p>
    <w:p w14:paraId="58F6120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收益：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实现从设计稿到前端页面的精准还原，Figma 还原约90%+，图片约 83%；</w:t>
      </w:r>
    </w:p>
    <w:p w14:paraId="42DCE15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业务侧 UI 还原耗时可降约 80%+（效率和质量仍有优化空间）</w:t>
      </w:r>
    </w:p>
    <w:p w14:paraId="736C10C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基于此背景，开发一套</w:t>
      </w: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面向前端/全栈的「设计稿 → 可落地代码」链路；经 MCP 打通 Figma/图片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（Sharp+多模态LLM）</w:t>
      </w:r>
      <w:r>
        <w:rPr>
          <w:rFonts w:hint="default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、本地工程与 LLM，生成符合项目规范与组件库约定的前端代码。</w:t>
      </w:r>
    </w:p>
    <w:p w14:paraId="1197797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架构：</w:t>
      </w:r>
      <w:r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采用「薄 MCP 本地入口 + 服务端解析/转换中台」；抽象 Design Adapter 统一多源输入，中间产物统一为 HTML 模板，将布局骨架从「模型猜测」变为「结构化约束」</w:t>
      </w:r>
    </w:p>
    <w:p w14:paraId="0E22E15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难点 1：上下文稳定性</w:t>
      </w:r>
    </w:p>
    <w:p w14:paraId="0E76D76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解决方案</w:t>
      </w:r>
      <w:r>
        <w:rPr>
          <w:rFonts w:hint="default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：我们把生成拆成两步：先把设计稿变成固定结构的中间结果（布局/组件/HTML 骨架），再按计划告诉模型「去读哪些规则、组件文档、本地公共组件」。模型在可控、可复现的上下文里写代码，并优先用项目已有组件。</w:t>
      </w:r>
    </w:p>
    <w:p w14:paraId="06D4DF6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难点2:生成方式演进</w:t>
      </w:r>
    </w:p>
    <w:p w14:paraId="07A7CA8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推动链路从依赖人工补上下文的对话式生成，升级为 MCP 工具化自动拼装；并规划规范驱动的 Context 组装与校验，提升生成稳定性与可复现性。</w:t>
      </w:r>
    </w:p>
    <w:p w14:paraId="1DB9C0F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15E053D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项目：中国区排障虾岗位虾建设【项目发起者】</w:t>
      </w:r>
    </w:p>
    <w:p w14:paraId="1B946BD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技术栈：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node，ts，cli，OpenClaw</w:t>
      </w:r>
    </w:p>
    <w:p w14:paraId="2E6E1AA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职责：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项目负责人，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项目搭建，架构设计，资源整合。</w:t>
      </w:r>
    </w:p>
    <w:p w14:paraId="4D669A8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项目描述：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中国区零售业务建设历时间长，服务多，历史债比较重，中国区零售研发团队花费大量的精力在工单处理上。当前工单排查主要依赖研发人工处理，存在不熟悉系统导致的问题排查耗时、经验难沉淀等问题。研发排查主要通过个人经验，查代码，查数据库，查日志来解决，耗费人力效率底下。</w:t>
      </w:r>
    </w:p>
    <w:p w14:paraId="0613DEB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本项目工单排障虾的目标，不是替代研发完成所有修复动作，而是先把问题从“自然语言描述”推进到“可定位、可追溯、可升级、可复盘”的状态。解决修复前的排查及定位工作。</w:t>
      </w:r>
    </w:p>
    <w:p w14:paraId="7D621C5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收益：</w:t>
      </w:r>
      <w:r>
        <w:rPr>
          <w:rFonts w:hint="eastAsia" w:asciiTheme="majorEastAsia" w:hAnsiTheme="majorEastAsia" w:eastAsiaTheme="majorEastAsia" w:cstheme="majorEastAsia"/>
          <w:b w:val="0"/>
          <w:bCs w:val="0"/>
          <w:snapToGrid w:val="0"/>
          <w:color w:val="000000"/>
          <w:kern w:val="0"/>
          <w:sz w:val="21"/>
          <w:szCs w:val="21"/>
          <w:lang w:val="en-US" w:eastAsia="zh-CN" w:bidi="ar"/>
        </w:rPr>
        <w:t>承接80%的工单查询，解决率70%+，节省大量研发排障成本。</w:t>
      </w:r>
    </w:p>
    <w:p w14:paraId="0164F3D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基础架构：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OpenClaw + 四层架构</w:t>
      </w:r>
    </w:p>
    <w:p w14:paraId="466CD06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第一层岗位虾定位：</w:t>
      </w:r>
    </w:p>
    <w:p w14:paraId="5253C2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岗位虾定义工单虾的业务角色与职责边界，即“研发工单编排专员”。 </w:t>
      </w:r>
    </w:p>
    <w:p w14:paraId="30D3B1A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该层关注的问题是：要解决什么问题，对哪些工单负责，做到什么程度。在什么边界内自动执行 本层核心是岗位职责、风险边界、闭环目标和考核口径。</w:t>
      </w:r>
    </w:p>
    <w:p w14:paraId="743781A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第二层技能包：</w:t>
      </w:r>
    </w:p>
    <w:p w14:paraId="3CCAFAC5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职能技能包，工单分诊智能技能包，信息整理智能技能包，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自动执行智能技能包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升级闭环智能技能包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第三层工具技能包</w:t>
      </w:r>
      <w:r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  <w:t>：</w:t>
      </w:r>
    </w:p>
    <w:p w14:paraId="07717F64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第三层定义的是围绕研发工单处理所沉淀的工具型能力单元，供第二层职能技能包按需调用。</w:t>
      </w:r>
    </w:p>
    <w:p w14:paraId="4C00439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代码定位，日志链路查询，数据核实，网关查询。</w:t>
      </w:r>
    </w:p>
    <w:p w14:paraId="2A22C148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</w:rPr>
        <w:t>第四层 MCP / CLI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1"/>
          <w:szCs w:val="21"/>
          <w:lang w:eastAsia="zh-CN"/>
        </w:rPr>
        <w:t>：</w:t>
      </w:r>
    </w:p>
    <w:p w14:paraId="51DE241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命令封装，对接openclaw</w:t>
      </w:r>
    </w:p>
    <w:p w14:paraId="31CA694A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4BEAA7E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558ED5" w:themeColor="text2" w:themeTint="99"/>
          <w:kern w:val="0"/>
          <w:sz w:val="21"/>
          <w:szCs w:val="21"/>
          <w:lang w:val="en-US" w:eastAsia="zh-CN" w:bidi="ar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项目：零售通-情景演练专项</w:t>
      </w:r>
    </w:p>
    <w:p w14:paraId="35C9E43E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技术栈：react-native，ast，tts，rtc</w:t>
      </w:r>
    </w:p>
    <w:p w14:paraId="26AB7A8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职责：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rn侧技术方法设计和需求开发。</w:t>
      </w:r>
    </w:p>
    <w:p w14:paraId="5216DEF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default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项目描述：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门店培训以前靠人带人，人力消化大时间周期长，新品知识信息滞后，质量难量化。我们要做的是让店员在 App 里和「数字人顾客」做情景演练——说错了能纠、练完有反馈，把培训从线下经验变成可规模化的线上能力。本项目包含web端配置平台，和app端演练入口。实现后台配置并下方演练任务，app端进行演练提交及验收。</w:t>
      </w:r>
    </w:p>
    <w:p w14:paraId="1C31941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>收益：</w:t>
      </w: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6月-11月份下发演练任务30万次，端到端平均耗时3.4s。 完成店员培训任务上千次，减少店员信息错误70%，提高服务质量。</w:t>
      </w:r>
    </w:p>
    <w:p w14:paraId="3C9F77A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静态数字人：基于asr（语音转文字），tts（文字转语音）实现端到端通信，sse实现服务器通信 </w:t>
      </w:r>
    </w:p>
    <w:p w14:paraId="170D80F1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动态数字人：通过RTC创建情景演练房间，基于RTC进行数据通信 </w:t>
      </w:r>
    </w:p>
    <w:p w14:paraId="58A581E3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数字人落地，在零售通落地，覆盖全部店员演练-2026年推广至汽车店。</w:t>
      </w:r>
    </w:p>
    <w:p w14:paraId="56A916F9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1FF476DF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其他 </w:t>
      </w:r>
    </w:p>
    <w:p w14:paraId="40A94A46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1. 小米智能客服：覆盖但不限于小米商城的智能客服内容。包含面向c端的智能客服机器人，和面向b端的坐席辅助。 </w:t>
      </w:r>
    </w:p>
    <w:p w14:paraId="39E96A92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2. 小米自研大模型的前端相关工作，包含从0-1的所有前端相关工作，以及后续的优化维护。后续移交同事负责，开始参与其他项目。</w:t>
      </w:r>
    </w:p>
    <w:p w14:paraId="7B1FCD6C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 xml:space="preserve">3. 小米零售通：小米零售通是服务于小米之家线下商店的一款移动端应用，(应用实际使用范围包含中国2万加门店6万员工。面向所 </w:t>
      </w:r>
    </w:p>
    <w:p w14:paraId="620B4EE7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  <w:t>以小米之家线下的购买人员，及海外小米之家）的所有商品的下单以旧换新等相关服务，以及店长店员的培训内容。2024年开始， 覆盖小米汽车的服务。</w:t>
      </w:r>
    </w:p>
    <w:p w14:paraId="1795636B">
      <w:pPr>
        <w:keepNext w:val="0"/>
        <w:keepLines w:val="0"/>
        <w:pageBreakBefore w:val="0"/>
        <w:widowControl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jc w:val="left"/>
        <w:textAlignment w:val="baseline"/>
        <w:rPr>
          <w:rFonts w:hint="eastAsia" w:asciiTheme="majorEastAsia" w:hAnsiTheme="majorEastAsia" w:eastAsiaTheme="majorEastAsia" w:cstheme="majorEastAsia"/>
          <w:snapToGrid w:val="0"/>
          <w:color w:val="000000"/>
          <w:kern w:val="0"/>
          <w:sz w:val="21"/>
          <w:szCs w:val="21"/>
          <w:lang w:val="en-US" w:eastAsia="zh-CN" w:bidi="ar"/>
        </w:rPr>
      </w:pPr>
    </w:p>
    <w:p w14:paraId="414567D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2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>2020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  <w:lang w:val="en-US" w:eastAsia="zh-CN"/>
        </w:rPr>
        <w:t>年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>11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  <w:lang w:val="en-US" w:eastAsia="zh-CN"/>
        </w:rPr>
        <w:t>月——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  <w:lang w:val="en-US" w:eastAsia="zh-CN"/>
        </w:rPr>
        <w:t>2021年9月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 xml:space="preserve">    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  <w:lang w:val="en-US" w:eastAsia="zh-CN"/>
        </w:rPr>
        <w:t>学而思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8"/>
          <w:szCs w:val="28"/>
        </w:rPr>
        <w:t>好未来教育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集团</w:t>
      </w:r>
    </w:p>
    <w:p w14:paraId="18ABF38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4" w:right="121"/>
        <w:textAlignment w:val="baseline"/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  <w:t>主要职责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2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教研平台游戏库开发，</w:t>
      </w:r>
      <w:r>
        <w:rPr>
          <w:rFonts w:hint="eastAsia" w:asciiTheme="majorEastAsia" w:hAnsiTheme="majorEastAsia" w:eastAsiaTheme="majorEastAsia" w:cstheme="majorEastAsia"/>
          <w:spacing w:val="1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技术评审。</w:t>
      </w:r>
      <w:r>
        <w:rPr>
          <w:rFonts w:hint="eastAsia" w:asciiTheme="majorEastAsia" w:hAnsiTheme="majorEastAsia" w:eastAsiaTheme="majorEastAsia" w:cstheme="majorEastAsia"/>
          <w:spacing w:val="-4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性能优化功能开发。</w:t>
      </w:r>
      <w:r>
        <w:rPr>
          <w:rFonts w:hint="eastAsia" w:asciiTheme="majorEastAsia" w:hAnsiTheme="majorEastAsia" w:eastAsiaTheme="majorEastAsia" w:cstheme="majorEastAsia"/>
          <w:spacing w:val="-4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题库部分题型转游戏</w:t>
      </w: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t>数据。</w:t>
      </w:r>
    </w:p>
    <w:p w14:paraId="18B17D1A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4" w:right="12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>工作内容： 好未来教研平台主要包含课件， paper， 游戏库， 题库，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 xml:space="preserve">book </w:t>
      </w:r>
      <w:r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  <w:t>等几大部分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  <w:t>。其</w:t>
      </w:r>
      <w:r>
        <w:rPr>
          <w:rFonts w:hint="eastAsia" w:asciiTheme="majorEastAsia" w:hAnsiTheme="majorEastAsia" w:eastAsiaTheme="majorEastAsia" w:cstheme="majorEastAsia"/>
          <w:spacing w:val="-6"/>
          <w:sz w:val="21"/>
          <w:szCs w:val="21"/>
        </w:rPr>
        <w:t>中游戏库是以 web 游戏的形成， 提供老师制作课件和练习的一种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方式</w:t>
      </w:r>
      <w:r>
        <w:rPr>
          <w:rFonts w:hint="eastAsia" w:asciiTheme="majorEastAsia" w:hAnsiTheme="majorEastAsia" w:eastAsiaTheme="majorEastAsia" w:cstheme="majorEastAsia"/>
          <w:spacing w:val="-3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。类似连线匹配， 消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消乐， 找一找， 华容道等等目前为止共 31个游戏模版。</w:t>
      </w:r>
    </w:p>
    <w:p w14:paraId="22B2DA5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我入职后参与的项目有</w:t>
      </w:r>
      <w:r>
        <w:rPr>
          <w:rFonts w:hint="eastAsia" w:asciiTheme="majorEastAsia" w:hAnsiTheme="majorEastAsia" w:eastAsiaTheme="majorEastAsia" w:cstheme="majorEastAsia"/>
          <w:spacing w:val="32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1.游戏版本升级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 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2.游戏图片无损压缩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 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3.新游戏模版消消乐开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发</w:t>
      </w:r>
      <w:r>
        <w:rPr>
          <w:rFonts w:hint="eastAsia" w:asciiTheme="majorEastAsia" w:hAnsiTheme="majorEastAsia" w:eastAsiaTheme="majorEastAsia" w:cstheme="majorEastAsia"/>
          <w:spacing w:val="7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4.游戏库上新插件开发上传 npm 应用与多个项目， 具体内容以下展开。</w:t>
      </w:r>
    </w:p>
    <w:p w14:paraId="2FA6DFE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1"/>
          <w:sz w:val="21"/>
          <w:szCs w:val="21"/>
        </w:rPr>
      </w:pPr>
    </w:p>
    <w:p w14:paraId="377AD15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1"/>
          <w:sz w:val="21"/>
          <w:szCs w:val="21"/>
        </w:rPr>
        <w:t>游戏版本升级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： phaser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  <w:lang w:val="en-US" w:eastAsia="zh-CN"/>
        </w:rPr>
        <w:t>升级库，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游戏由旧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ui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升级新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ui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工作内容包括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  <w:lang w:val="en-US" w:eastAsia="zh-CN"/>
        </w:rPr>
        <w:t>游戏版本升级，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ui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拆分开发， 游戏逻辑拆分，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遗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留 bug 修复。</w:t>
      </w:r>
      <w:r>
        <w:rPr>
          <w:rFonts w:hint="eastAsia" w:asciiTheme="majorEastAsia" w:hAnsiTheme="majorEastAsia" w:eastAsiaTheme="majorEastAsia" w:cstheme="majorEastAsia"/>
          <w:spacing w:val="-4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用时三周，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一共改版</w:t>
      </w:r>
      <w:r>
        <w:rPr>
          <w:rFonts w:hint="eastAsia" w:asciiTheme="majorEastAsia" w:hAnsiTheme="majorEastAsia" w:eastAsiaTheme="majorEastAsia" w:cstheme="majorEastAsia"/>
          <w:spacing w:val="27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16 个游戏，</w:t>
      </w:r>
      <w:r>
        <w:rPr>
          <w:rFonts w:hint="eastAsia" w:asciiTheme="majorEastAsia" w:hAnsiTheme="majorEastAsia" w:eastAsiaTheme="majorEastAsia" w:cstheme="majorEastAsia"/>
          <w:spacing w:val="1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>完成改版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>解决 90%的遗留问题， 代码拆分</w:t>
      </w:r>
      <w:r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  <w:t>为基础配置， 题目配置， 属性配置， 游戏编辑效率提高 20%使代码易于维护。</w:t>
      </w:r>
    </w:p>
    <w:p w14:paraId="12A70009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</w:pPr>
    </w:p>
    <w:p w14:paraId="16AC7A7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9" w:hanging="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2"/>
          <w:sz w:val="21"/>
          <w:szCs w:val="21"/>
        </w:rPr>
        <w:t>游戏图片无损压缩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： 开发背景， 游戏的编辑中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用户会上传大量的图片素材。</w:t>
      </w:r>
      <w:r>
        <w:rPr>
          <w:rFonts w:hint="eastAsia" w:asciiTheme="majorEastAsia" w:hAnsiTheme="majorEastAsia" w:eastAsiaTheme="majorEastAsia" w:cstheme="majorEastAsia"/>
          <w:spacing w:val="-4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用户上传的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图片比较大造成游戏加载变慢，</w:t>
      </w:r>
      <w:r>
        <w:rPr>
          <w:rFonts w:hint="eastAsia" w:asciiTheme="majorEastAsia" w:hAnsiTheme="majorEastAsia" w:eastAsiaTheme="majorEastAsia" w:cstheme="majorEastAsia"/>
          <w:spacing w:val="3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使用</w:t>
      </w:r>
      <w:r>
        <w:rPr>
          <w:rFonts w:hint="eastAsia" w:asciiTheme="majorEastAsia" w:hAnsiTheme="majorEastAsia" w:eastAsiaTheme="majorEastAsia" w:cstheme="majorEastAsia"/>
          <w:spacing w:val="2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canvas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压缩会损失质量，</w:t>
      </w:r>
      <w:r>
        <w:rPr>
          <w:rFonts w:hint="eastAsia" w:asciiTheme="majorEastAsia" w:hAnsiTheme="majorEastAsia" w:eastAsiaTheme="majorEastAsia" w:cstheme="majorEastAsia"/>
          <w:spacing w:val="2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 xml:space="preserve">最后采用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node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 xml:space="preserve"> 基于  (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compress-images） 进行图</w:t>
      </w:r>
      <w:r>
        <w:rPr>
          <w:rFonts w:hint="eastAsia" w:asciiTheme="majorEastAsia" w:hAnsiTheme="majorEastAsia" w:eastAsiaTheme="majorEastAsia" w:cstheme="majorEastAsia"/>
          <w:spacing w:val="-6"/>
          <w:sz w:val="21"/>
          <w:szCs w:val="21"/>
        </w:rPr>
        <w:t>片压缩，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6"/>
          <w:sz w:val="21"/>
          <w:szCs w:val="21"/>
        </w:rPr>
        <w:t>最终效果压缩率可以达到 30%-70%清晰度变化肉眼不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可见</w:t>
      </w:r>
      <w:r>
        <w:rPr>
          <w:rFonts w:hint="eastAsia" w:asciiTheme="majorEastAsia" w:hAnsiTheme="majorEastAsia" w:eastAsiaTheme="majorEastAsia" w:cstheme="majorEastAsia"/>
          <w:spacing w:val="-2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。遇到的问题， 脚本最初部署了</w:t>
      </w:r>
      <w:r>
        <w:rPr>
          <w:rFonts w:hint="eastAsia" w:asciiTheme="majorEastAsia" w:hAnsiTheme="majorEastAsia" w:eastAsiaTheme="majorEastAsia" w:cstheme="majorEastAsia"/>
          <w:spacing w:val="18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server</w:t>
      </w:r>
      <w:r>
        <w:rPr>
          <w:rFonts w:hint="eastAsia" w:asciiTheme="majorEastAsia" w:hAnsiTheme="majorEastAsia" w:eastAsiaTheme="majorEastAsia" w:cstheme="majorEastAsia"/>
          <w:spacing w:val="-4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less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 xml:space="preserve">，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但是压缩图片的库中使用了操作系统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中的读写操作， 在 server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less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中没有操作权限， 解决方案部署在后台。</w:t>
      </w:r>
    </w:p>
    <w:p w14:paraId="795F5E58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26A11F9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2"/>
        <w:jc w:val="both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-3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5"/>
          <w:sz w:val="21"/>
          <w:szCs w:val="21"/>
        </w:rPr>
        <w:t>新游戏模版</w:t>
      </w:r>
      <w:r>
        <w:rPr>
          <w:rFonts w:hint="eastAsia" w:asciiTheme="majorEastAsia" w:hAnsiTheme="majorEastAsia" w:eastAsiaTheme="majorEastAsia" w:cstheme="majorEastAsia"/>
          <w:b/>
          <w:bCs/>
          <w:spacing w:val="-5"/>
          <w:sz w:val="21"/>
          <w:szCs w:val="21"/>
          <w:lang w:val="en-US" w:eastAsia="zh-CN"/>
        </w:rPr>
        <w:t>开发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： 游戏的开发是基于 phaser 库开发 web 游戏， 最后渲</w:t>
      </w:r>
      <w:r>
        <w:rPr>
          <w:rFonts w:hint="eastAsia" w:asciiTheme="majorEastAsia" w:hAnsiTheme="majorEastAsia" w:eastAsiaTheme="majorEastAsia" w:cstheme="majorEastAsia"/>
          <w:spacing w:val="-6"/>
          <w:sz w:val="21"/>
          <w:szCs w:val="21"/>
        </w:rPr>
        <w:t>染成 canvas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形成呈现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5"/>
          <w:sz w:val="21"/>
          <w:szCs w:val="21"/>
        </w:rPr>
        <w:t>。游戏分成预览端和编辑端， 编辑端是老师门在web 页面上对游戏进行配置， 包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括元素的配置和题目选项等配置</w:t>
      </w:r>
      <w:r>
        <w:rPr>
          <w:rFonts w:hint="eastAsia" w:asciiTheme="majorEastAsia" w:hAnsiTheme="majorEastAsia" w:eastAsiaTheme="majorEastAsia" w:cstheme="majorEastAsia"/>
          <w:spacing w:val="-2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3"/>
          <w:sz w:val="21"/>
          <w:szCs w:val="21"/>
        </w:rPr>
        <w:t>。预览端指的游戏配置完开始游戏， 游戏运行起来的逻辑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>。开发内容包括游戏预览端和编辑端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  <w:lang w:val="en-US" w:eastAsia="zh-CN"/>
        </w:rPr>
        <w:t>示例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begin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instrText xml:space="preserve"> HYPERLINK "https://kjds" </w:instrTex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separate"/>
      </w:r>
      <w:r>
        <w:rPr>
          <w:rFonts w:hint="eastAsia" w:asciiTheme="majorEastAsia" w:hAnsiTheme="majorEastAsia" w:eastAsiaTheme="majorEastAsia" w:cstheme="majorEastAsia"/>
          <w:spacing w:val="16"/>
          <w:w w:val="115"/>
          <w:sz w:val="21"/>
          <w:szCs w:val="21"/>
        </w:rPr>
        <w:t>https://kjds</w:t>
      </w:r>
      <w:r>
        <w:rPr>
          <w:rFonts w:hint="eastAsia" w:asciiTheme="majorEastAsia" w:hAnsiTheme="majorEastAsia" w:eastAsiaTheme="majorEastAsia" w:cstheme="majorEastAsia"/>
          <w:spacing w:val="16"/>
          <w:w w:val="115"/>
          <w:sz w:val="21"/>
          <w:szCs w:val="21"/>
        </w:rPr>
        <w:fldChar w:fldCharType="end"/>
      </w:r>
      <w:r>
        <w:rPr>
          <w:rFonts w:hint="eastAsia" w:asciiTheme="majorEastAsia" w:hAnsiTheme="majorEastAsia" w:eastAsiaTheme="majorEastAsia" w:cstheme="majorEastAsia"/>
          <w:spacing w:val="16"/>
          <w:w w:val="115"/>
          <w:sz w:val="21"/>
          <w:szCs w:val="21"/>
          <w:lang w:val="en-US" w:eastAsia="zh-CN"/>
        </w:rPr>
        <w:t>-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begin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instrText xml:space="preserve"> HYPERLINK "cdn.speiyou.com/games/version2/gamePool/0a4f434841934566ae5dcdd5094e8dcc/ce525de1e1c04814bffb03f813a83c3d/index.html" </w:instrTex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separate"/>
      </w: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t>cdn.speiyou.com/games/version2/gamePool/0a4f434841934566ae5dcdd5094e8dcc/ce525</w:t>
      </w: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fldChar w:fldCharType="end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begin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instrText xml:space="preserve"> HYPERLINK "cdn.speiyou.com/games/version2/gamePool/0a4f434841934566ae5dcdd5094e8dcc/ce525de1e1c04814bffb03f813a83c3d/index.html" </w:instrTex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separate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de1e1c04814bffb03f813a83c3d/index.html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fldChar w:fldCharType="end"/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。</w:t>
      </w:r>
    </w:p>
    <w:p w14:paraId="3E659D7A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3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</w:pPr>
    </w:p>
    <w:p w14:paraId="1E65555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3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</w:pPr>
    </w:p>
    <w:p w14:paraId="756D0936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43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2018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  <w:lang w:val="en-US" w:eastAsia="zh-CN"/>
        </w:rPr>
        <w:t>年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11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  <w:lang w:val="en-US" w:eastAsia="zh-CN"/>
        </w:rPr>
        <w:t>月</w:t>
      </w:r>
      <w:r>
        <w:rPr>
          <w:rFonts w:hint="eastAsia" w:asciiTheme="majorEastAsia" w:hAnsiTheme="majorEastAsia" w:eastAsiaTheme="majorEastAsia" w:cstheme="majorEastAsia"/>
          <w:spacing w:val="-3"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–</w:t>
      </w:r>
      <w:r>
        <w:rPr>
          <w:rFonts w:hint="eastAsia" w:asciiTheme="majorEastAsia" w:hAnsiTheme="majorEastAsia" w:eastAsiaTheme="majorEastAsia" w:cstheme="majorEastAsia"/>
          <w:spacing w:val="-3"/>
          <w:sz w:val="28"/>
          <w:szCs w:val="28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2020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  <w:lang w:val="en-US" w:eastAsia="zh-CN"/>
        </w:rPr>
        <w:t>年11月</w:t>
      </w:r>
      <w:r>
        <w:rPr>
          <w:rFonts w:hint="eastAsia" w:asciiTheme="majorEastAsia" w:hAnsiTheme="majorEastAsia" w:eastAsiaTheme="majorEastAsia" w:cstheme="majorEastAsia"/>
          <w:spacing w:val="-3"/>
          <w:sz w:val="28"/>
          <w:szCs w:val="28"/>
        </w:rPr>
        <w:t xml:space="preserve">    </w:t>
      </w: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8"/>
          <w:szCs w:val="28"/>
        </w:rPr>
        <w:t>新东方教育科技有限公司</w:t>
      </w:r>
    </w:p>
    <w:p w14:paraId="6C37C4BD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3" w:afterAutospacing="0" w:line="360" w:lineRule="auto"/>
        <w:ind w:left="1" w:right="7" w:firstLine="2"/>
        <w:jc w:val="both"/>
        <w:textAlignment w:val="baseline"/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1"/>
          <w:sz w:val="21"/>
          <w:szCs w:val="21"/>
        </w:rPr>
        <w:t>主要职责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： 负责部门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pc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端教师备课系统，</w:t>
      </w:r>
      <w:r>
        <w:rPr>
          <w:rFonts w:hint="eastAsia" w:asciiTheme="majorEastAsia" w:hAnsiTheme="majorEastAsia" w:eastAsiaTheme="majorEastAsia" w:cstheme="majorEastAsia"/>
          <w:spacing w:val="18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客户端内嵌h5，</w:t>
      </w:r>
      <w:r>
        <w:rPr>
          <w:rFonts w:hint="eastAsia" w:asciiTheme="majorEastAsia" w:hAnsiTheme="majorEastAsia" w:eastAsiaTheme="majorEastAsia" w:cstheme="majorEastAsia"/>
          <w:spacing w:val="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小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程序等项目，</w:t>
      </w:r>
      <w:r>
        <w:rPr>
          <w:rFonts w:hint="eastAsia" w:asciiTheme="majorEastAsia" w:hAnsiTheme="majorEastAsia" w:eastAsiaTheme="majorEastAsia" w:cstheme="majorEastAsia"/>
          <w:spacing w:val="1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包括项目技术评审，</w:t>
      </w:r>
      <w:r>
        <w:rPr>
          <w:rFonts w:hint="eastAsia" w:asciiTheme="majorEastAsia" w:hAnsiTheme="majorEastAsia" w:eastAsiaTheme="majorEastAsia" w:cstheme="majorEastAsia"/>
          <w:spacing w:val="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项目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开发，</w:t>
      </w:r>
      <w:r>
        <w:rPr>
          <w:rFonts w:hint="eastAsia" w:asciiTheme="majorEastAsia" w:hAnsiTheme="majorEastAsia" w:eastAsiaTheme="majorEastAsia" w:cstheme="majorEastAsia"/>
          <w:spacing w:val="2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前端进度把控，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开发任务拆分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搭建前端性能监控系统，</w:t>
      </w:r>
      <w:r>
        <w:rPr>
          <w:rFonts w:hint="eastAsia" w:asciiTheme="majorEastAsia" w:hAnsiTheme="majorEastAsia" w:eastAsiaTheme="majorEastAsia" w:cstheme="majorEastAsia"/>
          <w:spacing w:val="1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推广到部门应用到其他项目提高系统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性能，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快速定位性能问题。</w:t>
      </w:r>
    </w:p>
    <w:p w14:paraId="08D1C1B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5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1"/>
          <w:szCs w:val="21"/>
        </w:rPr>
        <w:t>项目介绍</w:t>
      </w:r>
      <w:r>
        <w:rPr>
          <w:rFonts w:hint="eastAsia" w:asciiTheme="majorEastAsia" w:hAnsiTheme="majorEastAsia" w:eastAsiaTheme="majorEastAsia" w:cstheme="majorEastAsia"/>
          <w:b/>
          <w:bCs/>
          <w:spacing w:val="-72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44"/>
          <w:w w:val="101"/>
          <w:sz w:val="21"/>
          <w:szCs w:val="21"/>
        </w:rPr>
        <w:t xml:space="preserve"> </w:t>
      </w:r>
    </w:p>
    <w:p w14:paraId="0C0BAF0D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9" w:afterAutospacing="0" w:line="360" w:lineRule="auto"/>
        <w:ind w:left="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3"/>
          <w:sz w:val="21"/>
          <w:szCs w:val="21"/>
        </w:rPr>
        <w:t>优能管理宝后台：</w:t>
      </w:r>
    </w:p>
    <w:p w14:paraId="078E967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afterAutospacing="0" w:line="360" w:lineRule="auto"/>
        <w:ind w:left="2" w:firstLine="717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优能管理宝后台是面向新东方总部和各地分校的管理系统，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用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于提高中心校区对分校区管理效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率，</w:t>
      </w:r>
      <w:r>
        <w:rPr>
          <w:rFonts w:hint="eastAsia" w:asciiTheme="majorEastAsia" w:hAnsiTheme="majorEastAsia" w:eastAsiaTheme="majorEastAsia" w:cstheme="majorEastAsia"/>
          <w:spacing w:val="33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降低分校区的学习成本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项目初期按功能分包含四个部分，</w:t>
      </w:r>
      <w:r>
        <w:rPr>
          <w:rFonts w:hint="eastAsia" w:asciiTheme="majorEastAsia" w:hAnsiTheme="majorEastAsia" w:eastAsiaTheme="majorEastAsia" w:cstheme="majorEastAsia"/>
          <w:spacing w:val="1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2"/>
          <w:sz w:val="21"/>
          <w:szCs w:val="21"/>
        </w:rPr>
        <w:t>节奏管控，</w:t>
      </w:r>
    </w:p>
    <w:p w14:paraId="2D06D78A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任务库，</w:t>
      </w:r>
      <w:r>
        <w:rPr>
          <w:rFonts w:hint="eastAsia" w:asciiTheme="majorEastAsia" w:hAnsiTheme="majorEastAsia" w:eastAsiaTheme="majorEastAsia" w:cstheme="majorEastAsia"/>
          <w:spacing w:val="2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轻微课数据，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系统管理。</w:t>
      </w:r>
    </w:p>
    <w:p w14:paraId="7FA404F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67" w:afterAutospacing="0" w:line="360" w:lineRule="auto"/>
        <w:ind w:left="2" w:right="119" w:firstLine="558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4"/>
          <w:sz w:val="21"/>
          <w:szCs w:val="21"/>
        </w:rPr>
        <w:t>其中节奏管控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用于中心学校定制年度绩效任务和计划，</w:t>
      </w:r>
      <w:r>
        <w:rPr>
          <w:rFonts w:hint="eastAsia" w:asciiTheme="majorEastAsia" w:hAnsiTheme="majorEastAsia" w:eastAsiaTheme="majorEastAsia" w:cstheme="majorEastAsia"/>
          <w:spacing w:val="21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定制成功后可以发布到指定校区， 被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发布的校区可以根据发布的任务进行完成</w:t>
      </w:r>
      <w:r>
        <w:rPr>
          <w:rFonts w:hint="eastAsia" w:asciiTheme="majorEastAsia" w:hAnsiTheme="majorEastAsia" w:eastAsiaTheme="majorEastAsia" w:cstheme="majorEastAsia"/>
          <w:spacing w:val="-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中心学校根据各分校的完成情况可以设置优秀案例，</w:t>
      </w:r>
      <w:r>
        <w:rPr>
          <w:rFonts w:hint="eastAsia" w:asciiTheme="majorEastAsia" w:hAnsiTheme="majorEastAsia" w:eastAsiaTheme="majorEastAsia" w:cstheme="majorEastAsia"/>
          <w:spacing w:val="21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并且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可以应用到其他校区。</w:t>
      </w:r>
    </w:p>
    <w:p w14:paraId="374722C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" w:afterAutospacing="0" w:line="360" w:lineRule="auto"/>
        <w:ind w:left="5" w:right="238" w:firstLine="554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3"/>
          <w:sz w:val="21"/>
          <w:szCs w:val="21"/>
        </w:rPr>
        <w:t>任务库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： 所有发布的任务会存储到任务库，</w:t>
      </w:r>
      <w:r>
        <w:rPr>
          <w:rFonts w:hint="eastAsia" w:asciiTheme="majorEastAsia" w:hAnsiTheme="majorEastAsia" w:eastAsiaTheme="majorEastAsia" w:cstheme="majorEastAsia"/>
          <w:spacing w:val="3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中心学校在创建任务时，</w:t>
      </w:r>
      <w:r>
        <w:rPr>
          <w:rFonts w:hint="eastAsia" w:asciiTheme="majorEastAsia" w:hAnsiTheme="majorEastAsia" w:eastAsiaTheme="majorEastAsia" w:cstheme="majorEastAsia"/>
          <w:spacing w:val="1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可以选择在任务库导入，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也可以把新建的任务加入到任务库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（任务库是一个类似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window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 窗口操作的操作界面）</w:t>
      </w:r>
    </w:p>
    <w:p w14:paraId="62D7E1E0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afterAutospacing="0" w:line="360" w:lineRule="auto"/>
        <w:ind w:right="187" w:firstLine="560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6"/>
          <w:sz w:val="21"/>
          <w:szCs w:val="21"/>
        </w:rPr>
        <w:t>轻微课数据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3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中心学校可以通过创建轻微课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对分校进行业务培训，</w:t>
      </w:r>
      <w:r>
        <w:rPr>
          <w:rFonts w:hint="eastAsia" w:asciiTheme="majorEastAsia" w:hAnsiTheme="majorEastAsia" w:eastAsiaTheme="majorEastAsia" w:cstheme="majorEastAsia"/>
          <w:spacing w:val="20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也可以创建关于技能的轻微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课，</w:t>
      </w:r>
      <w:r>
        <w:rPr>
          <w:rFonts w:hint="eastAsia" w:asciiTheme="majorEastAsia" w:hAnsiTheme="majorEastAsia" w:eastAsiaTheme="majorEastAsia" w:cstheme="majorEastAsia"/>
          <w:spacing w:val="16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创建的轻微课通过钉钉组织架构可以发布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到钉钉小程序端。</w:t>
      </w:r>
    </w:p>
    <w:p w14:paraId="2623698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" w:afterAutospacing="0" w:line="360" w:lineRule="auto"/>
        <w:ind w:left="2" w:right="235" w:firstLine="56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5"/>
          <w:sz w:val="21"/>
          <w:szCs w:val="21"/>
        </w:rPr>
        <w:t>系统管理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系统管理用来管理和添加中心角色和分校区角色，</w:t>
      </w:r>
      <w:r>
        <w:rPr>
          <w:rFonts w:hint="eastAsia" w:asciiTheme="majorEastAsia" w:hAnsiTheme="majorEastAsia" w:eastAsiaTheme="majorEastAsia" w:cstheme="majorEastAsia"/>
          <w:spacing w:val="1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主要包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括各权限的设定和移除，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>人员添加和移除</w:t>
      </w:r>
      <w:r>
        <w:rPr>
          <w:rFonts w:hint="eastAsia" w:asciiTheme="majorEastAsia" w:hAnsiTheme="majorEastAsia" w:eastAsiaTheme="majorEastAsia" w:cstheme="majorEastAsia"/>
          <w:spacing w:val="-1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>技术栈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 react  ui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 xml:space="preserve"> 库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Ant</w:t>
      </w:r>
      <w:r>
        <w:rPr>
          <w:rFonts w:hint="eastAsia" w:asciiTheme="majorEastAsia" w:hAnsiTheme="majorEastAsia" w:eastAsiaTheme="majorEastAsia" w:cstheme="majorEastAsia"/>
          <w:spacing w:val="5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Design</w:t>
      </w:r>
      <w:r>
        <w:rPr>
          <w:rFonts w:hint="eastAsia" w:asciiTheme="majorEastAsia" w:hAnsiTheme="majorEastAsia" w:eastAsiaTheme="majorEastAsia" w:cstheme="majorEastAsia"/>
          <w:spacing w:val="12"/>
          <w:sz w:val="21"/>
          <w:szCs w:val="21"/>
        </w:rPr>
        <w:t>。</w:t>
      </w:r>
    </w:p>
    <w:p w14:paraId="3BB6435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263DEC66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left="2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  <w:lang w:val="en-US" w:eastAsia="zh-CN"/>
        </w:rPr>
        <w:t>工作业绩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：</w:t>
      </w:r>
    </w:p>
    <w:p w14:paraId="1939F2D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7" w:afterAutospacing="0" w:line="360" w:lineRule="auto"/>
        <w:ind w:right="119" w:firstLine="4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项目搭建及改造使项目轻量化定制化，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webpack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 优化+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react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 路由优化完成组件按需加载， 提高页面打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开速度和加载速度</w:t>
      </w:r>
      <w:r>
        <w:rPr>
          <w:rFonts w:hint="eastAsia" w:asciiTheme="majorEastAsia" w:hAnsiTheme="majorEastAsia" w:eastAsiaTheme="majorEastAsia" w:cstheme="majorEastAsia"/>
          <w:spacing w:val="-2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webpack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 xml:space="preserve"> 定义全局变量使开发引入文件准确简洁，</w:t>
      </w:r>
      <w:r>
        <w:rPr>
          <w:rFonts w:hint="eastAsia" w:asciiTheme="majorEastAsia" w:hAnsiTheme="majorEastAsia" w:eastAsiaTheme="majorEastAsia" w:cstheme="majorEastAsia"/>
          <w:spacing w:val="1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 xml:space="preserve">使用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react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-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dnd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 xml:space="preserve"> 完成项目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的任务库模块， 使此模块库扩展性极高易维护</w:t>
      </w:r>
      <w:r>
        <w:rPr>
          <w:rFonts w:hint="eastAsia" w:asciiTheme="majorEastAsia" w:hAnsiTheme="majorEastAsia" w:eastAsiaTheme="majorEastAsia" w:cstheme="majorEastAsia"/>
          <w:spacing w:val="-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引入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WebSocket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解决多端操作信息同步问题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。封装公共组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件，</w:t>
      </w:r>
      <w:r>
        <w:rPr>
          <w:rFonts w:hint="eastAsia" w:asciiTheme="majorEastAsia" w:hAnsiTheme="majorEastAsia" w:eastAsiaTheme="majorEastAsia" w:cstheme="majorEastAsia"/>
          <w:spacing w:val="33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使开发效率提高 20%左右使项目易维护迭代。</w:t>
      </w:r>
    </w:p>
    <w:p w14:paraId="7030368B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firstLine="3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5"/>
          <w:sz w:val="21"/>
          <w:szCs w:val="21"/>
        </w:rPr>
        <w:t>新东方中学小程序：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 新东方中学小程序是面向新东方学员的 c 端产品，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学生通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过小程序接收老师发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布的练习题</w:t>
      </w:r>
      <w:r>
        <w:rPr>
          <w:rFonts w:hint="eastAsia" w:asciiTheme="majorEastAsia" w:hAnsiTheme="majorEastAsia" w:eastAsiaTheme="majorEastAsia" w:cstheme="majorEastAsia"/>
          <w:spacing w:val="-1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（魔法教师端发布</w:t>
      </w:r>
      <w:r>
        <w:rPr>
          <w:rFonts w:hint="eastAsia" w:asciiTheme="majorEastAsia" w:hAnsiTheme="majorEastAsia" w:eastAsiaTheme="majorEastAsia" w:cstheme="majorEastAsia"/>
          <w:spacing w:val="-19"/>
          <w:sz w:val="21"/>
          <w:szCs w:val="21"/>
        </w:rPr>
        <w:t>），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包括填空题，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判断题，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选择题，</w:t>
      </w:r>
      <w:r>
        <w:rPr>
          <w:rFonts w:hint="eastAsia" w:asciiTheme="majorEastAsia" w:hAnsiTheme="majorEastAsia" w:eastAsiaTheme="majorEastAsia" w:cstheme="majorEastAsia"/>
          <w:spacing w:val="18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拍照题，</w:t>
      </w:r>
      <w:r>
        <w:rPr>
          <w:rFonts w:hint="eastAsia" w:asciiTheme="majorEastAsia" w:hAnsiTheme="majorEastAsia" w:eastAsiaTheme="majorEastAsia" w:cstheme="majorEastAsia"/>
          <w:spacing w:val="2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复合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题等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涉及技术：</w:t>
      </w:r>
      <w:r>
        <w:rPr>
          <w:rFonts w:hint="eastAsia" w:asciiTheme="majorEastAsia" w:hAnsiTheme="majorEastAsia" w:eastAsiaTheme="majorEastAsia" w:cstheme="majorEastAsia"/>
          <w:spacing w:val="22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原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生小程序，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mathjax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——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node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服务器端渲染，</w:t>
      </w:r>
      <w:r>
        <w:rPr>
          <w:rFonts w:hint="eastAsia" w:asciiTheme="majorEastAsia" w:hAnsiTheme="majorEastAsia" w:eastAsiaTheme="majorEastAsia" w:cstheme="majorEastAsia"/>
          <w:spacing w:val="17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react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 xml:space="preserve"> （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webview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）</w:t>
      </w:r>
      <w:r>
        <w:rPr>
          <w:rFonts w:hint="eastAsia" w:asciiTheme="majorEastAsia" w:hAnsiTheme="majorEastAsia" w:eastAsiaTheme="majorEastAsia" w:cstheme="majorEastAsia"/>
          <w:spacing w:val="2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内嵌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技术点：</w:t>
      </w:r>
      <w:r>
        <w:rPr>
          <w:rFonts w:hint="eastAsia" w:asciiTheme="majorEastAsia" w:hAnsiTheme="majorEastAsia" w:eastAsiaTheme="majorEastAsia" w:cstheme="majorEastAsia"/>
          <w:spacing w:val="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移动端性能问题，</w:t>
      </w:r>
      <w:r>
        <w:rPr>
          <w:rFonts w:hint="eastAsia" w:asciiTheme="majorEastAsia" w:hAnsiTheme="majorEastAsia" w:eastAsiaTheme="majorEastAsia" w:cstheme="majorEastAsia"/>
          <w:spacing w:val="2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小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程序 webview 通信，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小程序 webview</w:t>
      </w:r>
      <w:r>
        <w:rPr>
          <w:rFonts w:hint="eastAsia" w:asciiTheme="majorEastAsia" w:hAnsiTheme="majorEastAsia" w:eastAsiaTheme="majorEastAsia" w:cstheme="majorEastAsia"/>
          <w:spacing w:val="2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内存泄漏等。</w:t>
      </w:r>
    </w:p>
    <w:p w14:paraId="68A2069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right="7"/>
        <w:jc w:val="both"/>
        <w:textAlignment w:val="baseline"/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个人贡献：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完成小程序端的 80%的工作量项目从 0</w:t>
      </w:r>
      <w:r>
        <w:rPr>
          <w:rFonts w:hint="eastAsia" w:asciiTheme="majorEastAsia" w:hAnsiTheme="majorEastAsia" w:eastAsiaTheme="majorEastAsia" w:cstheme="majorEastAsia"/>
          <w:spacing w:val="1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到</w:t>
      </w:r>
      <w:r>
        <w:rPr>
          <w:rFonts w:hint="eastAsia" w:asciiTheme="majorEastAsia" w:hAnsiTheme="majorEastAsia" w:eastAsiaTheme="majorEastAsia" w:cstheme="majorEastAsia"/>
          <w:spacing w:val="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1</w:t>
      </w:r>
      <w:r>
        <w:rPr>
          <w:rFonts w:hint="eastAsia" w:asciiTheme="majorEastAsia" w:hAnsiTheme="majorEastAsia" w:eastAsiaTheme="majorEastAsia" w:cstheme="majorEastAsia"/>
          <w:spacing w:val="2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的搭建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使用 node 提供 webview 端的中间件完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成</w:t>
      </w:r>
      <w:r>
        <w:rPr>
          <w:rFonts w:hint="eastAsia" w:asciiTheme="majorEastAsia" w:hAnsiTheme="majorEastAsia" w:eastAsiaTheme="majorEastAsia" w:cstheme="majorEastAsia"/>
          <w:spacing w:val="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latex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 格式数据转成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html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html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 转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word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 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pdf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减少前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>端渲染到达秒级</w:t>
      </w:r>
      <w:r>
        <w:rPr>
          <w:rFonts w:hint="eastAsia" w:asciiTheme="majorEastAsia" w:hAnsiTheme="majorEastAsia" w:eastAsiaTheme="majorEastAsia" w:cstheme="majorEastAsia"/>
          <w:spacing w:val="-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 xml:space="preserve">使用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url</w:t>
      </w:r>
      <w:r>
        <w:rPr>
          <w:rFonts w:hint="eastAsia" w:asciiTheme="majorEastAsia" w:hAnsiTheme="majorEastAsia" w:eastAsiaTheme="majorEastAsia" w:cstheme="majorEastAsia"/>
          <w:spacing w:val="13"/>
          <w:sz w:val="21"/>
          <w:szCs w:val="21"/>
        </w:rPr>
        <w:t xml:space="preserve"> 更新方式解决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小程序和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webview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 不能实时通信的问题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项目会有大量图片和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base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64 处理，</w:t>
      </w:r>
      <w:r>
        <w:rPr>
          <w:rFonts w:hint="eastAsia" w:asciiTheme="majorEastAsia" w:hAnsiTheme="majorEastAsia" w:eastAsiaTheme="majorEastAsia" w:cstheme="majorEastAsia"/>
          <w:spacing w:val="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小程序运行内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存比较小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经过三个月的优化，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达到 95%的机型流畅运行永不崩溃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此项目仅一年时间用户到达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120 万目前用户</w:t>
      </w:r>
      <w:r>
        <w:rPr>
          <w:rFonts w:hint="eastAsia" w:asciiTheme="majorEastAsia" w:hAnsiTheme="majorEastAsia" w:eastAsiaTheme="majorEastAsia" w:cstheme="majorEastAsia"/>
          <w:spacing w:val="-2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3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</w:p>
    <w:p w14:paraId="3B11A44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3E26222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5" w:afterAutospacing="0" w:line="360" w:lineRule="auto"/>
        <w:ind w:left="1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1"/>
          <w:sz w:val="21"/>
          <w:szCs w:val="21"/>
        </w:rPr>
        <w:t>优能管理宝钉钉端：</w:t>
      </w:r>
    </w:p>
    <w:p w14:paraId="67FBCD24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30" w:afterAutospacing="0" w:line="360" w:lineRule="auto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优能管理宝是钉钉企业内部应用，</w:t>
      </w:r>
      <w:r>
        <w:rPr>
          <w:rFonts w:hint="eastAsia" w:asciiTheme="majorEastAsia" w:hAnsiTheme="majorEastAsia" w:eastAsiaTheme="majorEastAsia" w:cstheme="majorEastAsia"/>
          <w:spacing w:val="4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以小程序的形式开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发使用，</w:t>
      </w:r>
      <w:r>
        <w:rPr>
          <w:rFonts w:hint="eastAsia" w:asciiTheme="majorEastAsia" w:hAnsiTheme="majorEastAsia" w:eastAsiaTheme="majorEastAsia" w:cstheme="majorEastAsia"/>
          <w:spacing w:val="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使用来创建和查看其他人的轻微课的产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品，</w:t>
      </w:r>
      <w:r>
        <w:rPr>
          <w:rFonts w:hint="eastAsia" w:asciiTheme="majorEastAsia" w:hAnsiTheme="majorEastAsia" w:eastAsiaTheme="majorEastAsia" w:cstheme="majorEastAsia"/>
          <w:spacing w:val="1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轻微课：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在这个项目中，</w:t>
      </w:r>
      <w:r>
        <w:rPr>
          <w:rFonts w:hint="eastAsia" w:asciiTheme="majorEastAsia" w:hAnsiTheme="majorEastAsia" w:eastAsiaTheme="majorEastAsia" w:cstheme="majorEastAsia"/>
          <w:spacing w:val="20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我们把由图文语音视频文件创建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的课程称为轻微课，</w:t>
      </w:r>
      <w:r>
        <w:rPr>
          <w:rFonts w:hint="eastAsia" w:asciiTheme="majorEastAsia" w:hAnsiTheme="majorEastAsia" w:eastAsiaTheme="majorEastAsia" w:cstheme="majorEastAsia"/>
          <w:spacing w:val="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企业内部人员可以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通过此小程序创建轻微课，</w:t>
      </w:r>
      <w:r>
        <w:rPr>
          <w:rFonts w:hint="eastAsia" w:asciiTheme="majorEastAsia" w:hAnsiTheme="majorEastAsia" w:eastAsiaTheme="majorEastAsia" w:cstheme="majorEastAsia"/>
          <w:spacing w:val="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然后通过钉钉组织架构发布到相关的人或者部门，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相关部门的人可以通过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钉钉收到消息推送， 接受并学习，</w:t>
      </w:r>
      <w:r>
        <w:rPr>
          <w:rFonts w:hint="eastAsia" w:asciiTheme="majorEastAsia" w:hAnsiTheme="majorEastAsia" w:eastAsiaTheme="majorEastAsia" w:cstheme="majorEastAsia"/>
          <w:spacing w:val="20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技术栈：</w:t>
      </w:r>
      <w:r>
        <w:rPr>
          <w:rFonts w:hint="eastAsia" w:asciiTheme="majorEastAsia" w:hAnsiTheme="majorEastAsia" w:eastAsiaTheme="majorEastAsia" w:cstheme="majorEastAsia"/>
          <w:spacing w:val="1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"/>
          <w:sz w:val="21"/>
          <w:szCs w:val="21"/>
        </w:rPr>
        <w:t>钉钉小程序。</w:t>
      </w:r>
    </w:p>
    <w:p w14:paraId="21CDB896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个人贡献：</w:t>
      </w:r>
      <w:r>
        <w:rPr>
          <w:rFonts w:hint="eastAsia" w:asciiTheme="majorEastAsia" w:hAnsiTheme="majorEastAsia" w:eastAsiaTheme="majorEastAsia" w:cstheme="majorEastAsia"/>
          <w:spacing w:val="23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项目搭建，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抽离全局变量，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减少项目维护成本</w:t>
      </w:r>
      <w:r>
        <w:rPr>
          <w:rFonts w:hint="eastAsia" w:asciiTheme="majorEastAsia" w:hAnsiTheme="majorEastAsia" w:eastAsiaTheme="majorEastAsia" w:cstheme="majorEastAsia"/>
          <w:spacing w:val="-2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 xml:space="preserve">封装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request</w:t>
      </w:r>
      <w:r>
        <w:rPr>
          <w:rFonts w:hint="eastAsia" w:asciiTheme="majorEastAsia" w:hAnsiTheme="majorEastAsia" w:eastAsiaTheme="majorEastAsia" w:cstheme="majorEastAsia"/>
          <w:spacing w:val="6"/>
          <w:sz w:val="21"/>
          <w:szCs w:val="21"/>
        </w:rPr>
        <w:t>请求， 接口错误统一处理，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减少 80%的接口错误处理</w:t>
      </w:r>
      <w:r>
        <w:rPr>
          <w:rFonts w:hint="eastAsia" w:asciiTheme="majorEastAsia" w:hAnsiTheme="majorEastAsia" w:eastAsiaTheme="majorEastAsia" w:cstheme="majorEastAsia"/>
          <w:spacing w:val="-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使用阿里云直传，</w:t>
      </w:r>
      <w:r>
        <w:rPr>
          <w:rFonts w:hint="eastAsia" w:asciiTheme="majorEastAsia" w:hAnsiTheme="majorEastAsia" w:eastAsiaTheme="majorEastAsia" w:cstheme="majorEastAsia"/>
          <w:spacing w:val="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提高文件传输的速度，</w:t>
      </w:r>
      <w:r>
        <w:rPr>
          <w:rFonts w:hint="eastAsia" w:asciiTheme="majorEastAsia" w:hAnsiTheme="majorEastAsia" w:eastAsiaTheme="majorEastAsia" w:cstheme="majorEastAsia"/>
          <w:spacing w:val="24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省去和后台文件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传输的时间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4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封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装图拖拽组件提高用户体验。</w:t>
      </w:r>
    </w:p>
    <w:p w14:paraId="346A2B2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</w:p>
    <w:p w14:paraId="2BFC43D1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afterAutospacing="0" w:line="360" w:lineRule="auto"/>
        <w:ind w:right="7"/>
        <w:jc w:val="both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9"/>
          <w:sz w:val="21"/>
          <w:szCs w:val="21"/>
          <w:u w:val="single" w:color="auto"/>
        </w:rPr>
        <w:t>魔法教室</w:t>
      </w:r>
      <w:r>
        <w:rPr>
          <w:rFonts w:hint="eastAsia" w:asciiTheme="majorEastAsia" w:hAnsiTheme="majorEastAsia" w:eastAsiaTheme="majorEastAsia" w:cstheme="majorEastAsia"/>
          <w:b/>
          <w:bCs/>
          <w:spacing w:val="9"/>
          <w:sz w:val="21"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 xml:space="preserve"> 魔法教室是面向新东方优能中学下供老师使用的的教课系统，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9"/>
          <w:sz w:val="21"/>
          <w:szCs w:val="21"/>
        </w:rPr>
        <w:t>针对初高中学生老师可以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根据学生的学习情况</w:t>
      </w:r>
      <w:r>
        <w:rPr>
          <w:rFonts w:hint="eastAsia" w:asciiTheme="majorEastAsia" w:hAnsiTheme="majorEastAsia" w:eastAsiaTheme="majorEastAsia" w:cstheme="majorEastAsia"/>
          <w:spacing w:val="-7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2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定制化发布学生练习题，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题型内容现在包括填空题，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判断题，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选择题，</w:t>
      </w:r>
      <w:r>
        <w:rPr>
          <w:rFonts w:hint="eastAsia" w:asciiTheme="majorEastAsia" w:hAnsiTheme="majorEastAsia" w:eastAsiaTheme="majorEastAsia" w:cstheme="majorEastAsia"/>
          <w:spacing w:val="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>拍照题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,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  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复合题等</w:t>
      </w:r>
      <w:r>
        <w:rPr>
          <w:rFonts w:hint="eastAsia" w:asciiTheme="majorEastAsia" w:hAnsiTheme="majorEastAsia" w:eastAsiaTheme="majorEastAsia" w:cstheme="majorEastAsia"/>
          <w:spacing w:val="-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支持批改错题收集等功能，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根据错题统计知识点，</w:t>
      </w:r>
      <w:r>
        <w:rPr>
          <w:rFonts w:hint="eastAsia" w:asciiTheme="majorEastAsia" w:hAnsiTheme="majorEastAsia" w:eastAsiaTheme="majorEastAsia" w:cstheme="majorEastAsia"/>
          <w:spacing w:val="19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根据知识点一键生成相关的一套练习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题</w:t>
      </w:r>
      <w:r>
        <w:rPr>
          <w:rFonts w:hint="eastAsia" w:asciiTheme="majorEastAsia" w:hAnsiTheme="majorEastAsia" w:eastAsiaTheme="majorEastAsia" w:cstheme="majorEastAsia"/>
          <w:spacing w:val="-1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技术栈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react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ui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 库使用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Ant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design</w:t>
      </w:r>
      <w:r>
        <w:rPr>
          <w:rFonts w:hint="eastAsia" w:asciiTheme="majorEastAsia" w:hAnsiTheme="majorEastAsia" w:eastAsiaTheme="majorEastAsia" w:cstheme="majorEastAsia"/>
          <w:spacing w:val="8"/>
          <w:sz w:val="21"/>
          <w:szCs w:val="21"/>
        </w:rPr>
        <w:t>+自己团队封装。</w:t>
      </w:r>
    </w:p>
    <w:p w14:paraId="0CB216FE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Autospacing="0" w:line="360" w:lineRule="auto"/>
        <w:ind w:right="7"/>
        <w:jc w:val="both"/>
        <w:textAlignment w:val="baseline"/>
        <w:rPr>
          <w:rFonts w:hint="eastAsia" w:asciiTheme="majorEastAsia" w:hAnsiTheme="majorEastAsia" w:eastAsiaTheme="majorEastAsia" w:cstheme="majorEastAsia"/>
          <w:spacing w:val="-32"/>
          <w:sz w:val="21"/>
          <w:szCs w:val="21"/>
        </w:rPr>
      </w:pPr>
    </w:p>
    <w:p w14:paraId="46A35389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36" w:afterAutospacing="0" w:line="360" w:lineRule="auto"/>
        <w:textAlignment w:val="baseline"/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</w:rPr>
        <w:t>2016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  <w:lang w:val="en-US" w:eastAsia="zh-CN"/>
        </w:rPr>
        <w:t>年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</w:rPr>
        <w:t>11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  <w:lang w:val="en-US" w:eastAsia="zh-CN"/>
        </w:rPr>
        <w:t>月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</w:rPr>
        <w:t>–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</w:rPr>
        <w:t>201</w:t>
      </w:r>
      <w:r>
        <w:rPr>
          <w:rFonts w:hint="eastAsia" w:asciiTheme="majorEastAsia" w:hAnsiTheme="majorEastAsia" w:eastAsiaTheme="majorEastAsia" w:cstheme="majorEastAsia"/>
          <w:b/>
          <w:bCs/>
          <w:spacing w:val="-2"/>
          <w:sz w:val="21"/>
          <w:szCs w:val="21"/>
          <w:lang w:val="en-US" w:eastAsia="zh-CN"/>
        </w:rPr>
        <w:t>8年11月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 xml:space="preserve">     新华网股份有限公司</w:t>
      </w:r>
    </w:p>
    <w:p w14:paraId="5079473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1" w:afterAutospacing="0" w:line="360" w:lineRule="auto"/>
        <w:ind w:left="3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t>职</w:t>
      </w:r>
      <w:r>
        <w:rPr>
          <w:rFonts w:hint="eastAsia" w:asciiTheme="majorEastAsia" w:hAnsiTheme="majorEastAsia" w:eastAsiaTheme="majorEastAsia" w:cstheme="majorEastAsia"/>
          <w:spacing w:val="4"/>
          <w:sz w:val="21"/>
          <w:szCs w:val="21"/>
        </w:rPr>
        <w:t xml:space="preserve">       </w:t>
      </w:r>
      <w:r>
        <w:rPr>
          <w:rFonts w:hint="eastAsia" w:asciiTheme="majorEastAsia" w:hAnsiTheme="majorEastAsia" w:eastAsiaTheme="majorEastAsia" w:cstheme="majorEastAsia"/>
          <w:spacing w:val="-4"/>
          <w:sz w:val="21"/>
          <w:szCs w:val="21"/>
        </w:rPr>
        <w:t>务： 技术研发保障</w:t>
      </w:r>
    </w:p>
    <w:p w14:paraId="2989291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3" w:afterAutospacing="0" w:line="360" w:lineRule="auto"/>
        <w:ind w:left="4"/>
        <w:textAlignment w:val="baseline"/>
        <w:rPr>
          <w:rFonts w:hint="eastAsia" w:asciiTheme="majorEastAsia" w:hAnsiTheme="majorEastAsia" w:eastAsiaTheme="majorEastAsia" w:cstheme="majorEastAsia"/>
          <w:spacing w:val="-2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工作职责：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25"/>
          <w:w w:val="101"/>
          <w:sz w:val="21"/>
          <w:szCs w:val="21"/>
          <w:lang w:val="en-US" w:eastAsia="zh-CN"/>
        </w:rPr>
        <w:t>独立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</w:rPr>
        <w:t>负责部门前端工作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spacing w:val="-2"/>
          <w:sz w:val="21"/>
          <w:szCs w:val="21"/>
          <w:lang w:val="en-US" w:eastAsia="zh-CN"/>
        </w:rPr>
        <w:t>主要包含web端和h5以及内嵌app混合开发。</w:t>
      </w:r>
    </w:p>
    <w:p w14:paraId="52B113A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3" w:afterAutospacing="0" w:line="360" w:lineRule="auto"/>
        <w:ind w:left="4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项目介绍： 记者跑两会专题活动，</w:t>
      </w:r>
      <w:r>
        <w:rPr>
          <w:rFonts w:hint="eastAsia" w:asciiTheme="majorEastAsia" w:hAnsiTheme="majorEastAsia" w:eastAsiaTheme="majorEastAsia" w:cstheme="majorEastAsia"/>
          <w:spacing w:val="3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十九大专题，</w:t>
      </w:r>
      <w:r>
        <w:rPr>
          <w:rFonts w:hint="eastAsia" w:asciiTheme="majorEastAsia" w:hAnsiTheme="majorEastAsia" w:eastAsiaTheme="majorEastAsia" w:cstheme="majorEastAsia"/>
          <w:spacing w:val="23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世界互联网大会专题</w:t>
      </w:r>
      <w:r>
        <w:rPr>
          <w:rFonts w:hint="eastAsia" w:asciiTheme="majorEastAsia" w:hAnsiTheme="majorEastAsia" w:eastAsiaTheme="majorEastAsia" w:cstheme="majorEastAsia"/>
          <w:spacing w:val="-18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技术栈</w:t>
      </w:r>
      <w:r>
        <w:rPr>
          <w:rFonts w:hint="eastAsia" w:asciiTheme="majorEastAsia" w:hAnsiTheme="majorEastAsia" w:eastAsiaTheme="majorEastAsia" w:cstheme="majorEastAsia"/>
          <w:spacing w:val="2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jquery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pacing w:val="28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原生</w:t>
      </w:r>
      <w:r>
        <w:rPr>
          <w:rFonts w:hint="eastAsia" w:asciiTheme="majorEastAsia" w:hAnsiTheme="majorEastAsia" w:eastAsiaTheme="majorEastAsia" w:cstheme="majorEastAsia"/>
          <w:spacing w:val="20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js</w:t>
      </w:r>
      <w:r>
        <w:rPr>
          <w:rFonts w:hint="eastAsia" w:asciiTheme="majorEastAsia" w:hAnsiTheme="majorEastAsia" w:eastAsiaTheme="majorEastAsia" w:cstheme="majorEastAsia"/>
          <w:spacing w:val="7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 xml:space="preserve"> vue</w:t>
      </w:r>
      <w:r>
        <w:rPr>
          <w:rFonts w:hint="eastAsia" w:asciiTheme="majorEastAsia" w:hAnsiTheme="majorEastAsia" w:eastAsiaTheme="majorEastAsia" w:cstheme="majorEastAsia"/>
          <w:spacing w:val="-26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。包含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swiper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，</w:t>
      </w:r>
      <w:r>
        <w:rPr>
          <w:rFonts w:hint="eastAsia" w:asciiTheme="majorEastAsia" w:hAnsiTheme="majorEastAsia" w:eastAsiaTheme="majorEastAsia" w:cstheme="majorEastAsia"/>
          <w:spacing w:val="23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scrolljs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，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html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2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tocanvas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 xml:space="preserve"> 等各种前端库</w:t>
      </w:r>
      <w:r>
        <w:rPr>
          <w:rFonts w:hint="eastAsia" w:asciiTheme="majorEastAsia" w:hAnsiTheme="majorEastAsia" w:eastAsiaTheme="majorEastAsia" w:cstheme="majorEastAsia"/>
          <w:spacing w:val="-2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。</w:t>
      </w:r>
      <w:r>
        <w:rPr>
          <w:rFonts w:hint="eastAsia" w:asciiTheme="majorEastAsia" w:hAnsiTheme="majorEastAsia" w:eastAsiaTheme="majorEastAsia" w:cstheme="majorEastAsia"/>
          <w:spacing w:val="-35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兼容性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ie</w:t>
      </w:r>
      <w:r>
        <w:rPr>
          <w:rFonts w:hint="eastAsia" w:asciiTheme="majorEastAsia" w:hAnsiTheme="majorEastAsia" w:eastAsiaTheme="majorEastAsia" w:cstheme="majorEastAsia"/>
          <w:spacing w:val="14"/>
          <w:sz w:val="21"/>
          <w:szCs w:val="21"/>
        </w:rPr>
        <w:t>8。</w:t>
      </w:r>
    </w:p>
    <w:p w14:paraId="19C6E863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" w:afterAutospacing="0" w:line="360" w:lineRule="auto"/>
        <w:ind w:left="9" w:right="125" w:hanging="8"/>
        <w:textAlignment w:val="baseline"/>
        <w:rPr>
          <w:rFonts w:hint="eastAsia" w:asciiTheme="majorEastAsia" w:hAnsiTheme="majorEastAsia" w:eastAsiaTheme="majorEastAsia" w:cstheme="majorEastAsia"/>
          <w:sz w:val="21"/>
          <w:szCs w:val="21"/>
          <w:lang w:eastAsia="zh-CN"/>
        </w:rPr>
      </w:pP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移动端项目：</w:t>
      </w:r>
      <w:r>
        <w:rPr>
          <w:rFonts w:hint="eastAsia" w:asciiTheme="majorEastAsia" w:hAnsiTheme="majorEastAsia" w:eastAsiaTheme="majorEastAsia" w:cstheme="majorEastAsia"/>
          <w:spacing w:val="31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习近平 419 金句，</w:t>
      </w:r>
      <w:r>
        <w:rPr>
          <w:rFonts w:hint="eastAsia" w:asciiTheme="majorEastAsia" w:hAnsiTheme="majorEastAsia" w:eastAsiaTheme="majorEastAsia" w:cstheme="majorEastAsia"/>
          <w:spacing w:val="32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网络安全宝典，</w:t>
      </w:r>
      <w:r>
        <w:rPr>
          <w:rFonts w:hint="eastAsia" w:asciiTheme="majorEastAsia" w:hAnsiTheme="majorEastAsia" w:eastAsiaTheme="majorEastAsia" w:cstheme="majorEastAsia"/>
          <w:spacing w:val="20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互联网见证者</w:t>
      </w:r>
      <w:r>
        <w:rPr>
          <w:rFonts w:hint="eastAsia" w:asciiTheme="majorEastAsia" w:hAnsiTheme="majorEastAsia" w:eastAsiaTheme="majorEastAsia" w:cstheme="majorEastAsia"/>
          <w:spacing w:val="-12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（跳一跳</w:t>
      </w:r>
      <w:r>
        <w:rPr>
          <w:rFonts w:hint="eastAsia" w:asciiTheme="majorEastAsia" w:hAnsiTheme="majorEastAsia" w:eastAsiaTheme="majorEastAsia" w:cstheme="majorEastAsia"/>
          <w:spacing w:val="-20"/>
          <w:sz w:val="21"/>
          <w:szCs w:val="21"/>
        </w:rPr>
        <w:t>），</w:t>
      </w:r>
      <w:r>
        <w:rPr>
          <w:rFonts w:hint="eastAsia" w:asciiTheme="majorEastAsia" w:hAnsiTheme="majorEastAsia" w:eastAsiaTheme="majorEastAsia" w:cstheme="majorEastAsia"/>
          <w:spacing w:val="19"/>
          <w:w w:val="101"/>
          <w:sz w:val="21"/>
          <w:szCs w:val="21"/>
        </w:rPr>
        <w:t xml:space="preserve"> 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 xml:space="preserve">为网信事业打 </w:t>
      </w:r>
      <w:r>
        <w:rPr>
          <w:rFonts w:hint="eastAsia" w:asciiTheme="majorEastAsia" w:hAnsiTheme="majorEastAsia" w:eastAsiaTheme="majorEastAsia" w:cstheme="majorEastAsia"/>
          <w:sz w:val="21"/>
          <w:szCs w:val="21"/>
        </w:rPr>
        <w:t>call</w:t>
      </w:r>
      <w:r>
        <w:rPr>
          <w:rFonts w:hint="eastAsia" w:asciiTheme="majorEastAsia" w:hAnsiTheme="majorEastAsia" w:eastAsiaTheme="majorEastAsia" w:cstheme="majorEastAsia"/>
          <w:spacing w:val="5"/>
          <w:sz w:val="21"/>
          <w:szCs w:val="21"/>
        </w:rPr>
        <w:t>等多个多媒体产品。</w:t>
      </w:r>
      <w:bookmarkStart w:id="0" w:name="_GoBack"/>
      <w:bookmarkEnd w:id="0"/>
    </w:p>
    <w:sectPr>
      <w:footerReference r:id="rId5" w:type="default"/>
      <w:pgSz w:w="12240" w:h="15840"/>
      <w:pgMar w:top="1346" w:right="1314" w:bottom="907" w:left="1447" w:header="0" w:footer="7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9E6B98">
    <w:pPr>
      <w:spacing w:line="181" w:lineRule="auto"/>
      <w:ind w:left="4629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E3A91"/>
    <w:multiLevelType w:val="multilevel"/>
    <w:tmpl w:val="FFDE3A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FFCEC78"/>
    <w:multiLevelType w:val="singleLevel"/>
    <w:tmpl w:val="FFFCEC7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D5306"/>
    <w:multiLevelType w:val="multilevel"/>
    <w:tmpl w:val="FFFD53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FA473BF"/>
    <w:rsid w:val="317774DC"/>
    <w:rsid w:val="B9FD3D45"/>
    <w:rsid w:val="FE79F8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Text"/>
    <w:basedOn w:val="1"/>
    <w:semiHidden/>
    <w:qFormat/>
    <w:uiPriority w:val="0"/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279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2021-05-12T16:24:00Z</dcterms:created>
  <dc:creator>Data</dc:creator>
  <cp:lastModifiedBy>Liuchunda</cp:lastModifiedBy>
  <dcterms:modified xsi:type="dcterms:W3CDTF">2026-08-05T20:19:16Z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2026-07-30T11:41:49Z</vt:filetime>
  </property>
  <property fmtid="{D5CDD505-2E9C-101B-9397-08002B2CF9AE}" pid="4" name="KSOProductBuildVer">
    <vt:lpwstr>2052-12.1.26046.26046</vt:lpwstr>
  </property>
  <property fmtid="{D5CDD505-2E9C-101B-9397-08002B2CF9AE}" pid="5" name="ICV">
    <vt:lpwstr>3D927017B1996987098D6B6AB5C15149_43</vt:lpwstr>
  </property>
</Properties>
</file>