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r>
        <w:t>SecureYAC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Liucija Paulina Adomaviciute</w:t>
            </w:r>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7E9CBCAF" w14:textId="5A7532D9"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rPr>
          <w:b w:val="0"/>
          <w:bCs w:val="0"/>
          <w:caps w:val="0"/>
        </w:rPr>
        <w:fldChar w:fldCharType="begin"/>
      </w:r>
      <w:r>
        <w:rPr>
          <w:b w:val="0"/>
          <w:bCs w:val="0"/>
          <w:caps w:val="0"/>
        </w:rPr>
        <w:instrText xml:space="preserve"> TOC \o "1-3" \f \h \z \u </w:instrText>
      </w:r>
      <w:r>
        <w:rPr>
          <w:b w:val="0"/>
          <w:bCs w:val="0"/>
          <w:caps w:val="0"/>
        </w:rPr>
        <w:fldChar w:fldCharType="separate"/>
      </w:r>
      <w:hyperlink w:anchor="_Toc182047721" w:history="1">
        <w:r w:rsidRPr="00121ECD">
          <w:rPr>
            <w:rStyle w:val="Hyperlink"/>
            <w:noProof/>
          </w:rPr>
          <w:t>1.</w:t>
        </w:r>
        <w:r>
          <w:rPr>
            <w:rFonts w:eastAsiaTheme="minorEastAsia" w:cstheme="minorBidi"/>
            <w:b w:val="0"/>
            <w:bCs w:val="0"/>
            <w:caps w:val="0"/>
            <w:noProof/>
            <w:kern w:val="2"/>
            <w:sz w:val="22"/>
            <w:szCs w:val="22"/>
            <w:lang w:eastAsia="en-IE"/>
            <w14:ligatures w14:val="standardContextual"/>
          </w:rPr>
          <w:tab/>
        </w:r>
        <w:r w:rsidRPr="00121ECD">
          <w:rPr>
            <w:rStyle w:val="Hyperlink"/>
            <w:noProof/>
          </w:rPr>
          <w:t>Introduction</w:t>
        </w:r>
        <w:r>
          <w:rPr>
            <w:noProof/>
            <w:webHidden/>
          </w:rPr>
          <w:tab/>
        </w:r>
        <w:r>
          <w:rPr>
            <w:noProof/>
            <w:webHidden/>
          </w:rPr>
          <w:fldChar w:fldCharType="begin"/>
        </w:r>
        <w:r>
          <w:rPr>
            <w:noProof/>
            <w:webHidden/>
          </w:rPr>
          <w:instrText xml:space="preserve"> PAGEREF _Toc182047721 \h </w:instrText>
        </w:r>
        <w:r>
          <w:rPr>
            <w:noProof/>
            <w:webHidden/>
          </w:rPr>
        </w:r>
        <w:r>
          <w:rPr>
            <w:noProof/>
            <w:webHidden/>
          </w:rPr>
          <w:fldChar w:fldCharType="separate"/>
        </w:r>
        <w:r>
          <w:rPr>
            <w:noProof/>
            <w:webHidden/>
          </w:rPr>
          <w:t>3</w:t>
        </w:r>
        <w:r>
          <w:rPr>
            <w:noProof/>
            <w:webHidden/>
          </w:rPr>
          <w:fldChar w:fldCharType="end"/>
        </w:r>
      </w:hyperlink>
    </w:p>
    <w:p w14:paraId="5DFF86E6" w14:textId="05184E88"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2" w:history="1">
        <w:r w:rsidRPr="00121ECD">
          <w:rPr>
            <w:rStyle w:val="Hyperlink"/>
            <w:noProof/>
          </w:rPr>
          <w:t>1.1.</w:t>
        </w:r>
        <w:r>
          <w:rPr>
            <w:rFonts w:eastAsiaTheme="minorEastAsia" w:cstheme="minorBidi"/>
            <w:smallCaps w:val="0"/>
            <w:noProof/>
            <w:kern w:val="2"/>
            <w:sz w:val="22"/>
            <w:szCs w:val="22"/>
            <w:lang w:eastAsia="en-IE"/>
            <w14:ligatures w14:val="standardContextual"/>
          </w:rPr>
          <w:tab/>
        </w:r>
        <w:r w:rsidRPr="00121ECD">
          <w:rPr>
            <w:rStyle w:val="Hyperlink"/>
            <w:noProof/>
          </w:rPr>
          <w:t>Overview</w:t>
        </w:r>
        <w:r>
          <w:rPr>
            <w:noProof/>
            <w:webHidden/>
          </w:rPr>
          <w:tab/>
        </w:r>
        <w:r>
          <w:rPr>
            <w:noProof/>
            <w:webHidden/>
          </w:rPr>
          <w:fldChar w:fldCharType="begin"/>
        </w:r>
        <w:r>
          <w:rPr>
            <w:noProof/>
            <w:webHidden/>
          </w:rPr>
          <w:instrText xml:space="preserve"> PAGEREF _Toc182047722 \h </w:instrText>
        </w:r>
        <w:r>
          <w:rPr>
            <w:noProof/>
            <w:webHidden/>
          </w:rPr>
        </w:r>
        <w:r>
          <w:rPr>
            <w:noProof/>
            <w:webHidden/>
          </w:rPr>
          <w:fldChar w:fldCharType="separate"/>
        </w:r>
        <w:r>
          <w:rPr>
            <w:noProof/>
            <w:webHidden/>
          </w:rPr>
          <w:t>3</w:t>
        </w:r>
        <w:r>
          <w:rPr>
            <w:noProof/>
            <w:webHidden/>
          </w:rPr>
          <w:fldChar w:fldCharType="end"/>
        </w:r>
      </w:hyperlink>
    </w:p>
    <w:p w14:paraId="2EE7132D" w14:textId="1D7A2E3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3" w:history="1">
        <w:r w:rsidRPr="00121ECD">
          <w:rPr>
            <w:rStyle w:val="Hyperlink"/>
            <w:noProof/>
          </w:rPr>
          <w:t>1.2.</w:t>
        </w:r>
        <w:r>
          <w:rPr>
            <w:rFonts w:eastAsiaTheme="minorEastAsia" w:cstheme="minorBidi"/>
            <w:smallCaps w:val="0"/>
            <w:noProof/>
            <w:kern w:val="2"/>
            <w:sz w:val="22"/>
            <w:szCs w:val="22"/>
            <w:lang w:eastAsia="en-IE"/>
            <w14:ligatures w14:val="standardContextual"/>
          </w:rPr>
          <w:tab/>
        </w:r>
        <w:r w:rsidRPr="00121ECD">
          <w:rPr>
            <w:rStyle w:val="Hyperlink"/>
            <w:noProof/>
          </w:rPr>
          <w:t>Glossary</w:t>
        </w:r>
        <w:r>
          <w:rPr>
            <w:noProof/>
            <w:webHidden/>
          </w:rPr>
          <w:tab/>
        </w:r>
        <w:r>
          <w:rPr>
            <w:noProof/>
            <w:webHidden/>
          </w:rPr>
          <w:fldChar w:fldCharType="begin"/>
        </w:r>
        <w:r>
          <w:rPr>
            <w:noProof/>
            <w:webHidden/>
          </w:rPr>
          <w:instrText xml:space="preserve"> PAGEREF _Toc182047723 \h </w:instrText>
        </w:r>
        <w:r>
          <w:rPr>
            <w:noProof/>
            <w:webHidden/>
          </w:rPr>
        </w:r>
        <w:r>
          <w:rPr>
            <w:noProof/>
            <w:webHidden/>
          </w:rPr>
          <w:fldChar w:fldCharType="separate"/>
        </w:r>
        <w:r>
          <w:rPr>
            <w:noProof/>
            <w:webHidden/>
          </w:rPr>
          <w:t>3</w:t>
        </w:r>
        <w:r>
          <w:rPr>
            <w:noProof/>
            <w:webHidden/>
          </w:rPr>
          <w:fldChar w:fldCharType="end"/>
        </w:r>
      </w:hyperlink>
    </w:p>
    <w:p w14:paraId="71D77538" w14:textId="01B74FD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24" w:history="1">
        <w:r w:rsidRPr="00121ECD">
          <w:rPr>
            <w:rStyle w:val="Hyperlink"/>
            <w:noProof/>
          </w:rPr>
          <w:t>2.</w:t>
        </w:r>
        <w:r>
          <w:rPr>
            <w:rFonts w:eastAsiaTheme="minorEastAsia" w:cstheme="minorBidi"/>
            <w:b w:val="0"/>
            <w:bCs w:val="0"/>
            <w:caps w:val="0"/>
            <w:noProof/>
            <w:kern w:val="2"/>
            <w:sz w:val="22"/>
            <w:szCs w:val="22"/>
            <w:lang w:eastAsia="en-IE"/>
            <w14:ligatures w14:val="standardContextual"/>
          </w:rPr>
          <w:tab/>
        </w:r>
        <w:r w:rsidRPr="00121ECD">
          <w:rPr>
            <w:rStyle w:val="Hyperlink"/>
            <w:noProof/>
          </w:rPr>
          <w:t>General Description</w:t>
        </w:r>
        <w:r>
          <w:rPr>
            <w:noProof/>
            <w:webHidden/>
          </w:rPr>
          <w:tab/>
        </w:r>
        <w:r>
          <w:rPr>
            <w:noProof/>
            <w:webHidden/>
          </w:rPr>
          <w:fldChar w:fldCharType="begin"/>
        </w:r>
        <w:r>
          <w:rPr>
            <w:noProof/>
            <w:webHidden/>
          </w:rPr>
          <w:instrText xml:space="preserve"> PAGEREF _Toc182047724 \h </w:instrText>
        </w:r>
        <w:r>
          <w:rPr>
            <w:noProof/>
            <w:webHidden/>
          </w:rPr>
        </w:r>
        <w:r>
          <w:rPr>
            <w:noProof/>
            <w:webHidden/>
          </w:rPr>
          <w:fldChar w:fldCharType="separate"/>
        </w:r>
        <w:r>
          <w:rPr>
            <w:noProof/>
            <w:webHidden/>
          </w:rPr>
          <w:t>3</w:t>
        </w:r>
        <w:r>
          <w:rPr>
            <w:noProof/>
            <w:webHidden/>
          </w:rPr>
          <w:fldChar w:fldCharType="end"/>
        </w:r>
      </w:hyperlink>
    </w:p>
    <w:p w14:paraId="71B8D74F" w14:textId="124B6835"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5" w:history="1">
        <w:r w:rsidRPr="00121ECD">
          <w:rPr>
            <w:rStyle w:val="Hyperlink"/>
            <w:noProof/>
          </w:rPr>
          <w:t>2.1.</w:t>
        </w:r>
        <w:r>
          <w:rPr>
            <w:rFonts w:eastAsiaTheme="minorEastAsia" w:cstheme="minorBidi"/>
            <w:smallCaps w:val="0"/>
            <w:noProof/>
            <w:kern w:val="2"/>
            <w:sz w:val="22"/>
            <w:szCs w:val="22"/>
            <w:lang w:eastAsia="en-IE"/>
            <w14:ligatures w14:val="standardContextual"/>
          </w:rPr>
          <w:tab/>
        </w:r>
        <w:r w:rsidRPr="00121ECD">
          <w:rPr>
            <w:rStyle w:val="Hyperlink"/>
            <w:noProof/>
          </w:rPr>
          <w:t>Product / System Functions</w:t>
        </w:r>
        <w:r>
          <w:rPr>
            <w:noProof/>
            <w:webHidden/>
          </w:rPr>
          <w:tab/>
        </w:r>
        <w:r>
          <w:rPr>
            <w:noProof/>
            <w:webHidden/>
          </w:rPr>
          <w:fldChar w:fldCharType="begin"/>
        </w:r>
        <w:r>
          <w:rPr>
            <w:noProof/>
            <w:webHidden/>
          </w:rPr>
          <w:instrText xml:space="preserve"> PAGEREF _Toc182047725 \h </w:instrText>
        </w:r>
        <w:r>
          <w:rPr>
            <w:noProof/>
            <w:webHidden/>
          </w:rPr>
        </w:r>
        <w:r>
          <w:rPr>
            <w:noProof/>
            <w:webHidden/>
          </w:rPr>
          <w:fldChar w:fldCharType="separate"/>
        </w:r>
        <w:r>
          <w:rPr>
            <w:noProof/>
            <w:webHidden/>
          </w:rPr>
          <w:t>3</w:t>
        </w:r>
        <w:r>
          <w:rPr>
            <w:noProof/>
            <w:webHidden/>
          </w:rPr>
          <w:fldChar w:fldCharType="end"/>
        </w:r>
      </w:hyperlink>
    </w:p>
    <w:p w14:paraId="5B28D62D" w14:textId="349302E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6" w:history="1">
        <w:r w:rsidRPr="00121ECD">
          <w:rPr>
            <w:rStyle w:val="Hyperlink"/>
            <w:noProof/>
          </w:rPr>
          <w:t>2.2.</w:t>
        </w:r>
        <w:r>
          <w:rPr>
            <w:rFonts w:eastAsiaTheme="minorEastAsia" w:cstheme="minorBidi"/>
            <w:smallCaps w:val="0"/>
            <w:noProof/>
            <w:kern w:val="2"/>
            <w:sz w:val="22"/>
            <w:szCs w:val="22"/>
            <w:lang w:eastAsia="en-IE"/>
            <w14:ligatures w14:val="standardContextual"/>
          </w:rPr>
          <w:tab/>
        </w:r>
        <w:r w:rsidRPr="00121ECD">
          <w:rPr>
            <w:rStyle w:val="Hyperlink"/>
            <w:noProof/>
          </w:rPr>
          <w:t>User Characteristics and Objectives</w:t>
        </w:r>
        <w:r>
          <w:rPr>
            <w:noProof/>
            <w:webHidden/>
          </w:rPr>
          <w:tab/>
        </w:r>
        <w:r>
          <w:rPr>
            <w:noProof/>
            <w:webHidden/>
          </w:rPr>
          <w:fldChar w:fldCharType="begin"/>
        </w:r>
        <w:r>
          <w:rPr>
            <w:noProof/>
            <w:webHidden/>
          </w:rPr>
          <w:instrText xml:space="preserve"> PAGEREF _Toc182047726 \h </w:instrText>
        </w:r>
        <w:r>
          <w:rPr>
            <w:noProof/>
            <w:webHidden/>
          </w:rPr>
        </w:r>
        <w:r>
          <w:rPr>
            <w:noProof/>
            <w:webHidden/>
          </w:rPr>
          <w:fldChar w:fldCharType="separate"/>
        </w:r>
        <w:r>
          <w:rPr>
            <w:noProof/>
            <w:webHidden/>
          </w:rPr>
          <w:t>3</w:t>
        </w:r>
        <w:r>
          <w:rPr>
            <w:noProof/>
            <w:webHidden/>
          </w:rPr>
          <w:fldChar w:fldCharType="end"/>
        </w:r>
      </w:hyperlink>
    </w:p>
    <w:p w14:paraId="48AD6C84" w14:textId="727FB3BC"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7" w:history="1">
        <w:r w:rsidRPr="00121ECD">
          <w:rPr>
            <w:rStyle w:val="Hyperlink"/>
            <w:noProof/>
          </w:rPr>
          <w:t>2.2.1.</w:t>
        </w:r>
        <w:r>
          <w:rPr>
            <w:rFonts w:eastAsiaTheme="minorEastAsia" w:cstheme="minorBidi"/>
            <w:i w:val="0"/>
            <w:iCs w:val="0"/>
            <w:noProof/>
            <w:kern w:val="2"/>
            <w:sz w:val="22"/>
            <w:szCs w:val="22"/>
            <w:lang w:eastAsia="en-IE"/>
            <w14:ligatures w14:val="standardContextual"/>
          </w:rPr>
          <w:tab/>
        </w:r>
        <w:r w:rsidRPr="00121ECD">
          <w:rPr>
            <w:rStyle w:val="Hyperlink"/>
            <w:noProof/>
          </w:rPr>
          <w:t>User Characteristics</w:t>
        </w:r>
        <w:r>
          <w:rPr>
            <w:noProof/>
            <w:webHidden/>
          </w:rPr>
          <w:tab/>
        </w:r>
        <w:r>
          <w:rPr>
            <w:noProof/>
            <w:webHidden/>
          </w:rPr>
          <w:fldChar w:fldCharType="begin"/>
        </w:r>
        <w:r>
          <w:rPr>
            <w:noProof/>
            <w:webHidden/>
          </w:rPr>
          <w:instrText xml:space="preserve"> PAGEREF _Toc182047727 \h </w:instrText>
        </w:r>
        <w:r>
          <w:rPr>
            <w:noProof/>
            <w:webHidden/>
          </w:rPr>
        </w:r>
        <w:r>
          <w:rPr>
            <w:noProof/>
            <w:webHidden/>
          </w:rPr>
          <w:fldChar w:fldCharType="separate"/>
        </w:r>
        <w:r>
          <w:rPr>
            <w:noProof/>
            <w:webHidden/>
          </w:rPr>
          <w:t>3</w:t>
        </w:r>
        <w:r>
          <w:rPr>
            <w:noProof/>
            <w:webHidden/>
          </w:rPr>
          <w:fldChar w:fldCharType="end"/>
        </w:r>
      </w:hyperlink>
    </w:p>
    <w:p w14:paraId="4028DA92" w14:textId="10DBD09F"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8" w:history="1">
        <w:r w:rsidRPr="00121ECD">
          <w:rPr>
            <w:rStyle w:val="Hyperlink"/>
            <w:noProof/>
          </w:rPr>
          <w:t>2.2.2.</w:t>
        </w:r>
        <w:r>
          <w:rPr>
            <w:rFonts w:eastAsiaTheme="minorEastAsia" w:cstheme="minorBidi"/>
            <w:i w:val="0"/>
            <w:iCs w:val="0"/>
            <w:noProof/>
            <w:kern w:val="2"/>
            <w:sz w:val="22"/>
            <w:szCs w:val="22"/>
            <w:lang w:eastAsia="en-IE"/>
            <w14:ligatures w14:val="standardContextual"/>
          </w:rPr>
          <w:tab/>
        </w:r>
        <w:r w:rsidRPr="00121ECD">
          <w:rPr>
            <w:rStyle w:val="Hyperlink"/>
            <w:noProof/>
          </w:rPr>
          <w:t>User Objectives</w:t>
        </w:r>
        <w:r>
          <w:rPr>
            <w:noProof/>
            <w:webHidden/>
          </w:rPr>
          <w:tab/>
        </w:r>
        <w:r>
          <w:rPr>
            <w:noProof/>
            <w:webHidden/>
          </w:rPr>
          <w:fldChar w:fldCharType="begin"/>
        </w:r>
        <w:r>
          <w:rPr>
            <w:noProof/>
            <w:webHidden/>
          </w:rPr>
          <w:instrText xml:space="preserve"> PAGEREF _Toc182047728 \h </w:instrText>
        </w:r>
        <w:r>
          <w:rPr>
            <w:noProof/>
            <w:webHidden/>
          </w:rPr>
        </w:r>
        <w:r>
          <w:rPr>
            <w:noProof/>
            <w:webHidden/>
          </w:rPr>
          <w:fldChar w:fldCharType="separate"/>
        </w:r>
        <w:r>
          <w:rPr>
            <w:noProof/>
            <w:webHidden/>
          </w:rPr>
          <w:t>3</w:t>
        </w:r>
        <w:r>
          <w:rPr>
            <w:noProof/>
            <w:webHidden/>
          </w:rPr>
          <w:fldChar w:fldCharType="end"/>
        </w:r>
      </w:hyperlink>
    </w:p>
    <w:p w14:paraId="7A55EBFA" w14:textId="23B705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9" w:history="1">
        <w:r w:rsidRPr="00121ECD">
          <w:rPr>
            <w:rStyle w:val="Hyperlink"/>
            <w:noProof/>
          </w:rPr>
          <w:t>2.3.</w:t>
        </w:r>
        <w:r>
          <w:rPr>
            <w:rFonts w:eastAsiaTheme="minorEastAsia" w:cstheme="minorBidi"/>
            <w:smallCaps w:val="0"/>
            <w:noProof/>
            <w:kern w:val="2"/>
            <w:sz w:val="22"/>
            <w:szCs w:val="22"/>
            <w:lang w:eastAsia="en-IE"/>
            <w14:ligatures w14:val="standardContextual"/>
          </w:rPr>
          <w:tab/>
        </w:r>
        <w:r w:rsidRPr="00121ECD">
          <w:rPr>
            <w:rStyle w:val="Hyperlink"/>
            <w:noProof/>
          </w:rPr>
          <w:t>Operational Scenarios</w:t>
        </w:r>
        <w:r>
          <w:rPr>
            <w:noProof/>
            <w:webHidden/>
          </w:rPr>
          <w:tab/>
        </w:r>
        <w:r>
          <w:rPr>
            <w:noProof/>
            <w:webHidden/>
          </w:rPr>
          <w:fldChar w:fldCharType="begin"/>
        </w:r>
        <w:r>
          <w:rPr>
            <w:noProof/>
            <w:webHidden/>
          </w:rPr>
          <w:instrText xml:space="preserve"> PAGEREF _Toc182047729 \h </w:instrText>
        </w:r>
        <w:r>
          <w:rPr>
            <w:noProof/>
            <w:webHidden/>
          </w:rPr>
        </w:r>
        <w:r>
          <w:rPr>
            <w:noProof/>
            <w:webHidden/>
          </w:rPr>
          <w:fldChar w:fldCharType="separate"/>
        </w:r>
        <w:r>
          <w:rPr>
            <w:noProof/>
            <w:webHidden/>
          </w:rPr>
          <w:t>4</w:t>
        </w:r>
        <w:r>
          <w:rPr>
            <w:noProof/>
            <w:webHidden/>
          </w:rPr>
          <w:fldChar w:fldCharType="end"/>
        </w:r>
      </w:hyperlink>
    </w:p>
    <w:p w14:paraId="4D4AC6F6" w14:textId="6129ECE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0" w:history="1">
        <w:r w:rsidRPr="00121ECD">
          <w:rPr>
            <w:rStyle w:val="Hyperlink"/>
            <w:noProof/>
          </w:rPr>
          <w:t>2.4.</w:t>
        </w:r>
        <w:r>
          <w:rPr>
            <w:rFonts w:eastAsiaTheme="minorEastAsia" w:cstheme="minorBidi"/>
            <w:smallCaps w:val="0"/>
            <w:noProof/>
            <w:kern w:val="2"/>
            <w:sz w:val="22"/>
            <w:szCs w:val="22"/>
            <w:lang w:eastAsia="en-IE"/>
            <w14:ligatures w14:val="standardContextual"/>
          </w:rPr>
          <w:tab/>
        </w:r>
        <w:r w:rsidRPr="00121ECD">
          <w:rPr>
            <w:rStyle w:val="Hyperlink"/>
            <w:noProof/>
          </w:rPr>
          <w:t>Constraints</w:t>
        </w:r>
        <w:r>
          <w:rPr>
            <w:noProof/>
            <w:webHidden/>
          </w:rPr>
          <w:tab/>
        </w:r>
        <w:r>
          <w:rPr>
            <w:noProof/>
            <w:webHidden/>
          </w:rPr>
          <w:fldChar w:fldCharType="begin"/>
        </w:r>
        <w:r>
          <w:rPr>
            <w:noProof/>
            <w:webHidden/>
          </w:rPr>
          <w:instrText xml:space="preserve"> PAGEREF _Toc182047730 \h </w:instrText>
        </w:r>
        <w:r>
          <w:rPr>
            <w:noProof/>
            <w:webHidden/>
          </w:rPr>
        </w:r>
        <w:r>
          <w:rPr>
            <w:noProof/>
            <w:webHidden/>
          </w:rPr>
          <w:fldChar w:fldCharType="separate"/>
        </w:r>
        <w:r>
          <w:rPr>
            <w:noProof/>
            <w:webHidden/>
          </w:rPr>
          <w:t>4</w:t>
        </w:r>
        <w:r>
          <w:rPr>
            <w:noProof/>
            <w:webHidden/>
          </w:rPr>
          <w:fldChar w:fldCharType="end"/>
        </w:r>
      </w:hyperlink>
    </w:p>
    <w:p w14:paraId="48BFAFFF" w14:textId="1D2C692B"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1" w:history="1">
        <w:r w:rsidRPr="00121ECD">
          <w:rPr>
            <w:rStyle w:val="Hyperlink"/>
            <w:noProof/>
          </w:rPr>
          <w:t>3.</w:t>
        </w:r>
        <w:r>
          <w:rPr>
            <w:rFonts w:eastAsiaTheme="minorEastAsia" w:cstheme="minorBidi"/>
            <w:b w:val="0"/>
            <w:bCs w:val="0"/>
            <w:caps w:val="0"/>
            <w:noProof/>
            <w:kern w:val="2"/>
            <w:sz w:val="22"/>
            <w:szCs w:val="22"/>
            <w:lang w:eastAsia="en-IE"/>
            <w14:ligatures w14:val="standardContextual"/>
          </w:rPr>
          <w:tab/>
        </w:r>
        <w:r w:rsidRPr="00121ECD">
          <w:rPr>
            <w:rStyle w:val="Hyperlink"/>
            <w:noProof/>
          </w:rPr>
          <w:t>Functional Requirements</w:t>
        </w:r>
        <w:r>
          <w:rPr>
            <w:noProof/>
            <w:webHidden/>
          </w:rPr>
          <w:tab/>
        </w:r>
        <w:r>
          <w:rPr>
            <w:noProof/>
            <w:webHidden/>
          </w:rPr>
          <w:fldChar w:fldCharType="begin"/>
        </w:r>
        <w:r>
          <w:rPr>
            <w:noProof/>
            <w:webHidden/>
          </w:rPr>
          <w:instrText xml:space="preserve"> PAGEREF _Toc182047731 \h </w:instrText>
        </w:r>
        <w:r>
          <w:rPr>
            <w:noProof/>
            <w:webHidden/>
          </w:rPr>
        </w:r>
        <w:r>
          <w:rPr>
            <w:noProof/>
            <w:webHidden/>
          </w:rPr>
          <w:fldChar w:fldCharType="separate"/>
        </w:r>
        <w:r>
          <w:rPr>
            <w:noProof/>
            <w:webHidden/>
          </w:rPr>
          <w:t>4</w:t>
        </w:r>
        <w:r>
          <w:rPr>
            <w:noProof/>
            <w:webHidden/>
          </w:rPr>
          <w:fldChar w:fldCharType="end"/>
        </w:r>
      </w:hyperlink>
    </w:p>
    <w:p w14:paraId="7CCFA14D" w14:textId="5AB0CC87"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2" w:history="1">
        <w:r w:rsidRPr="00121ECD">
          <w:rPr>
            <w:rStyle w:val="Hyperlink"/>
            <w:noProof/>
          </w:rPr>
          <w:t>3.1.</w:t>
        </w:r>
        <w:r>
          <w:rPr>
            <w:rFonts w:eastAsiaTheme="minorEastAsia" w:cstheme="minorBidi"/>
            <w:smallCaps w:val="0"/>
            <w:noProof/>
            <w:kern w:val="2"/>
            <w:sz w:val="22"/>
            <w:szCs w:val="22"/>
            <w:lang w:eastAsia="en-IE"/>
            <w14:ligatures w14:val="standardContextual"/>
          </w:rPr>
          <w:tab/>
        </w:r>
        <w:r w:rsidRPr="00121ECD">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_Toc182047732 \h </w:instrText>
        </w:r>
        <w:r>
          <w:rPr>
            <w:noProof/>
            <w:webHidden/>
          </w:rPr>
        </w:r>
        <w:r>
          <w:rPr>
            <w:noProof/>
            <w:webHidden/>
          </w:rPr>
          <w:fldChar w:fldCharType="separate"/>
        </w:r>
        <w:r>
          <w:rPr>
            <w:noProof/>
            <w:webHidden/>
          </w:rPr>
          <w:t>4</w:t>
        </w:r>
        <w:r>
          <w:rPr>
            <w:noProof/>
            <w:webHidden/>
          </w:rPr>
          <w:fldChar w:fldCharType="end"/>
        </w:r>
      </w:hyperlink>
    </w:p>
    <w:p w14:paraId="446BF4BE" w14:textId="7AD32C5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3" w:history="1">
        <w:r w:rsidRPr="00121ECD">
          <w:rPr>
            <w:rStyle w:val="Hyperlink"/>
            <w:noProof/>
          </w:rPr>
          <w:t>3.2.</w:t>
        </w:r>
        <w:r>
          <w:rPr>
            <w:rFonts w:eastAsiaTheme="minorEastAsia" w:cstheme="minorBidi"/>
            <w:smallCaps w:val="0"/>
            <w:noProof/>
            <w:kern w:val="2"/>
            <w:sz w:val="22"/>
            <w:szCs w:val="22"/>
            <w:lang w:eastAsia="en-IE"/>
            <w14:ligatures w14:val="standardContextual"/>
          </w:rPr>
          <w:tab/>
        </w:r>
        <w:r w:rsidRPr="00121ECD">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_Toc182047733 \h </w:instrText>
        </w:r>
        <w:r>
          <w:rPr>
            <w:noProof/>
            <w:webHidden/>
          </w:rPr>
        </w:r>
        <w:r>
          <w:rPr>
            <w:noProof/>
            <w:webHidden/>
          </w:rPr>
          <w:fldChar w:fldCharType="separate"/>
        </w:r>
        <w:r>
          <w:rPr>
            <w:noProof/>
            <w:webHidden/>
          </w:rPr>
          <w:t>5</w:t>
        </w:r>
        <w:r>
          <w:rPr>
            <w:noProof/>
            <w:webHidden/>
          </w:rPr>
          <w:fldChar w:fldCharType="end"/>
        </w:r>
      </w:hyperlink>
    </w:p>
    <w:p w14:paraId="7C98FAE8" w14:textId="214A1651"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4" w:history="1">
        <w:r w:rsidRPr="00121ECD">
          <w:rPr>
            <w:rStyle w:val="Hyperlink"/>
            <w:noProof/>
          </w:rPr>
          <w:t>3.3.</w:t>
        </w:r>
        <w:r>
          <w:rPr>
            <w:rFonts w:eastAsiaTheme="minorEastAsia" w:cstheme="minorBidi"/>
            <w:smallCaps w:val="0"/>
            <w:noProof/>
            <w:kern w:val="2"/>
            <w:sz w:val="22"/>
            <w:szCs w:val="22"/>
            <w:lang w:eastAsia="en-IE"/>
            <w14:ligatures w14:val="standardContextual"/>
          </w:rPr>
          <w:tab/>
        </w:r>
        <w:r w:rsidRPr="00121ECD">
          <w:rPr>
            <w:rStyle w:val="Hyperlink"/>
            <w:noProof/>
          </w:rPr>
          <w:t>File Compression Using Huffman Coding Algorithm</w:t>
        </w:r>
        <w:r>
          <w:rPr>
            <w:noProof/>
            <w:webHidden/>
          </w:rPr>
          <w:tab/>
        </w:r>
        <w:r>
          <w:rPr>
            <w:noProof/>
            <w:webHidden/>
          </w:rPr>
          <w:fldChar w:fldCharType="begin"/>
        </w:r>
        <w:r>
          <w:rPr>
            <w:noProof/>
            <w:webHidden/>
          </w:rPr>
          <w:instrText xml:space="preserve"> PAGEREF _Toc182047734 \h </w:instrText>
        </w:r>
        <w:r>
          <w:rPr>
            <w:noProof/>
            <w:webHidden/>
          </w:rPr>
        </w:r>
        <w:r>
          <w:rPr>
            <w:noProof/>
            <w:webHidden/>
          </w:rPr>
          <w:fldChar w:fldCharType="separate"/>
        </w:r>
        <w:r>
          <w:rPr>
            <w:noProof/>
            <w:webHidden/>
          </w:rPr>
          <w:t>6</w:t>
        </w:r>
        <w:r>
          <w:rPr>
            <w:noProof/>
            <w:webHidden/>
          </w:rPr>
          <w:fldChar w:fldCharType="end"/>
        </w:r>
      </w:hyperlink>
    </w:p>
    <w:p w14:paraId="13DE86FA" w14:textId="7FB9EFC6"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5" w:history="1">
        <w:r w:rsidRPr="00121ECD">
          <w:rPr>
            <w:rStyle w:val="Hyperlink"/>
            <w:noProof/>
          </w:rPr>
          <w:t>3.4.</w:t>
        </w:r>
        <w:r>
          <w:rPr>
            <w:rFonts w:eastAsiaTheme="minorEastAsia" w:cstheme="minorBidi"/>
            <w:smallCaps w:val="0"/>
            <w:noProof/>
            <w:kern w:val="2"/>
            <w:sz w:val="22"/>
            <w:szCs w:val="22"/>
            <w:lang w:eastAsia="en-IE"/>
            <w14:ligatures w14:val="standardContextual"/>
          </w:rPr>
          <w:tab/>
        </w:r>
        <w:r w:rsidRPr="00121ECD">
          <w:rPr>
            <w:rStyle w:val="Hyperlink"/>
            <w:noProof/>
          </w:rPr>
          <w:t>Placeholder</w:t>
        </w:r>
        <w:r>
          <w:rPr>
            <w:noProof/>
            <w:webHidden/>
          </w:rPr>
          <w:tab/>
        </w:r>
        <w:r>
          <w:rPr>
            <w:noProof/>
            <w:webHidden/>
          </w:rPr>
          <w:fldChar w:fldCharType="begin"/>
        </w:r>
        <w:r>
          <w:rPr>
            <w:noProof/>
            <w:webHidden/>
          </w:rPr>
          <w:instrText xml:space="preserve"> PAGEREF _Toc182047735 \h </w:instrText>
        </w:r>
        <w:r>
          <w:rPr>
            <w:noProof/>
            <w:webHidden/>
          </w:rPr>
        </w:r>
        <w:r>
          <w:rPr>
            <w:noProof/>
            <w:webHidden/>
          </w:rPr>
          <w:fldChar w:fldCharType="separate"/>
        </w:r>
        <w:r>
          <w:rPr>
            <w:noProof/>
            <w:webHidden/>
          </w:rPr>
          <w:t>6</w:t>
        </w:r>
        <w:r>
          <w:rPr>
            <w:noProof/>
            <w:webHidden/>
          </w:rPr>
          <w:fldChar w:fldCharType="end"/>
        </w:r>
      </w:hyperlink>
    </w:p>
    <w:p w14:paraId="5AECDF7D" w14:textId="6D4983EC"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6" w:history="1">
        <w:r w:rsidRPr="00121ECD">
          <w:rPr>
            <w:rStyle w:val="Hyperlink"/>
            <w:noProof/>
          </w:rPr>
          <w:t>4.</w:t>
        </w:r>
        <w:r>
          <w:rPr>
            <w:rFonts w:eastAsiaTheme="minorEastAsia" w:cstheme="minorBidi"/>
            <w:b w:val="0"/>
            <w:bCs w:val="0"/>
            <w:caps w:val="0"/>
            <w:noProof/>
            <w:kern w:val="2"/>
            <w:sz w:val="22"/>
            <w:szCs w:val="22"/>
            <w:lang w:eastAsia="en-IE"/>
            <w14:ligatures w14:val="standardContextual"/>
          </w:rPr>
          <w:tab/>
        </w:r>
        <w:r w:rsidRPr="00121ECD">
          <w:rPr>
            <w:rStyle w:val="Hyperlink"/>
            <w:noProof/>
          </w:rPr>
          <w:t>System Architecture</w:t>
        </w:r>
        <w:r>
          <w:rPr>
            <w:noProof/>
            <w:webHidden/>
          </w:rPr>
          <w:tab/>
        </w:r>
        <w:r>
          <w:rPr>
            <w:noProof/>
            <w:webHidden/>
          </w:rPr>
          <w:fldChar w:fldCharType="begin"/>
        </w:r>
        <w:r>
          <w:rPr>
            <w:noProof/>
            <w:webHidden/>
          </w:rPr>
          <w:instrText xml:space="preserve"> PAGEREF _Toc182047736 \h </w:instrText>
        </w:r>
        <w:r>
          <w:rPr>
            <w:noProof/>
            <w:webHidden/>
          </w:rPr>
        </w:r>
        <w:r>
          <w:rPr>
            <w:noProof/>
            <w:webHidden/>
          </w:rPr>
          <w:fldChar w:fldCharType="separate"/>
        </w:r>
        <w:r>
          <w:rPr>
            <w:noProof/>
            <w:webHidden/>
          </w:rPr>
          <w:t>6</w:t>
        </w:r>
        <w:r>
          <w:rPr>
            <w:noProof/>
            <w:webHidden/>
          </w:rPr>
          <w:fldChar w:fldCharType="end"/>
        </w:r>
      </w:hyperlink>
    </w:p>
    <w:p w14:paraId="4C46A0DE" w14:textId="1CF2023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7" w:history="1">
        <w:r w:rsidRPr="00121ECD">
          <w:rPr>
            <w:rStyle w:val="Hyperlink"/>
            <w:noProof/>
          </w:rPr>
          <w:t>5.</w:t>
        </w:r>
        <w:r>
          <w:rPr>
            <w:rFonts w:eastAsiaTheme="minorEastAsia" w:cstheme="minorBidi"/>
            <w:b w:val="0"/>
            <w:bCs w:val="0"/>
            <w:caps w:val="0"/>
            <w:noProof/>
            <w:kern w:val="2"/>
            <w:sz w:val="22"/>
            <w:szCs w:val="22"/>
            <w:lang w:eastAsia="en-IE"/>
            <w14:ligatures w14:val="standardContextual"/>
          </w:rPr>
          <w:tab/>
        </w:r>
        <w:r w:rsidRPr="00121ECD">
          <w:rPr>
            <w:rStyle w:val="Hyperlink"/>
            <w:noProof/>
          </w:rPr>
          <w:t>High-Level Design</w:t>
        </w:r>
        <w:r>
          <w:rPr>
            <w:noProof/>
            <w:webHidden/>
          </w:rPr>
          <w:tab/>
        </w:r>
        <w:r>
          <w:rPr>
            <w:noProof/>
            <w:webHidden/>
          </w:rPr>
          <w:fldChar w:fldCharType="begin"/>
        </w:r>
        <w:r>
          <w:rPr>
            <w:noProof/>
            <w:webHidden/>
          </w:rPr>
          <w:instrText xml:space="preserve"> PAGEREF _Toc182047737 \h </w:instrText>
        </w:r>
        <w:r>
          <w:rPr>
            <w:noProof/>
            <w:webHidden/>
          </w:rPr>
        </w:r>
        <w:r>
          <w:rPr>
            <w:noProof/>
            <w:webHidden/>
          </w:rPr>
          <w:fldChar w:fldCharType="separate"/>
        </w:r>
        <w:r>
          <w:rPr>
            <w:noProof/>
            <w:webHidden/>
          </w:rPr>
          <w:t>6</w:t>
        </w:r>
        <w:r>
          <w:rPr>
            <w:noProof/>
            <w:webHidden/>
          </w:rPr>
          <w:fldChar w:fldCharType="end"/>
        </w:r>
      </w:hyperlink>
    </w:p>
    <w:p w14:paraId="4C96320D" w14:textId="6ADAE0D0"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8" w:history="1">
        <w:r w:rsidRPr="00121ECD">
          <w:rPr>
            <w:rStyle w:val="Hyperlink"/>
            <w:noProof/>
          </w:rPr>
          <w:t>6.</w:t>
        </w:r>
        <w:r>
          <w:rPr>
            <w:rFonts w:eastAsiaTheme="minorEastAsia" w:cstheme="minorBidi"/>
            <w:b w:val="0"/>
            <w:bCs w:val="0"/>
            <w:caps w:val="0"/>
            <w:noProof/>
            <w:kern w:val="2"/>
            <w:sz w:val="22"/>
            <w:szCs w:val="22"/>
            <w:lang w:eastAsia="en-IE"/>
            <w14:ligatures w14:val="standardContextual"/>
          </w:rPr>
          <w:tab/>
        </w:r>
        <w:r w:rsidRPr="00121ECD">
          <w:rPr>
            <w:rStyle w:val="Hyperlink"/>
            <w:noProof/>
          </w:rPr>
          <w:t>Preliminary Schedule</w:t>
        </w:r>
        <w:r>
          <w:rPr>
            <w:noProof/>
            <w:webHidden/>
          </w:rPr>
          <w:tab/>
        </w:r>
        <w:r>
          <w:rPr>
            <w:noProof/>
            <w:webHidden/>
          </w:rPr>
          <w:fldChar w:fldCharType="begin"/>
        </w:r>
        <w:r>
          <w:rPr>
            <w:noProof/>
            <w:webHidden/>
          </w:rPr>
          <w:instrText xml:space="preserve"> PAGEREF _Toc182047738 \h </w:instrText>
        </w:r>
        <w:r>
          <w:rPr>
            <w:noProof/>
            <w:webHidden/>
          </w:rPr>
        </w:r>
        <w:r>
          <w:rPr>
            <w:noProof/>
            <w:webHidden/>
          </w:rPr>
          <w:fldChar w:fldCharType="separate"/>
        </w:r>
        <w:r>
          <w:rPr>
            <w:noProof/>
            <w:webHidden/>
          </w:rPr>
          <w:t>6</w:t>
        </w:r>
        <w:r>
          <w:rPr>
            <w:noProof/>
            <w:webHidden/>
          </w:rPr>
          <w:fldChar w:fldCharType="end"/>
        </w:r>
      </w:hyperlink>
    </w:p>
    <w:p w14:paraId="390AE88D" w14:textId="004DE558"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9" w:history="1">
        <w:r w:rsidRPr="00121ECD">
          <w:rPr>
            <w:rStyle w:val="Hyperlink"/>
            <w:noProof/>
          </w:rPr>
          <w:t>7.</w:t>
        </w:r>
        <w:r>
          <w:rPr>
            <w:rFonts w:eastAsiaTheme="minorEastAsia" w:cstheme="minorBidi"/>
            <w:b w:val="0"/>
            <w:bCs w:val="0"/>
            <w:caps w:val="0"/>
            <w:noProof/>
            <w:kern w:val="2"/>
            <w:sz w:val="22"/>
            <w:szCs w:val="22"/>
            <w:lang w:eastAsia="en-IE"/>
            <w14:ligatures w14:val="standardContextual"/>
          </w:rPr>
          <w:tab/>
        </w:r>
        <w:r w:rsidRPr="00121ECD">
          <w:rPr>
            <w:rStyle w:val="Hyperlink"/>
            <w:noProof/>
          </w:rPr>
          <w:t>Appendices</w:t>
        </w:r>
        <w:r>
          <w:rPr>
            <w:noProof/>
            <w:webHidden/>
          </w:rPr>
          <w:tab/>
        </w:r>
        <w:r>
          <w:rPr>
            <w:noProof/>
            <w:webHidden/>
          </w:rPr>
          <w:fldChar w:fldCharType="begin"/>
        </w:r>
        <w:r>
          <w:rPr>
            <w:noProof/>
            <w:webHidden/>
          </w:rPr>
          <w:instrText xml:space="preserve"> PAGEREF _Toc182047739 \h </w:instrText>
        </w:r>
        <w:r>
          <w:rPr>
            <w:noProof/>
            <w:webHidden/>
          </w:rPr>
        </w:r>
        <w:r>
          <w:rPr>
            <w:noProof/>
            <w:webHidden/>
          </w:rPr>
          <w:fldChar w:fldCharType="separate"/>
        </w:r>
        <w:r>
          <w:rPr>
            <w:noProof/>
            <w:webHidden/>
          </w:rPr>
          <w:t>7</w:t>
        </w:r>
        <w:r>
          <w:rPr>
            <w:noProof/>
            <w:webHidden/>
          </w:rPr>
          <w:fldChar w:fldCharType="end"/>
        </w:r>
      </w:hyperlink>
    </w:p>
    <w:p w14:paraId="72883C2A" w14:textId="319D03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40" w:history="1">
        <w:r w:rsidRPr="00121ECD">
          <w:rPr>
            <w:rStyle w:val="Hyperlink"/>
            <w:noProof/>
          </w:rPr>
          <w:t>7.1.</w:t>
        </w:r>
        <w:r>
          <w:rPr>
            <w:rFonts w:eastAsiaTheme="minorEastAsia" w:cstheme="minorBidi"/>
            <w:smallCaps w:val="0"/>
            <w:noProof/>
            <w:kern w:val="2"/>
            <w:sz w:val="22"/>
            <w:szCs w:val="22"/>
            <w:lang w:eastAsia="en-IE"/>
            <w14:ligatures w14:val="standardContextual"/>
          </w:rPr>
          <w:tab/>
        </w:r>
        <w:r w:rsidRPr="00121ECD">
          <w:rPr>
            <w:rStyle w:val="Hyperlink"/>
            <w:noProof/>
          </w:rPr>
          <w:t>Bibliography</w:t>
        </w:r>
        <w:r>
          <w:rPr>
            <w:noProof/>
            <w:webHidden/>
          </w:rPr>
          <w:tab/>
        </w:r>
        <w:r>
          <w:rPr>
            <w:noProof/>
            <w:webHidden/>
          </w:rPr>
          <w:fldChar w:fldCharType="begin"/>
        </w:r>
        <w:r>
          <w:rPr>
            <w:noProof/>
            <w:webHidden/>
          </w:rPr>
          <w:instrText xml:space="preserve"> PAGEREF _Toc182047740 \h </w:instrText>
        </w:r>
        <w:r>
          <w:rPr>
            <w:noProof/>
            <w:webHidden/>
          </w:rPr>
        </w:r>
        <w:r>
          <w:rPr>
            <w:noProof/>
            <w:webHidden/>
          </w:rPr>
          <w:fldChar w:fldCharType="separate"/>
        </w:r>
        <w:r>
          <w:rPr>
            <w:noProof/>
            <w:webHidden/>
          </w:rPr>
          <w:t>7</w:t>
        </w:r>
        <w:r>
          <w:rPr>
            <w:noProof/>
            <w:webHidden/>
          </w:rPr>
          <w:fldChar w:fldCharType="end"/>
        </w:r>
      </w:hyperlink>
    </w:p>
    <w:p w14:paraId="43193496" w14:textId="6F791A61" w:rsidR="00A503E0" w:rsidRPr="00AF3612" w:rsidRDefault="00E96441" w:rsidP="009547C5">
      <w:r>
        <w:rPr>
          <w:rFonts w:asciiTheme="minorHAnsi" w:hAnsiTheme="minorHAnsi" w:cstheme="minorHAnsi"/>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2047721"/>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2047722"/>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Default="003B4020" w:rsidP="00D10C31">
      <w:pPr>
        <w:pStyle w:val="Heading2"/>
      </w:pPr>
      <w:bookmarkStart w:id="4" w:name="_Toc182045313"/>
      <w:bookmarkStart w:id="5" w:name="_Toc182047723"/>
      <w:r w:rsidRPr="00AF3612">
        <w:t>Glossary</w:t>
      </w:r>
      <w:bookmarkEnd w:id="4"/>
      <w:bookmarkEnd w:id="5"/>
    </w:p>
    <w:p w14:paraId="7D697F90" w14:textId="77777777" w:rsidR="008B1CE0" w:rsidRDefault="008B1CE0" w:rsidP="008B1CE0">
      <w:r w:rsidRPr="008B1CE0">
        <w:rPr>
          <w:b/>
          <w:bCs/>
        </w:rPr>
        <w:t>P2P</w:t>
      </w:r>
      <w:r>
        <w:t>: Peer-to-Peer, a decentralized network allowing two users to communicate directly.</w:t>
      </w:r>
    </w:p>
    <w:p w14:paraId="534FC0A8" w14:textId="77777777" w:rsidR="008B1CE0" w:rsidRDefault="008B1CE0" w:rsidP="008B1CE0">
      <w:r w:rsidRPr="008B1CE0">
        <w:rPr>
          <w:b/>
          <w:bCs/>
        </w:rPr>
        <w:t>X3DH</w:t>
      </w:r>
      <w:r>
        <w:t>: Extended Triple Diffie-Hellman, a key agreement protocol used for identity verification and establishing a shared secret.</w:t>
      </w:r>
    </w:p>
    <w:p w14:paraId="359EC4EC" w14:textId="77777777" w:rsidR="008B1CE0" w:rsidRDefault="008B1CE0" w:rsidP="008B1CE0">
      <w:r w:rsidRPr="008B1CE0">
        <w:rPr>
          <w:b/>
          <w:bCs/>
        </w:rPr>
        <w:t>Double Ratchet Algorithm</w:t>
      </w:r>
      <w:r>
        <w:t>: A cryptographic protocol used for encrypting messages in a way that ensures forward secrecy.</w:t>
      </w:r>
    </w:p>
    <w:p w14:paraId="5AC66A88" w14:textId="26F56E0C" w:rsidR="008B1CE0" w:rsidRPr="008B1CE0" w:rsidRDefault="008B1CE0" w:rsidP="008B1CE0">
      <w:r w:rsidRPr="008B1CE0">
        <w:rPr>
          <w:b/>
          <w:bCs/>
        </w:rPr>
        <w:t>Tox Protocol</w:t>
      </w:r>
      <w:r>
        <w:t>: An open-source, serverless P2P protocol known for decentralized communication and incorporating DHT for node discovery.</w:t>
      </w:r>
    </w:p>
    <w:p w14:paraId="7B1A3CE3" w14:textId="4332320A" w:rsidR="003B4020" w:rsidRPr="00D10C31" w:rsidRDefault="003B4020" w:rsidP="00D10C31">
      <w:pPr>
        <w:pStyle w:val="Heading1"/>
      </w:pPr>
      <w:bookmarkStart w:id="6" w:name="_Toc182045314"/>
      <w:bookmarkStart w:id="7" w:name="_Toc182047724"/>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2047725"/>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Default="005946C7" w:rsidP="00875FE0">
      <w:pPr>
        <w:pStyle w:val="ListParagraph"/>
      </w:pPr>
      <w:r w:rsidRPr="00875FE0">
        <w:t>File compression using Huffman Coding Algorithm</w:t>
      </w:r>
    </w:p>
    <w:p w14:paraId="728A36A0" w14:textId="480DC424" w:rsidR="008B1CE0" w:rsidRPr="00875FE0" w:rsidRDefault="008B1CE0" w:rsidP="00875FE0">
      <w:pPr>
        <w:pStyle w:val="ListParagraph"/>
      </w:pPr>
      <w:r w:rsidRPr="008B1CE0">
        <w:t>Message and file sending using a custom implementation of the Tox protocol for a P2P network structure, with modifications for custom encryption and key exchange.</w:t>
      </w:r>
    </w:p>
    <w:p w14:paraId="0194D5B6" w14:textId="27B0BCC9" w:rsidR="003B4020" w:rsidRPr="00D10C31" w:rsidRDefault="003B4020" w:rsidP="00D10C31">
      <w:pPr>
        <w:pStyle w:val="Heading2"/>
      </w:pPr>
      <w:bookmarkStart w:id="10" w:name="_Toc182045316"/>
      <w:bookmarkStart w:id="11" w:name="_Toc182047726"/>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2047727"/>
      <w:r w:rsidRPr="00D10C31">
        <w:t>User Characteristics</w:t>
      </w:r>
      <w:bookmarkEnd w:id="12"/>
      <w:bookmarkEnd w:id="13"/>
    </w:p>
    <w:p w14:paraId="0FD38092" w14:textId="2CE14A7C" w:rsidR="00B351AB" w:rsidRDefault="00B351AB" w:rsidP="00D10C31">
      <w:pPr>
        <w:ind w:left="720"/>
        <w:rPr>
          <w:b/>
          <w:bCs/>
        </w:rPr>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162BD15A" w14:textId="5894E6D3" w:rsidR="006863EF" w:rsidRPr="00D10C31" w:rsidRDefault="006863EF" w:rsidP="00D10C31">
      <w:pPr>
        <w:pStyle w:val="Heading3"/>
      </w:pPr>
      <w:bookmarkStart w:id="14" w:name="_Toc182045318"/>
      <w:bookmarkStart w:id="15" w:name="_Toc182047728"/>
      <w:r w:rsidRPr="00D10C31">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lastRenderedPageBreak/>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2047729"/>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26831BF2" w:rsidR="003B4020" w:rsidRDefault="003B4020" w:rsidP="00D10C31">
      <w:pPr>
        <w:pStyle w:val="Heading2"/>
      </w:pPr>
      <w:bookmarkStart w:id="18" w:name="_Toc182045320"/>
      <w:bookmarkStart w:id="19" w:name="_Toc182047730"/>
      <w:r w:rsidRPr="00AF3612">
        <w:t>Constraints</w:t>
      </w:r>
      <w:bookmarkEnd w:id="18"/>
      <w:bookmarkEnd w:id="19"/>
    </w:p>
    <w:p w14:paraId="72CF9E0D" w14:textId="2810A59C" w:rsidR="008B1CE0" w:rsidRPr="008B1CE0" w:rsidRDefault="008B1CE0" w:rsidP="008B1CE0">
      <w:r w:rsidRPr="008B1CE0">
        <w:t>SecureYAC will operate as a fully serverless, P2P application. All communication is strictly peer-to-peer to ensure user privacy and security.</w:t>
      </w:r>
    </w:p>
    <w:p w14:paraId="06BAA0C5" w14:textId="19B24DC4" w:rsidR="003B4020" w:rsidRPr="00AF3612" w:rsidRDefault="003B4020" w:rsidP="00D10C31">
      <w:pPr>
        <w:pStyle w:val="Heading1"/>
      </w:pPr>
      <w:bookmarkStart w:id="20" w:name="_Toc182045321"/>
      <w:bookmarkStart w:id="21" w:name="_Toc182047731"/>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2047732"/>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242EA2">
      <w:pPr>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242EA2">
      <w:pPr>
        <w:ind w:left="567"/>
      </w:pPr>
      <w:r w:rsidRPr="00AF3612">
        <w:t>X3DH has three phases:</w:t>
      </w:r>
    </w:p>
    <w:p w14:paraId="7D4B7292" w14:textId="77541860" w:rsidR="00AF3612" w:rsidRDefault="00AF3612" w:rsidP="00875FE0">
      <w:pPr>
        <w:pStyle w:val="ListParagraph"/>
        <w:numPr>
          <w:ilvl w:val="0"/>
          <w:numId w:val="20"/>
        </w:numPr>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875FE0">
      <w:pPr>
        <w:pStyle w:val="ListParagraph"/>
        <w:numPr>
          <w:ilvl w:val="0"/>
          <w:numId w:val="20"/>
        </w:numPr>
      </w:pPr>
      <w:r>
        <w:t>Alice uses Bob’s “prekey bundle” to send an initial message to Bob.</w:t>
      </w:r>
    </w:p>
    <w:p w14:paraId="35655FE1" w14:textId="126D6EBD" w:rsidR="00AF3612" w:rsidRDefault="00AF3612" w:rsidP="00875FE0">
      <w:pPr>
        <w:pStyle w:val="ListParagraph"/>
        <w:numPr>
          <w:ilvl w:val="0"/>
          <w:numId w:val="20"/>
        </w:numPr>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875FE0">
      <w:pPr>
        <w:spacing w:after="0"/>
        <w:ind w:left="567"/>
      </w:pPr>
      <w:r>
        <w:lastRenderedPageBreak/>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0E5BB396" w14:textId="51D862CA" w:rsidR="00BE358D" w:rsidRDefault="00536C56" w:rsidP="00B83FBF">
      <w:pPr>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36469A56" w14:textId="0BB8F33D" w:rsidR="00BE358D" w:rsidRPr="00242EA2" w:rsidRDefault="00BE358D" w:rsidP="00242EA2">
      <w:pPr>
        <w:spacing w:after="0"/>
        <w:ind w:left="567"/>
        <w:rPr>
          <w:b/>
          <w:bCs/>
        </w:rPr>
      </w:pPr>
      <w:r w:rsidRPr="00242EA2">
        <w:rPr>
          <w:b/>
          <w:bCs/>
        </w:rPr>
        <w:t>Sending the Initial Message</w:t>
      </w:r>
    </w:p>
    <w:p w14:paraId="0E089A29" w14:textId="7B0EDF93" w:rsidR="00B83FBF" w:rsidRDefault="00BE358D" w:rsidP="00B83FBF">
      <w:pPr>
        <w:ind w:left="567"/>
      </w:pPr>
      <w:r>
        <w:t>To perform an X3DH key agreement with Bob, Alice uses the “prekey bundle”</w:t>
      </w:r>
      <w:r w:rsidR="000F15D2">
        <w:t xml:space="preserve"> to send Bob the initial message.</w:t>
      </w:r>
    </w:p>
    <w:p w14:paraId="140CFD40" w14:textId="611D7055" w:rsidR="0049359B" w:rsidRDefault="0049359B" w:rsidP="00242EA2">
      <w:pPr>
        <w:spacing w:after="0"/>
        <w:ind w:left="567"/>
        <w:rPr>
          <w:b/>
          <w:bCs/>
        </w:rPr>
      </w:pPr>
      <w:r>
        <w:rPr>
          <w:b/>
          <w:bCs/>
        </w:rPr>
        <w:t>Receiving the Initial Message</w:t>
      </w:r>
    </w:p>
    <w:p w14:paraId="343A1788" w14:textId="4B469F7A" w:rsidR="006800B4" w:rsidRDefault="006800B4" w:rsidP="00ED3F10">
      <w:pPr>
        <w:spacing w:after="0"/>
        <w:ind w:left="567"/>
      </w:pPr>
      <w:r>
        <w:t xml:space="preserve">Upon receiving Alice’s initial message, Bob retrieves Alice’s identity key and ephemeral key from the message. </w:t>
      </w:r>
    </w:p>
    <w:p w14:paraId="66F52610" w14:textId="3D3E05BC" w:rsidR="0018153F" w:rsidRPr="00AF3612" w:rsidRDefault="005F46D3" w:rsidP="00242EA2">
      <w:pPr>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EB44EF">
      <w:pPr>
        <w:ind w:left="851"/>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D73392">
      <w:pPr>
        <w:spacing w:after="0"/>
        <w:ind w:left="851"/>
        <w:rPr>
          <w:b/>
          <w:bCs/>
        </w:rPr>
      </w:pPr>
      <w:r w:rsidRPr="00D73392">
        <w:rPr>
          <w:b/>
          <w:bCs/>
        </w:rPr>
        <w:t>Implementation</w:t>
      </w:r>
    </w:p>
    <w:p w14:paraId="11A81149" w14:textId="16064C66" w:rsidR="0001116F" w:rsidRDefault="0001116F" w:rsidP="00D73392">
      <w:pPr>
        <w:ind w:left="851"/>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D73392">
      <w:pPr>
        <w:spacing w:after="0"/>
        <w:ind w:left="851"/>
        <w:rPr>
          <w:b/>
          <w:bCs/>
        </w:rPr>
      </w:pPr>
      <w:r w:rsidRPr="00D73392">
        <w:rPr>
          <w:b/>
          <w:bCs/>
        </w:rPr>
        <w:t>Key Exchange</w:t>
      </w:r>
    </w:p>
    <w:p w14:paraId="7478F5E9" w14:textId="610DFEB2" w:rsidR="009C30FE" w:rsidRPr="009C30FE" w:rsidRDefault="009C30FE" w:rsidP="00D73392">
      <w:pPr>
        <w:ind w:left="851"/>
      </w:pPr>
      <w:r>
        <w:t>The parties must exchange the initial key bundle through a secure channel.</w:t>
      </w:r>
    </w:p>
    <w:p w14:paraId="52770349" w14:textId="2C644E18" w:rsidR="00AE759F" w:rsidRPr="00AE759F" w:rsidRDefault="00AE759F" w:rsidP="00D73392">
      <w:pPr>
        <w:ind w:left="851"/>
        <w:jc w:val="left"/>
      </w:pPr>
      <w:r w:rsidRPr="00D73392">
        <w:rPr>
          <w:b/>
          <w:bCs/>
        </w:rPr>
        <w:t>Key</w:t>
      </w:r>
      <w:r w:rsidR="00D73392" w:rsidRPr="00D73392">
        <w:rPr>
          <w:b/>
          <w:bCs/>
        </w:rPr>
        <w:t xml:space="preserve"> </w:t>
      </w:r>
      <w:r w:rsidRPr="00D73392">
        <w:rPr>
          <w:b/>
          <w:bCs/>
        </w:rPr>
        <w:t>Reuse</w:t>
      </w:r>
      <w:r>
        <w:br/>
        <w:t>Post-X3DH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EB44EF">
      <w:pPr>
        <w:ind w:left="851"/>
        <w:rPr>
          <w:b/>
          <w:bCs/>
        </w:rPr>
      </w:pPr>
      <w:r w:rsidRPr="00AF3612">
        <w:t>None.</w:t>
      </w:r>
    </w:p>
    <w:p w14:paraId="4782CE68" w14:textId="1BD86B4A" w:rsidR="002D69F5" w:rsidRPr="00AF3612" w:rsidRDefault="00144521" w:rsidP="00D10C31">
      <w:pPr>
        <w:pStyle w:val="Heading2"/>
      </w:pPr>
      <w:bookmarkStart w:id="24" w:name="_Toc182045323"/>
      <w:bookmarkStart w:id="25" w:name="_Toc182047733"/>
      <w:r>
        <w:t>Message and File Encryption Using T</w:t>
      </w:r>
      <w:r w:rsidR="002D69F5" w:rsidRPr="00AF3612">
        <w:t>he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20053">
      <w:pPr>
        <w:spacing w:after="0"/>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20053">
      <w:pPr>
        <w:spacing w:after="0"/>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45259104" w:rsidR="007869C3" w:rsidRPr="00AF3612" w:rsidRDefault="007869C3" w:rsidP="00120053">
      <w:pPr>
        <w:spacing w:after="0"/>
        <w:ind w:left="567"/>
      </w:pPr>
      <w:r w:rsidRPr="00AF3612">
        <w:lastRenderedPageBreak/>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D73392">
      <w:pPr>
        <w:ind w:left="567"/>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D73392">
      <w:pPr>
        <w:ind w:left="851"/>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D73392">
      <w:pPr>
        <w:ind w:left="851"/>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D73392">
      <w:pPr>
        <w:ind w:left="792"/>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2047734"/>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4A728533" w:rsidR="00621206" w:rsidRPr="00621206" w:rsidRDefault="00621206" w:rsidP="00621206">
      <w:pPr>
        <w:ind w:left="851"/>
      </w:pPr>
      <w:r>
        <w:t>This algorithm can be used to compress various types of files that can then be sent using peer-to-peer protocol,</w:t>
      </w:r>
    </w:p>
    <w:p w14:paraId="3574F1F4" w14:textId="77777777" w:rsidR="00FB5590" w:rsidRDefault="003D0D8B" w:rsidP="00962E11">
      <w:pPr>
        <w:pStyle w:val="Heading4"/>
      </w:pPr>
      <w:r w:rsidRPr="00AF3612">
        <w:t>Criticality</w:t>
      </w:r>
    </w:p>
    <w:p w14:paraId="7C34C060" w14:textId="6273002B" w:rsidR="003D0D8B" w:rsidRPr="00AF3612" w:rsidRDefault="004B25F4" w:rsidP="00FB5590">
      <w:pPr>
        <w:pStyle w:val="Heading4"/>
        <w:numPr>
          <w:ilvl w:val="0"/>
          <w:numId w:val="0"/>
        </w:numPr>
        <w:ind w:left="851"/>
      </w:pPr>
      <w:r w:rsidRPr="008407BD">
        <w:rPr>
          <w:b w:val="0"/>
          <w:bCs w:val="0"/>
        </w:rPr>
        <w:t>High</w:t>
      </w:r>
      <w:r w:rsidR="00FB5590">
        <w:rPr>
          <w:b w:val="0"/>
          <w:bCs w:val="0"/>
        </w:rPr>
        <w:t>.</w:t>
      </w:r>
    </w:p>
    <w:p w14:paraId="0EC51718" w14:textId="77777777" w:rsidR="003D0D8B" w:rsidRDefault="003D0D8B" w:rsidP="00962E11">
      <w:pPr>
        <w:pStyle w:val="Heading4"/>
      </w:pPr>
      <w:r w:rsidRPr="00AF3612">
        <w:t>Technical issues</w:t>
      </w:r>
    </w:p>
    <w:p w14:paraId="667B767C" w14:textId="20B3C52D" w:rsidR="00480CFB" w:rsidRPr="00480CFB" w:rsidRDefault="00480CFB" w:rsidP="00480CFB">
      <w:pPr>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09C997A1" w14:textId="099174AC" w:rsidR="008B1CE0" w:rsidRPr="00AF3612" w:rsidRDefault="008B1CE0" w:rsidP="008B1CE0">
      <w:pPr>
        <w:pStyle w:val="Heading2"/>
      </w:pPr>
      <w:r w:rsidRPr="008B1CE0">
        <w:t>Peer-to-Peer Connection Using Tox Protocol</w:t>
      </w:r>
    </w:p>
    <w:p w14:paraId="15CAB676" w14:textId="77777777" w:rsidR="008B1CE0" w:rsidRDefault="008B1CE0" w:rsidP="008B1CE0">
      <w:pPr>
        <w:pStyle w:val="Heading4"/>
      </w:pPr>
      <w:r w:rsidRPr="00AF3612">
        <w:t>Description</w:t>
      </w:r>
    </w:p>
    <w:p w14:paraId="6A409B79" w14:textId="36A7CC90" w:rsidR="008B1CE0" w:rsidRDefault="008B1CE0" w:rsidP="008B1CE0">
      <w:pPr>
        <w:ind w:left="851"/>
      </w:pPr>
      <w:r>
        <w:t>SecureYAC’s P2P networking architecture will be based on the Tox protocol, which supports decentralized, server-free communication. Tox’s underlying framework uses a Distributed Hash Table (DHT) to help nodes discover each other, creating direct, P2P connections</w:t>
      </w:r>
      <w:r w:rsidR="00EB543B">
        <w:t xml:space="preserve"> between involved parties</w:t>
      </w:r>
      <w:r>
        <w:t>. Our application</w:t>
      </w:r>
      <w:r w:rsidR="00EB543B">
        <w:t xml:space="preserve"> will ideally adopt this protocol</w:t>
      </w:r>
      <w:r>
        <w:t>, but we</w:t>
      </w:r>
      <w:r w:rsidR="00EB543B">
        <w:t xml:space="preserve"> will</w:t>
      </w:r>
      <w:r>
        <w:t xml:space="preserve"> substitute Tox’s native encryption and key exchange protocols with our own custom security protocols</w:t>
      </w:r>
      <w:r w:rsidR="00EB543B">
        <w:t xml:space="preserve"> (</w:t>
      </w:r>
      <w:r>
        <w:t>X3DH for identity verification and Double Ratchet for message encryption</w:t>
      </w:r>
      <w:r w:rsidR="00EB543B">
        <w:t>).</w:t>
      </w:r>
    </w:p>
    <w:p w14:paraId="1CC67E79" w14:textId="7E3EA680" w:rsidR="008B1CE0" w:rsidRDefault="008B1CE0" w:rsidP="008B1CE0">
      <w:pPr>
        <w:pStyle w:val="Heading4"/>
      </w:pPr>
      <w:r w:rsidRPr="00AF3612">
        <w:lastRenderedPageBreak/>
        <w:t>Criticality</w:t>
      </w:r>
    </w:p>
    <w:p w14:paraId="7764EBF5" w14:textId="1032C227" w:rsidR="00EB543B" w:rsidRPr="00EB543B" w:rsidRDefault="00EB543B" w:rsidP="00EB543B">
      <w:pPr>
        <w:ind w:left="851"/>
      </w:pPr>
      <w:r>
        <w:t>Essential.</w:t>
      </w:r>
    </w:p>
    <w:p w14:paraId="05EEA4E1" w14:textId="77777777" w:rsidR="008B1CE0" w:rsidRDefault="008B1CE0" w:rsidP="008B1CE0">
      <w:pPr>
        <w:pStyle w:val="Heading4"/>
      </w:pPr>
      <w:r w:rsidRPr="00AF3612">
        <w:t>Technical issues</w:t>
      </w:r>
    </w:p>
    <w:p w14:paraId="20D799C5" w14:textId="30F00E5A" w:rsidR="00EB543B" w:rsidRPr="00EB543B" w:rsidRDefault="00EB543B" w:rsidP="00EB543B">
      <w:pPr>
        <w:ind w:left="851"/>
      </w:pPr>
      <w:r>
        <w:t>Although DHT provides efficient peer discovery, it may reveal the presence of users on the network. Strategies for DHT usage should be implemented to minimize unnecessary exposure of user availability.</w:t>
      </w:r>
    </w:p>
    <w:p w14:paraId="2F37F2B4" w14:textId="77777777" w:rsidR="008B1CE0" w:rsidRDefault="008B1CE0" w:rsidP="008B1CE0">
      <w:pPr>
        <w:pStyle w:val="Heading4"/>
      </w:pPr>
      <w:r w:rsidRPr="00AF3612">
        <w:t>Dependencies with other requirements</w:t>
      </w:r>
    </w:p>
    <w:p w14:paraId="25EBDEFD" w14:textId="53AB19D7" w:rsidR="00EB543B" w:rsidRPr="00EB543B" w:rsidRDefault="00EB543B" w:rsidP="00EB543B">
      <w:pPr>
        <w:ind w:left="851"/>
      </w:pPr>
      <w:r w:rsidRPr="00EB543B">
        <w:t>Depends on the completion of X3DH and Double Ratchet protocol implementations for integration into the Tox protocol framework.</w:t>
      </w:r>
    </w:p>
    <w:p w14:paraId="401CA80A" w14:textId="2B3D201E" w:rsidR="006F5AD0" w:rsidRDefault="004A5ECA" w:rsidP="006F5AD0">
      <w:pPr>
        <w:pStyle w:val="Heading1"/>
      </w:pPr>
      <w:bookmarkStart w:id="28" w:name="_Toc182045326"/>
      <w:bookmarkStart w:id="29" w:name="_Toc182047736"/>
      <w:r w:rsidRPr="00AF3612">
        <w:t>System Architecture</w:t>
      </w:r>
      <w:bookmarkEnd w:id="28"/>
      <w:bookmarkEnd w:id="29"/>
    </w:p>
    <w:p w14:paraId="589CAFEA" w14:textId="51F04DEB" w:rsidR="006F5AD0" w:rsidRPr="006F5AD0" w:rsidRDefault="006F5AD0" w:rsidP="006F5AD0">
      <w:pPr>
        <w:pStyle w:val="Heading2"/>
      </w:pPr>
      <w:r w:rsidRPr="006F5AD0">
        <w:t>Overview of Architectural Components</w:t>
      </w:r>
    </w:p>
    <w:p w14:paraId="0E15795B" w14:textId="3059ECCE" w:rsidR="006F5AD0" w:rsidRDefault="006F5AD0" w:rsidP="006F5AD0">
      <w:pPr>
        <w:pStyle w:val="Heading3"/>
      </w:pPr>
      <w:r>
        <w:t>User Interface Module</w:t>
      </w:r>
    </w:p>
    <w:p w14:paraId="0C03BFD1" w14:textId="2F451685" w:rsidR="006F5AD0" w:rsidRDefault="006F5AD0" w:rsidP="006F5AD0">
      <w:pPr>
        <w:ind w:left="720" w:firstLine="504"/>
      </w:pPr>
      <w:r>
        <w:t xml:space="preserve">The GUI, built with JavaFX, provides users with </w:t>
      </w:r>
      <w:r w:rsidR="00BF7F1E">
        <w:t>a simple</w:t>
      </w:r>
      <w:r>
        <w:t xml:space="preserve"> way to interact with SecureYAC’s features</w:t>
      </w:r>
      <w:r w:rsidR="00BF7F1E">
        <w:t>.</w:t>
      </w:r>
      <w:r>
        <w:t xml:space="preserve"> JavaFX is chosen for its </w:t>
      </w:r>
      <w:r w:rsidR="00BF7F1E">
        <w:t xml:space="preserve">high </w:t>
      </w:r>
      <w:r>
        <w:t>flexibility in creating a responsive interface compatible with the Java-based backend.</w:t>
      </w:r>
    </w:p>
    <w:p w14:paraId="06E26CAD" w14:textId="77777777" w:rsidR="006F5AD0" w:rsidRDefault="006F5AD0" w:rsidP="006F5AD0">
      <w:pPr>
        <w:pStyle w:val="Heading3"/>
      </w:pPr>
      <w:r>
        <w:t>Identity and Key Management Module</w:t>
      </w:r>
    </w:p>
    <w:p w14:paraId="5A332483" w14:textId="3F011C01" w:rsidR="006F5AD0" w:rsidRDefault="006F5AD0" w:rsidP="006F5AD0">
      <w:pPr>
        <w:ind w:left="720" w:firstLine="504"/>
      </w:pPr>
      <w:r>
        <w:t>This module handles identity generation and key bundle management using the X3DH protocol. It includes functions for creating, exporting, and importing key bundles, which other users need to initiate secure messaging. It ensures that cryptographic keys are securely stored and managed according to best practices.</w:t>
      </w:r>
    </w:p>
    <w:p w14:paraId="770C992B" w14:textId="210AC24F" w:rsidR="006F5AD0" w:rsidRDefault="006F5AD0" w:rsidP="006F5AD0">
      <w:pPr>
        <w:pStyle w:val="Heading3"/>
      </w:pPr>
      <w:r>
        <w:t>Encryption and Compression Module</w:t>
      </w:r>
    </w:p>
    <w:p w14:paraId="3B52A36A" w14:textId="5C719282" w:rsidR="006F5AD0" w:rsidRDefault="006F5AD0" w:rsidP="006F5AD0">
      <w:pPr>
        <w:ind w:left="720" w:firstLine="504"/>
      </w:pPr>
      <w:r w:rsidRPr="006F5AD0">
        <w:t>This core module handles all encryption and decryption within</w:t>
      </w:r>
      <w:r w:rsidR="00BF7F1E">
        <w:t xml:space="preserve"> our application</w:t>
      </w:r>
      <w:r w:rsidRPr="006F5AD0">
        <w:t>. It contains implementations of the X3DH key agreement protocol for identity verification and the Double Ratchet algorithm for end-to-end encryption of messages and files.</w:t>
      </w:r>
      <w:r>
        <w:t xml:space="preserve"> It also utilises the </w:t>
      </w:r>
      <w:r w:rsidRPr="006F5AD0">
        <w:t>Huffman Coding Algorithm for compressing files before sending, optimizing transfer efficiency over P2P connections.</w:t>
      </w:r>
    </w:p>
    <w:p w14:paraId="2D45FE12" w14:textId="3BA5AA58" w:rsidR="006F5AD0" w:rsidRDefault="006F5AD0" w:rsidP="006F5AD0">
      <w:pPr>
        <w:pStyle w:val="Heading3"/>
      </w:pPr>
      <w:r>
        <w:t>P2P Network Module</w:t>
      </w:r>
    </w:p>
    <w:p w14:paraId="74635A31" w14:textId="04E15591" w:rsidR="006F5AD0" w:rsidRDefault="006F5AD0" w:rsidP="006F5AD0">
      <w:pPr>
        <w:ind w:left="720" w:firstLine="504"/>
      </w:pPr>
      <w:r>
        <w:t>This module leverages the Tox protocol for decentralized P2P networking and incorporates a Distributed Hash Table (DHT) for peer discovery. The Tox-based network component allows direct, serverless connections between users. SecureYAC customizes this module by replacing Tox’s native encryption with X3DH and Double Ratchet algorithms to meet the securit</w:t>
      </w:r>
      <w:r w:rsidR="00F33077">
        <w:t>y requirements of potential users</w:t>
      </w:r>
      <w:r>
        <w:t>.</w:t>
      </w:r>
    </w:p>
    <w:p w14:paraId="2287ED3C" w14:textId="4A1390CC" w:rsidR="006F5AD0" w:rsidRDefault="006F5AD0" w:rsidP="006F5AD0">
      <w:pPr>
        <w:pStyle w:val="Heading3"/>
      </w:pPr>
      <w:r>
        <w:t>Messaging and File Transfer Module</w:t>
      </w:r>
    </w:p>
    <w:p w14:paraId="71CFE579" w14:textId="0B118E36" w:rsidR="006F5AD0" w:rsidRDefault="006F5AD0" w:rsidP="006F5AD0">
      <w:pPr>
        <w:ind w:left="720" w:firstLine="504"/>
      </w:pPr>
      <w:r>
        <w:t>This module coordinates the sending and receiving of messages and files between users. It works with the P2P Network Module to establish connections, the Encryption and Compression Module to encrypt and compress content, and the UI to display incoming and outgoing messages/files.</w:t>
      </w:r>
    </w:p>
    <w:p w14:paraId="114751A7" w14:textId="4D809DFA" w:rsidR="006F5AD0" w:rsidRDefault="006F5AD0" w:rsidP="006F5AD0">
      <w:pPr>
        <w:pStyle w:val="Heading3"/>
      </w:pPr>
      <w:r>
        <w:lastRenderedPageBreak/>
        <w:t>Local Storage Module</w:t>
      </w:r>
    </w:p>
    <w:p w14:paraId="2C45AFD3" w14:textId="3E01F708" w:rsidR="00674182" w:rsidRDefault="004419E5" w:rsidP="00674182">
      <w:pPr>
        <w:ind w:left="720" w:firstLine="504"/>
      </w:pPr>
      <w:r>
        <w:rPr>
          <w:noProof/>
        </w:rPr>
        <w:drawing>
          <wp:anchor distT="0" distB="0" distL="114300" distR="114300" simplePos="0" relativeHeight="251658240" behindDoc="0" locked="0" layoutInCell="1" allowOverlap="1" wp14:anchorId="09F61B6F" wp14:editId="18F2C7CB">
            <wp:simplePos x="0" y="0"/>
            <wp:positionH relativeFrom="page">
              <wp:posOffset>619125</wp:posOffset>
            </wp:positionH>
            <wp:positionV relativeFrom="paragraph">
              <wp:posOffset>1586230</wp:posOffset>
            </wp:positionV>
            <wp:extent cx="6345555" cy="5677535"/>
            <wp:effectExtent l="0" t="0" r="0" b="0"/>
            <wp:wrapTopAndBottom/>
            <wp:docPr id="13570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84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455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AD0">
        <w:t>This module is responsible for securely storing local data, such as identity keys, prekey bundles, and cached messages. While the architecture remains serverless for communication, local storage is essential for managing user data and enabling persistent identity across sessions. This module may use encrypted storage mechanisms to enhance data security.</w:t>
      </w:r>
      <w:bookmarkStart w:id="30" w:name="_Toc182045327"/>
      <w:bookmarkStart w:id="31" w:name="_Toc182047737"/>
    </w:p>
    <w:p w14:paraId="735DD7E5" w14:textId="6C6EB29D" w:rsidR="00674182" w:rsidRDefault="004419E5">
      <w:pPr>
        <w:ind w:left="0"/>
        <w:jc w:val="left"/>
        <w:rPr>
          <w:b/>
          <w:bCs/>
          <w:sz w:val="28"/>
          <w:szCs w:val="28"/>
        </w:rPr>
      </w:pPr>
      <w:r>
        <w:rPr>
          <w:noProof/>
        </w:rPr>
        <mc:AlternateContent>
          <mc:Choice Requires="wps">
            <w:drawing>
              <wp:anchor distT="0" distB="0" distL="114300" distR="114300" simplePos="0" relativeHeight="251660288" behindDoc="0" locked="0" layoutInCell="1" allowOverlap="1" wp14:anchorId="2FC084E8" wp14:editId="6DC72087">
                <wp:simplePos x="0" y="0"/>
                <wp:positionH relativeFrom="margin">
                  <wp:align>center</wp:align>
                </wp:positionH>
                <wp:positionV relativeFrom="paragraph">
                  <wp:posOffset>6326505</wp:posOffset>
                </wp:positionV>
                <wp:extent cx="6345555" cy="635"/>
                <wp:effectExtent l="0" t="0" r="0" b="8255"/>
                <wp:wrapTopAndBottom/>
                <wp:docPr id="235284933" name="Text Box 1"/>
                <wp:cNvGraphicFramePr/>
                <a:graphic xmlns:a="http://schemas.openxmlformats.org/drawingml/2006/main">
                  <a:graphicData uri="http://schemas.microsoft.com/office/word/2010/wordprocessingShape">
                    <wps:wsp>
                      <wps:cNvSpPr txBox="1"/>
                      <wps:spPr>
                        <a:xfrm>
                          <a:off x="0" y="0"/>
                          <a:ext cx="6345555" cy="635"/>
                        </a:xfrm>
                        <a:prstGeom prst="rect">
                          <a:avLst/>
                        </a:prstGeom>
                        <a:solidFill>
                          <a:prstClr val="white"/>
                        </a:solidFill>
                        <a:ln>
                          <a:noFill/>
                        </a:ln>
                      </wps:spPr>
                      <wps:txbx>
                        <w:txbxContent>
                          <w:p w14:paraId="3F6FD24D" w14:textId="7DE7DCCA" w:rsidR="00674182" w:rsidRPr="006C54EA" w:rsidRDefault="00674182" w:rsidP="00674182">
                            <w:pPr>
                              <w:pStyle w:val="Caption"/>
                              <w:jc w:val="center"/>
                              <w:rPr>
                                <w:noProof/>
                              </w:rPr>
                            </w:pPr>
                            <w:r>
                              <w:t xml:space="preserve">Figure </w:t>
                            </w:r>
                            <w:fldSimple w:instr=" SEQ Figure \* ARABIC ">
                              <w:r w:rsidR="00991499">
                                <w:rPr>
                                  <w:noProof/>
                                </w:rPr>
                                <w:t>1</w:t>
                              </w:r>
                            </w:fldSimple>
                            <w:r>
                              <w:t>: Communication Flow Between Architectural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084E8" id="_x0000_t202" coordsize="21600,21600" o:spt="202" path="m,l,21600r21600,l21600,xe">
                <v:stroke joinstyle="miter"/>
                <v:path gradientshapeok="t" o:connecttype="rect"/>
              </v:shapetype>
              <v:shape id="Text Box 1" o:spid="_x0000_s1026" type="#_x0000_t202" style="position:absolute;margin-left:0;margin-top:498.15pt;width:499.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" stroked="f">
                <v:textbox style="mso-fit-shape-to-text:t" inset="0,0,0,0">
                  <w:txbxContent>
                    <w:p w14:paraId="3F6FD24D" w14:textId="7DE7DCCA" w:rsidR="00674182" w:rsidRPr="006C54EA" w:rsidRDefault="00674182" w:rsidP="00674182">
                      <w:pPr>
                        <w:pStyle w:val="Caption"/>
                        <w:jc w:val="center"/>
                        <w:rPr>
                          <w:noProof/>
                        </w:rPr>
                      </w:pPr>
                      <w:r>
                        <w:t xml:space="preserve">Figure </w:t>
                      </w:r>
                      <w:fldSimple w:instr=" SEQ Figure \* ARABIC ">
                        <w:r w:rsidR="00991499">
                          <w:rPr>
                            <w:noProof/>
                          </w:rPr>
                          <w:t>1</w:t>
                        </w:r>
                      </w:fldSimple>
                      <w:r>
                        <w:t>: Communication Flow Between Architectural Components</w:t>
                      </w:r>
                    </w:p>
                  </w:txbxContent>
                </v:textbox>
                <w10:wrap type="topAndBottom" anchorx="margin"/>
              </v:shape>
            </w:pict>
          </mc:Fallback>
        </mc:AlternateContent>
      </w:r>
      <w:r w:rsidR="00674182">
        <w:br w:type="page"/>
      </w:r>
    </w:p>
    <w:p w14:paraId="1AEB5582" w14:textId="7FA43EDD" w:rsidR="004A5ECA" w:rsidRDefault="004A5ECA" w:rsidP="00D10C31">
      <w:pPr>
        <w:pStyle w:val="Heading1"/>
      </w:pPr>
      <w:r w:rsidRPr="00AF3612">
        <w:lastRenderedPageBreak/>
        <w:t>High-Level Design</w:t>
      </w:r>
      <w:bookmarkEnd w:id="30"/>
      <w:bookmarkEnd w:id="31"/>
    </w:p>
    <w:p w14:paraId="5F875F0F" w14:textId="5D1CFE57" w:rsidR="002D11B7" w:rsidRDefault="00991499" w:rsidP="00DD2E10">
      <w:pPr>
        <w:pStyle w:val="Heading2"/>
      </w:pPr>
      <w:r>
        <w:rPr>
          <w:noProof/>
        </w:rPr>
        <mc:AlternateContent>
          <mc:Choice Requires="wps">
            <w:drawing>
              <wp:anchor distT="0" distB="0" distL="114300" distR="114300" simplePos="0" relativeHeight="251663360" behindDoc="0" locked="0" layoutInCell="1" allowOverlap="1" wp14:anchorId="3C564851" wp14:editId="4F739ECB">
                <wp:simplePos x="0" y="0"/>
                <wp:positionH relativeFrom="column">
                  <wp:posOffset>1023620</wp:posOffset>
                </wp:positionH>
                <wp:positionV relativeFrom="paragraph">
                  <wp:posOffset>6889115</wp:posOffset>
                </wp:positionV>
                <wp:extent cx="3684270" cy="635"/>
                <wp:effectExtent l="0" t="0" r="0" b="0"/>
                <wp:wrapTopAndBottom/>
                <wp:docPr id="551767000" name="Text Box 1"/>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456BA61F" w14:textId="0A55F45B" w:rsidR="00991499" w:rsidRPr="00BB05B7" w:rsidRDefault="00991499" w:rsidP="00991499">
                            <w:pPr>
                              <w:pStyle w:val="Caption"/>
                              <w:jc w:val="center"/>
                              <w:rPr>
                                <w:b/>
                                <w:bCs/>
                                <w:noProof/>
                                <w:color w:val="auto"/>
                                <w:sz w:val="24"/>
                                <w:szCs w:val="24"/>
                              </w:rPr>
                            </w:pPr>
                            <w:r>
                              <w:t xml:space="preserve">Figure </w:t>
                            </w:r>
                            <w:fldSimple w:instr=" SEQ Figure \* ARABIC ">
                              <w:r>
                                <w:rPr>
                                  <w:noProof/>
                                </w:rPr>
                                <w:t>2</w:t>
                              </w:r>
                            </w:fldSimple>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64851" id="_x0000_s1027" type="#_x0000_t202" style="position:absolute;left:0;text-align:left;margin-left:80.6pt;margin-top:542.45pt;width:29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k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bj9D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" stroked="f">
                <v:textbox style="mso-fit-shape-to-text:t" inset="0,0,0,0">
                  <w:txbxContent>
                    <w:p w14:paraId="456BA61F" w14:textId="0A55F45B" w:rsidR="00991499" w:rsidRPr="00BB05B7" w:rsidRDefault="00991499" w:rsidP="00991499">
                      <w:pPr>
                        <w:pStyle w:val="Caption"/>
                        <w:jc w:val="center"/>
                        <w:rPr>
                          <w:b/>
                          <w:bCs/>
                          <w:noProof/>
                          <w:color w:val="auto"/>
                          <w:sz w:val="24"/>
                          <w:szCs w:val="24"/>
                        </w:rPr>
                      </w:pPr>
                      <w:r>
                        <w:t xml:space="preserve">Figure </w:t>
                      </w:r>
                      <w:fldSimple w:instr=" SEQ Figure \* ARABIC ">
                        <w:r>
                          <w:rPr>
                            <w:noProof/>
                          </w:rPr>
                          <w:t>2</w:t>
                        </w:r>
                      </w:fldSimple>
                      <w:r>
                        <w:t>: Class Diagram</w:t>
                      </w:r>
                    </w:p>
                  </w:txbxContent>
                </v:textbox>
                <w10:wrap type="topAndBottom"/>
              </v:shape>
            </w:pict>
          </mc:Fallback>
        </mc:AlternateContent>
      </w:r>
      <w:r>
        <w:rPr>
          <w:noProof/>
        </w:rPr>
        <w:drawing>
          <wp:anchor distT="0" distB="0" distL="114300" distR="114300" simplePos="0" relativeHeight="251661312" behindDoc="0" locked="0" layoutInCell="1" allowOverlap="1" wp14:anchorId="27E0EBC3" wp14:editId="693D2A30">
            <wp:simplePos x="0" y="0"/>
            <wp:positionH relativeFrom="margin">
              <wp:align>center</wp:align>
            </wp:positionH>
            <wp:positionV relativeFrom="paragraph">
              <wp:posOffset>354330</wp:posOffset>
            </wp:positionV>
            <wp:extent cx="3684270" cy="6477635"/>
            <wp:effectExtent l="0" t="0" r="0" b="0"/>
            <wp:wrapTopAndBottom/>
            <wp:docPr id="1414193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647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E10">
        <w:t>Object Model</w:t>
      </w:r>
    </w:p>
    <w:p w14:paraId="69ED91B1" w14:textId="1B2C1201" w:rsidR="00DD2E10" w:rsidRPr="00DD2E10" w:rsidRDefault="00DD2E10" w:rsidP="00DD2E10"/>
    <w:p w14:paraId="58452EB9" w14:textId="0A61E2C6" w:rsidR="002E7F7F" w:rsidRDefault="004A5ECA" w:rsidP="002D1C95">
      <w:pPr>
        <w:pStyle w:val="Heading1"/>
      </w:pPr>
      <w:bookmarkStart w:id="32" w:name="_Toc182045328"/>
      <w:bookmarkStart w:id="33" w:name="_Toc182047738"/>
      <w:r w:rsidRPr="00AF3612">
        <w:t>Preliminary Schedule</w:t>
      </w:r>
      <w:bookmarkEnd w:id="32"/>
      <w:bookmarkEnd w:id="33"/>
    </w:p>
    <w:p w14:paraId="47EBE67F" w14:textId="40998F5C" w:rsidR="002E7F7F" w:rsidRPr="00274A80" w:rsidRDefault="000C6CED" w:rsidP="002D1C95">
      <w:pPr>
        <w:pStyle w:val="Heading2"/>
        <w:rPr>
          <w:sz w:val="28"/>
          <w:szCs w:val="28"/>
        </w:rPr>
      </w:pPr>
      <w:r>
        <w:t xml:space="preserve"> </w:t>
      </w:r>
      <w:r w:rsidR="002E7F7F">
        <w:t>User Interface</w:t>
      </w:r>
    </w:p>
    <w:p w14:paraId="7D35F3B7" w14:textId="19A8DF40" w:rsidR="00274A80" w:rsidRDefault="00274A80" w:rsidP="00274A80">
      <w:pPr>
        <w:pStyle w:val="ListParagraph"/>
        <w:numPr>
          <w:ilvl w:val="0"/>
          <w:numId w:val="0"/>
        </w:numPr>
        <w:ind w:left="1080"/>
      </w:pPr>
      <w:r>
        <w:t>Priority:</w:t>
      </w:r>
      <w:r w:rsidR="002D1C95">
        <w:t xml:space="preserve"> </w:t>
      </w:r>
      <w:r w:rsidR="000C6CED">
        <w:t>Medium</w:t>
      </w:r>
    </w:p>
    <w:p w14:paraId="4C7DDBE8" w14:textId="7310897E" w:rsidR="00274A80" w:rsidRDefault="00274A80" w:rsidP="00274A80">
      <w:pPr>
        <w:pStyle w:val="ListParagraph"/>
        <w:numPr>
          <w:ilvl w:val="0"/>
          <w:numId w:val="0"/>
        </w:numPr>
        <w:ind w:left="1080"/>
      </w:pPr>
      <w:r>
        <w:lastRenderedPageBreak/>
        <w:t>Assigned to:</w:t>
      </w:r>
      <w:r w:rsidR="002D1C95">
        <w:t xml:space="preserve"> Eryk Styczynski</w:t>
      </w:r>
    </w:p>
    <w:p w14:paraId="23CC0E45" w14:textId="005663C2" w:rsidR="00274A80" w:rsidRDefault="00274A80" w:rsidP="00274A80">
      <w:pPr>
        <w:pStyle w:val="ListParagraph"/>
        <w:numPr>
          <w:ilvl w:val="0"/>
          <w:numId w:val="0"/>
        </w:numPr>
        <w:ind w:left="1080"/>
      </w:pPr>
      <w:r>
        <w:t>Phases:</w:t>
      </w:r>
    </w:p>
    <w:p w14:paraId="12677DC1" w14:textId="0223EF06" w:rsidR="00274A80" w:rsidRPr="002D1C95" w:rsidRDefault="000B2CCD" w:rsidP="00274A80">
      <w:pPr>
        <w:pStyle w:val="ListParagraph"/>
        <w:numPr>
          <w:ilvl w:val="0"/>
          <w:numId w:val="0"/>
        </w:numPr>
        <w:ind w:left="1800"/>
      </w:pPr>
      <w:r>
        <w:t>6.</w:t>
      </w:r>
      <w:r w:rsidR="00274A80" w:rsidRPr="002D1C95">
        <w:t>1.1</w:t>
      </w:r>
      <w:r w:rsidR="002D1C95" w:rsidRPr="002D1C95">
        <w:t xml:space="preserve">. </w:t>
      </w:r>
      <w:r w:rsidR="002D1C95">
        <w:t>UI design and mockups</w:t>
      </w:r>
    </w:p>
    <w:p w14:paraId="3DD58CFF" w14:textId="7B2E326D" w:rsidR="00274A80" w:rsidRPr="002D1C95" w:rsidRDefault="000B2CCD" w:rsidP="00274A80">
      <w:pPr>
        <w:pStyle w:val="ListParagraph"/>
        <w:numPr>
          <w:ilvl w:val="0"/>
          <w:numId w:val="0"/>
        </w:numPr>
        <w:ind w:left="1800"/>
      </w:pPr>
      <w:r>
        <w:t>6.</w:t>
      </w:r>
      <w:r w:rsidR="002D1C95" w:rsidRPr="002D1C95">
        <w:t>1.2</w:t>
      </w:r>
      <w:r w:rsidR="002D1C95">
        <w:t>. Basic layouts of major components</w:t>
      </w:r>
    </w:p>
    <w:p w14:paraId="6E130C30" w14:textId="6DFA2027" w:rsidR="002D1C95" w:rsidRPr="002D1C95" w:rsidRDefault="000B2CCD" w:rsidP="002D1C95">
      <w:pPr>
        <w:pStyle w:val="ListParagraph"/>
        <w:numPr>
          <w:ilvl w:val="0"/>
          <w:numId w:val="0"/>
        </w:numPr>
        <w:ind w:left="1800"/>
      </w:pPr>
      <w:r>
        <w:t>6.</w:t>
      </w:r>
      <w:r w:rsidR="002D1C95" w:rsidRPr="002D1C95">
        <w:t>1.3</w:t>
      </w:r>
      <w:r w:rsidR="002D1C95">
        <w:t>. Integration with back-end</w:t>
      </w:r>
    </w:p>
    <w:p w14:paraId="64A36EAC" w14:textId="1EC1D4F3" w:rsidR="002D1C95" w:rsidRPr="002D1C95" w:rsidRDefault="000B2CCD" w:rsidP="00274A80">
      <w:pPr>
        <w:pStyle w:val="ListParagraph"/>
        <w:numPr>
          <w:ilvl w:val="0"/>
          <w:numId w:val="0"/>
        </w:numPr>
        <w:ind w:left="1800"/>
      </w:pPr>
      <w:r>
        <w:t>6.</w:t>
      </w:r>
      <w:r w:rsidR="002D1C95" w:rsidRPr="002D1C95">
        <w:t>1.</w:t>
      </w:r>
      <w:r w:rsidR="002D1C95">
        <w:t>4. UI polishing</w:t>
      </w:r>
    </w:p>
    <w:p w14:paraId="73DEAC94" w14:textId="7C39E7EA" w:rsidR="002E7F7F" w:rsidRPr="00274A80" w:rsidRDefault="000C6CED" w:rsidP="002D1C95">
      <w:pPr>
        <w:pStyle w:val="Heading2"/>
        <w:rPr>
          <w:sz w:val="28"/>
          <w:szCs w:val="28"/>
        </w:rPr>
      </w:pPr>
      <w:r>
        <w:t xml:space="preserve"> </w:t>
      </w:r>
      <w:r w:rsidR="002E7F7F">
        <w:t>Network Protocol</w:t>
      </w:r>
    </w:p>
    <w:p w14:paraId="31E194DE" w14:textId="46931256" w:rsidR="00274A80" w:rsidRDefault="00274A80" w:rsidP="00274A80">
      <w:pPr>
        <w:pStyle w:val="ListParagraph"/>
        <w:numPr>
          <w:ilvl w:val="0"/>
          <w:numId w:val="0"/>
        </w:numPr>
        <w:ind w:left="1080"/>
      </w:pPr>
      <w:r>
        <w:t>Priority:</w:t>
      </w:r>
      <w:r w:rsidR="002D1C95">
        <w:t xml:space="preserve"> High</w:t>
      </w:r>
    </w:p>
    <w:p w14:paraId="3618E8A2" w14:textId="6AC6328A" w:rsidR="00274A80" w:rsidRDefault="00274A80" w:rsidP="00274A80">
      <w:pPr>
        <w:pStyle w:val="ListParagraph"/>
        <w:numPr>
          <w:ilvl w:val="0"/>
          <w:numId w:val="0"/>
        </w:numPr>
        <w:ind w:left="1080"/>
      </w:pPr>
      <w:r>
        <w:t>Assigned to:</w:t>
      </w:r>
      <w:r w:rsidR="002D1C95">
        <w:t xml:space="preserve"> Eryk Styczynski</w:t>
      </w:r>
    </w:p>
    <w:p w14:paraId="74A15C79" w14:textId="77777777" w:rsidR="00274A80" w:rsidRDefault="00274A80" w:rsidP="00274A80">
      <w:pPr>
        <w:pStyle w:val="ListParagraph"/>
        <w:numPr>
          <w:ilvl w:val="0"/>
          <w:numId w:val="0"/>
        </w:numPr>
        <w:ind w:left="1080"/>
      </w:pPr>
      <w:r>
        <w:t>Phases:</w:t>
      </w:r>
    </w:p>
    <w:p w14:paraId="617DCAFF" w14:textId="37EB83A3" w:rsidR="00274A80" w:rsidRDefault="000B2CCD" w:rsidP="00274A80">
      <w:pPr>
        <w:pStyle w:val="ListParagraph"/>
        <w:numPr>
          <w:ilvl w:val="0"/>
          <w:numId w:val="0"/>
        </w:numPr>
        <w:ind w:left="1800"/>
      </w:pPr>
      <w:r>
        <w:t>6.2.1</w:t>
      </w:r>
      <w:r w:rsidR="002D1C95">
        <w:t xml:space="preserve">. </w:t>
      </w:r>
      <w:r w:rsidR="002D1C95" w:rsidRPr="002D1C95">
        <w:t>Successfully establish a basic connection between peers</w:t>
      </w:r>
    </w:p>
    <w:p w14:paraId="4EEDBF5A" w14:textId="43F87855" w:rsidR="002D1C95" w:rsidRDefault="000B2CCD" w:rsidP="00274A80">
      <w:pPr>
        <w:pStyle w:val="ListParagraph"/>
        <w:numPr>
          <w:ilvl w:val="0"/>
          <w:numId w:val="0"/>
        </w:numPr>
        <w:ind w:left="1800"/>
      </w:pPr>
      <w:r>
        <w:t>6.</w:t>
      </w:r>
      <w:r w:rsidR="002D1C95">
        <w:t xml:space="preserve">2.2. </w:t>
      </w:r>
      <w:r w:rsidR="002D1C95" w:rsidRPr="002D1C95">
        <w:t>Enable transmission of encrypted messages</w:t>
      </w:r>
      <w:r w:rsidR="00C15AD9">
        <w:t xml:space="preserve"> and files</w:t>
      </w:r>
    </w:p>
    <w:p w14:paraId="2EDB632E" w14:textId="6ADE4048" w:rsidR="00527D72" w:rsidRDefault="000B2CCD" w:rsidP="00274A80">
      <w:pPr>
        <w:pStyle w:val="ListParagraph"/>
        <w:numPr>
          <w:ilvl w:val="0"/>
          <w:numId w:val="0"/>
        </w:numPr>
        <w:ind w:left="1800"/>
      </w:pPr>
      <w:r>
        <w:t>6.</w:t>
      </w:r>
      <w:r w:rsidR="00527D72">
        <w:t>2.3. Asynchronous messaging support</w:t>
      </w:r>
    </w:p>
    <w:p w14:paraId="2C8BD395" w14:textId="77777777" w:rsidR="002E7F7F" w:rsidRPr="000C6CED" w:rsidRDefault="002E7F7F" w:rsidP="000C6CED">
      <w:pPr>
        <w:pStyle w:val="Heading2"/>
      </w:pPr>
      <w:r w:rsidRPr="000C6CED">
        <w:t>Cryptography</w:t>
      </w:r>
    </w:p>
    <w:p w14:paraId="42DFDD1F" w14:textId="6EC5DCCE" w:rsidR="00274A80" w:rsidRDefault="00274A80" w:rsidP="00274A80">
      <w:pPr>
        <w:pStyle w:val="ListParagraph"/>
        <w:numPr>
          <w:ilvl w:val="0"/>
          <w:numId w:val="0"/>
        </w:numPr>
        <w:ind w:left="1080"/>
      </w:pPr>
      <w:r>
        <w:t>Priority:</w:t>
      </w:r>
      <w:r w:rsidR="000C6CED">
        <w:t xml:space="preserve"> High</w:t>
      </w:r>
    </w:p>
    <w:p w14:paraId="2132B8E4" w14:textId="77777777" w:rsidR="00274A80" w:rsidRDefault="00274A80" w:rsidP="00274A80">
      <w:pPr>
        <w:pStyle w:val="ListParagraph"/>
        <w:numPr>
          <w:ilvl w:val="0"/>
          <w:numId w:val="0"/>
        </w:numPr>
        <w:ind w:left="1080"/>
      </w:pPr>
      <w:r>
        <w:t>Assigned to:</w:t>
      </w:r>
    </w:p>
    <w:p w14:paraId="31EBD95F" w14:textId="77777777" w:rsidR="00274A80" w:rsidRDefault="00274A80" w:rsidP="00274A80">
      <w:pPr>
        <w:pStyle w:val="ListParagraph"/>
        <w:numPr>
          <w:ilvl w:val="0"/>
          <w:numId w:val="0"/>
        </w:numPr>
        <w:ind w:left="1080"/>
      </w:pPr>
      <w:r>
        <w:t>Phases:</w:t>
      </w:r>
    </w:p>
    <w:p w14:paraId="17A8D429" w14:textId="0D7EF739" w:rsidR="00274A80" w:rsidRPr="002D1C95" w:rsidRDefault="00274A80" w:rsidP="00274A80">
      <w:pPr>
        <w:pStyle w:val="ListParagraph"/>
        <w:numPr>
          <w:ilvl w:val="0"/>
          <w:numId w:val="0"/>
        </w:numPr>
        <w:ind w:left="1800"/>
      </w:pPr>
      <w:r w:rsidRPr="002D1C95">
        <w:t>3.1</w:t>
      </w:r>
    </w:p>
    <w:p w14:paraId="4FDB3997" w14:textId="5482FFBB" w:rsidR="002E7F7F" w:rsidRPr="00274A80" w:rsidRDefault="000C6CED" w:rsidP="002D1C95">
      <w:pPr>
        <w:pStyle w:val="Heading2"/>
        <w:rPr>
          <w:sz w:val="28"/>
          <w:szCs w:val="28"/>
        </w:rPr>
      </w:pPr>
      <w:r>
        <w:t xml:space="preserve"> </w:t>
      </w:r>
      <w:r w:rsidR="002E7F7F">
        <w:t>File Compression</w:t>
      </w:r>
    </w:p>
    <w:p w14:paraId="1EB6B449" w14:textId="55219D9A" w:rsidR="00274A80" w:rsidRDefault="00274A80" w:rsidP="00274A80">
      <w:pPr>
        <w:pStyle w:val="ListParagraph"/>
        <w:numPr>
          <w:ilvl w:val="0"/>
          <w:numId w:val="0"/>
        </w:numPr>
        <w:ind w:left="1080"/>
      </w:pPr>
      <w:r>
        <w:t>Priority:</w:t>
      </w:r>
      <w:r w:rsidR="000C6CED">
        <w:t xml:space="preserve"> Medium</w:t>
      </w:r>
    </w:p>
    <w:p w14:paraId="622F13FB" w14:textId="77777777" w:rsidR="00274A80" w:rsidRDefault="00274A80" w:rsidP="00274A80">
      <w:pPr>
        <w:pStyle w:val="ListParagraph"/>
        <w:numPr>
          <w:ilvl w:val="0"/>
          <w:numId w:val="0"/>
        </w:numPr>
        <w:ind w:left="1080"/>
      </w:pPr>
      <w:r>
        <w:t>Assigned to:</w:t>
      </w:r>
    </w:p>
    <w:p w14:paraId="431E7E9E" w14:textId="77777777" w:rsidR="00274A80" w:rsidRDefault="00274A80" w:rsidP="00274A80">
      <w:pPr>
        <w:pStyle w:val="ListParagraph"/>
        <w:numPr>
          <w:ilvl w:val="0"/>
          <w:numId w:val="0"/>
        </w:numPr>
        <w:ind w:left="1080"/>
      </w:pPr>
      <w:r>
        <w:t>Phases:</w:t>
      </w:r>
    </w:p>
    <w:p w14:paraId="24D534DA" w14:textId="7C5BBB75" w:rsidR="00274A80" w:rsidRPr="002D1C95" w:rsidRDefault="00274A80" w:rsidP="00274A80">
      <w:pPr>
        <w:pStyle w:val="ListParagraph"/>
        <w:numPr>
          <w:ilvl w:val="0"/>
          <w:numId w:val="0"/>
        </w:numPr>
        <w:ind w:left="1800"/>
      </w:pPr>
      <w:r w:rsidRPr="002D1C95">
        <w:t>4.1</w:t>
      </w:r>
    </w:p>
    <w:p w14:paraId="160C937C" w14:textId="5E1DA1E0" w:rsidR="00274A80" w:rsidRPr="002D1C95" w:rsidRDefault="000C6CED" w:rsidP="002D1C95">
      <w:pPr>
        <w:pStyle w:val="Heading2"/>
        <w:rPr>
          <w:sz w:val="28"/>
          <w:szCs w:val="28"/>
        </w:rPr>
      </w:pPr>
      <w:r>
        <w:t xml:space="preserve"> </w:t>
      </w:r>
      <w:r w:rsidR="002E7F7F">
        <w:t>Testing</w:t>
      </w:r>
    </w:p>
    <w:p w14:paraId="7B82B8F6" w14:textId="7DACA5B5" w:rsidR="00274A80" w:rsidRDefault="00274A80" w:rsidP="00274A80">
      <w:pPr>
        <w:pStyle w:val="ListParagraph"/>
        <w:numPr>
          <w:ilvl w:val="0"/>
          <w:numId w:val="0"/>
        </w:numPr>
        <w:ind w:left="1080"/>
      </w:pPr>
      <w:r>
        <w:t>Priority:</w:t>
      </w:r>
      <w:r w:rsidR="000C6CED">
        <w:t xml:space="preserve"> Low</w:t>
      </w:r>
    </w:p>
    <w:p w14:paraId="60FEA90E" w14:textId="77777777" w:rsidR="00274A80" w:rsidRDefault="00274A80" w:rsidP="00274A80">
      <w:pPr>
        <w:pStyle w:val="ListParagraph"/>
        <w:numPr>
          <w:ilvl w:val="0"/>
          <w:numId w:val="0"/>
        </w:numPr>
        <w:ind w:left="1080"/>
      </w:pPr>
      <w:r>
        <w:t>Assigned to:</w:t>
      </w:r>
    </w:p>
    <w:p w14:paraId="24A8694F" w14:textId="77777777" w:rsidR="00274A80" w:rsidRDefault="00274A80" w:rsidP="00274A80">
      <w:pPr>
        <w:pStyle w:val="ListParagraph"/>
        <w:numPr>
          <w:ilvl w:val="0"/>
          <w:numId w:val="0"/>
        </w:numPr>
        <w:ind w:left="1080"/>
      </w:pPr>
      <w:r>
        <w:t>Phases:</w:t>
      </w:r>
    </w:p>
    <w:p w14:paraId="6BDCD2C3" w14:textId="4739F43F" w:rsidR="00274A80" w:rsidRPr="002D1C95" w:rsidRDefault="00274A80" w:rsidP="00274A80">
      <w:pPr>
        <w:pStyle w:val="ListParagraph"/>
        <w:numPr>
          <w:ilvl w:val="0"/>
          <w:numId w:val="0"/>
        </w:numPr>
        <w:ind w:left="1800"/>
      </w:pPr>
      <w:r w:rsidRPr="002D1C95">
        <w:t>5.1</w:t>
      </w:r>
    </w:p>
    <w:p w14:paraId="0D8F2358" w14:textId="5632BC95" w:rsidR="00D51AF0" w:rsidRPr="002E7F7F" w:rsidRDefault="00D51AF0" w:rsidP="002E7F7F">
      <w:pPr>
        <w:pStyle w:val="ListParagraph"/>
        <w:numPr>
          <w:ilvl w:val="0"/>
          <w:numId w:val="22"/>
        </w:numPr>
        <w:rPr>
          <w:sz w:val="28"/>
          <w:szCs w:val="28"/>
        </w:rPr>
      </w:pPr>
      <w:r w:rsidRPr="00AF3612">
        <w:br w:type="page"/>
      </w:r>
    </w:p>
    <w:p w14:paraId="570EB1E5" w14:textId="0F2FFD00" w:rsidR="004A5ECA" w:rsidRPr="00AF3612" w:rsidRDefault="004A5ECA" w:rsidP="00D10C31">
      <w:pPr>
        <w:pStyle w:val="Heading1"/>
      </w:pPr>
      <w:bookmarkStart w:id="34" w:name="_Toc182045329"/>
      <w:bookmarkStart w:id="35" w:name="_Toc182047739"/>
      <w:r w:rsidRPr="00AF3612">
        <w:lastRenderedPageBreak/>
        <w:t>Appendices</w:t>
      </w:r>
      <w:bookmarkEnd w:id="34"/>
      <w:bookmarkEnd w:id="35"/>
    </w:p>
    <w:p w14:paraId="27081EC7" w14:textId="4D299260" w:rsidR="004A5ECA" w:rsidRPr="00AF3612" w:rsidRDefault="00C858D1" w:rsidP="00D10C31">
      <w:pPr>
        <w:pStyle w:val="Heading2"/>
      </w:pPr>
      <w:bookmarkStart w:id="36" w:name="_Toc182047740"/>
      <w:r>
        <w:t>Bibliography</w:t>
      </w:r>
      <w:bookmarkEnd w:id="36"/>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[3] M. J. Golin and G. Rote, “A Dynamic Programming Algorithm for Constructing Optimal Prefix-Free Codes with Unequal Letter Costs,” IEEE Transactions on Information Theory, vol. 44, no. 5, pp. 1770–1781, Jan. 1998, doi: https://doi.org/10.1109/18.705558.</w:t>
      </w:r>
    </w:p>
    <w:p w14:paraId="3D0075AE" w14:textId="015F9292" w:rsidR="004A5ECA" w:rsidRPr="00C858D1" w:rsidRDefault="00C858D1" w:rsidP="00C858D1">
      <w:r>
        <w:t>[4] D. Huffman, “A Method for the Construction of Minimum-Redundancy Codes,” Proceedings of the IRE, vol. 40, no. 9, pp. 1098–1101, Sep. 1952, doi: https://doi.org/10.1109/jrproc.1952.273898.</w:t>
      </w:r>
      <w:r w:rsidR="004A5ECA" w:rsidRPr="00AF3612">
        <w:t>.</w:t>
      </w:r>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D4585" w14:textId="77777777" w:rsidR="001B388A" w:rsidRPr="00AF3612" w:rsidRDefault="001B388A" w:rsidP="009547C5">
      <w:r w:rsidRPr="00AF3612">
        <w:separator/>
      </w:r>
    </w:p>
    <w:p w14:paraId="3720D51D" w14:textId="77777777" w:rsidR="001B388A" w:rsidRDefault="001B388A"/>
  </w:endnote>
  <w:endnote w:type="continuationSeparator" w:id="0">
    <w:p w14:paraId="6C61B77B" w14:textId="77777777" w:rsidR="001B388A" w:rsidRPr="00AF3612" w:rsidRDefault="001B388A" w:rsidP="009547C5">
      <w:r w:rsidRPr="00AF3612">
        <w:continuationSeparator/>
      </w:r>
    </w:p>
    <w:p w14:paraId="7BC8CADD" w14:textId="77777777" w:rsidR="001B388A" w:rsidRDefault="001B3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D71AF" w14:textId="77777777" w:rsidR="001B388A" w:rsidRPr="00AF3612" w:rsidRDefault="001B388A" w:rsidP="009547C5">
      <w:r w:rsidRPr="00AF3612">
        <w:separator/>
      </w:r>
    </w:p>
    <w:p w14:paraId="146F0451" w14:textId="77777777" w:rsidR="001B388A" w:rsidRDefault="001B388A"/>
  </w:footnote>
  <w:footnote w:type="continuationSeparator" w:id="0">
    <w:p w14:paraId="23F4251B" w14:textId="77777777" w:rsidR="001B388A" w:rsidRPr="00AF3612" w:rsidRDefault="001B388A" w:rsidP="009547C5">
      <w:r w:rsidRPr="00AF3612">
        <w:continuationSeparator/>
      </w:r>
    </w:p>
    <w:p w14:paraId="684031A2" w14:textId="77777777" w:rsidR="001B388A" w:rsidRDefault="001B38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3B6824"/>
    <w:multiLevelType w:val="hybridMultilevel"/>
    <w:tmpl w:val="D0CE0624"/>
    <w:lvl w:ilvl="0" w:tplc="1809000F">
      <w:start w:val="1"/>
      <w:numFmt w:val="decimal"/>
      <w:lvlText w:val="%1."/>
      <w:lvlJc w:val="left"/>
      <w:pPr>
        <w:ind w:left="1080" w:hanging="360"/>
      </w:pPr>
    </w:lvl>
    <w:lvl w:ilvl="1" w:tplc="1809000F">
      <w:start w:val="1"/>
      <w:numFmt w:val="decimal"/>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D0159F4"/>
    <w:multiLevelType w:val="hybridMultilevel"/>
    <w:tmpl w:val="4F281B94"/>
    <w:lvl w:ilvl="0" w:tplc="1809000F">
      <w:start w:val="1"/>
      <w:numFmt w:val="decimal"/>
      <w:lvlText w:val="%1."/>
      <w:lvlJc w:val="left"/>
      <w:pPr>
        <w:ind w:left="3960" w:hanging="360"/>
      </w:pPr>
    </w:lvl>
    <w:lvl w:ilvl="1" w:tplc="18090019" w:tentative="1">
      <w:start w:val="1"/>
      <w:numFmt w:val="lowerLetter"/>
      <w:lvlText w:val="%2."/>
      <w:lvlJc w:val="left"/>
      <w:pPr>
        <w:ind w:left="4680" w:hanging="360"/>
      </w:pPr>
    </w:lvl>
    <w:lvl w:ilvl="2" w:tplc="1809001B" w:tentative="1">
      <w:start w:val="1"/>
      <w:numFmt w:val="lowerRoman"/>
      <w:lvlText w:val="%3."/>
      <w:lvlJc w:val="right"/>
      <w:pPr>
        <w:ind w:left="5400" w:hanging="180"/>
      </w:pPr>
    </w:lvl>
    <w:lvl w:ilvl="3" w:tplc="1809000F" w:tentative="1">
      <w:start w:val="1"/>
      <w:numFmt w:val="decimal"/>
      <w:lvlText w:val="%4."/>
      <w:lvlJc w:val="left"/>
      <w:pPr>
        <w:ind w:left="6120" w:hanging="360"/>
      </w:pPr>
    </w:lvl>
    <w:lvl w:ilvl="4" w:tplc="18090019" w:tentative="1">
      <w:start w:val="1"/>
      <w:numFmt w:val="lowerLetter"/>
      <w:lvlText w:val="%5."/>
      <w:lvlJc w:val="left"/>
      <w:pPr>
        <w:ind w:left="6840" w:hanging="360"/>
      </w:pPr>
    </w:lvl>
    <w:lvl w:ilvl="5" w:tplc="1809001B" w:tentative="1">
      <w:start w:val="1"/>
      <w:numFmt w:val="lowerRoman"/>
      <w:lvlText w:val="%6."/>
      <w:lvlJc w:val="right"/>
      <w:pPr>
        <w:ind w:left="7560" w:hanging="180"/>
      </w:pPr>
    </w:lvl>
    <w:lvl w:ilvl="6" w:tplc="1809000F" w:tentative="1">
      <w:start w:val="1"/>
      <w:numFmt w:val="decimal"/>
      <w:lvlText w:val="%7."/>
      <w:lvlJc w:val="left"/>
      <w:pPr>
        <w:ind w:left="8280" w:hanging="360"/>
      </w:pPr>
    </w:lvl>
    <w:lvl w:ilvl="7" w:tplc="18090019" w:tentative="1">
      <w:start w:val="1"/>
      <w:numFmt w:val="lowerLetter"/>
      <w:lvlText w:val="%8."/>
      <w:lvlJc w:val="left"/>
      <w:pPr>
        <w:ind w:left="9000" w:hanging="360"/>
      </w:pPr>
    </w:lvl>
    <w:lvl w:ilvl="8" w:tplc="1809001B" w:tentative="1">
      <w:start w:val="1"/>
      <w:numFmt w:val="lowerRoman"/>
      <w:lvlText w:val="%9."/>
      <w:lvlJc w:val="right"/>
      <w:pPr>
        <w:ind w:left="9720" w:hanging="180"/>
      </w:pPr>
    </w:lvl>
  </w:abstractNum>
  <w:abstractNum w:abstractNumId="11" w15:restartNumberingAfterBreak="0">
    <w:nsid w:val="52292826"/>
    <w:multiLevelType w:val="hybridMultilevel"/>
    <w:tmpl w:val="90707D7C"/>
    <w:lvl w:ilvl="0" w:tplc="69A445CA">
      <w:start w:val="1"/>
      <w:numFmt w:val="bullet"/>
      <w:pStyle w:val="Heading4"/>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5"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8"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1"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21"/>
  </w:num>
  <w:num w:numId="2" w16cid:durableId="1031686718">
    <w:abstractNumId w:val="11"/>
  </w:num>
  <w:num w:numId="3" w16cid:durableId="473376154">
    <w:abstractNumId w:val="19"/>
  </w:num>
  <w:num w:numId="4" w16cid:durableId="1110664127">
    <w:abstractNumId w:val="4"/>
  </w:num>
  <w:num w:numId="5" w16cid:durableId="662777458">
    <w:abstractNumId w:val="18"/>
  </w:num>
  <w:num w:numId="6" w16cid:durableId="324435556">
    <w:abstractNumId w:val="20"/>
  </w:num>
  <w:num w:numId="7" w16cid:durableId="650986693">
    <w:abstractNumId w:val="13"/>
  </w:num>
  <w:num w:numId="8" w16cid:durableId="540361048">
    <w:abstractNumId w:val="12"/>
  </w:num>
  <w:num w:numId="9" w16cid:durableId="229198042">
    <w:abstractNumId w:val="1"/>
  </w:num>
  <w:num w:numId="10" w16cid:durableId="2110269844">
    <w:abstractNumId w:val="6"/>
  </w:num>
  <w:num w:numId="11" w16cid:durableId="1725367511">
    <w:abstractNumId w:val="14"/>
  </w:num>
  <w:num w:numId="12" w16cid:durableId="1246067979">
    <w:abstractNumId w:val="17"/>
  </w:num>
  <w:num w:numId="13" w16cid:durableId="817042002">
    <w:abstractNumId w:val="0"/>
  </w:num>
  <w:num w:numId="14" w16cid:durableId="510801315">
    <w:abstractNumId w:val="15"/>
  </w:num>
  <w:num w:numId="15" w16cid:durableId="1457719656">
    <w:abstractNumId w:val="2"/>
  </w:num>
  <w:num w:numId="16" w16cid:durableId="435105136">
    <w:abstractNumId w:val="7"/>
  </w:num>
  <w:num w:numId="17" w16cid:durableId="1951547782">
    <w:abstractNumId w:val="3"/>
  </w:num>
  <w:num w:numId="18" w16cid:durableId="410810177">
    <w:abstractNumId w:val="9"/>
  </w:num>
  <w:num w:numId="19" w16cid:durableId="1515146533">
    <w:abstractNumId w:val="8"/>
  </w:num>
  <w:num w:numId="20" w16cid:durableId="1165509919">
    <w:abstractNumId w:val="16"/>
  </w:num>
  <w:num w:numId="21" w16cid:durableId="235018790">
    <w:abstractNumId w:val="10"/>
  </w:num>
  <w:num w:numId="22" w16cid:durableId="75655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707B2"/>
    <w:rsid w:val="00074EA8"/>
    <w:rsid w:val="00075D3B"/>
    <w:rsid w:val="00083B2E"/>
    <w:rsid w:val="00091262"/>
    <w:rsid w:val="000A5360"/>
    <w:rsid w:val="000B2CCD"/>
    <w:rsid w:val="000B3268"/>
    <w:rsid w:val="000B5F11"/>
    <w:rsid w:val="000C6CED"/>
    <w:rsid w:val="000D6961"/>
    <w:rsid w:val="000E0CC9"/>
    <w:rsid w:val="000F15D2"/>
    <w:rsid w:val="00111540"/>
    <w:rsid w:val="001175FD"/>
    <w:rsid w:val="00120053"/>
    <w:rsid w:val="00120BBC"/>
    <w:rsid w:val="00131D34"/>
    <w:rsid w:val="00132E16"/>
    <w:rsid w:val="00136340"/>
    <w:rsid w:val="00144521"/>
    <w:rsid w:val="001523BA"/>
    <w:rsid w:val="00174996"/>
    <w:rsid w:val="0018092A"/>
    <w:rsid w:val="0018153F"/>
    <w:rsid w:val="00194576"/>
    <w:rsid w:val="001B388A"/>
    <w:rsid w:val="001B4E08"/>
    <w:rsid w:val="001C0972"/>
    <w:rsid w:val="001D1394"/>
    <w:rsid w:val="001D1D0C"/>
    <w:rsid w:val="001D2D67"/>
    <w:rsid w:val="002109D1"/>
    <w:rsid w:val="00211CCF"/>
    <w:rsid w:val="00242EA2"/>
    <w:rsid w:val="0024790C"/>
    <w:rsid w:val="00274A80"/>
    <w:rsid w:val="002A07A9"/>
    <w:rsid w:val="002A6550"/>
    <w:rsid w:val="002B4E59"/>
    <w:rsid w:val="002D017A"/>
    <w:rsid w:val="002D11B7"/>
    <w:rsid w:val="002D1C95"/>
    <w:rsid w:val="002D62E7"/>
    <w:rsid w:val="002D69F5"/>
    <w:rsid w:val="002D6A7C"/>
    <w:rsid w:val="002E2156"/>
    <w:rsid w:val="002E7F7F"/>
    <w:rsid w:val="00311C0D"/>
    <w:rsid w:val="003131BC"/>
    <w:rsid w:val="00362529"/>
    <w:rsid w:val="00363603"/>
    <w:rsid w:val="00385BC4"/>
    <w:rsid w:val="00393DD6"/>
    <w:rsid w:val="003B4020"/>
    <w:rsid w:val="003D0D8B"/>
    <w:rsid w:val="004419E5"/>
    <w:rsid w:val="00451559"/>
    <w:rsid w:val="00463222"/>
    <w:rsid w:val="004650FF"/>
    <w:rsid w:val="00480CFB"/>
    <w:rsid w:val="00481B89"/>
    <w:rsid w:val="004843EC"/>
    <w:rsid w:val="004869C3"/>
    <w:rsid w:val="0049359B"/>
    <w:rsid w:val="004A5ECA"/>
    <w:rsid w:val="004B25F4"/>
    <w:rsid w:val="004B2947"/>
    <w:rsid w:val="004C0FC6"/>
    <w:rsid w:val="004C5D33"/>
    <w:rsid w:val="0050481F"/>
    <w:rsid w:val="00512A26"/>
    <w:rsid w:val="00527D72"/>
    <w:rsid w:val="005338D6"/>
    <w:rsid w:val="00536C56"/>
    <w:rsid w:val="00543250"/>
    <w:rsid w:val="00544786"/>
    <w:rsid w:val="00554248"/>
    <w:rsid w:val="00591572"/>
    <w:rsid w:val="005946C7"/>
    <w:rsid w:val="005A13EE"/>
    <w:rsid w:val="005C7EFE"/>
    <w:rsid w:val="005F46D3"/>
    <w:rsid w:val="0060391D"/>
    <w:rsid w:val="00604800"/>
    <w:rsid w:val="00621206"/>
    <w:rsid w:val="00627EC5"/>
    <w:rsid w:val="00634EEB"/>
    <w:rsid w:val="006363BC"/>
    <w:rsid w:val="006639EA"/>
    <w:rsid w:val="00674182"/>
    <w:rsid w:val="006759B7"/>
    <w:rsid w:val="006800B4"/>
    <w:rsid w:val="006834DB"/>
    <w:rsid w:val="006863EF"/>
    <w:rsid w:val="006B1388"/>
    <w:rsid w:val="006E2C74"/>
    <w:rsid w:val="006F5AD0"/>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C0C40"/>
    <w:rsid w:val="007D192F"/>
    <w:rsid w:val="007D2DA6"/>
    <w:rsid w:val="007F01F5"/>
    <w:rsid w:val="007F47D9"/>
    <w:rsid w:val="00803034"/>
    <w:rsid w:val="00807DE1"/>
    <w:rsid w:val="00831525"/>
    <w:rsid w:val="0083181B"/>
    <w:rsid w:val="008407BD"/>
    <w:rsid w:val="008537C2"/>
    <w:rsid w:val="008740AE"/>
    <w:rsid w:val="00875FE0"/>
    <w:rsid w:val="00880278"/>
    <w:rsid w:val="0088322B"/>
    <w:rsid w:val="00885FB1"/>
    <w:rsid w:val="0089564F"/>
    <w:rsid w:val="008B1CE0"/>
    <w:rsid w:val="008C1AAF"/>
    <w:rsid w:val="008C4A9D"/>
    <w:rsid w:val="008E0189"/>
    <w:rsid w:val="00913DF4"/>
    <w:rsid w:val="00927078"/>
    <w:rsid w:val="00947BB9"/>
    <w:rsid w:val="009547C5"/>
    <w:rsid w:val="00962E11"/>
    <w:rsid w:val="0096379F"/>
    <w:rsid w:val="009706F1"/>
    <w:rsid w:val="009837FF"/>
    <w:rsid w:val="00991499"/>
    <w:rsid w:val="009A757E"/>
    <w:rsid w:val="009B6477"/>
    <w:rsid w:val="009C02C7"/>
    <w:rsid w:val="009C30FE"/>
    <w:rsid w:val="00A2713E"/>
    <w:rsid w:val="00A27AAA"/>
    <w:rsid w:val="00A503E0"/>
    <w:rsid w:val="00A5159E"/>
    <w:rsid w:val="00A5625C"/>
    <w:rsid w:val="00A702C9"/>
    <w:rsid w:val="00AA5AFE"/>
    <w:rsid w:val="00AB2208"/>
    <w:rsid w:val="00AD406F"/>
    <w:rsid w:val="00AE468B"/>
    <w:rsid w:val="00AE4BF8"/>
    <w:rsid w:val="00AE6A8C"/>
    <w:rsid w:val="00AE759F"/>
    <w:rsid w:val="00AF3612"/>
    <w:rsid w:val="00B32AB2"/>
    <w:rsid w:val="00B351AB"/>
    <w:rsid w:val="00B43515"/>
    <w:rsid w:val="00B54D54"/>
    <w:rsid w:val="00B64912"/>
    <w:rsid w:val="00B70847"/>
    <w:rsid w:val="00B775AA"/>
    <w:rsid w:val="00B83FBF"/>
    <w:rsid w:val="00B8679A"/>
    <w:rsid w:val="00BB13F4"/>
    <w:rsid w:val="00BC3CC1"/>
    <w:rsid w:val="00BC67C3"/>
    <w:rsid w:val="00BE358D"/>
    <w:rsid w:val="00BF7F1E"/>
    <w:rsid w:val="00C00E60"/>
    <w:rsid w:val="00C026B3"/>
    <w:rsid w:val="00C15AD9"/>
    <w:rsid w:val="00C2089B"/>
    <w:rsid w:val="00C209DB"/>
    <w:rsid w:val="00C81D97"/>
    <w:rsid w:val="00C858D1"/>
    <w:rsid w:val="00CB51AC"/>
    <w:rsid w:val="00CC5459"/>
    <w:rsid w:val="00CE7DC3"/>
    <w:rsid w:val="00D00FFB"/>
    <w:rsid w:val="00D10C31"/>
    <w:rsid w:val="00D25B3E"/>
    <w:rsid w:val="00D51AF0"/>
    <w:rsid w:val="00D73392"/>
    <w:rsid w:val="00D94546"/>
    <w:rsid w:val="00D94BC9"/>
    <w:rsid w:val="00D94C91"/>
    <w:rsid w:val="00DB6B7F"/>
    <w:rsid w:val="00DD2E10"/>
    <w:rsid w:val="00DF00E9"/>
    <w:rsid w:val="00E33EAD"/>
    <w:rsid w:val="00E4115B"/>
    <w:rsid w:val="00E42127"/>
    <w:rsid w:val="00E47B7D"/>
    <w:rsid w:val="00E615FA"/>
    <w:rsid w:val="00E72150"/>
    <w:rsid w:val="00E96441"/>
    <w:rsid w:val="00EA30CB"/>
    <w:rsid w:val="00EA51E2"/>
    <w:rsid w:val="00EB44EF"/>
    <w:rsid w:val="00EB543B"/>
    <w:rsid w:val="00ED3F10"/>
    <w:rsid w:val="00ED56E7"/>
    <w:rsid w:val="00EE5626"/>
    <w:rsid w:val="00F047F7"/>
    <w:rsid w:val="00F10DF1"/>
    <w:rsid w:val="00F21991"/>
    <w:rsid w:val="00F3074F"/>
    <w:rsid w:val="00F32128"/>
    <w:rsid w:val="00F33077"/>
    <w:rsid w:val="00F63EBC"/>
    <w:rsid w:val="00F70294"/>
    <w:rsid w:val="00F97B92"/>
    <w:rsid w:val="00F97C71"/>
    <w:rsid w:val="00FB5590"/>
    <w:rsid w:val="00FD2D28"/>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674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692418835">
      <w:bodyDiv w:val="1"/>
      <w:marLeft w:val="0"/>
      <w:marRight w:val="0"/>
      <w:marTop w:val="0"/>
      <w:marBottom w:val="0"/>
      <w:divBdr>
        <w:top w:val="none" w:sz="0" w:space="0" w:color="auto"/>
        <w:left w:val="none" w:sz="0" w:space="0" w:color="auto"/>
        <w:bottom w:val="none" w:sz="0" w:space="0" w:color="auto"/>
        <w:right w:val="none" w:sz="0" w:space="0" w:color="auto"/>
      </w:divBdr>
    </w:div>
    <w:div w:id="1484346519">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11</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Eryk Zygmunt Styczynski</cp:lastModifiedBy>
  <cp:revision>161</cp:revision>
  <dcterms:created xsi:type="dcterms:W3CDTF">2024-11-05T19:09:00Z</dcterms:created>
  <dcterms:modified xsi:type="dcterms:W3CDTF">2024-11-13T22:13:00Z</dcterms:modified>
</cp:coreProperties>
</file>