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D266A" w14:textId="77777777" w:rsidR="002515D9" w:rsidRPr="002515D9" w:rsidRDefault="002515D9" w:rsidP="002515D9">
      <w:pPr>
        <w:spacing w:before="354" w:line="0" w:lineRule="atLeast"/>
        <w:jc w:val="center"/>
        <w:rPr>
          <w:rFonts w:eastAsiaTheme="minorHAnsi" w:cs="黑体" w:hint="eastAsia"/>
          <w:b/>
          <w:bCs/>
          <w:sz w:val="36"/>
          <w:szCs w:val="36"/>
        </w:rPr>
      </w:pPr>
      <w:bookmarkStart w:id="0" w:name="_Hlk194171406"/>
      <w:bookmarkEnd w:id="0"/>
      <w:r w:rsidRPr="002515D9">
        <w:rPr>
          <w:rFonts w:eastAsiaTheme="minorHAnsi" w:cs="黑体"/>
          <w:b/>
          <w:bCs/>
          <w:sz w:val="36"/>
          <w:szCs w:val="36"/>
        </w:rPr>
        <w:t>实验</w:t>
      </w:r>
      <w:r w:rsidRPr="002515D9">
        <w:rPr>
          <w:rFonts w:eastAsiaTheme="minorHAnsi" w:cs="黑体" w:hint="eastAsia"/>
          <w:b/>
          <w:bCs/>
          <w:sz w:val="36"/>
          <w:szCs w:val="36"/>
        </w:rPr>
        <w:t>二</w:t>
      </w:r>
      <w:r w:rsidRPr="002515D9">
        <w:rPr>
          <w:rFonts w:eastAsiaTheme="minorHAnsi" w:cs="黑体"/>
          <w:b/>
          <w:bCs/>
          <w:sz w:val="36"/>
          <w:szCs w:val="36"/>
        </w:rPr>
        <w:t xml:space="preserve"> </w:t>
      </w:r>
      <w:r w:rsidRPr="002515D9">
        <w:rPr>
          <w:rFonts w:eastAsiaTheme="minorHAnsi" w:cs="黑体" w:hint="eastAsia"/>
          <w:b/>
          <w:bCs/>
          <w:sz w:val="36"/>
          <w:szCs w:val="36"/>
        </w:rPr>
        <w:t>典型系统动态性能和稳定性分析</w:t>
      </w:r>
    </w:p>
    <w:p w14:paraId="0DA76B7B" w14:textId="18CD9130" w:rsidR="002515D9" w:rsidRPr="002515D9" w:rsidRDefault="002515D9" w:rsidP="002515D9">
      <w:pPr>
        <w:spacing w:before="354" w:line="0" w:lineRule="atLeast"/>
        <w:jc w:val="center"/>
        <w:rPr>
          <w:rFonts w:eastAsiaTheme="minorHAnsi" w:hint="eastAsia"/>
          <w:szCs w:val="21"/>
        </w:rPr>
      </w:pPr>
      <w:r w:rsidRPr="002515D9">
        <w:rPr>
          <w:rFonts w:eastAsiaTheme="minorHAnsi" w:cs="黑体" w:hint="eastAsia"/>
          <w:szCs w:val="21"/>
        </w:rPr>
        <w:t>刘振毫 2312167</w:t>
      </w:r>
      <w:r w:rsidRPr="002515D9">
        <w:rPr>
          <w:rFonts w:eastAsiaTheme="minorHAnsi" w:cs="黑体"/>
          <w:szCs w:val="21"/>
        </w:rPr>
        <w:t xml:space="preserve"> </w:t>
      </w:r>
      <w:r w:rsidRPr="002515D9">
        <w:rPr>
          <w:rFonts w:eastAsiaTheme="minorHAnsi" w:cs="黑体" w:hint="eastAsia"/>
          <w:szCs w:val="21"/>
        </w:rPr>
        <w:t>第二组</w:t>
      </w:r>
    </w:p>
    <w:p w14:paraId="6AD2FF49" w14:textId="77777777" w:rsidR="002515D9" w:rsidRPr="002515D9" w:rsidRDefault="002515D9" w:rsidP="002515D9">
      <w:pPr>
        <w:spacing w:before="480" w:line="0" w:lineRule="atLeast"/>
        <w:ind w:left="84"/>
        <w:jc w:val="left"/>
        <w:rPr>
          <w:rFonts w:eastAsiaTheme="minorHAnsi" w:hint="eastAsia"/>
          <w:b/>
          <w:bCs/>
          <w:sz w:val="28"/>
          <w:szCs w:val="28"/>
        </w:rPr>
      </w:pPr>
      <w:proofErr w:type="gramStart"/>
      <w:r w:rsidRPr="002515D9">
        <w:rPr>
          <w:rFonts w:eastAsiaTheme="minorHAnsi" w:cs="黑体"/>
          <w:b/>
          <w:bCs/>
          <w:sz w:val="28"/>
          <w:szCs w:val="28"/>
        </w:rPr>
        <w:t>一</w:t>
      </w:r>
      <w:proofErr w:type="gramEnd"/>
      <w:r w:rsidRPr="002515D9">
        <w:rPr>
          <w:rFonts w:eastAsiaTheme="minorHAnsi" w:cs="黑体"/>
          <w:b/>
          <w:bCs/>
          <w:sz w:val="28"/>
          <w:szCs w:val="28"/>
        </w:rPr>
        <w:t>. 实验目的</w:t>
      </w:r>
    </w:p>
    <w:p w14:paraId="3B98824D" w14:textId="77777777" w:rsidR="002515D9" w:rsidRPr="002515D9" w:rsidRDefault="002515D9" w:rsidP="002515D9">
      <w:pPr>
        <w:spacing w:before="118" w:line="0" w:lineRule="atLeast"/>
        <w:ind w:left="452"/>
        <w:jc w:val="left"/>
        <w:rPr>
          <w:rFonts w:eastAsiaTheme="minorHAnsi" w:cs="黑体" w:hint="eastAsia"/>
          <w:sz w:val="24"/>
          <w:szCs w:val="24"/>
        </w:rPr>
      </w:pPr>
      <w:r w:rsidRPr="002515D9">
        <w:rPr>
          <w:rFonts w:eastAsiaTheme="minorHAnsi" w:cs="黑体"/>
          <w:sz w:val="24"/>
          <w:szCs w:val="24"/>
        </w:rPr>
        <w:t>1.</w:t>
      </w:r>
      <w:r w:rsidRPr="002515D9">
        <w:rPr>
          <w:rFonts w:eastAsiaTheme="minorHAnsi" w:hint="eastAsia"/>
        </w:rPr>
        <w:t xml:space="preserve"> </w:t>
      </w:r>
      <w:r w:rsidRPr="002515D9">
        <w:rPr>
          <w:rFonts w:eastAsiaTheme="minorHAnsi" w:cs="黑体" w:hint="eastAsia"/>
          <w:sz w:val="24"/>
          <w:szCs w:val="24"/>
        </w:rPr>
        <w:t>学习和掌握动态性能指标的测试方法。</w:t>
      </w:r>
    </w:p>
    <w:p w14:paraId="64CBA00F" w14:textId="77777777" w:rsidR="002515D9" w:rsidRPr="002515D9" w:rsidRDefault="002515D9" w:rsidP="002515D9">
      <w:pPr>
        <w:spacing w:before="118" w:line="0" w:lineRule="atLeast"/>
        <w:ind w:left="452"/>
        <w:jc w:val="left"/>
        <w:rPr>
          <w:rFonts w:eastAsiaTheme="minorHAnsi" w:hint="eastAsia"/>
        </w:rPr>
      </w:pPr>
      <w:r w:rsidRPr="002515D9">
        <w:rPr>
          <w:rFonts w:eastAsiaTheme="minorHAnsi" w:cs="黑体"/>
          <w:sz w:val="24"/>
          <w:szCs w:val="24"/>
        </w:rPr>
        <w:t>2.</w:t>
      </w:r>
      <w:r w:rsidRPr="002515D9">
        <w:rPr>
          <w:rFonts w:eastAsiaTheme="minorHAnsi" w:hint="eastAsia"/>
        </w:rPr>
        <w:t xml:space="preserve"> </w:t>
      </w:r>
      <w:r w:rsidRPr="002515D9">
        <w:rPr>
          <w:rFonts w:eastAsiaTheme="minorHAnsi" w:cs="黑体" w:hint="eastAsia"/>
          <w:sz w:val="24"/>
          <w:szCs w:val="24"/>
        </w:rPr>
        <w:t>研究典型系统参数对系统动态性能和稳定性的影响。</w:t>
      </w:r>
    </w:p>
    <w:p w14:paraId="72C8425A" w14:textId="77777777" w:rsidR="002515D9" w:rsidRPr="002515D9" w:rsidRDefault="002515D9" w:rsidP="002515D9">
      <w:pPr>
        <w:spacing w:before="480" w:line="0" w:lineRule="atLeast"/>
        <w:ind w:left="84"/>
        <w:jc w:val="left"/>
        <w:rPr>
          <w:rFonts w:eastAsiaTheme="minorHAnsi" w:cs="黑体" w:hint="eastAsia"/>
          <w:b/>
          <w:bCs/>
          <w:sz w:val="28"/>
          <w:szCs w:val="28"/>
        </w:rPr>
      </w:pPr>
      <w:r w:rsidRPr="002515D9">
        <w:rPr>
          <w:rFonts w:eastAsiaTheme="minorHAnsi" w:cs="黑体"/>
          <w:b/>
          <w:bCs/>
          <w:sz w:val="28"/>
          <w:szCs w:val="28"/>
        </w:rPr>
        <w:t>二. 实验内容</w:t>
      </w:r>
    </w:p>
    <w:p w14:paraId="07A66DE9" w14:textId="77777777" w:rsidR="002515D9" w:rsidRPr="002515D9" w:rsidRDefault="002515D9" w:rsidP="002515D9">
      <w:pPr>
        <w:spacing w:before="118" w:line="0" w:lineRule="atLeast"/>
        <w:ind w:left="452"/>
        <w:jc w:val="left"/>
        <w:rPr>
          <w:rFonts w:eastAsiaTheme="minorHAnsi" w:cs="黑体" w:hint="eastAsia"/>
          <w:sz w:val="24"/>
          <w:szCs w:val="24"/>
        </w:rPr>
      </w:pPr>
      <w:r w:rsidRPr="002515D9">
        <w:rPr>
          <w:rFonts w:eastAsiaTheme="minorHAnsi" w:cs="黑体"/>
          <w:sz w:val="24"/>
          <w:szCs w:val="24"/>
        </w:rPr>
        <w:t>1.</w:t>
      </w:r>
      <w:r w:rsidRPr="002515D9">
        <w:rPr>
          <w:rFonts w:eastAsiaTheme="minorHAnsi" w:hint="eastAsia"/>
        </w:rPr>
        <w:t xml:space="preserve"> </w:t>
      </w:r>
      <w:r w:rsidRPr="002515D9">
        <w:rPr>
          <w:rFonts w:eastAsiaTheme="minorHAnsi" w:cs="黑体" w:hint="eastAsia"/>
          <w:sz w:val="24"/>
          <w:szCs w:val="24"/>
        </w:rPr>
        <w:t>观测二阶系统的阶跃响应，测出其超调量和调节时间，并研究其参数变化对动态性能和稳定性的影响。</w:t>
      </w:r>
    </w:p>
    <w:p w14:paraId="16D336D3" w14:textId="77777777" w:rsidR="002515D9" w:rsidRPr="002515D9" w:rsidRDefault="002515D9" w:rsidP="002515D9">
      <w:pPr>
        <w:spacing w:before="118" w:line="0" w:lineRule="atLeast"/>
        <w:ind w:left="452"/>
        <w:jc w:val="left"/>
        <w:rPr>
          <w:rFonts w:eastAsiaTheme="minorHAnsi" w:cs="黑体" w:hint="eastAsia"/>
          <w:sz w:val="24"/>
          <w:szCs w:val="24"/>
        </w:rPr>
      </w:pPr>
      <w:r w:rsidRPr="002515D9">
        <w:rPr>
          <w:rFonts w:eastAsiaTheme="minorHAnsi" w:cs="黑体"/>
          <w:sz w:val="24"/>
          <w:szCs w:val="24"/>
        </w:rPr>
        <w:t>2.</w:t>
      </w:r>
      <w:r w:rsidRPr="002515D9">
        <w:rPr>
          <w:rFonts w:eastAsiaTheme="minorHAnsi" w:hint="eastAsia"/>
        </w:rPr>
        <w:t xml:space="preserve"> </w:t>
      </w:r>
      <w:r w:rsidRPr="002515D9">
        <w:rPr>
          <w:rFonts w:eastAsiaTheme="minorHAnsi" w:cs="黑体" w:hint="eastAsia"/>
          <w:sz w:val="24"/>
          <w:szCs w:val="24"/>
        </w:rPr>
        <w:t>观测三</w:t>
      </w:r>
      <w:proofErr w:type="gramStart"/>
      <w:r w:rsidRPr="002515D9">
        <w:rPr>
          <w:rFonts w:eastAsiaTheme="minorHAnsi" w:cs="黑体" w:hint="eastAsia"/>
          <w:sz w:val="24"/>
          <w:szCs w:val="24"/>
        </w:rPr>
        <w:t>阶系统</w:t>
      </w:r>
      <w:proofErr w:type="gramEnd"/>
      <w:r w:rsidRPr="002515D9">
        <w:rPr>
          <w:rFonts w:eastAsiaTheme="minorHAnsi" w:cs="黑体" w:hint="eastAsia"/>
          <w:sz w:val="24"/>
          <w:szCs w:val="24"/>
        </w:rPr>
        <w:t>的阶跃响应，测出其超调量和调节时间，并研究其参数变化对动态性能和稳定性的影响。</w:t>
      </w:r>
    </w:p>
    <w:p w14:paraId="3FEAF274" w14:textId="77777777" w:rsidR="002515D9" w:rsidRPr="002515D9" w:rsidRDefault="002515D9" w:rsidP="002515D9">
      <w:pPr>
        <w:spacing w:before="480" w:line="0" w:lineRule="atLeast"/>
        <w:ind w:left="84"/>
        <w:jc w:val="left"/>
        <w:rPr>
          <w:rFonts w:eastAsiaTheme="minorHAnsi" w:cs="黑体" w:hint="eastAsia"/>
          <w:b/>
          <w:bCs/>
          <w:sz w:val="28"/>
          <w:szCs w:val="28"/>
        </w:rPr>
      </w:pPr>
      <w:r w:rsidRPr="002515D9">
        <w:rPr>
          <w:rFonts w:eastAsiaTheme="minorHAnsi" w:cs="黑体"/>
          <w:b/>
          <w:bCs/>
          <w:sz w:val="28"/>
          <w:szCs w:val="28"/>
        </w:rPr>
        <w:t>三. 实验步骤</w:t>
      </w:r>
    </w:p>
    <w:p w14:paraId="33640FA7" w14:textId="77777777" w:rsidR="002515D9" w:rsidRPr="002515D9" w:rsidRDefault="002515D9" w:rsidP="002515D9">
      <w:pPr>
        <w:spacing w:before="118" w:line="0" w:lineRule="atLeast"/>
        <w:ind w:left="452"/>
        <w:jc w:val="left"/>
        <w:rPr>
          <w:rFonts w:eastAsiaTheme="minorHAnsi" w:cs="黑体" w:hint="eastAsia"/>
          <w:sz w:val="24"/>
          <w:szCs w:val="24"/>
        </w:rPr>
      </w:pPr>
      <w:r w:rsidRPr="002515D9">
        <w:rPr>
          <w:rFonts w:eastAsiaTheme="minorHAnsi" w:cs="黑体"/>
          <w:sz w:val="24"/>
          <w:szCs w:val="24"/>
        </w:rPr>
        <w:t>1.</w:t>
      </w:r>
      <w:r w:rsidRPr="002515D9">
        <w:rPr>
          <w:rFonts w:eastAsiaTheme="minorHAnsi" w:hint="eastAsia"/>
        </w:rPr>
        <w:t xml:space="preserve"> </w:t>
      </w:r>
      <w:r w:rsidRPr="002515D9">
        <w:rPr>
          <w:rFonts w:eastAsiaTheme="minorHAnsi" w:cs="黑体" w:hint="eastAsia"/>
          <w:sz w:val="24"/>
          <w:szCs w:val="24"/>
        </w:rPr>
        <w:t>熟悉实验装置，利用实验装置上的模拟电路单元，设计并连接由一个积分环节和一个惯性环节组成的二阶闭环系统的模拟电路。</w:t>
      </w:r>
    </w:p>
    <w:p w14:paraId="20B94666" w14:textId="77777777" w:rsidR="002515D9" w:rsidRPr="002515D9" w:rsidRDefault="002515D9" w:rsidP="002515D9">
      <w:pPr>
        <w:spacing w:before="118" w:line="0" w:lineRule="atLeast"/>
        <w:ind w:left="452"/>
        <w:jc w:val="left"/>
        <w:rPr>
          <w:rFonts w:eastAsiaTheme="minorHAnsi" w:cs="黑体" w:hint="eastAsia"/>
          <w:sz w:val="24"/>
          <w:szCs w:val="24"/>
        </w:rPr>
      </w:pPr>
      <w:r w:rsidRPr="002515D9">
        <w:rPr>
          <w:rFonts w:eastAsiaTheme="minorHAnsi" w:cs="黑体"/>
          <w:sz w:val="24"/>
          <w:szCs w:val="24"/>
        </w:rPr>
        <w:t>2.</w:t>
      </w:r>
      <w:r w:rsidRPr="002515D9">
        <w:rPr>
          <w:rFonts w:eastAsiaTheme="minorHAnsi" w:hint="eastAsia"/>
        </w:rPr>
        <w:t xml:space="preserve"> </w:t>
      </w:r>
      <w:r w:rsidRPr="002515D9">
        <w:rPr>
          <w:rFonts w:eastAsiaTheme="minorHAnsi" w:cs="黑体" w:hint="eastAsia"/>
          <w:sz w:val="24"/>
          <w:szCs w:val="24"/>
        </w:rPr>
        <w:t>利用实验设备观测该二阶系统模拟电路</w:t>
      </w:r>
      <w:proofErr w:type="gramStart"/>
      <w:r w:rsidRPr="002515D9">
        <w:rPr>
          <w:rFonts w:eastAsiaTheme="minorHAnsi" w:cs="黑体" w:hint="eastAsia"/>
          <w:sz w:val="24"/>
          <w:szCs w:val="24"/>
        </w:rPr>
        <w:t>的阶跃特性</w:t>
      </w:r>
      <w:proofErr w:type="gramEnd"/>
      <w:r w:rsidRPr="002515D9">
        <w:rPr>
          <w:rFonts w:eastAsiaTheme="minorHAnsi" w:cs="黑体" w:hint="eastAsia"/>
          <w:sz w:val="24"/>
          <w:szCs w:val="24"/>
        </w:rPr>
        <w:t>，并测出其超调量和调节时间。</w:t>
      </w:r>
    </w:p>
    <w:p w14:paraId="7ECE6A87" w14:textId="77777777" w:rsidR="002515D9" w:rsidRPr="002515D9" w:rsidRDefault="002515D9" w:rsidP="002515D9">
      <w:pPr>
        <w:spacing w:before="118" w:line="0" w:lineRule="atLeast"/>
        <w:ind w:left="452"/>
        <w:jc w:val="left"/>
        <w:rPr>
          <w:rFonts w:eastAsiaTheme="minorHAnsi" w:cs="黑体" w:hint="eastAsia"/>
          <w:sz w:val="24"/>
          <w:szCs w:val="24"/>
        </w:rPr>
      </w:pPr>
      <w:r w:rsidRPr="002515D9">
        <w:rPr>
          <w:rFonts w:eastAsiaTheme="minorHAnsi" w:cs="黑体" w:hint="eastAsia"/>
          <w:sz w:val="24"/>
          <w:szCs w:val="24"/>
        </w:rPr>
        <w:t>3</w:t>
      </w:r>
      <w:r w:rsidRPr="002515D9">
        <w:rPr>
          <w:rFonts w:eastAsiaTheme="minorHAnsi" w:cs="黑体"/>
          <w:sz w:val="24"/>
          <w:szCs w:val="24"/>
        </w:rPr>
        <w:t>.</w:t>
      </w:r>
      <w:r w:rsidRPr="002515D9">
        <w:rPr>
          <w:rFonts w:eastAsiaTheme="minorHAnsi" w:hint="eastAsia"/>
        </w:rPr>
        <w:t xml:space="preserve"> </w:t>
      </w:r>
      <w:r w:rsidRPr="002515D9">
        <w:rPr>
          <w:rFonts w:eastAsiaTheme="minorHAnsi" w:cs="黑体" w:hint="eastAsia"/>
          <w:sz w:val="24"/>
          <w:szCs w:val="24"/>
        </w:rPr>
        <w:t>改变该二阶系统模拟电路的参数，观测参数对系统动态性能的影响。</w:t>
      </w:r>
    </w:p>
    <w:p w14:paraId="4FD9B514" w14:textId="77777777" w:rsidR="002515D9" w:rsidRPr="002515D9" w:rsidRDefault="002515D9" w:rsidP="002515D9">
      <w:pPr>
        <w:spacing w:before="118" w:line="0" w:lineRule="atLeast"/>
        <w:ind w:left="452"/>
        <w:jc w:val="left"/>
        <w:rPr>
          <w:rFonts w:eastAsiaTheme="minorHAnsi" w:cs="黑体" w:hint="eastAsia"/>
          <w:sz w:val="24"/>
          <w:szCs w:val="24"/>
        </w:rPr>
      </w:pPr>
      <w:r w:rsidRPr="002515D9">
        <w:rPr>
          <w:rFonts w:eastAsiaTheme="minorHAnsi" w:cs="黑体" w:hint="eastAsia"/>
          <w:sz w:val="24"/>
          <w:szCs w:val="24"/>
        </w:rPr>
        <w:t>4</w:t>
      </w:r>
      <w:r w:rsidRPr="002515D9">
        <w:rPr>
          <w:rFonts w:eastAsiaTheme="minorHAnsi" w:cs="黑体"/>
          <w:sz w:val="24"/>
          <w:szCs w:val="24"/>
        </w:rPr>
        <w:t>.</w:t>
      </w:r>
      <w:r w:rsidRPr="002515D9">
        <w:rPr>
          <w:rFonts w:eastAsiaTheme="minorHAnsi" w:hint="eastAsia"/>
        </w:rPr>
        <w:t xml:space="preserve"> </w:t>
      </w:r>
      <w:r w:rsidRPr="002515D9">
        <w:rPr>
          <w:rFonts w:eastAsiaTheme="minorHAnsi" w:cs="黑体" w:hint="eastAsia"/>
          <w:sz w:val="24"/>
          <w:szCs w:val="24"/>
        </w:rPr>
        <w:t>利用实验装置上的模拟电路单元，</w:t>
      </w:r>
      <w:r w:rsidRPr="002515D9">
        <w:rPr>
          <w:rFonts w:eastAsiaTheme="minorHAnsi" w:cs="黑体"/>
          <w:sz w:val="24"/>
          <w:szCs w:val="24"/>
        </w:rPr>
        <w:t>设计并连接</w:t>
      </w:r>
      <w:r w:rsidRPr="002515D9">
        <w:rPr>
          <w:rFonts w:eastAsiaTheme="minorHAnsi" w:cs="黑体" w:hint="eastAsia"/>
          <w:sz w:val="24"/>
          <w:szCs w:val="24"/>
        </w:rPr>
        <w:t>由一个积分环节和两个惯性环节组成的三阶闭环系统的模拟电路。</w:t>
      </w:r>
    </w:p>
    <w:p w14:paraId="6E0499CD" w14:textId="77777777" w:rsidR="002515D9" w:rsidRPr="002515D9" w:rsidRDefault="002515D9" w:rsidP="002515D9">
      <w:pPr>
        <w:spacing w:before="118" w:line="0" w:lineRule="atLeast"/>
        <w:ind w:left="452"/>
        <w:jc w:val="left"/>
        <w:rPr>
          <w:rFonts w:eastAsiaTheme="minorHAnsi" w:cs="黑体" w:hint="eastAsia"/>
          <w:sz w:val="24"/>
          <w:szCs w:val="24"/>
        </w:rPr>
      </w:pPr>
      <w:r w:rsidRPr="002515D9">
        <w:rPr>
          <w:rFonts w:eastAsiaTheme="minorHAnsi" w:cs="黑体" w:hint="eastAsia"/>
          <w:sz w:val="24"/>
          <w:szCs w:val="24"/>
        </w:rPr>
        <w:t>5</w:t>
      </w:r>
      <w:r w:rsidRPr="002515D9">
        <w:rPr>
          <w:rFonts w:eastAsiaTheme="minorHAnsi" w:cs="黑体"/>
          <w:sz w:val="24"/>
          <w:szCs w:val="24"/>
        </w:rPr>
        <w:t>.</w:t>
      </w:r>
      <w:r w:rsidRPr="002515D9">
        <w:rPr>
          <w:rFonts w:eastAsiaTheme="minorHAnsi" w:hint="eastAsia"/>
        </w:rPr>
        <w:t xml:space="preserve"> </w:t>
      </w:r>
      <w:r w:rsidRPr="002515D9">
        <w:rPr>
          <w:rFonts w:eastAsiaTheme="minorHAnsi" w:cs="黑体" w:hint="eastAsia"/>
          <w:sz w:val="24"/>
          <w:szCs w:val="24"/>
        </w:rPr>
        <w:t>利用实验设备观测该三</w:t>
      </w:r>
      <w:proofErr w:type="gramStart"/>
      <w:r w:rsidRPr="002515D9">
        <w:rPr>
          <w:rFonts w:eastAsiaTheme="minorHAnsi" w:cs="黑体" w:hint="eastAsia"/>
          <w:sz w:val="24"/>
          <w:szCs w:val="24"/>
        </w:rPr>
        <w:t>阶系统</w:t>
      </w:r>
      <w:proofErr w:type="gramEnd"/>
      <w:r w:rsidRPr="002515D9">
        <w:rPr>
          <w:rFonts w:eastAsiaTheme="minorHAnsi" w:cs="黑体" w:hint="eastAsia"/>
          <w:sz w:val="24"/>
          <w:szCs w:val="24"/>
        </w:rPr>
        <w:t>模拟电路</w:t>
      </w:r>
      <w:proofErr w:type="gramStart"/>
      <w:r w:rsidRPr="002515D9">
        <w:rPr>
          <w:rFonts w:eastAsiaTheme="minorHAnsi" w:cs="黑体" w:hint="eastAsia"/>
          <w:sz w:val="24"/>
          <w:szCs w:val="24"/>
        </w:rPr>
        <w:t>的阶跃特性</w:t>
      </w:r>
      <w:proofErr w:type="gramEnd"/>
      <w:r w:rsidRPr="002515D9">
        <w:rPr>
          <w:rFonts w:eastAsiaTheme="minorHAnsi" w:cs="黑体" w:hint="eastAsia"/>
          <w:sz w:val="24"/>
          <w:szCs w:val="24"/>
        </w:rPr>
        <w:t>，并测出其超调量和调节时间。</w:t>
      </w:r>
    </w:p>
    <w:p w14:paraId="418D4FFF" w14:textId="77777777" w:rsidR="002515D9" w:rsidRPr="002515D9" w:rsidRDefault="002515D9" w:rsidP="002515D9">
      <w:pPr>
        <w:spacing w:before="118" w:line="0" w:lineRule="atLeast"/>
        <w:ind w:left="452"/>
        <w:jc w:val="left"/>
        <w:rPr>
          <w:rFonts w:eastAsiaTheme="minorHAnsi" w:cs="黑体" w:hint="eastAsia"/>
          <w:sz w:val="24"/>
          <w:szCs w:val="24"/>
        </w:rPr>
      </w:pPr>
      <w:r w:rsidRPr="002515D9">
        <w:rPr>
          <w:rFonts w:eastAsiaTheme="minorHAnsi" w:cs="黑体" w:hint="eastAsia"/>
          <w:sz w:val="24"/>
          <w:szCs w:val="24"/>
        </w:rPr>
        <w:t>6</w:t>
      </w:r>
      <w:r w:rsidRPr="002515D9">
        <w:rPr>
          <w:rFonts w:eastAsiaTheme="minorHAnsi" w:cs="黑体"/>
          <w:sz w:val="24"/>
          <w:szCs w:val="24"/>
        </w:rPr>
        <w:t>.</w:t>
      </w:r>
      <w:r w:rsidRPr="002515D9">
        <w:rPr>
          <w:rFonts w:eastAsiaTheme="minorHAnsi" w:hint="eastAsia"/>
        </w:rPr>
        <w:t xml:space="preserve"> </w:t>
      </w:r>
      <w:r w:rsidRPr="002515D9">
        <w:rPr>
          <w:rFonts w:eastAsiaTheme="minorHAnsi" w:cs="黑体" w:hint="eastAsia"/>
          <w:sz w:val="24"/>
          <w:szCs w:val="24"/>
        </w:rPr>
        <w:t>改变该三</w:t>
      </w:r>
      <w:proofErr w:type="gramStart"/>
      <w:r w:rsidRPr="002515D9">
        <w:rPr>
          <w:rFonts w:eastAsiaTheme="minorHAnsi" w:cs="黑体" w:hint="eastAsia"/>
          <w:sz w:val="24"/>
          <w:szCs w:val="24"/>
        </w:rPr>
        <w:t>阶系统</w:t>
      </w:r>
      <w:proofErr w:type="gramEnd"/>
      <w:r w:rsidRPr="002515D9">
        <w:rPr>
          <w:rFonts w:eastAsiaTheme="minorHAnsi" w:cs="黑体" w:hint="eastAsia"/>
          <w:sz w:val="24"/>
          <w:szCs w:val="24"/>
        </w:rPr>
        <w:t>模拟电路的参数，观测参数对系统稳定性与动态指标的影响。</w:t>
      </w:r>
    </w:p>
    <w:p w14:paraId="6542D3A9" w14:textId="77777777" w:rsidR="002515D9" w:rsidRPr="002515D9" w:rsidRDefault="002515D9" w:rsidP="002515D9">
      <w:pPr>
        <w:spacing w:before="480" w:line="0" w:lineRule="atLeast"/>
        <w:ind w:left="84"/>
        <w:jc w:val="left"/>
        <w:rPr>
          <w:rFonts w:eastAsiaTheme="minorHAnsi" w:cs="黑体" w:hint="eastAsia"/>
          <w:b/>
          <w:bCs/>
          <w:sz w:val="28"/>
          <w:szCs w:val="28"/>
        </w:rPr>
      </w:pPr>
      <w:r w:rsidRPr="002515D9">
        <w:rPr>
          <w:rFonts w:eastAsiaTheme="minorHAnsi" w:cs="黑体"/>
          <w:b/>
          <w:bCs/>
          <w:sz w:val="28"/>
          <w:szCs w:val="28"/>
        </w:rPr>
        <w:t xml:space="preserve">四. </w:t>
      </w:r>
      <w:r w:rsidRPr="002515D9">
        <w:rPr>
          <w:rFonts w:eastAsiaTheme="minorHAnsi" w:cs="黑体" w:hint="eastAsia"/>
          <w:b/>
          <w:bCs/>
          <w:sz w:val="28"/>
          <w:szCs w:val="28"/>
        </w:rPr>
        <w:t>实验结果</w:t>
      </w:r>
    </w:p>
    <w:p w14:paraId="4FBED50F" w14:textId="77777777" w:rsidR="002515D9" w:rsidRPr="002515D9" w:rsidRDefault="002515D9" w:rsidP="002515D9">
      <w:pPr>
        <w:spacing w:before="118" w:line="0" w:lineRule="atLeast"/>
        <w:ind w:left="452"/>
        <w:jc w:val="left"/>
        <w:rPr>
          <w:rFonts w:eastAsiaTheme="minorHAnsi" w:cs="黑体" w:hint="eastAsia"/>
          <w:b/>
          <w:bCs/>
          <w:sz w:val="24"/>
          <w:szCs w:val="24"/>
        </w:rPr>
      </w:pPr>
      <w:r w:rsidRPr="002515D9">
        <w:rPr>
          <w:rFonts w:eastAsiaTheme="minorHAnsi" w:cs="黑体"/>
          <w:b/>
          <w:bCs/>
          <w:sz w:val="24"/>
          <w:szCs w:val="24"/>
        </w:rPr>
        <w:t xml:space="preserve">1. </w:t>
      </w:r>
      <w:r w:rsidRPr="002515D9">
        <w:rPr>
          <w:rFonts w:eastAsiaTheme="minorHAnsi" w:cs="黑体" w:hint="eastAsia"/>
          <w:b/>
          <w:bCs/>
          <w:sz w:val="24"/>
          <w:szCs w:val="24"/>
        </w:rPr>
        <w:t>典型二阶系统</w:t>
      </w:r>
    </w:p>
    <w:p w14:paraId="6700720B" w14:textId="77777777" w:rsidR="002515D9" w:rsidRPr="002515D9" w:rsidRDefault="002515D9" w:rsidP="002515D9">
      <w:pPr>
        <w:spacing w:before="118" w:line="0" w:lineRule="atLeast"/>
        <w:ind w:left="452"/>
        <w:jc w:val="left"/>
        <w:rPr>
          <w:rFonts w:eastAsiaTheme="minorHAnsi" w:cs="黑体" w:hint="eastAsia"/>
          <w:sz w:val="24"/>
          <w:szCs w:val="24"/>
        </w:rPr>
      </w:pPr>
      <w:r w:rsidRPr="002515D9">
        <w:rPr>
          <w:rFonts w:eastAsiaTheme="minorHAnsi" w:cs="黑体" w:hint="eastAsia"/>
          <w:sz w:val="24"/>
          <w:szCs w:val="24"/>
        </w:rPr>
        <w:t>典型二阶系统的方块结构图如图</w:t>
      </w:r>
      <w:r w:rsidRPr="002515D9">
        <w:rPr>
          <w:rFonts w:eastAsiaTheme="minorHAnsi" w:cs="黑体"/>
          <w:sz w:val="24"/>
          <w:szCs w:val="24"/>
        </w:rPr>
        <w:t>2.1.1所示：</w:t>
      </w:r>
    </w:p>
    <w:p w14:paraId="172408C9" w14:textId="77777777" w:rsidR="002515D9" w:rsidRPr="002515D9" w:rsidRDefault="002515D9" w:rsidP="002515D9">
      <w:pPr>
        <w:spacing w:before="118" w:line="0" w:lineRule="atLeast"/>
        <w:ind w:left="452"/>
        <w:jc w:val="left"/>
        <w:rPr>
          <w:rFonts w:eastAsiaTheme="minorHAnsi" w:cs="黑体" w:hint="eastAsia"/>
          <w:sz w:val="24"/>
          <w:szCs w:val="24"/>
        </w:rPr>
      </w:pPr>
      <w:r w:rsidRPr="002515D9">
        <w:rPr>
          <w:rFonts w:eastAsiaTheme="minorHAnsi" w:cs="黑体"/>
          <w:sz w:val="24"/>
          <w:szCs w:val="24"/>
        </w:rPr>
        <w:t>其</w:t>
      </w:r>
      <w:r w:rsidRPr="002515D9">
        <w:rPr>
          <w:rFonts w:eastAsiaTheme="minorHAnsi" w:cs="黑体" w:hint="eastAsia"/>
          <w:sz w:val="24"/>
          <w:szCs w:val="24"/>
        </w:rPr>
        <w:t>开环传递函数为</w:t>
      </w:r>
    </w:p>
    <w:p w14:paraId="5C71B300" w14:textId="77777777" w:rsidR="002515D9" w:rsidRPr="002515D9" w:rsidRDefault="002515D9" w:rsidP="002515D9">
      <w:pPr>
        <w:spacing w:before="118" w:line="0" w:lineRule="atLeast"/>
        <w:ind w:left="452"/>
        <w:jc w:val="left"/>
        <w:rPr>
          <w:rFonts w:eastAsiaTheme="minorHAnsi" w:cs="黑体" w:hint="eastAsia"/>
          <w:sz w:val="24"/>
          <w:szCs w:val="24"/>
        </w:rPr>
      </w:pPr>
      <m:oMathPara>
        <m:oMath>
          <m:r>
            <w:rPr>
              <w:rFonts w:ascii="Cambria Math" w:eastAsiaTheme="minorHAnsi" w:hAnsi="Cambria Math" w:cs="黑体"/>
              <w:sz w:val="24"/>
              <w:szCs w:val="24"/>
            </w:rPr>
            <m:t>G</m:t>
          </m:r>
          <m:d>
            <m:dPr>
              <m:ctrlPr>
                <w:rPr>
                  <w:rFonts w:ascii="Cambria Math" w:eastAsiaTheme="minorHAnsi" w:hAnsi="Cambria Math" w:cs="黑体"/>
                  <w:i/>
                  <w:sz w:val="24"/>
                  <w:szCs w:val="24"/>
                </w:rPr>
              </m:ctrlPr>
            </m:dPr>
            <m:e>
              <m:r>
                <w:rPr>
                  <w:rFonts w:ascii="Cambria Math" w:eastAsiaTheme="minorHAnsi" w:hAnsi="Cambria Math" w:cs="黑体"/>
                  <w:sz w:val="24"/>
                  <w:szCs w:val="24"/>
                </w:rPr>
                <m:t>s</m:t>
              </m:r>
            </m:e>
          </m:d>
          <m:r>
            <w:rPr>
              <w:rFonts w:ascii="Cambria Math" w:eastAsiaTheme="minorHAnsi" w:hAnsi="Cambria Math" w:cs="黑体"/>
              <w:sz w:val="24"/>
              <w:szCs w:val="24"/>
            </w:rPr>
            <m:t>=</m:t>
          </m:r>
          <m:f>
            <m:fPr>
              <m:ctrlPr>
                <w:rPr>
                  <w:rFonts w:ascii="Cambria Math" w:eastAsiaTheme="minorHAnsi" w:hAnsi="Cambria Math" w:cs="黑体"/>
                  <w:i/>
                  <w:sz w:val="24"/>
                  <w:szCs w:val="24"/>
                </w:rPr>
              </m:ctrlPr>
            </m:fPr>
            <m:num>
              <m:r>
                <w:rPr>
                  <w:rFonts w:ascii="Cambria Math" w:eastAsiaTheme="minorHAnsi" w:hAnsi="Cambria Math" w:cs="黑体"/>
                  <w:sz w:val="24"/>
                  <w:szCs w:val="24"/>
                </w:rPr>
                <m:t>K</m:t>
              </m:r>
            </m:num>
            <m:den>
              <m:r>
                <w:rPr>
                  <w:rFonts w:ascii="Cambria Math" w:eastAsiaTheme="minorHAnsi" w:hAnsi="Cambria Math" w:cs="黑体"/>
                  <w:sz w:val="24"/>
                  <w:szCs w:val="24"/>
                </w:rPr>
                <m:t>s(</m:t>
              </m:r>
              <m:sSub>
                <m:sSubPr>
                  <m:ctrlPr>
                    <w:rPr>
                      <w:rFonts w:ascii="Cambria Math" w:eastAsiaTheme="minorHAnsi" w:hAnsi="Cambria Math" w:cs="黑体"/>
                      <w:i/>
                      <w:sz w:val="24"/>
                      <w:szCs w:val="24"/>
                    </w:rPr>
                  </m:ctrlPr>
                </m:sSubPr>
                <m:e>
                  <m:r>
                    <w:rPr>
                      <w:rFonts w:ascii="Cambria Math" w:eastAsiaTheme="minorHAnsi" w:hAnsi="Cambria Math" w:cs="黑体"/>
                      <w:sz w:val="24"/>
                      <w:szCs w:val="24"/>
                    </w:rPr>
                    <m:t>T</m:t>
                  </m:r>
                </m:e>
                <m:sub>
                  <m:r>
                    <w:rPr>
                      <w:rFonts w:ascii="Cambria Math" w:eastAsiaTheme="minorHAnsi" w:hAnsi="Cambria Math" w:cs="黑体"/>
                      <w:sz w:val="24"/>
                      <w:szCs w:val="24"/>
                    </w:rPr>
                    <m:t>1</m:t>
                  </m:r>
                </m:sub>
              </m:sSub>
              <m:r>
                <w:rPr>
                  <w:rFonts w:ascii="Cambria Math" w:eastAsiaTheme="minorHAnsi" w:hAnsi="Cambria Math" w:cs="黑体"/>
                  <w:sz w:val="24"/>
                  <w:szCs w:val="24"/>
                </w:rPr>
                <m:t>s+1)</m:t>
              </m:r>
            </m:den>
          </m:f>
          <m:r>
            <w:rPr>
              <w:rFonts w:ascii="Cambria Math" w:eastAsiaTheme="minorHAnsi" w:hAnsi="Cambria Math" w:cs="黑体" w:hint="eastAsia"/>
              <w:sz w:val="24"/>
              <w:szCs w:val="24"/>
            </w:rPr>
            <m:t>，</m:t>
          </m:r>
          <m:r>
            <w:rPr>
              <w:rFonts w:ascii="Cambria Math" w:eastAsiaTheme="minorHAnsi" w:hAnsi="Cambria Math" w:cs="黑体"/>
              <w:sz w:val="24"/>
              <w:szCs w:val="24"/>
            </w:rPr>
            <m:t>K=</m:t>
          </m:r>
          <m:f>
            <m:fPr>
              <m:ctrlPr>
                <w:rPr>
                  <w:rFonts w:ascii="Cambria Math" w:eastAsiaTheme="minorHAnsi" w:hAnsi="Cambria Math" w:cs="黑体"/>
                  <w:i/>
                  <w:sz w:val="24"/>
                  <w:szCs w:val="24"/>
                </w:rPr>
              </m:ctrlPr>
            </m:fPr>
            <m:num>
              <m:sSub>
                <m:sSubPr>
                  <m:ctrlPr>
                    <w:rPr>
                      <w:rFonts w:ascii="Cambria Math" w:eastAsiaTheme="minorHAnsi" w:hAnsi="Cambria Math" w:cs="黑体"/>
                      <w:i/>
                      <w:sz w:val="24"/>
                      <w:szCs w:val="24"/>
                    </w:rPr>
                  </m:ctrlPr>
                </m:sSubPr>
                <m:e>
                  <m:r>
                    <w:rPr>
                      <w:rFonts w:ascii="Cambria Math" w:eastAsiaTheme="minorHAnsi" w:hAnsi="Cambria Math" w:cs="黑体"/>
                      <w:sz w:val="24"/>
                      <w:szCs w:val="24"/>
                    </w:rPr>
                    <m:t>K</m:t>
                  </m:r>
                </m:e>
                <m:sub>
                  <m:r>
                    <w:rPr>
                      <w:rFonts w:ascii="Cambria Math" w:eastAsiaTheme="minorHAnsi" w:hAnsi="Cambria Math" w:cs="黑体"/>
                      <w:sz w:val="24"/>
                      <w:szCs w:val="24"/>
                    </w:rPr>
                    <m:t>1</m:t>
                  </m:r>
                </m:sub>
              </m:sSub>
            </m:num>
            <m:den>
              <m:sSub>
                <m:sSubPr>
                  <m:ctrlPr>
                    <w:rPr>
                      <w:rFonts w:ascii="Cambria Math" w:eastAsiaTheme="minorHAnsi" w:hAnsi="Cambria Math" w:cs="黑体"/>
                      <w:i/>
                      <w:sz w:val="24"/>
                      <w:szCs w:val="24"/>
                    </w:rPr>
                  </m:ctrlPr>
                </m:sSubPr>
                <m:e>
                  <m:r>
                    <w:rPr>
                      <w:rFonts w:ascii="Cambria Math" w:eastAsiaTheme="minorHAnsi" w:hAnsi="Cambria Math" w:cs="黑体"/>
                      <w:sz w:val="24"/>
                      <w:szCs w:val="24"/>
                    </w:rPr>
                    <m:t>T</m:t>
                  </m:r>
                </m:e>
                <m:sub>
                  <m:r>
                    <w:rPr>
                      <w:rFonts w:ascii="Cambria Math" w:eastAsiaTheme="minorHAnsi" w:hAnsi="Cambria Math" w:cs="黑体"/>
                      <w:sz w:val="24"/>
                      <w:szCs w:val="24"/>
                    </w:rPr>
                    <m:t>0</m:t>
                  </m:r>
                </m:sub>
              </m:sSub>
            </m:den>
          </m:f>
        </m:oMath>
      </m:oMathPara>
    </w:p>
    <w:p w14:paraId="10ECF8BF" w14:textId="77777777" w:rsidR="002515D9" w:rsidRPr="002515D9" w:rsidRDefault="002515D9" w:rsidP="002515D9">
      <w:pPr>
        <w:spacing w:before="118" w:line="0" w:lineRule="atLeast"/>
        <w:ind w:left="452"/>
        <w:jc w:val="left"/>
        <w:rPr>
          <w:rFonts w:eastAsiaTheme="minorHAnsi" w:cs="黑体" w:hint="eastAsia"/>
          <w:sz w:val="24"/>
          <w:szCs w:val="24"/>
        </w:rPr>
      </w:pPr>
      <w:r w:rsidRPr="002515D9">
        <w:rPr>
          <w:rFonts w:eastAsiaTheme="minorHAnsi" w:cs="黑体" w:hint="eastAsia"/>
          <w:sz w:val="24"/>
          <w:szCs w:val="24"/>
        </w:rPr>
        <w:t>其闭环传递函数为</w:t>
      </w:r>
    </w:p>
    <w:p w14:paraId="6E0F6085" w14:textId="77777777" w:rsidR="002515D9" w:rsidRPr="002515D9" w:rsidRDefault="002515D9" w:rsidP="002515D9">
      <w:pPr>
        <w:spacing w:before="118" w:line="0" w:lineRule="atLeast"/>
        <w:ind w:left="452"/>
        <w:jc w:val="left"/>
        <w:rPr>
          <w:rFonts w:eastAsiaTheme="minorHAnsi" w:cs="黑体" w:hint="eastAsia"/>
          <w:sz w:val="24"/>
          <w:szCs w:val="24"/>
        </w:rPr>
      </w:pPr>
      <m:oMathPara>
        <m:oMath>
          <m:r>
            <w:rPr>
              <w:rFonts w:ascii="Cambria Math" w:eastAsiaTheme="minorHAnsi" w:hAnsi="Cambria Math" w:cs="黑体"/>
              <w:sz w:val="24"/>
              <w:szCs w:val="24"/>
            </w:rPr>
            <m:t>W</m:t>
          </m:r>
          <m:d>
            <m:dPr>
              <m:ctrlPr>
                <w:rPr>
                  <w:rFonts w:ascii="Cambria Math" w:eastAsiaTheme="minorHAnsi" w:hAnsi="Cambria Math" w:cs="黑体"/>
                  <w:i/>
                  <w:sz w:val="24"/>
                  <w:szCs w:val="24"/>
                </w:rPr>
              </m:ctrlPr>
            </m:dPr>
            <m:e>
              <m:r>
                <w:rPr>
                  <w:rFonts w:ascii="Cambria Math" w:eastAsiaTheme="minorHAnsi" w:hAnsi="Cambria Math" w:cs="黑体"/>
                  <w:sz w:val="24"/>
                  <w:szCs w:val="24"/>
                </w:rPr>
                <m:t>s</m:t>
              </m:r>
            </m:e>
          </m:d>
          <m:r>
            <w:rPr>
              <w:rFonts w:ascii="Cambria Math" w:eastAsiaTheme="minorHAnsi" w:hAnsi="Cambria Math" w:cs="黑体"/>
              <w:sz w:val="24"/>
              <w:szCs w:val="24"/>
            </w:rPr>
            <m:t>=</m:t>
          </m:r>
          <m:f>
            <m:fPr>
              <m:ctrlPr>
                <w:rPr>
                  <w:rFonts w:ascii="Cambria Math" w:eastAsiaTheme="minorHAnsi" w:hAnsi="Cambria Math" w:cs="黑体"/>
                  <w:i/>
                  <w:sz w:val="24"/>
                  <w:szCs w:val="24"/>
                </w:rPr>
              </m:ctrlPr>
            </m:fPr>
            <m:num>
              <m:sSubSup>
                <m:sSubSupPr>
                  <m:ctrlPr>
                    <w:rPr>
                      <w:rFonts w:ascii="Cambria Math" w:eastAsiaTheme="minorHAnsi" w:hAnsi="Cambria Math" w:cs="黑体"/>
                      <w:i/>
                      <w:sz w:val="24"/>
                      <w:szCs w:val="24"/>
                    </w:rPr>
                  </m:ctrlPr>
                </m:sSubSupPr>
                <m:e>
                  <m:r>
                    <w:rPr>
                      <w:rFonts w:ascii="Cambria Math" w:eastAsiaTheme="minorHAnsi" w:hAnsi="Cambria Math" w:cs="黑体"/>
                      <w:sz w:val="24"/>
                      <w:szCs w:val="24"/>
                    </w:rPr>
                    <m:t>w</m:t>
                  </m:r>
                </m:e>
                <m:sub>
                  <m:r>
                    <w:rPr>
                      <w:rFonts w:ascii="Cambria Math" w:eastAsiaTheme="minorHAnsi" w:hAnsi="Cambria Math" w:cs="黑体"/>
                      <w:sz w:val="24"/>
                      <w:szCs w:val="24"/>
                    </w:rPr>
                    <m:t>n</m:t>
                  </m:r>
                </m:sub>
                <m:sup>
                  <m:r>
                    <w:rPr>
                      <w:rFonts w:ascii="Cambria Math" w:eastAsiaTheme="minorHAnsi" w:hAnsi="Cambria Math" w:cs="黑体"/>
                      <w:sz w:val="24"/>
                      <w:szCs w:val="24"/>
                    </w:rPr>
                    <m:t>2</m:t>
                  </m:r>
                </m:sup>
              </m:sSubSup>
            </m:num>
            <m:den>
              <m:sSup>
                <m:sSupPr>
                  <m:ctrlPr>
                    <w:rPr>
                      <w:rFonts w:ascii="Cambria Math" w:eastAsiaTheme="minorHAnsi" w:hAnsi="Cambria Math" w:cs="黑体"/>
                      <w:i/>
                      <w:sz w:val="24"/>
                      <w:szCs w:val="24"/>
                    </w:rPr>
                  </m:ctrlPr>
                </m:sSupPr>
                <m:e>
                  <m:r>
                    <w:rPr>
                      <w:rFonts w:ascii="Cambria Math" w:eastAsiaTheme="minorHAnsi" w:hAnsi="Cambria Math" w:cs="黑体"/>
                      <w:sz w:val="24"/>
                      <w:szCs w:val="24"/>
                    </w:rPr>
                    <m:t>s</m:t>
                  </m:r>
                </m:e>
                <m:sup>
                  <m:r>
                    <w:rPr>
                      <w:rFonts w:ascii="Cambria Math" w:eastAsiaTheme="minorHAnsi" w:hAnsi="Cambria Math" w:cs="黑体"/>
                      <w:sz w:val="24"/>
                      <w:szCs w:val="24"/>
                    </w:rPr>
                    <m:t>2</m:t>
                  </m:r>
                </m:sup>
              </m:sSup>
              <m:r>
                <w:rPr>
                  <w:rFonts w:ascii="Cambria Math" w:eastAsiaTheme="minorHAnsi" w:hAnsi="Cambria Math" w:cs="黑体"/>
                  <w:sz w:val="24"/>
                  <w:szCs w:val="24"/>
                </w:rPr>
                <m:t>+2ξ</m:t>
              </m:r>
              <m:sSub>
                <m:sSubPr>
                  <m:ctrlPr>
                    <w:rPr>
                      <w:rFonts w:ascii="Cambria Math" w:eastAsiaTheme="minorHAnsi" w:hAnsi="Cambria Math" w:cs="黑体"/>
                      <w:i/>
                      <w:sz w:val="24"/>
                      <w:szCs w:val="24"/>
                    </w:rPr>
                  </m:ctrlPr>
                </m:sSubPr>
                <m:e>
                  <m:r>
                    <w:rPr>
                      <w:rFonts w:ascii="Cambria Math" w:eastAsiaTheme="minorHAnsi" w:hAnsi="Cambria Math" w:cs="黑体"/>
                      <w:sz w:val="24"/>
                      <w:szCs w:val="24"/>
                    </w:rPr>
                    <m:t>ω</m:t>
                  </m:r>
                </m:e>
                <m:sub>
                  <m:r>
                    <w:rPr>
                      <w:rFonts w:ascii="Cambria Math" w:eastAsiaTheme="minorHAnsi" w:hAnsi="Cambria Math" w:cs="黑体"/>
                      <w:sz w:val="24"/>
                      <w:szCs w:val="24"/>
                    </w:rPr>
                    <m:t>n</m:t>
                  </m:r>
                </m:sub>
              </m:sSub>
              <m:r>
                <w:rPr>
                  <w:rFonts w:ascii="Cambria Math" w:eastAsiaTheme="minorHAnsi" w:hAnsi="Cambria Math" w:cs="黑体"/>
                  <w:sz w:val="24"/>
                  <w:szCs w:val="24"/>
                </w:rPr>
                <m:t>s+</m:t>
              </m:r>
              <m:sSubSup>
                <m:sSubSupPr>
                  <m:ctrlPr>
                    <w:rPr>
                      <w:rFonts w:ascii="Cambria Math" w:eastAsiaTheme="minorHAnsi" w:hAnsi="Cambria Math" w:cs="黑体"/>
                      <w:i/>
                      <w:sz w:val="24"/>
                      <w:szCs w:val="24"/>
                    </w:rPr>
                  </m:ctrlPr>
                </m:sSubSupPr>
                <m:e>
                  <m:r>
                    <w:rPr>
                      <w:rFonts w:ascii="Cambria Math" w:eastAsiaTheme="minorHAnsi" w:hAnsi="Cambria Math" w:cs="黑体"/>
                      <w:sz w:val="24"/>
                      <w:szCs w:val="24"/>
                    </w:rPr>
                    <m:t>ω</m:t>
                  </m:r>
                </m:e>
                <m:sub>
                  <m:r>
                    <w:rPr>
                      <w:rFonts w:ascii="Cambria Math" w:eastAsiaTheme="minorHAnsi" w:hAnsi="Cambria Math" w:cs="黑体"/>
                      <w:sz w:val="24"/>
                      <w:szCs w:val="24"/>
                    </w:rPr>
                    <m:t>n</m:t>
                  </m:r>
                </m:sub>
                <m:sup>
                  <m:r>
                    <w:rPr>
                      <w:rFonts w:ascii="Cambria Math" w:eastAsiaTheme="minorHAnsi" w:hAnsi="Cambria Math" w:cs="黑体"/>
                      <w:sz w:val="24"/>
                      <w:szCs w:val="24"/>
                    </w:rPr>
                    <m:t>2</m:t>
                  </m:r>
                </m:sup>
              </m:sSubSup>
            </m:den>
          </m:f>
          <m:r>
            <w:rPr>
              <w:rFonts w:ascii="Cambria Math" w:eastAsiaTheme="minorHAnsi" w:hAnsi="Cambria Math" w:cs="黑体" w:hint="eastAsia"/>
              <w:sz w:val="24"/>
              <w:szCs w:val="24"/>
            </w:rPr>
            <m:t>，</m:t>
          </m:r>
          <m:sSub>
            <m:sSubPr>
              <m:ctrlPr>
                <w:rPr>
                  <w:rFonts w:ascii="Cambria Math" w:eastAsiaTheme="minorHAnsi" w:hAnsi="Cambria Math" w:cs="黑体"/>
                  <w:i/>
                  <w:sz w:val="24"/>
                  <w:szCs w:val="24"/>
                </w:rPr>
              </m:ctrlPr>
            </m:sSubPr>
            <m:e>
              <m:r>
                <w:rPr>
                  <w:rFonts w:ascii="Cambria Math" w:eastAsiaTheme="minorHAnsi" w:hAnsi="Cambria Math" w:cs="黑体"/>
                  <w:sz w:val="24"/>
                  <w:szCs w:val="24"/>
                </w:rPr>
                <m:t>ω</m:t>
              </m:r>
            </m:e>
            <m:sub>
              <m:r>
                <w:rPr>
                  <w:rFonts w:ascii="Cambria Math" w:eastAsiaTheme="minorHAnsi" w:hAnsi="Cambria Math" w:cs="黑体"/>
                  <w:sz w:val="24"/>
                  <w:szCs w:val="24"/>
                </w:rPr>
                <m:t>n</m:t>
              </m:r>
            </m:sub>
          </m:sSub>
          <m:r>
            <w:rPr>
              <w:rFonts w:ascii="Cambria Math" w:eastAsiaTheme="minorHAnsi" w:hAnsi="Cambria Math" w:cs="黑体"/>
              <w:sz w:val="24"/>
              <w:szCs w:val="24"/>
            </w:rPr>
            <m:t>=</m:t>
          </m:r>
          <m:rad>
            <m:radPr>
              <m:degHide m:val="1"/>
              <m:ctrlPr>
                <w:rPr>
                  <w:rFonts w:ascii="Cambria Math" w:eastAsiaTheme="minorHAnsi" w:hAnsi="Cambria Math" w:cs="黑体"/>
                  <w:i/>
                  <w:sz w:val="24"/>
                  <w:szCs w:val="24"/>
                </w:rPr>
              </m:ctrlPr>
            </m:radPr>
            <m:deg/>
            <m:e>
              <m:f>
                <m:fPr>
                  <m:ctrlPr>
                    <w:rPr>
                      <w:rFonts w:ascii="Cambria Math" w:eastAsiaTheme="minorHAnsi" w:hAnsi="Cambria Math" w:cs="黑体"/>
                      <w:i/>
                      <w:sz w:val="24"/>
                      <w:szCs w:val="24"/>
                    </w:rPr>
                  </m:ctrlPr>
                </m:fPr>
                <m:num>
                  <m:sSub>
                    <m:sSubPr>
                      <m:ctrlPr>
                        <w:rPr>
                          <w:rFonts w:ascii="Cambria Math" w:eastAsiaTheme="minorHAnsi" w:hAnsi="Cambria Math" w:cs="黑体"/>
                          <w:i/>
                          <w:sz w:val="24"/>
                          <w:szCs w:val="24"/>
                        </w:rPr>
                      </m:ctrlPr>
                    </m:sSubPr>
                    <m:e>
                      <m:r>
                        <w:rPr>
                          <w:rFonts w:ascii="Cambria Math" w:eastAsiaTheme="minorHAnsi" w:hAnsi="Cambria Math" w:cs="黑体"/>
                          <w:sz w:val="24"/>
                          <w:szCs w:val="24"/>
                        </w:rPr>
                        <m:t>K</m:t>
                      </m:r>
                    </m:e>
                    <m:sub>
                      <m:r>
                        <w:rPr>
                          <w:rFonts w:ascii="Cambria Math" w:eastAsiaTheme="minorHAnsi" w:hAnsi="Cambria Math" w:cs="黑体"/>
                          <w:sz w:val="24"/>
                          <w:szCs w:val="24"/>
                        </w:rPr>
                        <m:t>1</m:t>
                      </m:r>
                    </m:sub>
                  </m:sSub>
                </m:num>
                <m:den>
                  <m:sSub>
                    <m:sSubPr>
                      <m:ctrlPr>
                        <w:rPr>
                          <w:rFonts w:ascii="Cambria Math" w:eastAsiaTheme="minorHAnsi" w:hAnsi="Cambria Math" w:cs="黑体"/>
                          <w:i/>
                          <w:sz w:val="24"/>
                          <w:szCs w:val="24"/>
                        </w:rPr>
                      </m:ctrlPr>
                    </m:sSubPr>
                    <m:e>
                      <m:r>
                        <w:rPr>
                          <w:rFonts w:ascii="Cambria Math" w:eastAsiaTheme="minorHAnsi" w:hAnsi="Cambria Math" w:cs="黑体"/>
                          <w:sz w:val="24"/>
                          <w:szCs w:val="24"/>
                        </w:rPr>
                        <m:t>T</m:t>
                      </m:r>
                    </m:e>
                    <m:sub>
                      <m:r>
                        <w:rPr>
                          <w:rFonts w:ascii="Cambria Math" w:eastAsiaTheme="minorHAnsi" w:hAnsi="Cambria Math" w:cs="黑体"/>
                          <w:sz w:val="24"/>
                          <w:szCs w:val="24"/>
                        </w:rPr>
                        <m:t>1</m:t>
                      </m:r>
                    </m:sub>
                  </m:sSub>
                  <m:sSub>
                    <m:sSubPr>
                      <m:ctrlPr>
                        <w:rPr>
                          <w:rFonts w:ascii="Cambria Math" w:eastAsiaTheme="minorHAnsi" w:hAnsi="Cambria Math" w:cs="黑体"/>
                          <w:i/>
                          <w:sz w:val="24"/>
                          <w:szCs w:val="24"/>
                        </w:rPr>
                      </m:ctrlPr>
                    </m:sSubPr>
                    <m:e>
                      <m:r>
                        <w:rPr>
                          <w:rFonts w:ascii="Cambria Math" w:eastAsiaTheme="minorHAnsi" w:hAnsi="Cambria Math" w:cs="黑体"/>
                          <w:sz w:val="24"/>
                          <w:szCs w:val="24"/>
                        </w:rPr>
                        <m:t>T</m:t>
                      </m:r>
                    </m:e>
                    <m:sub>
                      <m:r>
                        <w:rPr>
                          <w:rFonts w:ascii="Cambria Math" w:eastAsiaTheme="minorHAnsi" w:hAnsi="Cambria Math" w:cs="黑体"/>
                          <w:sz w:val="24"/>
                          <w:szCs w:val="24"/>
                        </w:rPr>
                        <m:t>0</m:t>
                      </m:r>
                    </m:sub>
                  </m:sSub>
                </m:den>
              </m:f>
            </m:e>
          </m:rad>
          <m:r>
            <w:rPr>
              <w:rFonts w:ascii="Cambria Math" w:eastAsiaTheme="minorHAnsi" w:hAnsi="Cambria Math" w:cs="黑体" w:hint="eastAsia"/>
              <w:sz w:val="24"/>
              <w:szCs w:val="24"/>
            </w:rPr>
            <m:t>，</m:t>
          </m:r>
          <m:r>
            <w:rPr>
              <w:rFonts w:ascii="Cambria Math" w:eastAsiaTheme="minorHAnsi" w:hAnsi="Cambria Math" w:cs="黑体"/>
              <w:sz w:val="24"/>
              <w:szCs w:val="24"/>
            </w:rPr>
            <m:t>ξ=</m:t>
          </m:r>
          <m:f>
            <m:fPr>
              <m:ctrlPr>
                <w:rPr>
                  <w:rFonts w:ascii="Cambria Math" w:eastAsiaTheme="minorHAnsi" w:hAnsi="Cambria Math" w:cs="黑体"/>
                  <w:i/>
                  <w:sz w:val="24"/>
                  <w:szCs w:val="24"/>
                </w:rPr>
              </m:ctrlPr>
            </m:fPr>
            <m:num>
              <m:r>
                <w:rPr>
                  <w:rFonts w:ascii="Cambria Math" w:eastAsiaTheme="minorHAnsi" w:hAnsi="Cambria Math" w:cs="黑体"/>
                  <w:sz w:val="24"/>
                  <w:szCs w:val="24"/>
                </w:rPr>
                <m:t>1</m:t>
              </m:r>
            </m:num>
            <m:den>
              <m:r>
                <w:rPr>
                  <w:rFonts w:ascii="Cambria Math" w:eastAsiaTheme="minorHAnsi" w:hAnsi="Cambria Math" w:cs="黑体"/>
                  <w:sz w:val="24"/>
                  <w:szCs w:val="24"/>
                </w:rPr>
                <m:t>2</m:t>
              </m:r>
            </m:den>
          </m:f>
          <m:rad>
            <m:radPr>
              <m:degHide m:val="1"/>
              <m:ctrlPr>
                <w:rPr>
                  <w:rFonts w:ascii="Cambria Math" w:eastAsiaTheme="minorHAnsi" w:hAnsi="Cambria Math" w:cs="黑体"/>
                  <w:i/>
                  <w:sz w:val="24"/>
                  <w:szCs w:val="24"/>
                </w:rPr>
              </m:ctrlPr>
            </m:radPr>
            <m:deg/>
            <m:e>
              <m:f>
                <m:fPr>
                  <m:ctrlPr>
                    <w:rPr>
                      <w:rFonts w:ascii="Cambria Math" w:eastAsiaTheme="minorHAnsi" w:hAnsi="Cambria Math" w:cs="黑体"/>
                      <w:i/>
                      <w:sz w:val="24"/>
                      <w:szCs w:val="24"/>
                    </w:rPr>
                  </m:ctrlPr>
                </m:fPr>
                <m:num>
                  <m:sSub>
                    <m:sSubPr>
                      <m:ctrlPr>
                        <w:rPr>
                          <w:rFonts w:ascii="Cambria Math" w:eastAsiaTheme="minorHAnsi" w:hAnsi="Cambria Math" w:cs="黑体"/>
                          <w:i/>
                          <w:sz w:val="24"/>
                          <w:szCs w:val="24"/>
                        </w:rPr>
                      </m:ctrlPr>
                    </m:sSubPr>
                    <m:e>
                      <m:r>
                        <w:rPr>
                          <w:rFonts w:ascii="Cambria Math" w:eastAsiaTheme="minorHAnsi" w:hAnsi="Cambria Math" w:cs="黑体"/>
                          <w:sz w:val="24"/>
                          <w:szCs w:val="24"/>
                        </w:rPr>
                        <m:t>T</m:t>
                      </m:r>
                    </m:e>
                    <m:sub>
                      <m:r>
                        <w:rPr>
                          <w:rFonts w:ascii="Cambria Math" w:eastAsiaTheme="minorHAnsi" w:hAnsi="Cambria Math" w:cs="黑体"/>
                          <w:sz w:val="24"/>
                          <w:szCs w:val="24"/>
                        </w:rPr>
                        <m:t>0</m:t>
                      </m:r>
                    </m:sub>
                  </m:sSub>
                </m:num>
                <m:den>
                  <m:sSub>
                    <m:sSubPr>
                      <m:ctrlPr>
                        <w:rPr>
                          <w:rFonts w:ascii="Cambria Math" w:eastAsiaTheme="minorHAnsi" w:hAnsi="Cambria Math" w:cs="黑体"/>
                          <w:i/>
                          <w:sz w:val="24"/>
                          <w:szCs w:val="24"/>
                        </w:rPr>
                      </m:ctrlPr>
                    </m:sSubPr>
                    <m:e>
                      <m:r>
                        <w:rPr>
                          <w:rFonts w:ascii="Cambria Math" w:eastAsiaTheme="minorHAnsi" w:hAnsi="Cambria Math" w:cs="黑体"/>
                          <w:sz w:val="24"/>
                          <w:szCs w:val="24"/>
                        </w:rPr>
                        <m:t>K</m:t>
                      </m:r>
                    </m:e>
                    <m:sub>
                      <m:r>
                        <w:rPr>
                          <w:rFonts w:ascii="Cambria Math" w:eastAsiaTheme="minorHAnsi" w:hAnsi="Cambria Math" w:cs="黑体"/>
                          <w:sz w:val="24"/>
                          <w:szCs w:val="24"/>
                        </w:rPr>
                        <m:t>1</m:t>
                      </m:r>
                    </m:sub>
                  </m:sSub>
                  <m:sSub>
                    <m:sSubPr>
                      <m:ctrlPr>
                        <w:rPr>
                          <w:rFonts w:ascii="Cambria Math" w:eastAsiaTheme="minorHAnsi" w:hAnsi="Cambria Math" w:cs="黑体"/>
                          <w:i/>
                          <w:sz w:val="24"/>
                          <w:szCs w:val="24"/>
                        </w:rPr>
                      </m:ctrlPr>
                    </m:sSubPr>
                    <m:e>
                      <m:r>
                        <w:rPr>
                          <w:rFonts w:ascii="Cambria Math" w:eastAsiaTheme="minorHAnsi" w:hAnsi="Cambria Math" w:cs="黑体"/>
                          <w:sz w:val="24"/>
                          <w:szCs w:val="24"/>
                        </w:rPr>
                        <m:t>T</m:t>
                      </m:r>
                    </m:e>
                    <m:sub>
                      <m:r>
                        <w:rPr>
                          <w:rFonts w:ascii="Cambria Math" w:eastAsiaTheme="minorHAnsi" w:hAnsi="Cambria Math" w:cs="黑体"/>
                          <w:sz w:val="24"/>
                          <w:szCs w:val="24"/>
                        </w:rPr>
                        <m:t>1</m:t>
                      </m:r>
                    </m:sub>
                  </m:sSub>
                </m:den>
              </m:f>
            </m:e>
          </m:rad>
        </m:oMath>
      </m:oMathPara>
    </w:p>
    <w:p w14:paraId="5EF6C3CD" w14:textId="77777777" w:rsidR="002515D9" w:rsidRPr="002515D9" w:rsidRDefault="002515D9" w:rsidP="002515D9">
      <w:pPr>
        <w:spacing w:before="118" w:line="0" w:lineRule="atLeast"/>
        <w:ind w:left="452"/>
        <w:jc w:val="center"/>
        <w:rPr>
          <w:rFonts w:eastAsiaTheme="minorHAnsi" w:cs="黑体" w:hint="eastAsia"/>
          <w:sz w:val="24"/>
          <w:szCs w:val="24"/>
        </w:rPr>
      </w:pPr>
      <w:r w:rsidRPr="002515D9">
        <w:rPr>
          <w:rFonts w:eastAsiaTheme="minorHAnsi" w:cs="黑体" w:hint="eastAsia"/>
          <w:sz w:val="24"/>
          <w:szCs w:val="24"/>
        </w:rPr>
        <w:t xml:space="preserve"> </w:t>
      </w:r>
      <w:r w:rsidRPr="002515D9">
        <w:rPr>
          <w:rFonts w:eastAsiaTheme="minorHAnsi" w:cs="黑体"/>
          <w:sz w:val="24"/>
          <w:szCs w:val="24"/>
        </w:rPr>
        <w:t xml:space="preserve"> </w:t>
      </w:r>
    </w:p>
    <w:p w14:paraId="3BC2887C" w14:textId="77777777" w:rsidR="002515D9" w:rsidRPr="002515D9" w:rsidRDefault="002515D9" w:rsidP="002515D9">
      <w:pPr>
        <w:spacing w:before="342" w:line="0" w:lineRule="atLeast"/>
        <w:ind w:left="470"/>
        <w:jc w:val="center"/>
        <w:rPr>
          <w:rFonts w:eastAsiaTheme="minorHAnsi" w:cs="黑体" w:hint="eastAsia"/>
          <w:sz w:val="19"/>
        </w:rPr>
      </w:pPr>
      <w:r w:rsidRPr="002515D9">
        <w:rPr>
          <w:rFonts w:eastAsiaTheme="minorHAnsi" w:cs="黑体"/>
          <w:noProof/>
          <w:sz w:val="19"/>
        </w:rPr>
        <w:lastRenderedPageBreak/>
        <w:drawing>
          <wp:inline distT="0" distB="0" distL="0" distR="0" wp14:anchorId="2F7E6D4E" wp14:editId="203425A6">
            <wp:extent cx="2813992" cy="1046488"/>
            <wp:effectExtent l="0" t="0" r="571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24497" cy="1050395"/>
                    </a:xfrm>
                    <a:prstGeom prst="rect">
                      <a:avLst/>
                    </a:prstGeom>
                    <a:noFill/>
                    <a:ln>
                      <a:noFill/>
                    </a:ln>
                  </pic:spPr>
                </pic:pic>
              </a:graphicData>
            </a:graphic>
          </wp:inline>
        </w:drawing>
      </w:r>
    </w:p>
    <w:p w14:paraId="30FABDF0" w14:textId="77777777" w:rsidR="002515D9" w:rsidRPr="002515D9" w:rsidRDefault="002515D9" w:rsidP="002515D9">
      <w:pPr>
        <w:spacing w:before="118" w:line="0" w:lineRule="atLeast"/>
        <w:ind w:left="454" w:firstLineChars="200" w:firstLine="480"/>
        <w:jc w:val="left"/>
        <w:rPr>
          <w:rFonts w:eastAsiaTheme="minorHAnsi" w:cs="黑体" w:hint="eastAsia"/>
          <w:sz w:val="24"/>
          <w:szCs w:val="24"/>
        </w:rPr>
      </w:pPr>
      <w:r w:rsidRPr="002515D9">
        <w:rPr>
          <w:rFonts w:eastAsiaTheme="minorHAnsi" w:cs="黑体" w:hint="eastAsia"/>
          <w:sz w:val="24"/>
          <w:szCs w:val="24"/>
        </w:rPr>
        <w:t>取二阶系统的模拟电路如图</w:t>
      </w:r>
      <w:r w:rsidRPr="002515D9">
        <w:rPr>
          <w:rFonts w:eastAsiaTheme="minorHAnsi" w:cs="黑体"/>
          <w:sz w:val="24"/>
          <w:szCs w:val="24"/>
        </w:rPr>
        <w:t xml:space="preserve"> 2.1.2 所示，实验参数取 R0＝Rf=200k，R1＝200k，R2＝100k，C1</w:t>
      </w:r>
      <w:r w:rsidRPr="002515D9">
        <w:rPr>
          <w:rFonts w:eastAsiaTheme="minorHAnsi" w:cs="黑体" w:hint="eastAsia"/>
          <w:sz w:val="24"/>
          <w:szCs w:val="24"/>
        </w:rPr>
        <w:t>＝</w:t>
      </w:r>
      <w:r w:rsidRPr="002515D9">
        <w:rPr>
          <w:rFonts w:eastAsiaTheme="minorHAnsi" w:cs="黑体"/>
          <w:sz w:val="24"/>
          <w:szCs w:val="24"/>
        </w:rPr>
        <w:t>1uF，C2＝1uF，R=15k。Rx 为元件库U4单元的220K可调电阻。</w:t>
      </w:r>
    </w:p>
    <w:p w14:paraId="1E555F34" w14:textId="77777777" w:rsidR="002515D9" w:rsidRPr="002515D9" w:rsidRDefault="002515D9" w:rsidP="002515D9">
      <w:pPr>
        <w:spacing w:before="118" w:line="0" w:lineRule="atLeast"/>
        <w:ind w:left="454" w:firstLineChars="200" w:firstLine="480"/>
        <w:jc w:val="left"/>
        <w:rPr>
          <w:rFonts w:eastAsiaTheme="minorHAnsi" w:cs="黑体" w:hint="eastAsia"/>
          <w:sz w:val="24"/>
          <w:szCs w:val="24"/>
        </w:rPr>
      </w:pPr>
      <w:r w:rsidRPr="002515D9">
        <w:rPr>
          <w:rFonts w:eastAsiaTheme="minorHAnsi" w:cs="黑体" w:hint="eastAsia"/>
          <w:sz w:val="24"/>
          <w:szCs w:val="24"/>
        </w:rPr>
        <w:t>在进行实验连线之前，先将</w:t>
      </w:r>
      <w:r w:rsidRPr="002515D9">
        <w:rPr>
          <w:rFonts w:eastAsiaTheme="minorHAnsi" w:cs="黑体"/>
          <w:sz w:val="24"/>
          <w:szCs w:val="24"/>
        </w:rPr>
        <w:t>U9单元两个输入端的100K可调电阻均顺时针旋转到底（即调至最</w:t>
      </w:r>
      <w:r w:rsidRPr="002515D9">
        <w:rPr>
          <w:rFonts w:eastAsiaTheme="minorHAnsi" w:cs="黑体" w:hint="eastAsia"/>
          <w:sz w:val="24"/>
          <w:szCs w:val="24"/>
        </w:rPr>
        <w:t>大），使电阻</w:t>
      </w:r>
      <w:r w:rsidRPr="002515D9">
        <w:rPr>
          <w:rFonts w:eastAsiaTheme="minorHAnsi" w:cs="黑体"/>
          <w:sz w:val="24"/>
          <w:szCs w:val="24"/>
        </w:rPr>
        <w:t>R0、Rf均为200K;</w:t>
      </w:r>
    </w:p>
    <w:p w14:paraId="4C321E83" w14:textId="77777777" w:rsidR="002515D9" w:rsidRPr="002515D9" w:rsidRDefault="002515D9" w:rsidP="002515D9">
      <w:pPr>
        <w:spacing w:before="118" w:line="0" w:lineRule="atLeast"/>
        <w:ind w:left="454" w:firstLineChars="200" w:firstLine="480"/>
        <w:jc w:val="left"/>
        <w:rPr>
          <w:rFonts w:eastAsiaTheme="minorHAnsi" w:cs="黑体" w:hint="eastAsia"/>
          <w:sz w:val="24"/>
          <w:szCs w:val="24"/>
        </w:rPr>
      </w:pPr>
      <w:r w:rsidRPr="002515D9">
        <w:rPr>
          <w:rFonts w:eastAsiaTheme="minorHAnsi" w:cs="黑体" w:hint="eastAsia"/>
          <w:sz w:val="24"/>
          <w:szCs w:val="24"/>
        </w:rPr>
        <w:t>将</w:t>
      </w:r>
      <w:r w:rsidRPr="002515D9">
        <w:rPr>
          <w:rFonts w:eastAsiaTheme="minorHAnsi" w:cs="黑体"/>
          <w:sz w:val="24"/>
          <w:szCs w:val="24"/>
        </w:rPr>
        <w:t>U13单元输入端的100K可调电阻顺时针旋转到底（即调至最大），使输入电阻R1的总阻值为200K;C1 在 U13 单元模块上。</w:t>
      </w:r>
      <w:r w:rsidRPr="002515D9">
        <w:rPr>
          <w:rFonts w:eastAsiaTheme="minorHAnsi" w:cs="黑体" w:hint="eastAsia"/>
          <w:sz w:val="24"/>
          <w:szCs w:val="24"/>
        </w:rPr>
        <w:t>将</w:t>
      </w:r>
      <w:r w:rsidRPr="002515D9">
        <w:rPr>
          <w:rFonts w:eastAsiaTheme="minorHAnsi" w:cs="黑体"/>
          <w:sz w:val="24"/>
          <w:szCs w:val="24"/>
        </w:rPr>
        <w:t>U15单元输入端的100K可调电阻逆时针旋转到底（即调至最小），使输入电阻R2的总阻值为100K;C2 位于 U15 单元上。U8 单元为反相器单元，做实验之前，将实验装置上的U1单元上的0-15V可调电源接入到U8单</w:t>
      </w:r>
      <w:r w:rsidRPr="002515D9">
        <w:rPr>
          <w:rFonts w:eastAsiaTheme="minorHAnsi" w:cs="黑体" w:hint="eastAsia"/>
          <w:sz w:val="24"/>
          <w:szCs w:val="24"/>
        </w:rPr>
        <w:t>元的输入端，引入</w:t>
      </w:r>
      <w:r w:rsidRPr="002515D9">
        <w:rPr>
          <w:rFonts w:eastAsiaTheme="minorHAnsi" w:cs="黑体"/>
          <w:sz w:val="24"/>
          <w:szCs w:val="24"/>
        </w:rPr>
        <w:t>1V的输入电压，用万用表或者上位机时域界面测量U8单元的输出电压是否为-1V，</w:t>
      </w:r>
      <w:r w:rsidRPr="002515D9">
        <w:rPr>
          <w:rFonts w:eastAsiaTheme="minorHAnsi" w:cs="黑体" w:hint="eastAsia"/>
          <w:sz w:val="24"/>
          <w:szCs w:val="24"/>
        </w:rPr>
        <w:t>如果不是则调节</w:t>
      </w:r>
      <w:r w:rsidRPr="002515D9">
        <w:rPr>
          <w:rFonts w:eastAsiaTheme="minorHAnsi" w:cs="黑体"/>
          <w:sz w:val="24"/>
          <w:szCs w:val="24"/>
        </w:rPr>
        <w:t>U8单元输入端的10K可调电阻，使输入和输出电压大小相同，极性相反，保证反相</w:t>
      </w:r>
      <w:r w:rsidRPr="002515D9">
        <w:rPr>
          <w:rFonts w:eastAsiaTheme="minorHAnsi" w:cs="黑体" w:hint="eastAsia"/>
          <w:sz w:val="24"/>
          <w:szCs w:val="24"/>
        </w:rPr>
        <w:t>器的放大倍数为</w:t>
      </w:r>
      <w:r w:rsidRPr="002515D9">
        <w:rPr>
          <w:rFonts w:eastAsiaTheme="minorHAnsi" w:cs="黑体"/>
          <w:sz w:val="24"/>
          <w:szCs w:val="24"/>
        </w:rPr>
        <w:t>1.</w:t>
      </w:r>
    </w:p>
    <w:p w14:paraId="39C97283" w14:textId="77777777" w:rsidR="002515D9" w:rsidRPr="002515D9" w:rsidRDefault="002515D9" w:rsidP="002515D9">
      <w:pPr>
        <w:ind w:firstLineChars="200" w:firstLine="480"/>
        <w:contextualSpacing/>
        <w:jc w:val="center"/>
        <w:rPr>
          <w:rFonts w:eastAsiaTheme="minorHAnsi" w:cs="黑体" w:hint="eastAsia"/>
          <w:sz w:val="24"/>
          <w:szCs w:val="24"/>
        </w:rPr>
      </w:pPr>
      <w:r w:rsidRPr="002515D9">
        <w:rPr>
          <w:rFonts w:eastAsiaTheme="minorHAnsi" w:cs="黑体" w:hint="eastAsia"/>
          <w:noProof/>
          <w:sz w:val="24"/>
          <w:szCs w:val="24"/>
        </w:rPr>
        <w:drawing>
          <wp:inline distT="0" distB="0" distL="0" distR="0" wp14:anchorId="0B9522C1" wp14:editId="73630A98">
            <wp:extent cx="4026047" cy="1681317"/>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52024" cy="1692165"/>
                    </a:xfrm>
                    <a:prstGeom prst="rect">
                      <a:avLst/>
                    </a:prstGeom>
                    <a:noFill/>
                    <a:ln>
                      <a:noFill/>
                    </a:ln>
                  </pic:spPr>
                </pic:pic>
              </a:graphicData>
            </a:graphic>
          </wp:inline>
        </w:drawing>
      </w:r>
    </w:p>
    <w:p w14:paraId="003AED27" w14:textId="77777777" w:rsidR="002515D9" w:rsidRPr="002515D9" w:rsidRDefault="002515D9" w:rsidP="002515D9">
      <w:pPr>
        <w:spacing w:before="112" w:line="0" w:lineRule="atLeast"/>
        <w:jc w:val="left"/>
        <w:rPr>
          <w:rFonts w:eastAsiaTheme="minorHAnsi" w:cs="黑体" w:hint="eastAsia"/>
          <w:b/>
          <w:bCs/>
          <w:sz w:val="24"/>
          <w:szCs w:val="24"/>
        </w:rPr>
      </w:pPr>
      <w:r w:rsidRPr="002515D9">
        <w:rPr>
          <w:rFonts w:eastAsiaTheme="minorHAnsi" w:cs="黑体" w:hint="eastAsia"/>
          <w:b/>
          <w:bCs/>
          <w:sz w:val="24"/>
          <w:szCs w:val="24"/>
        </w:rPr>
        <w:t>电路连接情况以及不同R</w:t>
      </w:r>
      <w:r w:rsidRPr="002515D9">
        <w:rPr>
          <w:rFonts w:eastAsiaTheme="minorHAnsi" w:cs="黑体" w:hint="eastAsia"/>
          <w:b/>
          <w:bCs/>
          <w:sz w:val="24"/>
          <w:szCs w:val="24"/>
          <w:vertAlign w:val="subscript"/>
        </w:rPr>
        <w:t>x</w:t>
      </w:r>
      <w:r w:rsidRPr="002515D9">
        <w:rPr>
          <w:rFonts w:eastAsiaTheme="minorHAnsi" w:cs="黑体" w:hint="eastAsia"/>
          <w:b/>
          <w:bCs/>
          <w:sz w:val="24"/>
          <w:szCs w:val="24"/>
        </w:rPr>
        <w:t>下的输出结果：</w:t>
      </w:r>
    </w:p>
    <w:p w14:paraId="6FA8914F" w14:textId="46DFE7F9" w:rsidR="002515D9" w:rsidRPr="002515D9" w:rsidRDefault="002515D9" w:rsidP="002515D9">
      <w:pPr>
        <w:spacing w:before="112" w:line="0" w:lineRule="atLeast"/>
        <w:jc w:val="left"/>
        <w:rPr>
          <w:rFonts w:eastAsiaTheme="minorHAnsi" w:cs="黑体" w:hint="eastAsia"/>
          <w:b/>
          <w:bCs/>
          <w:sz w:val="19"/>
        </w:rPr>
      </w:pPr>
      <w:r>
        <w:rPr>
          <w:rFonts w:eastAsiaTheme="minorHAnsi" w:cs="黑体" w:hint="eastAsia"/>
          <w:b/>
          <w:bCs/>
          <w:noProof/>
          <w:sz w:val="19"/>
        </w:rPr>
        <w:drawing>
          <wp:inline distT="0" distB="0" distL="0" distR="0" wp14:anchorId="6849A368" wp14:editId="4A32F40E">
            <wp:extent cx="2512222" cy="5519683"/>
            <wp:effectExtent l="1270" t="0" r="3810" b="3810"/>
            <wp:docPr id="12772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0" y="0"/>
                      <a:ext cx="2531774" cy="5562642"/>
                    </a:xfrm>
                    <a:prstGeom prst="rect">
                      <a:avLst/>
                    </a:prstGeom>
                    <a:noFill/>
                    <a:ln>
                      <a:noFill/>
                    </a:ln>
                  </pic:spPr>
                </pic:pic>
              </a:graphicData>
            </a:graphic>
          </wp:inline>
        </w:drawing>
      </w:r>
      <w:r w:rsidR="00A410AE">
        <w:rPr>
          <w:rFonts w:eastAsiaTheme="minorHAnsi" w:cs="黑体" w:hint="eastAsia"/>
          <w:b/>
          <w:bCs/>
          <w:noProof/>
          <w:sz w:val="19"/>
        </w:rPr>
        <w:lastRenderedPageBreak/>
        <w:drawing>
          <wp:inline distT="0" distB="0" distL="0" distR="0" wp14:anchorId="0B729BB7" wp14:editId="7189B007">
            <wp:extent cx="5804453" cy="2640053"/>
            <wp:effectExtent l="0" t="0" r="6350" b="8255"/>
            <wp:docPr id="1189735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17013" cy="2645766"/>
                    </a:xfrm>
                    <a:prstGeom prst="rect">
                      <a:avLst/>
                    </a:prstGeom>
                    <a:noFill/>
                    <a:ln>
                      <a:noFill/>
                    </a:ln>
                  </pic:spPr>
                </pic:pic>
              </a:graphicData>
            </a:graphic>
          </wp:inline>
        </w:drawing>
      </w:r>
      <w:r w:rsidR="00A410AE">
        <w:rPr>
          <w:rFonts w:eastAsiaTheme="minorHAnsi" w:cs="黑体" w:hint="eastAsia"/>
          <w:b/>
          <w:bCs/>
          <w:noProof/>
          <w:sz w:val="19"/>
        </w:rPr>
        <w:drawing>
          <wp:inline distT="0" distB="0" distL="0" distR="0" wp14:anchorId="1A03281A" wp14:editId="71F8D17D">
            <wp:extent cx="5834380" cy="2653665"/>
            <wp:effectExtent l="0" t="0" r="0" b="0"/>
            <wp:docPr id="18694522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34380" cy="2653665"/>
                    </a:xfrm>
                    <a:prstGeom prst="rect">
                      <a:avLst/>
                    </a:prstGeom>
                    <a:noFill/>
                    <a:ln>
                      <a:noFill/>
                    </a:ln>
                  </pic:spPr>
                </pic:pic>
              </a:graphicData>
            </a:graphic>
          </wp:inline>
        </w:drawing>
      </w:r>
      <w:r w:rsidR="00A410AE">
        <w:rPr>
          <w:rFonts w:eastAsiaTheme="minorHAnsi" w:cs="黑体" w:hint="eastAsia"/>
          <w:b/>
          <w:bCs/>
          <w:noProof/>
          <w:sz w:val="19"/>
        </w:rPr>
        <w:drawing>
          <wp:inline distT="0" distB="0" distL="0" distR="0" wp14:anchorId="37A0334F" wp14:editId="4579EFFF">
            <wp:extent cx="5834380" cy="2653665"/>
            <wp:effectExtent l="0" t="0" r="0" b="0"/>
            <wp:docPr id="5390115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34380" cy="2653665"/>
                    </a:xfrm>
                    <a:prstGeom prst="rect">
                      <a:avLst/>
                    </a:prstGeom>
                    <a:noFill/>
                    <a:ln>
                      <a:noFill/>
                    </a:ln>
                  </pic:spPr>
                </pic:pic>
              </a:graphicData>
            </a:graphic>
          </wp:inline>
        </w:drawing>
      </w:r>
    </w:p>
    <w:p w14:paraId="30DB80FB" w14:textId="77777777" w:rsidR="002515D9" w:rsidRPr="002515D9" w:rsidRDefault="002515D9" w:rsidP="002515D9">
      <w:pPr>
        <w:spacing w:before="112" w:line="0" w:lineRule="atLeast"/>
        <w:jc w:val="left"/>
        <w:rPr>
          <w:rFonts w:eastAsiaTheme="minorHAnsi" w:cs="黑体" w:hint="eastAsia"/>
          <w:b/>
          <w:bCs/>
          <w:sz w:val="19"/>
        </w:rPr>
      </w:pPr>
    </w:p>
    <w:p w14:paraId="6FEFFA04" w14:textId="469D2633" w:rsidR="002515D9" w:rsidRPr="002515D9" w:rsidRDefault="002515D9" w:rsidP="002515D9">
      <w:pPr>
        <w:spacing w:before="112" w:line="0" w:lineRule="atLeast"/>
        <w:jc w:val="left"/>
        <w:rPr>
          <w:rFonts w:eastAsiaTheme="minorHAnsi" w:cs="黑体" w:hint="eastAsia"/>
          <w:b/>
          <w:bCs/>
          <w:sz w:val="24"/>
          <w:szCs w:val="24"/>
        </w:rPr>
      </w:pPr>
      <w:r w:rsidRPr="002515D9">
        <w:rPr>
          <w:rFonts w:eastAsiaTheme="minorHAnsi" w:cs="黑体" w:hint="eastAsia"/>
          <w:b/>
          <w:bCs/>
          <w:sz w:val="24"/>
          <w:szCs w:val="24"/>
        </w:rPr>
        <w:t>结果分析：通过调节R</w:t>
      </w:r>
      <w:r w:rsidRPr="002515D9">
        <w:rPr>
          <w:rFonts w:eastAsiaTheme="minorHAnsi" w:cs="黑体" w:hint="eastAsia"/>
          <w:b/>
          <w:bCs/>
          <w:sz w:val="24"/>
          <w:szCs w:val="24"/>
          <w:vertAlign w:val="subscript"/>
        </w:rPr>
        <w:t>x</w:t>
      </w:r>
      <w:r w:rsidRPr="002515D9">
        <w:rPr>
          <w:rFonts w:eastAsiaTheme="minorHAnsi" w:cs="黑体" w:hint="eastAsia"/>
          <w:b/>
          <w:bCs/>
          <w:sz w:val="24"/>
          <w:szCs w:val="24"/>
        </w:rPr>
        <w:t>的大小，可以得到</w:t>
      </w:r>
      <w:proofErr w:type="gramStart"/>
      <w:r w:rsidRPr="002515D9">
        <w:rPr>
          <w:rFonts w:eastAsiaTheme="minorHAnsi" w:cs="黑体" w:hint="eastAsia"/>
          <w:b/>
          <w:bCs/>
          <w:sz w:val="24"/>
          <w:szCs w:val="24"/>
        </w:rPr>
        <w:t>该典型</w:t>
      </w:r>
      <w:proofErr w:type="gramEnd"/>
      <w:r w:rsidRPr="002515D9">
        <w:rPr>
          <w:rFonts w:eastAsiaTheme="minorHAnsi" w:cs="黑体" w:hint="eastAsia"/>
          <w:b/>
          <w:bCs/>
          <w:sz w:val="24"/>
          <w:szCs w:val="24"/>
        </w:rPr>
        <w:t>二阶系统在过阻尼、临界阻尼、欠阻尼三种情况下的阶跃响应曲线（如上图所示），符合预期结果。其中，临界阻尼对应的R</w:t>
      </w:r>
      <w:r w:rsidRPr="002515D9">
        <w:rPr>
          <w:rFonts w:eastAsiaTheme="minorHAnsi" w:cs="黑体" w:hint="eastAsia"/>
          <w:b/>
          <w:bCs/>
          <w:sz w:val="24"/>
          <w:szCs w:val="24"/>
          <w:vertAlign w:val="subscript"/>
        </w:rPr>
        <w:t>x</w:t>
      </w:r>
      <w:r w:rsidRPr="002515D9">
        <w:rPr>
          <w:rFonts w:eastAsiaTheme="minorHAnsi" w:cs="黑体" w:hint="eastAsia"/>
          <w:b/>
          <w:bCs/>
          <w:sz w:val="24"/>
          <w:szCs w:val="24"/>
        </w:rPr>
        <w:t>的大小经万用表测量为</w:t>
      </w:r>
      <w:r w:rsidR="00485E62">
        <w:rPr>
          <w:rFonts w:eastAsiaTheme="minorHAnsi" w:cs="黑体" w:hint="eastAsia"/>
          <w:b/>
          <w:bCs/>
          <w:sz w:val="24"/>
          <w:szCs w:val="24"/>
        </w:rPr>
        <w:t>21.44</w:t>
      </w:r>
      <w:r w:rsidRPr="002515D9">
        <w:rPr>
          <w:rFonts w:eastAsiaTheme="minorHAnsi" w:cs="黑体" w:hint="eastAsia"/>
          <w:b/>
          <w:bCs/>
          <w:sz w:val="24"/>
          <w:szCs w:val="24"/>
        </w:rPr>
        <w:t>KΩ。</w:t>
      </w:r>
    </w:p>
    <w:p w14:paraId="64BE0691" w14:textId="441CEBC4" w:rsidR="002515D9" w:rsidRPr="002515D9" w:rsidRDefault="00A410AE" w:rsidP="002515D9">
      <w:pPr>
        <w:spacing w:before="112" w:line="0" w:lineRule="atLeast"/>
        <w:jc w:val="left"/>
        <w:rPr>
          <w:rFonts w:eastAsiaTheme="minorHAnsi" w:cs="黑体" w:hint="eastAsia"/>
          <w:b/>
          <w:bCs/>
          <w:sz w:val="24"/>
          <w:szCs w:val="24"/>
        </w:rPr>
      </w:pPr>
      <w:r>
        <w:rPr>
          <w:rFonts w:eastAsiaTheme="minorHAnsi" w:cs="黑体" w:hint="eastAsia"/>
          <w:b/>
          <w:bCs/>
          <w:noProof/>
          <w:sz w:val="19"/>
        </w:rPr>
        <w:lastRenderedPageBreak/>
        <w:drawing>
          <wp:inline distT="0" distB="0" distL="0" distR="0" wp14:anchorId="4901BFD6" wp14:editId="72E4901F">
            <wp:extent cx="5834380" cy="2653665"/>
            <wp:effectExtent l="0" t="0" r="0" b="0"/>
            <wp:docPr id="7207196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34380" cy="2653665"/>
                    </a:xfrm>
                    <a:prstGeom prst="rect">
                      <a:avLst/>
                    </a:prstGeom>
                    <a:noFill/>
                    <a:ln>
                      <a:noFill/>
                    </a:ln>
                  </pic:spPr>
                </pic:pic>
              </a:graphicData>
            </a:graphic>
          </wp:inline>
        </w:drawing>
      </w:r>
    </w:p>
    <w:p w14:paraId="690EDF23" w14:textId="77777777" w:rsidR="002515D9" w:rsidRPr="002515D9" w:rsidRDefault="002515D9" w:rsidP="002515D9">
      <w:pPr>
        <w:tabs>
          <w:tab w:val="right" w:pos="9196"/>
        </w:tabs>
        <w:spacing w:before="118" w:line="0" w:lineRule="atLeast"/>
        <w:ind w:left="452"/>
        <w:jc w:val="left"/>
        <w:rPr>
          <w:rFonts w:eastAsiaTheme="minorHAnsi" w:cs="黑体" w:hint="eastAsia"/>
          <w:b/>
          <w:bCs/>
          <w:sz w:val="24"/>
          <w:szCs w:val="24"/>
        </w:rPr>
      </w:pPr>
      <w:r w:rsidRPr="002515D9">
        <w:rPr>
          <w:rFonts w:eastAsiaTheme="minorHAnsi" w:cs="黑体"/>
          <w:b/>
          <w:bCs/>
          <w:sz w:val="24"/>
          <w:szCs w:val="24"/>
        </w:rPr>
        <w:t xml:space="preserve">2. </w:t>
      </w:r>
      <w:r w:rsidRPr="002515D9">
        <w:rPr>
          <w:rFonts w:eastAsiaTheme="minorHAnsi" w:cs="黑体" w:hint="eastAsia"/>
          <w:b/>
          <w:bCs/>
          <w:sz w:val="24"/>
          <w:szCs w:val="24"/>
        </w:rPr>
        <w:t>典型三</w:t>
      </w:r>
      <w:proofErr w:type="gramStart"/>
      <w:r w:rsidRPr="002515D9">
        <w:rPr>
          <w:rFonts w:eastAsiaTheme="minorHAnsi" w:cs="黑体" w:hint="eastAsia"/>
          <w:b/>
          <w:bCs/>
          <w:sz w:val="24"/>
          <w:szCs w:val="24"/>
        </w:rPr>
        <w:t>阶系统</w:t>
      </w:r>
      <w:proofErr w:type="gramEnd"/>
      <w:r w:rsidRPr="002515D9">
        <w:rPr>
          <w:rFonts w:eastAsiaTheme="minorHAnsi" w:cs="黑体"/>
          <w:b/>
          <w:bCs/>
          <w:sz w:val="24"/>
          <w:szCs w:val="24"/>
        </w:rPr>
        <w:tab/>
      </w:r>
    </w:p>
    <w:p w14:paraId="7A932238" w14:textId="77777777" w:rsidR="002515D9" w:rsidRPr="002515D9" w:rsidRDefault="002515D9" w:rsidP="002515D9">
      <w:pPr>
        <w:spacing w:before="118" w:line="0" w:lineRule="atLeast"/>
        <w:ind w:left="452"/>
        <w:jc w:val="left"/>
        <w:rPr>
          <w:rFonts w:eastAsiaTheme="minorHAnsi" w:cs="黑体" w:hint="eastAsia"/>
          <w:sz w:val="24"/>
          <w:szCs w:val="24"/>
        </w:rPr>
      </w:pPr>
      <w:r w:rsidRPr="002515D9">
        <w:rPr>
          <w:rFonts w:eastAsiaTheme="minorHAnsi" w:cs="黑体" w:hint="eastAsia"/>
          <w:sz w:val="24"/>
          <w:szCs w:val="24"/>
        </w:rPr>
        <w:t>典型三</w:t>
      </w:r>
      <w:proofErr w:type="gramStart"/>
      <w:r w:rsidRPr="002515D9">
        <w:rPr>
          <w:rFonts w:eastAsiaTheme="minorHAnsi" w:cs="黑体" w:hint="eastAsia"/>
          <w:sz w:val="24"/>
          <w:szCs w:val="24"/>
        </w:rPr>
        <w:t>阶系统</w:t>
      </w:r>
      <w:proofErr w:type="gramEnd"/>
      <w:r w:rsidRPr="002515D9">
        <w:rPr>
          <w:rFonts w:eastAsiaTheme="minorHAnsi" w:cs="黑体" w:hint="eastAsia"/>
          <w:sz w:val="24"/>
          <w:szCs w:val="24"/>
        </w:rPr>
        <w:t>的方块结构图如图</w:t>
      </w:r>
      <w:r w:rsidRPr="002515D9">
        <w:rPr>
          <w:rFonts w:eastAsiaTheme="minorHAnsi" w:cs="黑体"/>
          <w:sz w:val="24"/>
          <w:szCs w:val="24"/>
        </w:rPr>
        <w:t>2.2.1所示：</w:t>
      </w:r>
    </w:p>
    <w:p w14:paraId="7994BCBF" w14:textId="77777777" w:rsidR="002515D9" w:rsidRPr="002515D9" w:rsidRDefault="002515D9" w:rsidP="002515D9">
      <w:pPr>
        <w:spacing w:before="118" w:line="0" w:lineRule="atLeast"/>
        <w:ind w:left="452"/>
        <w:jc w:val="center"/>
        <w:rPr>
          <w:rFonts w:eastAsiaTheme="minorHAnsi" w:cs="黑体" w:hint="eastAsia"/>
          <w:sz w:val="24"/>
          <w:szCs w:val="24"/>
        </w:rPr>
      </w:pPr>
      <w:r w:rsidRPr="002515D9">
        <w:rPr>
          <w:rFonts w:eastAsiaTheme="minorHAnsi" w:cs="黑体"/>
          <w:noProof/>
          <w:sz w:val="24"/>
          <w:szCs w:val="24"/>
        </w:rPr>
        <w:drawing>
          <wp:inline distT="0" distB="0" distL="0" distR="0" wp14:anchorId="6A56D83F" wp14:editId="20B2D0F7">
            <wp:extent cx="2914281" cy="940132"/>
            <wp:effectExtent l="0" t="0" r="63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32893" cy="946136"/>
                    </a:xfrm>
                    <a:prstGeom prst="rect">
                      <a:avLst/>
                    </a:prstGeom>
                    <a:noFill/>
                    <a:ln>
                      <a:noFill/>
                    </a:ln>
                  </pic:spPr>
                </pic:pic>
              </a:graphicData>
            </a:graphic>
          </wp:inline>
        </w:drawing>
      </w:r>
    </w:p>
    <w:p w14:paraId="5A19D5B5" w14:textId="77777777" w:rsidR="002515D9" w:rsidRPr="002515D9" w:rsidRDefault="002515D9" w:rsidP="002515D9">
      <w:pPr>
        <w:spacing w:before="118" w:line="0" w:lineRule="atLeast"/>
        <w:ind w:left="452"/>
        <w:jc w:val="left"/>
        <w:rPr>
          <w:rFonts w:eastAsiaTheme="minorHAnsi" w:cs="黑体" w:hint="eastAsia"/>
          <w:sz w:val="24"/>
          <w:szCs w:val="24"/>
        </w:rPr>
      </w:pPr>
      <w:r w:rsidRPr="002515D9">
        <w:rPr>
          <w:rFonts w:eastAsiaTheme="minorHAnsi" w:cs="黑体" w:hint="eastAsia"/>
          <w:sz w:val="24"/>
          <w:szCs w:val="24"/>
        </w:rPr>
        <w:t>其开环传递函数为</w:t>
      </w:r>
      <w:r w:rsidRPr="002515D9">
        <w:rPr>
          <w:rFonts w:eastAsiaTheme="minorHAnsi" w:cs="黑体"/>
          <w:i/>
          <w:sz w:val="24"/>
          <w:szCs w:val="24"/>
        </w:rPr>
        <w:br/>
      </w:r>
      <m:oMathPara>
        <m:oMath>
          <m:r>
            <w:rPr>
              <w:rFonts w:ascii="Cambria Math" w:eastAsiaTheme="minorHAnsi" w:hAnsi="Cambria Math" w:cs="黑体"/>
              <w:sz w:val="24"/>
              <w:szCs w:val="24"/>
            </w:rPr>
            <m:t>G</m:t>
          </m:r>
          <m:d>
            <m:dPr>
              <m:ctrlPr>
                <w:rPr>
                  <w:rFonts w:ascii="Cambria Math" w:eastAsiaTheme="minorHAnsi" w:hAnsi="Cambria Math" w:cs="黑体"/>
                  <w:i/>
                  <w:sz w:val="24"/>
                  <w:szCs w:val="24"/>
                </w:rPr>
              </m:ctrlPr>
            </m:dPr>
            <m:e>
              <m:r>
                <w:rPr>
                  <w:rFonts w:ascii="Cambria Math" w:eastAsiaTheme="minorHAnsi" w:hAnsi="Cambria Math" w:cs="黑体"/>
                  <w:sz w:val="24"/>
                  <w:szCs w:val="24"/>
                </w:rPr>
                <m:t>s</m:t>
              </m:r>
            </m:e>
          </m:d>
          <m:r>
            <w:rPr>
              <w:rFonts w:ascii="Cambria Math" w:eastAsiaTheme="minorHAnsi" w:hAnsi="Cambria Math" w:cs="黑体"/>
              <w:sz w:val="24"/>
              <w:szCs w:val="24"/>
            </w:rPr>
            <m:t>=</m:t>
          </m:r>
          <m:f>
            <m:fPr>
              <m:ctrlPr>
                <w:rPr>
                  <w:rFonts w:ascii="Cambria Math" w:eastAsiaTheme="minorHAnsi" w:hAnsi="Cambria Math" w:cs="黑体"/>
                  <w:i/>
                  <w:sz w:val="24"/>
                  <w:szCs w:val="24"/>
                </w:rPr>
              </m:ctrlPr>
            </m:fPr>
            <m:num>
              <m:r>
                <w:rPr>
                  <w:rFonts w:ascii="Cambria Math" w:eastAsiaTheme="minorHAnsi" w:hAnsi="Cambria Math" w:cs="黑体"/>
                  <w:sz w:val="24"/>
                  <w:szCs w:val="24"/>
                </w:rPr>
                <m:t>K</m:t>
              </m:r>
            </m:num>
            <m:den>
              <m:r>
                <w:rPr>
                  <w:rFonts w:ascii="Cambria Math" w:eastAsiaTheme="minorHAnsi" w:hAnsi="Cambria Math" w:cs="黑体"/>
                  <w:sz w:val="24"/>
                  <w:szCs w:val="24"/>
                </w:rPr>
                <m:t>s(</m:t>
              </m:r>
              <m:sSub>
                <m:sSubPr>
                  <m:ctrlPr>
                    <w:rPr>
                      <w:rFonts w:ascii="Cambria Math" w:eastAsiaTheme="minorHAnsi" w:hAnsi="Cambria Math" w:cs="黑体"/>
                      <w:i/>
                      <w:sz w:val="24"/>
                      <w:szCs w:val="24"/>
                    </w:rPr>
                  </m:ctrlPr>
                </m:sSubPr>
                <m:e>
                  <m:r>
                    <w:rPr>
                      <w:rFonts w:ascii="Cambria Math" w:eastAsiaTheme="minorHAnsi" w:hAnsi="Cambria Math" w:cs="黑体"/>
                      <w:sz w:val="24"/>
                      <w:szCs w:val="24"/>
                    </w:rPr>
                    <m:t>T</m:t>
                  </m:r>
                </m:e>
                <m:sub>
                  <m:r>
                    <w:rPr>
                      <w:rFonts w:ascii="Cambria Math" w:eastAsiaTheme="minorHAnsi" w:hAnsi="Cambria Math" w:cs="黑体"/>
                      <w:sz w:val="24"/>
                      <w:szCs w:val="24"/>
                    </w:rPr>
                    <m:t>1</m:t>
                  </m:r>
                </m:sub>
              </m:sSub>
              <m:r>
                <w:rPr>
                  <w:rFonts w:ascii="Cambria Math" w:eastAsiaTheme="minorHAnsi" w:hAnsi="Cambria Math" w:cs="黑体"/>
                  <w:sz w:val="24"/>
                  <w:szCs w:val="24"/>
                </w:rPr>
                <m:t>s+1)(</m:t>
              </m:r>
              <m:sSub>
                <m:sSubPr>
                  <m:ctrlPr>
                    <w:rPr>
                      <w:rFonts w:ascii="Cambria Math" w:eastAsiaTheme="minorHAnsi" w:hAnsi="Cambria Math" w:cs="黑体"/>
                      <w:i/>
                      <w:sz w:val="24"/>
                      <w:szCs w:val="24"/>
                    </w:rPr>
                  </m:ctrlPr>
                </m:sSubPr>
                <m:e>
                  <m:r>
                    <w:rPr>
                      <w:rFonts w:ascii="Cambria Math" w:eastAsiaTheme="minorHAnsi" w:hAnsi="Cambria Math" w:cs="黑体"/>
                      <w:sz w:val="24"/>
                      <w:szCs w:val="24"/>
                    </w:rPr>
                    <m:t>T</m:t>
                  </m:r>
                </m:e>
                <m:sub>
                  <m:r>
                    <w:rPr>
                      <w:rFonts w:ascii="Cambria Math" w:eastAsiaTheme="minorHAnsi" w:hAnsi="Cambria Math" w:cs="黑体"/>
                      <w:sz w:val="24"/>
                      <w:szCs w:val="24"/>
                    </w:rPr>
                    <m:t>2</m:t>
                  </m:r>
                </m:sub>
              </m:sSub>
              <m:r>
                <w:rPr>
                  <w:rFonts w:ascii="Cambria Math" w:eastAsiaTheme="minorHAnsi" w:hAnsi="Cambria Math" w:cs="黑体"/>
                  <w:sz w:val="24"/>
                  <w:szCs w:val="24"/>
                </w:rPr>
                <m:t>s+1)</m:t>
              </m:r>
            </m:den>
          </m:f>
          <m:r>
            <w:rPr>
              <w:rFonts w:ascii="Cambria Math" w:eastAsiaTheme="minorHAnsi" w:hAnsi="Cambria Math" w:cs="黑体"/>
              <w:sz w:val="24"/>
              <w:szCs w:val="24"/>
            </w:rPr>
            <m:t>,K=</m:t>
          </m:r>
          <m:f>
            <m:fPr>
              <m:ctrlPr>
                <w:rPr>
                  <w:rFonts w:ascii="Cambria Math" w:eastAsiaTheme="minorHAnsi" w:hAnsi="Cambria Math" w:cs="黑体"/>
                  <w:i/>
                  <w:sz w:val="24"/>
                  <w:szCs w:val="24"/>
                </w:rPr>
              </m:ctrlPr>
            </m:fPr>
            <m:num>
              <m:sSub>
                <m:sSubPr>
                  <m:ctrlPr>
                    <w:rPr>
                      <w:rFonts w:ascii="Cambria Math" w:eastAsiaTheme="minorHAnsi" w:hAnsi="Cambria Math" w:cs="黑体"/>
                      <w:i/>
                      <w:sz w:val="24"/>
                      <w:szCs w:val="24"/>
                    </w:rPr>
                  </m:ctrlPr>
                </m:sSubPr>
                <m:e>
                  <m:r>
                    <w:rPr>
                      <w:rFonts w:ascii="Cambria Math" w:eastAsiaTheme="minorHAnsi" w:hAnsi="Cambria Math" w:cs="黑体"/>
                      <w:sz w:val="24"/>
                      <w:szCs w:val="24"/>
                    </w:rPr>
                    <m:t>K</m:t>
                  </m:r>
                </m:e>
                <m:sub>
                  <m:r>
                    <w:rPr>
                      <w:rFonts w:ascii="Cambria Math" w:eastAsiaTheme="minorHAnsi" w:hAnsi="Cambria Math" w:cs="黑体"/>
                      <w:sz w:val="24"/>
                      <w:szCs w:val="24"/>
                    </w:rPr>
                    <m:t>1</m:t>
                  </m:r>
                </m:sub>
              </m:sSub>
              <m:sSub>
                <m:sSubPr>
                  <m:ctrlPr>
                    <w:rPr>
                      <w:rFonts w:ascii="Cambria Math" w:eastAsiaTheme="minorHAnsi" w:hAnsi="Cambria Math" w:cs="黑体"/>
                      <w:i/>
                      <w:sz w:val="24"/>
                      <w:szCs w:val="24"/>
                    </w:rPr>
                  </m:ctrlPr>
                </m:sSubPr>
                <m:e>
                  <m:r>
                    <w:rPr>
                      <w:rFonts w:ascii="Cambria Math" w:eastAsiaTheme="minorHAnsi" w:hAnsi="Cambria Math" w:cs="黑体"/>
                      <w:sz w:val="24"/>
                      <w:szCs w:val="24"/>
                    </w:rPr>
                    <m:t>K</m:t>
                  </m:r>
                </m:e>
                <m:sub>
                  <m:r>
                    <w:rPr>
                      <w:rFonts w:ascii="Cambria Math" w:eastAsiaTheme="minorHAnsi" w:hAnsi="Cambria Math" w:cs="黑体"/>
                      <w:sz w:val="24"/>
                      <w:szCs w:val="24"/>
                    </w:rPr>
                    <m:t>2</m:t>
                  </m:r>
                </m:sub>
              </m:sSub>
            </m:num>
            <m:den>
              <m:sSub>
                <m:sSubPr>
                  <m:ctrlPr>
                    <w:rPr>
                      <w:rFonts w:ascii="Cambria Math" w:eastAsiaTheme="minorHAnsi" w:hAnsi="Cambria Math" w:cs="黑体"/>
                      <w:i/>
                      <w:sz w:val="24"/>
                      <w:szCs w:val="24"/>
                    </w:rPr>
                  </m:ctrlPr>
                </m:sSubPr>
                <m:e>
                  <m:r>
                    <w:rPr>
                      <w:rFonts w:ascii="Cambria Math" w:eastAsiaTheme="minorHAnsi" w:hAnsi="Cambria Math" w:cs="黑体"/>
                      <w:sz w:val="24"/>
                      <w:szCs w:val="24"/>
                    </w:rPr>
                    <m:t>T</m:t>
                  </m:r>
                </m:e>
                <m:sub>
                  <m:r>
                    <w:rPr>
                      <w:rFonts w:ascii="Cambria Math" w:eastAsiaTheme="minorHAnsi" w:hAnsi="Cambria Math" w:cs="黑体"/>
                      <w:sz w:val="24"/>
                      <w:szCs w:val="24"/>
                    </w:rPr>
                    <m:t>0</m:t>
                  </m:r>
                </m:sub>
              </m:sSub>
            </m:den>
          </m:f>
        </m:oMath>
      </m:oMathPara>
    </w:p>
    <w:p w14:paraId="2C28775E" w14:textId="77777777" w:rsidR="002515D9" w:rsidRPr="002515D9" w:rsidRDefault="002515D9" w:rsidP="002515D9">
      <w:pPr>
        <w:spacing w:before="118" w:line="0" w:lineRule="atLeast"/>
        <w:ind w:left="452"/>
        <w:jc w:val="left"/>
        <w:rPr>
          <w:rFonts w:eastAsiaTheme="minorHAnsi" w:cs="黑体" w:hint="eastAsia"/>
          <w:sz w:val="24"/>
          <w:szCs w:val="24"/>
        </w:rPr>
      </w:pPr>
      <w:r w:rsidRPr="002515D9">
        <w:rPr>
          <w:rFonts w:eastAsiaTheme="minorHAnsi" w:cs="黑体" w:hint="eastAsia"/>
          <w:sz w:val="24"/>
          <w:szCs w:val="24"/>
        </w:rPr>
        <w:t>取三</w:t>
      </w:r>
      <w:proofErr w:type="gramStart"/>
      <w:r w:rsidRPr="002515D9">
        <w:rPr>
          <w:rFonts w:eastAsiaTheme="minorHAnsi" w:cs="黑体" w:hint="eastAsia"/>
          <w:sz w:val="24"/>
          <w:szCs w:val="24"/>
        </w:rPr>
        <w:t>阶系统</w:t>
      </w:r>
      <w:proofErr w:type="gramEnd"/>
      <w:r w:rsidRPr="002515D9">
        <w:rPr>
          <w:rFonts w:eastAsiaTheme="minorHAnsi" w:cs="黑体" w:hint="eastAsia"/>
          <w:sz w:val="24"/>
          <w:szCs w:val="24"/>
        </w:rPr>
        <w:t>的模拟电路如图</w:t>
      </w:r>
      <w:r w:rsidRPr="002515D9">
        <w:rPr>
          <w:rFonts w:eastAsiaTheme="minorHAnsi" w:cs="黑体"/>
          <w:sz w:val="24"/>
          <w:szCs w:val="24"/>
        </w:rPr>
        <w:t>2.2.2所示：</w:t>
      </w:r>
      <w:r w:rsidRPr="002515D9">
        <w:rPr>
          <w:rFonts w:eastAsiaTheme="minorHAnsi" w:cs="黑体" w:hint="eastAsia"/>
          <w:sz w:val="24"/>
          <w:szCs w:val="24"/>
        </w:rPr>
        <w:t xml:space="preserve"> </w:t>
      </w:r>
    </w:p>
    <w:p w14:paraId="2778193B" w14:textId="77777777" w:rsidR="002515D9" w:rsidRPr="002515D9" w:rsidRDefault="002515D9" w:rsidP="002515D9">
      <w:pPr>
        <w:spacing w:before="118" w:line="0" w:lineRule="atLeast"/>
        <w:ind w:left="452"/>
        <w:jc w:val="center"/>
        <w:rPr>
          <w:rFonts w:eastAsiaTheme="minorHAnsi" w:cs="黑体" w:hint="eastAsia"/>
          <w:sz w:val="24"/>
          <w:szCs w:val="24"/>
        </w:rPr>
      </w:pPr>
      <w:r w:rsidRPr="002515D9">
        <w:rPr>
          <w:rFonts w:eastAsiaTheme="minorHAnsi" w:cs="黑体"/>
          <w:noProof/>
          <w:sz w:val="24"/>
          <w:szCs w:val="24"/>
        </w:rPr>
        <w:drawing>
          <wp:inline distT="0" distB="0" distL="0" distR="0" wp14:anchorId="070752AD" wp14:editId="3EFB5A24">
            <wp:extent cx="3339035" cy="1419916"/>
            <wp:effectExtent l="0" t="0" r="0" b="889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50317" cy="1424714"/>
                    </a:xfrm>
                    <a:prstGeom prst="rect">
                      <a:avLst/>
                    </a:prstGeom>
                    <a:noFill/>
                    <a:ln>
                      <a:noFill/>
                    </a:ln>
                  </pic:spPr>
                </pic:pic>
              </a:graphicData>
            </a:graphic>
          </wp:inline>
        </w:drawing>
      </w:r>
    </w:p>
    <w:p w14:paraId="456CBC3B" w14:textId="77777777" w:rsidR="002515D9" w:rsidRPr="002515D9" w:rsidRDefault="002515D9" w:rsidP="002515D9">
      <w:pPr>
        <w:spacing w:before="118" w:line="0" w:lineRule="atLeast"/>
        <w:ind w:left="454" w:firstLineChars="200" w:firstLine="480"/>
        <w:jc w:val="left"/>
        <w:rPr>
          <w:rFonts w:eastAsiaTheme="minorHAnsi" w:cs="黑体" w:hint="eastAsia"/>
          <w:sz w:val="24"/>
          <w:szCs w:val="24"/>
        </w:rPr>
      </w:pPr>
      <w:r w:rsidRPr="002515D9">
        <w:rPr>
          <w:rFonts w:eastAsiaTheme="minorHAnsi" w:cs="黑体"/>
          <w:sz w:val="24"/>
          <w:szCs w:val="24"/>
        </w:rPr>
        <w:t xml:space="preserve">实验参数取R0＝Rf=200k，R1＝100k，R2＝100k，C1 ＝10uF，C2＝C3=1uF，R=15k。Rx为元件库U4单元的220K可调电阻。 </w:t>
      </w:r>
    </w:p>
    <w:p w14:paraId="777E0E6E" w14:textId="77777777" w:rsidR="002515D9" w:rsidRPr="002515D9" w:rsidRDefault="002515D9" w:rsidP="002515D9">
      <w:pPr>
        <w:spacing w:before="118" w:line="0" w:lineRule="atLeast"/>
        <w:ind w:left="454" w:firstLineChars="200" w:firstLine="480"/>
        <w:jc w:val="left"/>
        <w:rPr>
          <w:rFonts w:eastAsiaTheme="minorHAnsi" w:cs="黑体" w:hint="eastAsia"/>
          <w:sz w:val="24"/>
          <w:szCs w:val="24"/>
        </w:rPr>
      </w:pPr>
      <w:r w:rsidRPr="002515D9">
        <w:rPr>
          <w:rFonts w:eastAsiaTheme="minorHAnsi" w:cs="黑体"/>
          <w:sz w:val="24"/>
          <w:szCs w:val="24"/>
        </w:rPr>
        <w:t xml:space="preserve">在进行实验连线之前，先将U9单元两个输入端的100K可调电阻均顺时针旋转到底（即调至最大），使电阻R0、Rf均为200K; 将U13单元输入端的100K可调电阻逆时针旋转到底（即调至最小），使输入电阻R1的总阻值为 100K;C1取元件库U4单元上的10uF电容。 将U15单元输入端的100K可调电阻逆时针旋转到底（即调至最小），使输入电阻R2的总阻值为100K; C2位于U15单元上。Rx为U11单元的输入端电阻，C3位于U11单元上。 </w:t>
      </w:r>
    </w:p>
    <w:p w14:paraId="39FC7A7D" w14:textId="77777777" w:rsidR="002515D9" w:rsidRPr="002515D9" w:rsidRDefault="002515D9" w:rsidP="002515D9">
      <w:pPr>
        <w:spacing w:before="118" w:line="0" w:lineRule="atLeast"/>
        <w:ind w:left="454" w:firstLineChars="200" w:firstLine="480"/>
        <w:jc w:val="left"/>
        <w:rPr>
          <w:rFonts w:eastAsiaTheme="minorHAnsi" w:cs="黑体" w:hint="eastAsia"/>
          <w:sz w:val="24"/>
          <w:szCs w:val="24"/>
        </w:rPr>
      </w:pPr>
      <w:r w:rsidRPr="002515D9">
        <w:rPr>
          <w:rFonts w:eastAsiaTheme="minorHAnsi" w:cs="黑体"/>
          <w:sz w:val="24"/>
          <w:szCs w:val="24"/>
        </w:rPr>
        <w:t>U8单元为反相器单元，做实验之前，将实验装置上的U1单元上的0-15V可调电源接入到U8单元的输入端，引入1V的输入电压，用万用表或者上位机时域界面测量U8单元的输出电压是否为-1V，如果不是则调节U8单元输入端的10K可调电阻，使输入和输出电压大小相同，极性相反，保证反相器的放大倍数为1</w:t>
      </w:r>
      <w:r w:rsidRPr="002515D9">
        <w:rPr>
          <w:rFonts w:eastAsiaTheme="minorHAnsi" w:cs="黑体" w:hint="eastAsia"/>
          <w:sz w:val="24"/>
          <w:szCs w:val="24"/>
        </w:rPr>
        <w:t>。</w:t>
      </w:r>
    </w:p>
    <w:p w14:paraId="25F3CFE0" w14:textId="22CDB506" w:rsidR="002515D9" w:rsidRDefault="002515D9" w:rsidP="00A410AE">
      <w:pPr>
        <w:tabs>
          <w:tab w:val="left" w:pos="4899"/>
        </w:tabs>
        <w:spacing w:before="112" w:line="0" w:lineRule="atLeast"/>
        <w:jc w:val="left"/>
        <w:rPr>
          <w:rFonts w:eastAsiaTheme="minorHAnsi" w:cs="黑体"/>
          <w:b/>
          <w:bCs/>
          <w:sz w:val="24"/>
          <w:szCs w:val="24"/>
        </w:rPr>
      </w:pPr>
      <w:r w:rsidRPr="002515D9">
        <w:rPr>
          <w:rFonts w:eastAsiaTheme="minorHAnsi" w:cs="黑体" w:hint="eastAsia"/>
          <w:b/>
          <w:bCs/>
          <w:sz w:val="24"/>
          <w:szCs w:val="24"/>
        </w:rPr>
        <w:t>电路连接情况以及不同R</w:t>
      </w:r>
      <w:r w:rsidRPr="002515D9">
        <w:rPr>
          <w:rFonts w:eastAsiaTheme="minorHAnsi" w:cs="黑体" w:hint="eastAsia"/>
          <w:b/>
          <w:bCs/>
          <w:sz w:val="24"/>
          <w:szCs w:val="24"/>
          <w:vertAlign w:val="subscript"/>
        </w:rPr>
        <w:t>x</w:t>
      </w:r>
      <w:r w:rsidRPr="002515D9">
        <w:rPr>
          <w:rFonts w:eastAsiaTheme="minorHAnsi" w:cs="黑体" w:hint="eastAsia"/>
          <w:b/>
          <w:bCs/>
          <w:sz w:val="24"/>
          <w:szCs w:val="24"/>
        </w:rPr>
        <w:t>下的输出结果：</w:t>
      </w:r>
      <w:r w:rsidR="00A410AE">
        <w:rPr>
          <w:rFonts w:eastAsiaTheme="minorHAnsi" w:cs="黑体" w:hint="eastAsia"/>
          <w:b/>
          <w:bCs/>
          <w:sz w:val="24"/>
          <w:szCs w:val="24"/>
        </w:rPr>
        <w:tab/>
      </w:r>
    </w:p>
    <w:p w14:paraId="28575083" w14:textId="095CD79B" w:rsidR="00A410AE" w:rsidRDefault="00A410AE" w:rsidP="00A410AE">
      <w:pPr>
        <w:tabs>
          <w:tab w:val="left" w:pos="4899"/>
        </w:tabs>
        <w:spacing w:before="112" w:line="0" w:lineRule="atLeast"/>
        <w:jc w:val="left"/>
        <w:rPr>
          <w:rFonts w:eastAsiaTheme="minorHAnsi" w:cs="黑体" w:hint="eastAsia"/>
          <w:b/>
          <w:bCs/>
          <w:sz w:val="24"/>
          <w:szCs w:val="24"/>
        </w:rPr>
      </w:pPr>
      <w:r>
        <w:rPr>
          <w:rFonts w:eastAsiaTheme="minorHAnsi" w:cs="黑体"/>
          <w:b/>
          <w:bCs/>
          <w:noProof/>
          <w:sz w:val="24"/>
          <w:szCs w:val="24"/>
        </w:rPr>
        <w:lastRenderedPageBreak/>
        <w:drawing>
          <wp:inline distT="0" distB="0" distL="0" distR="0" wp14:anchorId="40D71010" wp14:editId="1CDD5A79">
            <wp:extent cx="2622264" cy="5765096"/>
            <wp:effectExtent l="0" t="9207" r="0" b="0"/>
            <wp:docPr id="2267665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2636968" cy="5797423"/>
                    </a:xfrm>
                    <a:prstGeom prst="rect">
                      <a:avLst/>
                    </a:prstGeom>
                    <a:noFill/>
                    <a:ln>
                      <a:noFill/>
                    </a:ln>
                  </pic:spPr>
                </pic:pic>
              </a:graphicData>
            </a:graphic>
          </wp:inline>
        </w:drawing>
      </w:r>
      <w:r>
        <w:rPr>
          <w:rFonts w:eastAsiaTheme="minorHAnsi" w:cs="黑体"/>
          <w:b/>
          <w:bCs/>
          <w:noProof/>
          <w:sz w:val="24"/>
          <w:szCs w:val="24"/>
        </w:rPr>
        <w:drawing>
          <wp:inline distT="0" distB="0" distL="0" distR="0" wp14:anchorId="398DA63A" wp14:editId="63F3D91F">
            <wp:extent cx="5834380" cy="2623820"/>
            <wp:effectExtent l="0" t="0" r="0" b="5080"/>
            <wp:docPr id="100762655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34380" cy="2623820"/>
                    </a:xfrm>
                    <a:prstGeom prst="rect">
                      <a:avLst/>
                    </a:prstGeom>
                    <a:noFill/>
                    <a:ln>
                      <a:noFill/>
                    </a:ln>
                  </pic:spPr>
                </pic:pic>
              </a:graphicData>
            </a:graphic>
          </wp:inline>
        </w:drawing>
      </w:r>
    </w:p>
    <w:p w14:paraId="1A3CF2F9" w14:textId="34070742" w:rsidR="00A410AE" w:rsidRPr="002515D9" w:rsidRDefault="00A410AE" w:rsidP="00A410AE">
      <w:pPr>
        <w:tabs>
          <w:tab w:val="left" w:pos="4899"/>
        </w:tabs>
        <w:spacing w:before="112" w:line="0" w:lineRule="atLeast"/>
        <w:jc w:val="left"/>
        <w:rPr>
          <w:rFonts w:eastAsiaTheme="minorHAnsi" w:cs="黑体" w:hint="eastAsia"/>
          <w:b/>
          <w:bCs/>
          <w:sz w:val="24"/>
          <w:szCs w:val="24"/>
        </w:rPr>
      </w:pPr>
      <w:r>
        <w:rPr>
          <w:rFonts w:eastAsiaTheme="minorHAnsi" w:cs="黑体"/>
          <w:b/>
          <w:bCs/>
          <w:noProof/>
          <w:sz w:val="24"/>
          <w:szCs w:val="24"/>
        </w:rPr>
        <w:drawing>
          <wp:inline distT="0" distB="0" distL="0" distR="0" wp14:anchorId="304F3E6C" wp14:editId="0B840D03">
            <wp:extent cx="5834380" cy="2623820"/>
            <wp:effectExtent l="0" t="0" r="0" b="5080"/>
            <wp:docPr id="16805725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34380" cy="2623820"/>
                    </a:xfrm>
                    <a:prstGeom prst="rect">
                      <a:avLst/>
                    </a:prstGeom>
                    <a:noFill/>
                    <a:ln>
                      <a:noFill/>
                    </a:ln>
                  </pic:spPr>
                </pic:pic>
              </a:graphicData>
            </a:graphic>
          </wp:inline>
        </w:drawing>
      </w:r>
      <w:r>
        <w:rPr>
          <w:rFonts w:eastAsiaTheme="minorHAnsi" w:cs="黑体" w:hint="eastAsia"/>
          <w:b/>
          <w:bCs/>
          <w:noProof/>
          <w:sz w:val="24"/>
          <w:szCs w:val="24"/>
        </w:rPr>
        <w:drawing>
          <wp:inline distT="0" distB="0" distL="0" distR="0" wp14:anchorId="47F0C383" wp14:editId="78A5CBB0">
            <wp:extent cx="5834380" cy="2653665"/>
            <wp:effectExtent l="0" t="0" r="0" b="0"/>
            <wp:docPr id="68400176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34380" cy="2653665"/>
                    </a:xfrm>
                    <a:prstGeom prst="rect">
                      <a:avLst/>
                    </a:prstGeom>
                    <a:noFill/>
                    <a:ln>
                      <a:noFill/>
                    </a:ln>
                  </pic:spPr>
                </pic:pic>
              </a:graphicData>
            </a:graphic>
          </wp:inline>
        </w:drawing>
      </w:r>
    </w:p>
    <w:p w14:paraId="16FE503D" w14:textId="33D4030B" w:rsidR="002515D9" w:rsidRPr="002515D9" w:rsidRDefault="002515D9" w:rsidP="002515D9">
      <w:pPr>
        <w:spacing w:before="112" w:line="0" w:lineRule="atLeast"/>
        <w:jc w:val="left"/>
        <w:rPr>
          <w:rFonts w:eastAsiaTheme="minorHAnsi" w:cs="黑体" w:hint="eastAsia"/>
          <w:b/>
          <w:bCs/>
          <w:sz w:val="24"/>
          <w:szCs w:val="24"/>
        </w:rPr>
      </w:pPr>
      <w:r w:rsidRPr="002515D9">
        <w:rPr>
          <w:rFonts w:eastAsiaTheme="minorHAnsi" w:cs="黑体" w:hint="eastAsia"/>
          <w:b/>
          <w:bCs/>
          <w:sz w:val="24"/>
          <w:szCs w:val="24"/>
        </w:rPr>
        <w:lastRenderedPageBreak/>
        <w:t>结果分析：通过调节R</w:t>
      </w:r>
      <w:r w:rsidRPr="002515D9">
        <w:rPr>
          <w:rFonts w:eastAsiaTheme="minorHAnsi" w:cs="黑体" w:hint="eastAsia"/>
          <w:b/>
          <w:bCs/>
          <w:sz w:val="24"/>
          <w:szCs w:val="24"/>
          <w:vertAlign w:val="subscript"/>
        </w:rPr>
        <w:t>x</w:t>
      </w:r>
      <w:r w:rsidRPr="002515D9">
        <w:rPr>
          <w:rFonts w:eastAsiaTheme="minorHAnsi" w:cs="黑体" w:hint="eastAsia"/>
          <w:b/>
          <w:bCs/>
          <w:sz w:val="24"/>
          <w:szCs w:val="24"/>
        </w:rPr>
        <w:t>的大小，可以得到</w:t>
      </w:r>
      <w:proofErr w:type="gramStart"/>
      <w:r w:rsidRPr="002515D9">
        <w:rPr>
          <w:rFonts w:eastAsiaTheme="minorHAnsi" w:cs="黑体" w:hint="eastAsia"/>
          <w:b/>
          <w:bCs/>
          <w:sz w:val="24"/>
          <w:szCs w:val="24"/>
        </w:rPr>
        <w:t>该典型三阶系统</w:t>
      </w:r>
      <w:proofErr w:type="gramEnd"/>
      <w:r w:rsidRPr="002515D9">
        <w:rPr>
          <w:rFonts w:eastAsiaTheme="minorHAnsi" w:cs="黑体" w:hint="eastAsia"/>
          <w:b/>
          <w:bCs/>
          <w:sz w:val="24"/>
          <w:szCs w:val="24"/>
        </w:rPr>
        <w:t>在不稳定、</w:t>
      </w:r>
      <w:proofErr w:type="gramStart"/>
      <w:r w:rsidRPr="002515D9">
        <w:rPr>
          <w:rFonts w:eastAsiaTheme="minorHAnsi" w:cs="黑体" w:hint="eastAsia"/>
          <w:b/>
          <w:bCs/>
          <w:sz w:val="24"/>
          <w:szCs w:val="24"/>
        </w:rPr>
        <w:t>临界稳定</w:t>
      </w:r>
      <w:proofErr w:type="gramEnd"/>
      <w:r w:rsidRPr="002515D9">
        <w:rPr>
          <w:rFonts w:eastAsiaTheme="minorHAnsi" w:cs="黑体" w:hint="eastAsia"/>
          <w:b/>
          <w:bCs/>
          <w:sz w:val="24"/>
          <w:szCs w:val="24"/>
        </w:rPr>
        <w:t>和稳定的三种情况下的阶跃响应曲线（如上图所示），符合预期结果。其中，</w:t>
      </w:r>
      <w:proofErr w:type="gramStart"/>
      <w:r w:rsidRPr="002515D9">
        <w:rPr>
          <w:rFonts w:eastAsiaTheme="minorHAnsi" w:cs="黑体" w:hint="eastAsia"/>
          <w:b/>
          <w:bCs/>
          <w:sz w:val="24"/>
          <w:szCs w:val="24"/>
        </w:rPr>
        <w:t>临界稳定</w:t>
      </w:r>
      <w:proofErr w:type="gramEnd"/>
      <w:r w:rsidRPr="002515D9">
        <w:rPr>
          <w:rFonts w:eastAsiaTheme="minorHAnsi" w:cs="黑体" w:hint="eastAsia"/>
          <w:b/>
          <w:bCs/>
          <w:sz w:val="24"/>
          <w:szCs w:val="24"/>
        </w:rPr>
        <w:t>对应的R</w:t>
      </w:r>
      <w:r w:rsidRPr="002515D9">
        <w:rPr>
          <w:rFonts w:eastAsiaTheme="minorHAnsi" w:cs="黑体" w:hint="eastAsia"/>
          <w:b/>
          <w:bCs/>
          <w:sz w:val="24"/>
          <w:szCs w:val="24"/>
          <w:vertAlign w:val="subscript"/>
        </w:rPr>
        <w:t>x</w:t>
      </w:r>
      <w:r w:rsidRPr="002515D9">
        <w:rPr>
          <w:rFonts w:eastAsiaTheme="minorHAnsi" w:cs="黑体" w:hint="eastAsia"/>
          <w:b/>
          <w:bCs/>
          <w:sz w:val="24"/>
          <w:szCs w:val="24"/>
        </w:rPr>
        <w:t>的大小经万用表测量为</w:t>
      </w:r>
      <w:r w:rsidR="00485E62">
        <w:rPr>
          <w:rFonts w:eastAsiaTheme="minorHAnsi" w:cs="黑体" w:hint="eastAsia"/>
          <w:b/>
          <w:bCs/>
          <w:sz w:val="24"/>
          <w:szCs w:val="24"/>
        </w:rPr>
        <w:t>79.7</w:t>
      </w:r>
      <w:r w:rsidRPr="002515D9">
        <w:rPr>
          <w:rFonts w:eastAsiaTheme="minorHAnsi" w:cs="黑体" w:hint="eastAsia"/>
          <w:b/>
          <w:bCs/>
          <w:sz w:val="24"/>
          <w:szCs w:val="24"/>
        </w:rPr>
        <w:t>KΩ。</w:t>
      </w:r>
    </w:p>
    <w:p w14:paraId="35590097" w14:textId="0CAE4440" w:rsidR="002515D9" w:rsidRPr="002515D9" w:rsidRDefault="00485E62" w:rsidP="002515D9">
      <w:pPr>
        <w:spacing w:before="112" w:line="0" w:lineRule="atLeast"/>
        <w:jc w:val="left"/>
        <w:rPr>
          <w:rFonts w:eastAsiaTheme="minorHAnsi" w:cs="黑体" w:hint="eastAsia"/>
          <w:b/>
          <w:bCs/>
          <w:sz w:val="24"/>
          <w:szCs w:val="24"/>
        </w:rPr>
      </w:pPr>
      <w:r>
        <w:rPr>
          <w:rFonts w:eastAsiaTheme="minorHAnsi" w:cs="黑体" w:hint="eastAsia"/>
          <w:b/>
          <w:bCs/>
          <w:noProof/>
          <w:sz w:val="24"/>
          <w:szCs w:val="24"/>
        </w:rPr>
        <w:drawing>
          <wp:inline distT="0" distB="0" distL="0" distR="0" wp14:anchorId="147CF37D" wp14:editId="1895CAA5">
            <wp:extent cx="5834380" cy="2653665"/>
            <wp:effectExtent l="0" t="0" r="0" b="0"/>
            <wp:docPr id="4276913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34380" cy="2653665"/>
                    </a:xfrm>
                    <a:prstGeom prst="rect">
                      <a:avLst/>
                    </a:prstGeom>
                    <a:noFill/>
                    <a:ln>
                      <a:noFill/>
                    </a:ln>
                  </pic:spPr>
                </pic:pic>
              </a:graphicData>
            </a:graphic>
          </wp:inline>
        </w:drawing>
      </w:r>
    </w:p>
    <w:p w14:paraId="32785ED3" w14:textId="77777777" w:rsidR="002515D9" w:rsidRPr="002515D9" w:rsidRDefault="002515D9" w:rsidP="002515D9">
      <w:pPr>
        <w:spacing w:before="480" w:line="0" w:lineRule="atLeast"/>
        <w:ind w:left="84"/>
        <w:jc w:val="left"/>
        <w:rPr>
          <w:rFonts w:eastAsiaTheme="minorHAnsi" w:cs="黑体" w:hint="eastAsia"/>
          <w:b/>
          <w:bCs/>
          <w:sz w:val="28"/>
          <w:szCs w:val="28"/>
        </w:rPr>
      </w:pPr>
      <w:r w:rsidRPr="002515D9">
        <w:rPr>
          <w:rFonts w:eastAsiaTheme="minorHAnsi" w:cs="黑体" w:hint="eastAsia"/>
          <w:b/>
          <w:bCs/>
          <w:sz w:val="28"/>
          <w:szCs w:val="28"/>
        </w:rPr>
        <w:t>五</w:t>
      </w:r>
      <w:r w:rsidRPr="002515D9">
        <w:rPr>
          <w:rFonts w:eastAsiaTheme="minorHAnsi" w:cs="黑体"/>
          <w:b/>
          <w:bCs/>
          <w:sz w:val="28"/>
          <w:szCs w:val="28"/>
        </w:rPr>
        <w:t xml:space="preserve">. </w:t>
      </w:r>
      <w:r w:rsidRPr="002515D9">
        <w:rPr>
          <w:rFonts w:eastAsiaTheme="minorHAnsi" w:cs="黑体" w:hint="eastAsia"/>
          <w:b/>
          <w:bCs/>
          <w:sz w:val="28"/>
          <w:szCs w:val="28"/>
        </w:rPr>
        <w:t>实验总结</w:t>
      </w:r>
    </w:p>
    <w:p w14:paraId="4EDA8072" w14:textId="77777777" w:rsidR="002515D9" w:rsidRPr="002515D9" w:rsidRDefault="002515D9" w:rsidP="002515D9">
      <w:pPr>
        <w:spacing w:before="118" w:line="0" w:lineRule="atLeast"/>
        <w:ind w:firstLineChars="200" w:firstLine="480"/>
        <w:jc w:val="left"/>
        <w:rPr>
          <w:rFonts w:eastAsiaTheme="minorHAnsi" w:cs="黑体" w:hint="eastAsia"/>
          <w:sz w:val="24"/>
          <w:szCs w:val="24"/>
        </w:rPr>
      </w:pPr>
      <w:r w:rsidRPr="002515D9">
        <w:rPr>
          <w:rFonts w:eastAsiaTheme="minorHAnsi" w:cs="黑体" w:hint="eastAsia"/>
          <w:sz w:val="24"/>
          <w:szCs w:val="24"/>
        </w:rPr>
        <w:t>通过本次实验，我</w:t>
      </w:r>
      <w:r w:rsidRPr="002515D9">
        <w:rPr>
          <w:rFonts w:eastAsiaTheme="minorHAnsi" w:cs="黑体"/>
          <w:sz w:val="24"/>
          <w:szCs w:val="24"/>
        </w:rPr>
        <w:t>熟悉并掌握</w:t>
      </w:r>
      <w:r w:rsidRPr="002515D9">
        <w:rPr>
          <w:rFonts w:eastAsiaTheme="minorHAnsi" w:cs="黑体" w:hint="eastAsia"/>
          <w:sz w:val="24"/>
          <w:szCs w:val="24"/>
        </w:rPr>
        <w:t>了动态性能指标的测试方法，研究了典型二阶系统和典型三</w:t>
      </w:r>
      <w:proofErr w:type="gramStart"/>
      <w:r w:rsidRPr="002515D9">
        <w:rPr>
          <w:rFonts w:eastAsiaTheme="minorHAnsi" w:cs="黑体" w:hint="eastAsia"/>
          <w:sz w:val="24"/>
          <w:szCs w:val="24"/>
        </w:rPr>
        <w:t>阶系统</w:t>
      </w:r>
      <w:proofErr w:type="gramEnd"/>
      <w:r w:rsidRPr="002515D9">
        <w:rPr>
          <w:rFonts w:eastAsiaTheme="minorHAnsi" w:cs="黑体" w:hint="eastAsia"/>
          <w:sz w:val="24"/>
          <w:szCs w:val="24"/>
        </w:rPr>
        <w:t>中系统参数对系统动态性能和稳定性的影响</w:t>
      </w:r>
      <w:r w:rsidRPr="002515D9">
        <w:rPr>
          <w:rFonts w:eastAsiaTheme="minorHAnsi" w:cs="黑体"/>
          <w:sz w:val="24"/>
          <w:szCs w:val="24"/>
        </w:rPr>
        <w:t>，</w:t>
      </w:r>
      <w:r w:rsidRPr="002515D9">
        <w:rPr>
          <w:rFonts w:eastAsiaTheme="minorHAnsi" w:cs="黑体" w:hint="eastAsia"/>
          <w:sz w:val="24"/>
          <w:szCs w:val="24"/>
        </w:rPr>
        <w:t>进一步加强了</w:t>
      </w:r>
      <w:r w:rsidRPr="002515D9">
        <w:rPr>
          <w:rFonts w:eastAsiaTheme="minorHAnsi" w:cs="黑体"/>
          <w:sz w:val="24"/>
          <w:szCs w:val="24"/>
        </w:rPr>
        <w:t>电路模拟</w:t>
      </w:r>
      <w:r w:rsidRPr="002515D9">
        <w:rPr>
          <w:rFonts w:eastAsiaTheme="minorHAnsi" w:cs="黑体" w:hint="eastAsia"/>
          <w:sz w:val="24"/>
          <w:szCs w:val="24"/>
        </w:rPr>
        <w:t>能力</w:t>
      </w:r>
      <w:r w:rsidRPr="002515D9">
        <w:rPr>
          <w:rFonts w:eastAsiaTheme="minorHAnsi" w:cs="黑体"/>
          <w:sz w:val="24"/>
          <w:szCs w:val="24"/>
        </w:rPr>
        <w:t>和软件仿真研究</w:t>
      </w:r>
      <w:r w:rsidRPr="002515D9">
        <w:rPr>
          <w:rFonts w:eastAsiaTheme="minorHAnsi" w:cs="黑体" w:hint="eastAsia"/>
          <w:sz w:val="24"/>
          <w:szCs w:val="24"/>
        </w:rPr>
        <w:t>技能</w:t>
      </w:r>
      <w:r w:rsidRPr="002515D9">
        <w:rPr>
          <w:rFonts w:eastAsiaTheme="minorHAnsi" w:cs="黑体"/>
          <w:sz w:val="24"/>
          <w:szCs w:val="24"/>
        </w:rPr>
        <w:t>。</w:t>
      </w:r>
      <w:r w:rsidRPr="002515D9">
        <w:rPr>
          <w:rFonts w:eastAsiaTheme="minorHAnsi" w:cs="黑体" w:hint="eastAsia"/>
          <w:sz w:val="24"/>
          <w:szCs w:val="24"/>
        </w:rPr>
        <w:t>同时，本次实验也提升了我对自动控制原理的认识和理解，培养了我的动手实验能力。</w:t>
      </w:r>
    </w:p>
    <w:p w14:paraId="293E075E" w14:textId="77777777" w:rsidR="005B1E34" w:rsidRPr="002515D9" w:rsidRDefault="005B1E34">
      <w:pPr>
        <w:rPr>
          <w:rFonts w:eastAsiaTheme="minorHAnsi" w:hint="eastAsia"/>
        </w:rPr>
      </w:pPr>
    </w:p>
    <w:sectPr w:rsidR="005B1E34" w:rsidRPr="002515D9" w:rsidSect="002515D9">
      <w:pgSz w:w="11906" w:h="16838"/>
      <w:pgMar w:top="2" w:right="1354" w:bottom="2" w:left="1356"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8E6"/>
    <w:rsid w:val="000C7CF3"/>
    <w:rsid w:val="002515D9"/>
    <w:rsid w:val="00322A96"/>
    <w:rsid w:val="00485E62"/>
    <w:rsid w:val="005B1E34"/>
    <w:rsid w:val="0063670D"/>
    <w:rsid w:val="00A410AE"/>
    <w:rsid w:val="00AC5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FBF11"/>
  <w15:chartTrackingRefBased/>
  <w15:docId w15:val="{C79F7A30-5D7B-455B-8EE8-4291938D5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15D9"/>
    <w:pPr>
      <w:widowControl w:val="0"/>
      <w:spacing w:after="0" w:line="240" w:lineRule="auto"/>
      <w:jc w:val="both"/>
    </w:pPr>
    <w:rPr>
      <w:sz w:val="21"/>
      <w:szCs w:val="22"/>
      <w14:ligatures w14:val="none"/>
    </w:rPr>
  </w:style>
  <w:style w:type="paragraph" w:styleId="1">
    <w:name w:val="heading 1"/>
    <w:basedOn w:val="a"/>
    <w:next w:val="a"/>
    <w:link w:val="10"/>
    <w:uiPriority w:val="9"/>
    <w:qFormat/>
    <w:rsid w:val="00AC58E6"/>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AC58E6"/>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AC58E6"/>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AC58E6"/>
    <w:pPr>
      <w:keepNext/>
      <w:keepLines/>
      <w:spacing w:before="80" w:after="40" w:line="278" w:lineRule="auto"/>
      <w:jc w:val="left"/>
      <w:outlineLvl w:val="3"/>
    </w:pPr>
    <w:rPr>
      <w:rFonts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AC58E6"/>
    <w:pPr>
      <w:keepNext/>
      <w:keepLines/>
      <w:spacing w:before="80" w:after="40" w:line="278" w:lineRule="auto"/>
      <w:jc w:val="left"/>
      <w:outlineLvl w:val="4"/>
    </w:pPr>
    <w:rPr>
      <w:rFonts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AC58E6"/>
    <w:pPr>
      <w:keepNext/>
      <w:keepLines/>
      <w:spacing w:before="40" w:line="278" w:lineRule="auto"/>
      <w:jc w:val="left"/>
      <w:outlineLvl w:val="5"/>
    </w:pPr>
    <w:rPr>
      <w:rFonts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AC58E6"/>
    <w:pPr>
      <w:keepNext/>
      <w:keepLines/>
      <w:spacing w:before="40" w:line="278" w:lineRule="auto"/>
      <w:jc w:val="left"/>
      <w:outlineLvl w:val="6"/>
    </w:pPr>
    <w:rPr>
      <w:rFonts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AC58E6"/>
    <w:pPr>
      <w:keepNext/>
      <w:keepLines/>
      <w:spacing w:line="278" w:lineRule="auto"/>
      <w:jc w:val="left"/>
      <w:outlineLvl w:val="7"/>
    </w:pPr>
    <w:rPr>
      <w:rFonts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AC58E6"/>
    <w:pPr>
      <w:keepNext/>
      <w:keepLines/>
      <w:spacing w:line="278" w:lineRule="auto"/>
      <w:jc w:val="left"/>
      <w:outlineLvl w:val="8"/>
    </w:pPr>
    <w:rPr>
      <w:rFonts w:eastAsiaTheme="majorEastAsia"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C58E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C58E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C58E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C58E6"/>
    <w:rPr>
      <w:rFonts w:cstheme="majorBidi"/>
      <w:color w:val="2F5496" w:themeColor="accent1" w:themeShade="BF"/>
      <w:sz w:val="28"/>
      <w:szCs w:val="28"/>
    </w:rPr>
  </w:style>
  <w:style w:type="character" w:customStyle="1" w:styleId="50">
    <w:name w:val="标题 5 字符"/>
    <w:basedOn w:val="a0"/>
    <w:link w:val="5"/>
    <w:uiPriority w:val="9"/>
    <w:semiHidden/>
    <w:rsid w:val="00AC58E6"/>
    <w:rPr>
      <w:rFonts w:cstheme="majorBidi"/>
      <w:color w:val="2F5496" w:themeColor="accent1" w:themeShade="BF"/>
      <w:sz w:val="24"/>
    </w:rPr>
  </w:style>
  <w:style w:type="character" w:customStyle="1" w:styleId="60">
    <w:name w:val="标题 6 字符"/>
    <w:basedOn w:val="a0"/>
    <w:link w:val="6"/>
    <w:uiPriority w:val="9"/>
    <w:semiHidden/>
    <w:rsid w:val="00AC58E6"/>
    <w:rPr>
      <w:rFonts w:cstheme="majorBidi"/>
      <w:b/>
      <w:bCs/>
      <w:color w:val="2F5496" w:themeColor="accent1" w:themeShade="BF"/>
    </w:rPr>
  </w:style>
  <w:style w:type="character" w:customStyle="1" w:styleId="70">
    <w:name w:val="标题 7 字符"/>
    <w:basedOn w:val="a0"/>
    <w:link w:val="7"/>
    <w:uiPriority w:val="9"/>
    <w:semiHidden/>
    <w:rsid w:val="00AC58E6"/>
    <w:rPr>
      <w:rFonts w:cstheme="majorBidi"/>
      <w:b/>
      <w:bCs/>
      <w:color w:val="595959" w:themeColor="text1" w:themeTint="A6"/>
    </w:rPr>
  </w:style>
  <w:style w:type="character" w:customStyle="1" w:styleId="80">
    <w:name w:val="标题 8 字符"/>
    <w:basedOn w:val="a0"/>
    <w:link w:val="8"/>
    <w:uiPriority w:val="9"/>
    <w:semiHidden/>
    <w:rsid w:val="00AC58E6"/>
    <w:rPr>
      <w:rFonts w:cstheme="majorBidi"/>
      <w:color w:val="595959" w:themeColor="text1" w:themeTint="A6"/>
    </w:rPr>
  </w:style>
  <w:style w:type="character" w:customStyle="1" w:styleId="90">
    <w:name w:val="标题 9 字符"/>
    <w:basedOn w:val="a0"/>
    <w:link w:val="9"/>
    <w:uiPriority w:val="9"/>
    <w:semiHidden/>
    <w:rsid w:val="00AC58E6"/>
    <w:rPr>
      <w:rFonts w:eastAsiaTheme="majorEastAsia" w:cstheme="majorBidi"/>
      <w:color w:val="595959" w:themeColor="text1" w:themeTint="A6"/>
    </w:rPr>
  </w:style>
  <w:style w:type="paragraph" w:styleId="a3">
    <w:name w:val="Title"/>
    <w:basedOn w:val="a"/>
    <w:next w:val="a"/>
    <w:link w:val="a4"/>
    <w:uiPriority w:val="10"/>
    <w:qFormat/>
    <w:rsid w:val="00AC58E6"/>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AC58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58E6"/>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AC58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C58E6"/>
    <w:pPr>
      <w:spacing w:before="160" w:after="160" w:line="278" w:lineRule="auto"/>
      <w:jc w:val="center"/>
    </w:pPr>
    <w:rPr>
      <w:i/>
      <w:iCs/>
      <w:color w:val="404040" w:themeColor="text1" w:themeTint="BF"/>
      <w:sz w:val="22"/>
      <w:szCs w:val="24"/>
      <w14:ligatures w14:val="standardContextual"/>
    </w:rPr>
  </w:style>
  <w:style w:type="character" w:customStyle="1" w:styleId="a8">
    <w:name w:val="引用 字符"/>
    <w:basedOn w:val="a0"/>
    <w:link w:val="a7"/>
    <w:uiPriority w:val="29"/>
    <w:rsid w:val="00AC58E6"/>
    <w:rPr>
      <w:i/>
      <w:iCs/>
      <w:color w:val="404040" w:themeColor="text1" w:themeTint="BF"/>
    </w:rPr>
  </w:style>
  <w:style w:type="paragraph" w:styleId="a9">
    <w:name w:val="List Paragraph"/>
    <w:basedOn w:val="a"/>
    <w:uiPriority w:val="34"/>
    <w:qFormat/>
    <w:rsid w:val="00AC58E6"/>
    <w:pPr>
      <w:spacing w:after="160" w:line="278" w:lineRule="auto"/>
      <w:ind w:left="720"/>
      <w:contextualSpacing/>
      <w:jc w:val="left"/>
    </w:pPr>
    <w:rPr>
      <w:sz w:val="22"/>
      <w:szCs w:val="24"/>
      <w14:ligatures w14:val="standardContextual"/>
    </w:rPr>
  </w:style>
  <w:style w:type="character" w:styleId="aa">
    <w:name w:val="Intense Emphasis"/>
    <w:basedOn w:val="a0"/>
    <w:uiPriority w:val="21"/>
    <w:qFormat/>
    <w:rsid w:val="00AC58E6"/>
    <w:rPr>
      <w:i/>
      <w:iCs/>
      <w:color w:val="2F5496" w:themeColor="accent1" w:themeShade="BF"/>
    </w:rPr>
  </w:style>
  <w:style w:type="paragraph" w:styleId="ab">
    <w:name w:val="Intense Quote"/>
    <w:basedOn w:val="a"/>
    <w:next w:val="a"/>
    <w:link w:val="ac"/>
    <w:uiPriority w:val="30"/>
    <w:qFormat/>
    <w:rsid w:val="00AC58E6"/>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2"/>
      <w:szCs w:val="24"/>
      <w14:ligatures w14:val="standardContextual"/>
    </w:rPr>
  </w:style>
  <w:style w:type="character" w:customStyle="1" w:styleId="ac">
    <w:name w:val="明显引用 字符"/>
    <w:basedOn w:val="a0"/>
    <w:link w:val="ab"/>
    <w:uiPriority w:val="30"/>
    <w:rsid w:val="00AC58E6"/>
    <w:rPr>
      <w:i/>
      <w:iCs/>
      <w:color w:val="2F5496" w:themeColor="accent1" w:themeShade="BF"/>
    </w:rPr>
  </w:style>
  <w:style w:type="character" w:styleId="ad">
    <w:name w:val="Intense Reference"/>
    <w:basedOn w:val="a0"/>
    <w:uiPriority w:val="32"/>
    <w:qFormat/>
    <w:rsid w:val="00AC58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957</Words>
  <Characters>1140</Characters>
  <Application>Microsoft Office Word</Application>
  <DocSecurity>0</DocSecurity>
  <Lines>51</Lines>
  <Paragraphs>42</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振毫 刘</dc:creator>
  <cp:keywords/>
  <dc:description/>
  <cp:lastModifiedBy>振毫 刘</cp:lastModifiedBy>
  <cp:revision>2</cp:revision>
  <dcterms:created xsi:type="dcterms:W3CDTF">2025-05-08T14:50:00Z</dcterms:created>
  <dcterms:modified xsi:type="dcterms:W3CDTF">2025-05-08T15:29:00Z</dcterms:modified>
</cp:coreProperties>
</file>