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8B5A" w14:textId="1EAFF5BE" w:rsidR="00BD2283" w:rsidRDefault="00BD2283">
      <w:pPr>
        <w:spacing w:before="480" w:after="360" w:line="400" w:lineRule="exact"/>
        <w:jc w:val="center"/>
        <w:rPr>
          <w:rFonts w:ascii="黑体" w:eastAsia="黑体" w:hAnsi="黑体"/>
          <w:b/>
          <w:sz w:val="36"/>
          <w:lang w:eastAsia="zh-CN"/>
        </w:rPr>
      </w:pPr>
      <w:r>
        <w:rPr>
          <w:rFonts w:ascii="黑体" w:eastAsia="黑体" w:hAnsi="黑体" w:hint="eastAsia"/>
          <w:b/>
          <w:sz w:val="36"/>
          <w:lang w:eastAsia="zh-CN"/>
        </w:rPr>
        <w:t>2312167-刘振毫-智能工程第二次作业</w:t>
      </w:r>
    </w:p>
    <w:p w14:paraId="55E31D00" w14:textId="2EF608B3" w:rsidR="0058709A" w:rsidRDefault="00000000">
      <w:pPr>
        <w:spacing w:before="480" w:after="360" w:line="400" w:lineRule="exact"/>
        <w:jc w:val="center"/>
        <w:rPr>
          <w:rFonts w:hint="eastAsia"/>
          <w:lang w:eastAsia="zh-CN"/>
        </w:rPr>
      </w:pPr>
      <w:r>
        <w:rPr>
          <w:rFonts w:ascii="黑体" w:eastAsia="黑体" w:hAnsi="黑体"/>
          <w:b/>
          <w:sz w:val="36"/>
          <w:lang w:eastAsia="zh-CN"/>
        </w:rPr>
        <w:t>摘要</w:t>
      </w:r>
    </w:p>
    <w:p w14:paraId="04DC7307" w14:textId="77777777" w:rsidR="0058709A" w:rsidRDefault="00000000">
      <w:pPr>
        <w:spacing w:after="0" w:line="400" w:lineRule="exact"/>
        <w:ind w:firstLine="420"/>
        <w:jc w:val="both"/>
        <w:rPr>
          <w:rFonts w:hint="eastAsia"/>
          <w:lang w:eastAsia="zh-CN"/>
        </w:rPr>
      </w:pPr>
      <w:r>
        <w:rPr>
          <w:lang w:eastAsia="zh-CN"/>
        </w:rPr>
        <w:t>本文针对三轮叉车式移动机器人的轨迹跟踪问题，研究了基于李雅普诺夫稳定性理论的控制器设计方法。首先，建立了基于自行车运动学模型的移动机器人数学描述，定义了惯性坐标系下的开环误差信号，并通过旋转变换将其转换到机器人本体坐标系。其次，基于机器人运动学模型构建了闭环系统误差模型，设计了包含纵向速度控制和角速度控制的轨迹跟踪控制器。通过构造李雅普诺夫函数，证明了在参考速度大于零的条件下闭环误差系统的渐近稳定性。最后，通过仿真实验验证了控制器的有效性，并对不同控制增益和初始条件下的跟踪性能进行了对比分析。仿真结果表明，所设计的控制器能够使机器人渐近跟踪参考轨迹，位置误差和航向误差均收敛至零附近，验证了理论分析的正确性。</w:t>
      </w:r>
    </w:p>
    <w:p w14:paraId="183587D8" w14:textId="77777777" w:rsidR="0058709A" w:rsidRDefault="00000000">
      <w:pPr>
        <w:spacing w:after="0" w:line="400" w:lineRule="exact"/>
        <w:ind w:firstLine="420"/>
        <w:jc w:val="both"/>
        <w:rPr>
          <w:rFonts w:hint="eastAsia"/>
          <w:lang w:eastAsia="zh-CN"/>
        </w:rPr>
      </w:pPr>
      <w:r>
        <w:rPr>
          <w:lang w:eastAsia="zh-CN"/>
        </w:rPr>
        <w:t>关键词：移动机器人；轨迹跟踪；李雅普诺夫稳定性；控制器设计；仿真实验</w:t>
      </w:r>
    </w:p>
    <w:p w14:paraId="58A93B11" w14:textId="77777777" w:rsidR="0058709A" w:rsidRDefault="00000000">
      <w:pPr>
        <w:spacing w:before="480" w:after="360" w:line="400" w:lineRule="exact"/>
        <w:jc w:val="center"/>
        <w:rPr>
          <w:rFonts w:hint="eastAsia"/>
        </w:rPr>
      </w:pPr>
      <w:r>
        <w:rPr>
          <w:rFonts w:ascii="Arial" w:eastAsia="Arial" w:hAnsi="Arial"/>
          <w:b/>
          <w:sz w:val="36"/>
        </w:rPr>
        <w:t>Abstract</w:t>
      </w:r>
    </w:p>
    <w:p w14:paraId="6F4BCD98" w14:textId="77777777" w:rsidR="0058709A" w:rsidRDefault="00000000">
      <w:pPr>
        <w:spacing w:after="0" w:line="400" w:lineRule="exact"/>
        <w:ind w:firstLine="420"/>
        <w:jc w:val="both"/>
        <w:rPr>
          <w:rFonts w:hint="eastAsia"/>
        </w:rPr>
      </w:pPr>
      <w:r>
        <w:rPr>
          <w:rFonts w:ascii="Times New Roman" w:eastAsia="Times New Roman" w:hAnsi="Times New Roman"/>
        </w:rPr>
        <w:t xml:space="preserve">This paper investigates the trajectory tracking control problem for a tricycle-type mobile robot based on Lyapunov stability theory. First, the mathematical description of the mobile robot is established based on the bicycle kinematic model, and the open-loop error signals are defined in the inertial reference frame and then transformed to the robot body coordinate frame through rotation transformation. Second, the closed-loop error model is constructed based on the robot kinematics, and a trajectory tracking controller comprising longitudinal velocity control and angular velocity control is designed. By constructing a Lyapunov function, the asymptotic stability of the closed-loop error system is proved under the condition that the reference velocity is positive. Finally, the effectiveness of the controller is verified through simulation experiments, and comparative analysis of tracking performance under different control gains and initial conditions is conducted. Simulation results demonstrate that the designed controller enables the robot to asymptotically track the reference trajectory, with both position error </w:t>
      </w:r>
      <w:r>
        <w:rPr>
          <w:rFonts w:ascii="Times New Roman" w:eastAsia="Times New Roman" w:hAnsi="Times New Roman"/>
        </w:rPr>
        <w:lastRenderedPageBreak/>
        <w:t>and heading error converging to near zero, validating the correctness of the theoretical analysis.</w:t>
      </w:r>
    </w:p>
    <w:p w14:paraId="4A1B38EE" w14:textId="77777777" w:rsidR="0058709A" w:rsidRDefault="00000000">
      <w:pPr>
        <w:spacing w:after="0" w:line="400" w:lineRule="exact"/>
        <w:ind w:firstLine="420"/>
        <w:jc w:val="both"/>
        <w:rPr>
          <w:rFonts w:hint="eastAsia"/>
        </w:rPr>
      </w:pPr>
      <w:r>
        <w:rPr>
          <w:rFonts w:ascii="Times New Roman" w:eastAsia="Times New Roman" w:hAnsi="Times New Roman"/>
        </w:rPr>
        <w:t>Key Words: Mobile Robot; Trajectory Tracking; Lyapunov Stability; Controller Design; Simulation Experiment</w:t>
      </w:r>
    </w:p>
    <w:p w14:paraId="1163CDEB" w14:textId="77777777" w:rsidR="0058709A" w:rsidRDefault="00000000">
      <w:pPr>
        <w:spacing w:before="480" w:after="360" w:line="400" w:lineRule="exact"/>
        <w:jc w:val="center"/>
        <w:rPr>
          <w:rFonts w:hint="eastAsia"/>
          <w:lang w:eastAsia="zh-CN"/>
        </w:rPr>
      </w:pPr>
      <w:r>
        <w:rPr>
          <w:rFonts w:ascii="黑体" w:eastAsia="黑体" w:hAnsi="黑体"/>
          <w:b/>
          <w:sz w:val="32"/>
          <w:lang w:eastAsia="zh-CN"/>
        </w:rPr>
        <w:t>第一章　绪论</w:t>
      </w:r>
    </w:p>
    <w:p w14:paraId="3CDF607A"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第一节　研究背景</w:t>
      </w:r>
    </w:p>
    <w:p w14:paraId="6084F352" w14:textId="77777777" w:rsidR="0058709A" w:rsidRDefault="00000000">
      <w:pPr>
        <w:spacing w:after="0" w:line="400" w:lineRule="exact"/>
        <w:ind w:firstLine="420"/>
        <w:jc w:val="both"/>
        <w:rPr>
          <w:rFonts w:hint="eastAsia"/>
          <w:lang w:eastAsia="zh-CN"/>
        </w:rPr>
      </w:pPr>
      <w:r>
        <w:rPr>
          <w:lang w:eastAsia="zh-CN"/>
        </w:rPr>
        <w:t>移动机器人是机器人学领域的重要研究方向，广泛应用于工业自动化、物流仓储、服务机器人和自动驾驶等领域。轨迹跟踪是移动机器人控制中的核心问题之一，其目标是使机器人能够精确地跟踪预先规划的参考轨迹。对于三轮叉车式移动机器人，由于存在非完整约束（即车轮只能沿轮轴方向滚动而不能侧向滑动），其控制问题具有特殊的挑战性。</w:t>
      </w:r>
    </w:p>
    <w:p w14:paraId="67778A2C" w14:textId="77777777" w:rsidR="0058709A" w:rsidRDefault="00000000">
      <w:pPr>
        <w:spacing w:after="0" w:line="400" w:lineRule="exact"/>
        <w:ind w:firstLine="420"/>
        <w:jc w:val="both"/>
        <w:rPr>
          <w:rFonts w:hint="eastAsia"/>
          <w:lang w:eastAsia="zh-CN"/>
        </w:rPr>
      </w:pPr>
      <w:r>
        <w:rPr>
          <w:lang w:eastAsia="zh-CN"/>
        </w:rPr>
        <w:t>非完整约束系统的控制一直是控制理论中的研究热点。与完整约束系统不同，非完整约束系统不能通过静态反馈实现渐近稳定，需要采用时变反馈或动态反馈等策略。基于李雅普诺夫稳定性理论的控制器设计方法为非完整移动机器人的轨迹跟踪提供了一种系统化的解决方案，能够在保证闭环稳定性的同时实现良好的跟踪性能。</w:t>
      </w:r>
    </w:p>
    <w:p w14:paraId="6FFC9DB6"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第二节　研究内容</w:t>
      </w:r>
    </w:p>
    <w:p w14:paraId="493B4641" w14:textId="77777777" w:rsidR="0058709A" w:rsidRDefault="00000000">
      <w:pPr>
        <w:spacing w:after="0" w:line="400" w:lineRule="exact"/>
        <w:ind w:firstLine="420"/>
        <w:jc w:val="both"/>
        <w:rPr>
          <w:rFonts w:hint="eastAsia"/>
          <w:lang w:eastAsia="zh-CN"/>
        </w:rPr>
      </w:pPr>
      <w:r>
        <w:rPr>
          <w:lang w:eastAsia="zh-CN"/>
        </w:rPr>
        <w:t>本文以三轮叉车式移动机器人为研究对象，围绕轨迹跟踪控制问题展开研究，主要内容包括：（1）建立移动机器人的运动学模型，定义开环误差信号并进行坐标变换；（2）基于误差模型设计轨迹跟踪控制器；（3）通过李雅普诺夫方法分析闭环系统的稳定性；（4）通过仿真实验验证控制器的有效性，并对不同参数和初始条件下的性能进行分析。</w:t>
      </w:r>
    </w:p>
    <w:p w14:paraId="0202FE43" w14:textId="77777777" w:rsidR="0058709A" w:rsidRDefault="00000000">
      <w:pPr>
        <w:spacing w:before="480" w:after="360" w:line="400" w:lineRule="exact"/>
        <w:jc w:val="center"/>
        <w:rPr>
          <w:rFonts w:hint="eastAsia"/>
          <w:lang w:eastAsia="zh-CN"/>
        </w:rPr>
      </w:pPr>
      <w:r>
        <w:rPr>
          <w:rFonts w:ascii="黑体" w:eastAsia="黑体" w:hAnsi="黑体"/>
          <w:b/>
          <w:sz w:val="32"/>
          <w:lang w:eastAsia="zh-CN"/>
        </w:rPr>
        <w:t>第二章　移动机器人模型与误差定义</w:t>
      </w:r>
    </w:p>
    <w:p w14:paraId="47E1113A"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第一节　移动机器人运动学模型</w:t>
      </w:r>
    </w:p>
    <w:p w14:paraId="205EC374" w14:textId="77777777" w:rsidR="0058709A" w:rsidRDefault="00000000">
      <w:pPr>
        <w:spacing w:after="0" w:line="400" w:lineRule="exact"/>
        <w:ind w:firstLine="420"/>
        <w:jc w:val="both"/>
        <w:rPr>
          <w:rFonts w:hint="eastAsia"/>
          <w:lang w:eastAsia="zh-CN"/>
        </w:rPr>
      </w:pPr>
      <w:r>
        <w:rPr>
          <w:lang w:eastAsia="zh-CN"/>
        </w:rPr>
        <w:lastRenderedPageBreak/>
        <w:t xml:space="preserve">三轮叉车式移动机器人可以简化为自行车运动学模型。设机器人的状态为 (x, y, </w:t>
      </w:r>
      <w:r>
        <w:t>θ</w:t>
      </w:r>
      <w:r>
        <w:rPr>
          <w:lang w:eastAsia="zh-CN"/>
        </w:rPr>
        <w:t>)，其中 (x, y) 为后轴中心在惯性坐标系下的位置，</w:t>
      </w:r>
      <w:r>
        <w:t>θ</w:t>
      </w:r>
      <w:r>
        <w:rPr>
          <w:lang w:eastAsia="zh-CN"/>
        </w:rPr>
        <w:t xml:space="preserve"> 为航向角。控制输入为线速度 v 和前轮转角 </w:t>
      </w:r>
      <w:r>
        <w:t>δ</w:t>
      </w:r>
      <w:r>
        <w:rPr>
          <w:lang w:eastAsia="zh-CN"/>
        </w:rPr>
        <w:t>。机器人的运动学模型如下：</w:t>
      </w:r>
    </w:p>
    <w:p w14:paraId="6E7CFA67" w14:textId="77777777" w:rsidR="0058709A" w:rsidRDefault="00000000">
      <w:pPr>
        <w:spacing w:before="120" w:after="120" w:line="400" w:lineRule="exact"/>
        <w:jc w:val="center"/>
        <w:rPr>
          <w:rFonts w:hint="eastAsia"/>
        </w:rPr>
      </w:pPr>
      <w:r>
        <w:rPr>
          <w:rFonts w:ascii="Times New Roman" w:eastAsia="Times New Roman" w:hAnsi="Times New Roman"/>
        </w:rPr>
        <w:t>ẋ = v·cos(</w:t>
      </w:r>
      <w:proofErr w:type="gramStart"/>
      <w:r>
        <w:rPr>
          <w:rFonts w:ascii="Times New Roman" w:eastAsia="Times New Roman" w:hAnsi="Times New Roman"/>
        </w:rPr>
        <w:t xml:space="preserve">θ)   </w:t>
      </w:r>
      <w:proofErr w:type="gramEnd"/>
      <w:r>
        <w:rPr>
          <w:rFonts w:ascii="Times New Roman" w:eastAsia="Times New Roman" w:hAnsi="Times New Roman"/>
        </w:rPr>
        <w:t xml:space="preserve"> (2.1)</w:t>
      </w:r>
    </w:p>
    <w:p w14:paraId="4B9F2346" w14:textId="77777777" w:rsidR="0058709A" w:rsidRDefault="00000000">
      <w:pPr>
        <w:spacing w:before="120" w:after="120" w:line="400" w:lineRule="exact"/>
        <w:jc w:val="center"/>
        <w:rPr>
          <w:rFonts w:hint="eastAsia"/>
        </w:rPr>
      </w:pPr>
      <w:r>
        <w:rPr>
          <w:rFonts w:ascii="Times New Roman" w:eastAsia="Times New Roman" w:hAnsi="Times New Roman"/>
        </w:rPr>
        <w:t>ẏ = v·sin(θ)    (2.2)</w:t>
      </w:r>
    </w:p>
    <w:p w14:paraId="331916F6" w14:textId="77777777" w:rsidR="0058709A" w:rsidRDefault="00000000">
      <w:pPr>
        <w:spacing w:before="120" w:after="120" w:line="400" w:lineRule="exact"/>
        <w:jc w:val="center"/>
        <w:rPr>
          <w:rFonts w:hint="eastAsia"/>
          <w:lang w:eastAsia="zh-CN"/>
        </w:rPr>
      </w:pPr>
      <w:r>
        <w:rPr>
          <w:rFonts w:ascii="Times New Roman" w:eastAsia="Times New Roman" w:hAnsi="Times New Roman"/>
        </w:rPr>
        <w:t>θ</w:t>
      </w:r>
      <w:r>
        <w:rPr>
          <w:rFonts w:ascii="Times New Roman" w:eastAsia="Times New Roman" w:hAnsi="Times New Roman"/>
          <w:lang w:eastAsia="zh-CN"/>
        </w:rPr>
        <w:t>̇ = (v/</w:t>
      </w:r>
      <w:proofErr w:type="gramStart"/>
      <w:r>
        <w:rPr>
          <w:rFonts w:ascii="Times New Roman" w:eastAsia="Times New Roman" w:hAnsi="Times New Roman"/>
          <w:lang w:eastAsia="zh-CN"/>
        </w:rPr>
        <w:t>L)·</w:t>
      </w:r>
      <w:proofErr w:type="gramEnd"/>
      <w:r>
        <w:rPr>
          <w:rFonts w:ascii="Times New Roman" w:eastAsia="Times New Roman" w:hAnsi="Times New Roman"/>
          <w:lang w:eastAsia="zh-CN"/>
        </w:rPr>
        <w:t>tan(</w:t>
      </w:r>
      <w:r>
        <w:rPr>
          <w:rFonts w:ascii="Times New Roman" w:eastAsia="Times New Roman" w:hAnsi="Times New Roman"/>
        </w:rPr>
        <w:t>δ</w:t>
      </w:r>
      <w:r>
        <w:rPr>
          <w:rFonts w:ascii="Times New Roman" w:eastAsia="Times New Roman" w:hAnsi="Times New Roman"/>
          <w:lang w:eastAsia="zh-CN"/>
        </w:rPr>
        <w:t xml:space="preserve">) = </w:t>
      </w:r>
      <w:r>
        <w:rPr>
          <w:rFonts w:ascii="Times New Roman" w:eastAsia="Times New Roman" w:hAnsi="Times New Roman"/>
        </w:rPr>
        <w:t>ω</w:t>
      </w:r>
      <w:r>
        <w:rPr>
          <w:rFonts w:ascii="Times New Roman" w:eastAsia="Times New Roman" w:hAnsi="Times New Roman"/>
          <w:lang w:eastAsia="zh-CN"/>
        </w:rPr>
        <w:t xml:space="preserve"> </w:t>
      </w:r>
      <w:proofErr w:type="gramStart"/>
      <w:r>
        <w:rPr>
          <w:rFonts w:ascii="Times New Roman" w:eastAsia="Times New Roman" w:hAnsi="Times New Roman"/>
          <w:lang w:eastAsia="zh-CN"/>
        </w:rPr>
        <w:t xml:space="preserve">   (</w:t>
      </w:r>
      <w:proofErr w:type="gramEnd"/>
      <w:r>
        <w:rPr>
          <w:rFonts w:ascii="Times New Roman" w:eastAsia="Times New Roman" w:hAnsi="Times New Roman"/>
          <w:lang w:eastAsia="zh-CN"/>
        </w:rPr>
        <w:t>2.3)</w:t>
      </w:r>
    </w:p>
    <w:p w14:paraId="6492AFBC" w14:textId="77777777" w:rsidR="0058709A" w:rsidRDefault="00000000">
      <w:pPr>
        <w:spacing w:after="0" w:line="400" w:lineRule="exact"/>
        <w:ind w:firstLine="420"/>
        <w:jc w:val="both"/>
        <w:rPr>
          <w:rFonts w:hint="eastAsia"/>
          <w:lang w:eastAsia="zh-CN"/>
        </w:rPr>
      </w:pPr>
      <w:r>
        <w:rPr>
          <w:lang w:eastAsia="zh-CN"/>
        </w:rPr>
        <w:t>其中 L 为轴距（前后轴之间的距离），</w:t>
      </w:r>
      <w:r>
        <w:t>ω</w:t>
      </w:r>
      <w:r>
        <w:rPr>
          <w:lang w:eastAsia="zh-CN"/>
        </w:rPr>
        <w:t xml:space="preserve"> = (v/L)·tan(</w:t>
      </w:r>
      <w:r>
        <w:t>δ</w:t>
      </w:r>
      <w:r>
        <w:rPr>
          <w:lang w:eastAsia="zh-CN"/>
        </w:rPr>
        <w:t>) 为机器人的角速度。该模型描述了非完整约束系统，即机器人不能沿侧向运动，满足约束 ẋ·sin(</w:t>
      </w:r>
      <w:r>
        <w:t>θ</w:t>
      </w:r>
      <w:r>
        <w:rPr>
          <w:lang w:eastAsia="zh-CN"/>
        </w:rPr>
        <w:t>) - ẏ·cos(</w:t>
      </w:r>
      <w:r>
        <w:t>θ</w:t>
      </w:r>
      <w:r>
        <w:rPr>
          <w:lang w:eastAsia="zh-CN"/>
        </w:rPr>
        <w:t>) = 0。</w:t>
      </w:r>
    </w:p>
    <w:p w14:paraId="6A6CAD5D"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第二节　开环误差信号定义</w:t>
      </w:r>
    </w:p>
    <w:p w14:paraId="6643C277" w14:textId="77777777" w:rsidR="0058709A" w:rsidRDefault="00000000">
      <w:pPr>
        <w:spacing w:after="0" w:line="400" w:lineRule="exact"/>
        <w:ind w:firstLine="420"/>
        <w:jc w:val="both"/>
        <w:rPr>
          <w:rFonts w:hint="eastAsia"/>
          <w:lang w:eastAsia="zh-CN"/>
        </w:rPr>
      </w:pPr>
      <w:r>
        <w:rPr>
          <w:lang w:eastAsia="zh-CN"/>
        </w:rPr>
        <w:t xml:space="preserve">设参考轨迹为 (x_r(t), y_r(t), </w:t>
      </w:r>
      <w:r>
        <w:t>θ</w:t>
      </w:r>
      <w:r>
        <w:rPr>
          <w:lang w:eastAsia="zh-CN"/>
        </w:rPr>
        <w:t xml:space="preserve">_r(t))，参考速度为 v_r(t) 和 </w:t>
      </w:r>
      <w:r>
        <w:t>ω</w:t>
      </w:r>
      <w:r>
        <w:rPr>
          <w:lang w:eastAsia="zh-CN"/>
        </w:rPr>
        <w:t>_r(t)。在惯性坐标系下，定义开环误差信号为实际状态与参考状态之差：</w:t>
      </w:r>
    </w:p>
    <w:p w14:paraId="50884ED5" w14:textId="77777777" w:rsidR="0058709A" w:rsidRDefault="00000000">
      <w:pPr>
        <w:spacing w:before="120" w:after="120" w:line="400" w:lineRule="exact"/>
        <w:jc w:val="center"/>
        <w:rPr>
          <w:rFonts w:hint="eastAsia"/>
        </w:rPr>
      </w:pPr>
      <w:r>
        <w:rPr>
          <w:rFonts w:ascii="Times New Roman" w:eastAsia="Times New Roman" w:hAnsi="Times New Roman"/>
        </w:rPr>
        <w:t xml:space="preserve">e_x^I = x_r - x </w:t>
      </w:r>
      <w:proofErr w:type="gramStart"/>
      <w:r>
        <w:rPr>
          <w:rFonts w:ascii="Times New Roman" w:eastAsia="Times New Roman" w:hAnsi="Times New Roman"/>
        </w:rPr>
        <w:t xml:space="preserve">   (</w:t>
      </w:r>
      <w:proofErr w:type="gramEnd"/>
      <w:r>
        <w:rPr>
          <w:rFonts w:ascii="Times New Roman" w:eastAsia="Times New Roman" w:hAnsi="Times New Roman"/>
        </w:rPr>
        <w:t>2.4)</w:t>
      </w:r>
    </w:p>
    <w:p w14:paraId="18452809" w14:textId="77777777" w:rsidR="0058709A" w:rsidRDefault="00000000">
      <w:pPr>
        <w:spacing w:before="120" w:after="120" w:line="400" w:lineRule="exact"/>
        <w:jc w:val="center"/>
        <w:rPr>
          <w:rFonts w:hint="eastAsia"/>
        </w:rPr>
      </w:pPr>
      <w:r>
        <w:rPr>
          <w:rFonts w:ascii="Times New Roman" w:eastAsia="Times New Roman" w:hAnsi="Times New Roman"/>
        </w:rPr>
        <w:t>e_y^I = y_r - y    (2.5)</w:t>
      </w:r>
    </w:p>
    <w:p w14:paraId="301D8EE7" w14:textId="77777777" w:rsidR="0058709A" w:rsidRDefault="00000000">
      <w:pPr>
        <w:spacing w:before="120" w:after="120" w:line="400" w:lineRule="exact"/>
        <w:jc w:val="center"/>
        <w:rPr>
          <w:rFonts w:hint="eastAsia"/>
          <w:lang w:eastAsia="zh-CN"/>
        </w:rPr>
      </w:pPr>
      <w:r>
        <w:rPr>
          <w:rFonts w:ascii="Times New Roman" w:eastAsia="Times New Roman" w:hAnsi="Times New Roman"/>
          <w:lang w:eastAsia="zh-CN"/>
        </w:rPr>
        <w:t>e_</w:t>
      </w:r>
      <w:r>
        <w:rPr>
          <w:rFonts w:ascii="Times New Roman" w:eastAsia="Times New Roman" w:hAnsi="Times New Roman"/>
        </w:rPr>
        <w:t>θ</w:t>
      </w:r>
      <w:r>
        <w:rPr>
          <w:rFonts w:ascii="Times New Roman" w:eastAsia="Times New Roman" w:hAnsi="Times New Roman"/>
          <w:lang w:eastAsia="zh-CN"/>
        </w:rPr>
        <w:t xml:space="preserve"> = </w:t>
      </w:r>
      <w:r>
        <w:rPr>
          <w:rFonts w:ascii="Times New Roman" w:eastAsia="Times New Roman" w:hAnsi="Times New Roman"/>
        </w:rPr>
        <w:t>θ</w:t>
      </w:r>
      <w:r>
        <w:rPr>
          <w:rFonts w:ascii="Times New Roman" w:eastAsia="Times New Roman" w:hAnsi="Times New Roman"/>
          <w:lang w:eastAsia="zh-CN"/>
        </w:rPr>
        <w:t xml:space="preserve">_r - </w:t>
      </w:r>
      <w:r>
        <w:rPr>
          <w:rFonts w:ascii="Times New Roman" w:eastAsia="Times New Roman" w:hAnsi="Times New Roman"/>
        </w:rPr>
        <w:t>θ</w:t>
      </w:r>
      <w:r>
        <w:rPr>
          <w:rFonts w:ascii="Times New Roman" w:eastAsia="Times New Roman" w:hAnsi="Times New Roman"/>
          <w:lang w:eastAsia="zh-CN"/>
        </w:rPr>
        <w:t xml:space="preserve"> </w:t>
      </w:r>
      <w:proofErr w:type="gramStart"/>
      <w:r>
        <w:rPr>
          <w:rFonts w:ascii="Times New Roman" w:eastAsia="Times New Roman" w:hAnsi="Times New Roman"/>
          <w:lang w:eastAsia="zh-CN"/>
        </w:rPr>
        <w:t xml:space="preserve">   (</w:t>
      </w:r>
      <w:proofErr w:type="gramEnd"/>
      <w:r>
        <w:rPr>
          <w:rFonts w:ascii="Times New Roman" w:eastAsia="Times New Roman" w:hAnsi="Times New Roman"/>
          <w:lang w:eastAsia="zh-CN"/>
        </w:rPr>
        <w:t>2.6)</w:t>
      </w:r>
    </w:p>
    <w:p w14:paraId="78FFFF25" w14:textId="77777777" w:rsidR="0058709A" w:rsidRDefault="00000000">
      <w:pPr>
        <w:spacing w:after="0" w:line="400" w:lineRule="exact"/>
        <w:ind w:firstLine="420"/>
        <w:jc w:val="both"/>
        <w:rPr>
          <w:rFonts w:hint="eastAsia"/>
          <w:lang w:eastAsia="zh-CN"/>
        </w:rPr>
      </w:pPr>
      <w:r>
        <w:rPr>
          <w:lang w:eastAsia="zh-CN"/>
        </w:rPr>
        <w:t>其中 e_x^I 和 e_y^I 为惯性坐标系下的位置误差分量，e_</w:t>
      </w:r>
      <w:r>
        <w:t>θ</w:t>
      </w:r>
      <w:r>
        <w:rPr>
          <w:lang w:eastAsia="zh-CN"/>
        </w:rPr>
        <w:t xml:space="preserve"> 为航向角误差。这些误差信号描述了机器人在惯性参考系中偏离参考轨迹的程度。然而，直接在惯性坐标系下设计控制器不够直观，因为机器人的运动是相对于自身坐标系描述的，因此需要将误差信号转换到机器人本体坐标系。</w:t>
      </w:r>
    </w:p>
    <w:p w14:paraId="0FEC165F"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第三节　误差信号坐标变换</w:t>
      </w:r>
    </w:p>
    <w:p w14:paraId="6F22EB96" w14:textId="77777777" w:rsidR="0058709A" w:rsidRDefault="00000000">
      <w:pPr>
        <w:spacing w:after="0" w:line="400" w:lineRule="exact"/>
        <w:ind w:firstLine="420"/>
        <w:jc w:val="both"/>
        <w:rPr>
          <w:rFonts w:hint="eastAsia"/>
        </w:rPr>
      </w:pPr>
      <w:r>
        <w:rPr>
          <w:lang w:eastAsia="zh-CN"/>
        </w:rPr>
        <w:t>为了在机器人本体坐标系下描述误差，需要将惯性坐标系下的误差通过旋转变换转换到机器人坐标系。设机器人坐标系的原点位于机器人后轴中心，x_R 轴沿机器人前进方向，y_R 轴沿机器人左侧方向。</w:t>
      </w:r>
      <w:r>
        <w:t>坐标变换关系如下：</w:t>
      </w:r>
    </w:p>
    <w:p w14:paraId="29B4D8B9" w14:textId="77777777" w:rsidR="0058709A" w:rsidRDefault="00000000">
      <w:pPr>
        <w:spacing w:before="120" w:after="120" w:line="400" w:lineRule="exact"/>
        <w:jc w:val="center"/>
        <w:rPr>
          <w:rFonts w:hint="eastAsia"/>
        </w:rPr>
      </w:pPr>
      <w:r>
        <w:rPr>
          <w:noProof/>
        </w:rPr>
        <w:drawing>
          <wp:inline distT="0" distB="0" distL="0" distR="0" wp14:anchorId="4561C773" wp14:editId="532D5F44">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transform.png"/>
                    <pic:cNvPicPr/>
                  </pic:nvPicPr>
                  <pic:blipFill>
                    <a:blip r:embed="rId6"/>
                    <a:stretch>
                      <a:fillRect/>
                    </a:stretch>
                  </pic:blipFill>
                  <pic:spPr>
                    <a:xfrm>
                      <a:off x="0" y="0"/>
                      <a:ext cx="5029200" cy="3771900"/>
                    </a:xfrm>
                    <a:prstGeom prst="rect">
                      <a:avLst/>
                    </a:prstGeom>
                  </pic:spPr>
                </pic:pic>
              </a:graphicData>
            </a:graphic>
          </wp:inline>
        </w:drawing>
      </w:r>
    </w:p>
    <w:p w14:paraId="19EAF52B" w14:textId="77777777" w:rsidR="0058709A" w:rsidRDefault="00000000">
      <w:pPr>
        <w:spacing w:before="120" w:after="240" w:line="400" w:lineRule="exact"/>
        <w:jc w:val="center"/>
        <w:rPr>
          <w:rFonts w:hint="eastAsia"/>
          <w:lang w:eastAsia="zh-CN"/>
        </w:rPr>
      </w:pPr>
      <w:r>
        <w:rPr>
          <w:sz w:val="21"/>
          <w:lang w:eastAsia="zh-CN"/>
        </w:rPr>
        <w:t>图2.1　误差信号坐标变换示意图</w:t>
      </w:r>
    </w:p>
    <w:p w14:paraId="65CC42CB" w14:textId="77777777" w:rsidR="0058709A" w:rsidRDefault="00000000">
      <w:pPr>
        <w:spacing w:before="120" w:after="120" w:line="400" w:lineRule="exact"/>
        <w:jc w:val="center"/>
        <w:rPr>
          <w:rFonts w:hint="eastAsia"/>
        </w:rPr>
      </w:pPr>
      <w:r>
        <w:rPr>
          <w:rFonts w:ascii="Times New Roman" w:eastAsia="Times New Roman" w:hAnsi="Times New Roman"/>
        </w:rPr>
        <w:lastRenderedPageBreak/>
        <w:t xml:space="preserve">e_x = cos(θ)·e_x^I + sin(θ)·e_y^I </w:t>
      </w:r>
      <w:proofErr w:type="gramStart"/>
      <w:r>
        <w:rPr>
          <w:rFonts w:ascii="Times New Roman" w:eastAsia="Times New Roman" w:hAnsi="Times New Roman"/>
        </w:rPr>
        <w:t xml:space="preserve">   (</w:t>
      </w:r>
      <w:proofErr w:type="gramEnd"/>
      <w:r>
        <w:rPr>
          <w:rFonts w:ascii="Times New Roman" w:eastAsia="Times New Roman" w:hAnsi="Times New Roman"/>
        </w:rPr>
        <w:t>2.7)</w:t>
      </w:r>
    </w:p>
    <w:p w14:paraId="682B4D38" w14:textId="77777777" w:rsidR="0058709A" w:rsidRDefault="00000000">
      <w:pPr>
        <w:spacing w:before="120" w:after="120" w:line="400" w:lineRule="exact"/>
        <w:jc w:val="center"/>
        <w:rPr>
          <w:rFonts w:hint="eastAsia"/>
        </w:rPr>
      </w:pPr>
      <w:r>
        <w:rPr>
          <w:rFonts w:ascii="Times New Roman" w:eastAsia="Times New Roman" w:hAnsi="Times New Roman"/>
        </w:rPr>
        <w:t>e_y = -sin(θ)·e_x^I + cos(θ)·e_y^I    (2.8)</w:t>
      </w:r>
    </w:p>
    <w:p w14:paraId="603E57A0" w14:textId="77777777" w:rsidR="0058709A" w:rsidRDefault="00000000">
      <w:pPr>
        <w:spacing w:before="120" w:after="120" w:line="400" w:lineRule="exact"/>
        <w:jc w:val="center"/>
        <w:rPr>
          <w:rFonts w:hint="eastAsia"/>
          <w:lang w:eastAsia="zh-CN"/>
        </w:rPr>
      </w:pPr>
      <w:r>
        <w:rPr>
          <w:rFonts w:ascii="Times New Roman" w:eastAsia="Times New Roman" w:hAnsi="Times New Roman"/>
          <w:lang w:eastAsia="zh-CN"/>
        </w:rPr>
        <w:t>e_</w:t>
      </w:r>
      <w:r>
        <w:rPr>
          <w:rFonts w:ascii="Times New Roman" w:eastAsia="Times New Roman" w:hAnsi="Times New Roman"/>
        </w:rPr>
        <w:t>θ</w:t>
      </w:r>
      <w:r>
        <w:rPr>
          <w:rFonts w:ascii="Times New Roman" w:eastAsia="Times New Roman" w:hAnsi="Times New Roman"/>
          <w:lang w:eastAsia="zh-CN"/>
        </w:rPr>
        <w:t xml:space="preserve"> = </w:t>
      </w:r>
      <w:proofErr w:type="gramStart"/>
      <w:r>
        <w:rPr>
          <w:rFonts w:ascii="Times New Roman" w:eastAsia="Times New Roman" w:hAnsi="Times New Roman"/>
          <w:lang w:eastAsia="zh-CN"/>
        </w:rPr>
        <w:t>wrap(</w:t>
      </w:r>
      <w:proofErr w:type="gramEnd"/>
      <w:r>
        <w:rPr>
          <w:rFonts w:ascii="Times New Roman" w:eastAsia="Times New Roman" w:hAnsi="Times New Roman"/>
        </w:rPr>
        <w:t>θ</w:t>
      </w:r>
      <w:r>
        <w:rPr>
          <w:rFonts w:ascii="Times New Roman" w:eastAsia="Times New Roman" w:hAnsi="Times New Roman"/>
          <w:lang w:eastAsia="zh-CN"/>
        </w:rPr>
        <w:t xml:space="preserve">_r - </w:t>
      </w:r>
      <w:proofErr w:type="gramStart"/>
      <w:r>
        <w:rPr>
          <w:rFonts w:ascii="Times New Roman" w:eastAsia="Times New Roman" w:hAnsi="Times New Roman"/>
        </w:rPr>
        <w:t>θ</w:t>
      </w:r>
      <w:r>
        <w:rPr>
          <w:rFonts w:ascii="Times New Roman" w:eastAsia="Times New Roman" w:hAnsi="Times New Roman"/>
          <w:lang w:eastAsia="zh-CN"/>
        </w:rPr>
        <w:t xml:space="preserve">)   </w:t>
      </w:r>
      <w:proofErr w:type="gramEnd"/>
      <w:r>
        <w:rPr>
          <w:rFonts w:ascii="Times New Roman" w:eastAsia="Times New Roman" w:hAnsi="Times New Roman"/>
          <w:lang w:eastAsia="zh-CN"/>
        </w:rPr>
        <w:t xml:space="preserve"> (2.9)</w:t>
      </w:r>
    </w:p>
    <w:p w14:paraId="52B47FBF" w14:textId="77777777" w:rsidR="0058709A" w:rsidRDefault="00000000">
      <w:pPr>
        <w:spacing w:after="0" w:line="400" w:lineRule="exact"/>
        <w:ind w:firstLine="420"/>
        <w:jc w:val="both"/>
        <w:rPr>
          <w:rFonts w:hint="eastAsia"/>
          <w:lang w:eastAsia="zh-CN"/>
        </w:rPr>
      </w:pPr>
      <w:r>
        <w:rPr>
          <w:lang w:eastAsia="zh-CN"/>
        </w:rPr>
        <w:t>其中 e_x 为沿机器人前进方向的纵向误差，e_y 为沿机器人侧向的横向误差，e_</w:t>
      </w:r>
      <w:r>
        <w:t>θ</w:t>
      </w:r>
      <w:r>
        <w:rPr>
          <w:lang w:eastAsia="zh-CN"/>
        </w:rPr>
        <w:t xml:space="preserve"> 为航向角误差（归一化到 [-</w:t>
      </w:r>
      <w:r>
        <w:t>π</w:t>
      </w:r>
      <w:r>
        <w:rPr>
          <w:lang w:eastAsia="zh-CN"/>
        </w:rPr>
        <w:t xml:space="preserve">, </w:t>
      </w:r>
      <w:r>
        <w:t>π</w:t>
      </w:r>
      <w:r>
        <w:rPr>
          <w:lang w:eastAsia="zh-CN"/>
        </w:rPr>
        <w:t>] 范围）。该变换将全局误差投影到机器人本体坐标系，使得误差的物理含义更加清晰：e_x &gt; 0 表示机器人落后于参考点，e_y &gt; 0 表示参考点在机器人左侧，e_</w:t>
      </w:r>
      <w:r>
        <w:t>θ</w:t>
      </w:r>
      <w:r>
        <w:rPr>
          <w:lang w:eastAsia="zh-CN"/>
        </w:rPr>
        <w:t xml:space="preserve"> &gt; 0 表示机器人航向偏右。</w:t>
      </w:r>
    </w:p>
    <w:p w14:paraId="7195AE6E" w14:textId="77777777" w:rsidR="0058709A" w:rsidRDefault="00000000">
      <w:pPr>
        <w:spacing w:before="480" w:after="360" w:line="400" w:lineRule="exact"/>
        <w:jc w:val="center"/>
        <w:rPr>
          <w:rFonts w:hint="eastAsia"/>
          <w:lang w:eastAsia="zh-CN"/>
        </w:rPr>
      </w:pPr>
      <w:r>
        <w:rPr>
          <w:rFonts w:ascii="黑体" w:eastAsia="黑体" w:hAnsi="黑体"/>
          <w:b/>
          <w:sz w:val="32"/>
          <w:lang w:eastAsia="zh-CN"/>
        </w:rPr>
        <w:t>第三章　控制器设计与稳定性分析</w:t>
      </w:r>
    </w:p>
    <w:p w14:paraId="1651AF52"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第一节　闭环误差模型</w:t>
      </w:r>
    </w:p>
    <w:p w14:paraId="56BF8BEB" w14:textId="77777777" w:rsidR="0058709A" w:rsidRDefault="00000000">
      <w:pPr>
        <w:spacing w:after="0" w:line="400" w:lineRule="exact"/>
        <w:ind w:firstLine="420"/>
        <w:jc w:val="both"/>
        <w:rPr>
          <w:rFonts w:hint="eastAsia"/>
          <w:lang w:eastAsia="zh-CN"/>
        </w:rPr>
      </w:pPr>
      <w:proofErr w:type="gramStart"/>
      <w:r>
        <w:rPr>
          <w:lang w:eastAsia="zh-CN"/>
        </w:rPr>
        <w:t>对式</w:t>
      </w:r>
      <w:proofErr w:type="gramEnd"/>
      <w:r>
        <w:rPr>
          <w:lang w:eastAsia="zh-CN"/>
        </w:rPr>
        <w:t>(2.7)-(2.9)中的误差信号</w:t>
      </w:r>
      <w:proofErr w:type="gramStart"/>
      <w:r>
        <w:rPr>
          <w:lang w:eastAsia="zh-CN"/>
        </w:rPr>
        <w:t>求时间</w:t>
      </w:r>
      <w:proofErr w:type="gramEnd"/>
      <w:r>
        <w:rPr>
          <w:lang w:eastAsia="zh-CN"/>
        </w:rPr>
        <w:t>导数，并结合机器人运动学模型(2.1)-(2.3)，可以得到闭环误差动力学模型：</w:t>
      </w:r>
    </w:p>
    <w:p w14:paraId="0D6799E1" w14:textId="77777777" w:rsidR="0058709A" w:rsidRDefault="00000000">
      <w:pPr>
        <w:spacing w:before="120" w:after="120" w:line="400" w:lineRule="exact"/>
        <w:jc w:val="center"/>
        <w:rPr>
          <w:rFonts w:hint="eastAsia"/>
        </w:rPr>
      </w:pPr>
      <w:r>
        <w:rPr>
          <w:rFonts w:ascii="Times New Roman" w:eastAsia="Times New Roman" w:hAnsi="Times New Roman"/>
        </w:rPr>
        <w:t>ė_x = ω·e_y - v + v_r·cos(e_</w:t>
      </w:r>
      <w:proofErr w:type="gramStart"/>
      <w:r>
        <w:rPr>
          <w:rFonts w:ascii="Times New Roman" w:eastAsia="Times New Roman" w:hAnsi="Times New Roman"/>
        </w:rPr>
        <w:t xml:space="preserve">θ)   </w:t>
      </w:r>
      <w:proofErr w:type="gramEnd"/>
      <w:r>
        <w:rPr>
          <w:rFonts w:ascii="Times New Roman" w:eastAsia="Times New Roman" w:hAnsi="Times New Roman"/>
        </w:rPr>
        <w:t xml:space="preserve"> (3.1)</w:t>
      </w:r>
    </w:p>
    <w:p w14:paraId="5A87089B" w14:textId="77777777" w:rsidR="0058709A" w:rsidRDefault="00000000">
      <w:pPr>
        <w:spacing w:before="120" w:after="120" w:line="400" w:lineRule="exact"/>
        <w:jc w:val="center"/>
        <w:rPr>
          <w:rFonts w:hint="eastAsia"/>
        </w:rPr>
      </w:pPr>
      <w:r>
        <w:rPr>
          <w:rFonts w:ascii="Times New Roman" w:eastAsia="Times New Roman" w:hAnsi="Times New Roman"/>
        </w:rPr>
        <w:t>ė_y = -ω·e_x + v_r·sin(e_θ)    (3.2)</w:t>
      </w:r>
    </w:p>
    <w:p w14:paraId="0962012C" w14:textId="77777777" w:rsidR="0058709A" w:rsidRDefault="00000000">
      <w:pPr>
        <w:spacing w:before="120" w:after="120" w:line="400" w:lineRule="exact"/>
        <w:jc w:val="center"/>
        <w:rPr>
          <w:rFonts w:hint="eastAsia"/>
          <w:lang w:eastAsia="zh-CN"/>
        </w:rPr>
      </w:pPr>
      <w:r>
        <w:rPr>
          <w:rFonts w:ascii="Times New Roman" w:eastAsia="Times New Roman" w:hAnsi="Times New Roman"/>
          <w:lang w:eastAsia="zh-CN"/>
        </w:rPr>
        <w:t>ė_</w:t>
      </w:r>
      <w:r>
        <w:rPr>
          <w:rFonts w:ascii="Times New Roman" w:eastAsia="Times New Roman" w:hAnsi="Times New Roman"/>
        </w:rPr>
        <w:t>θ</w:t>
      </w:r>
      <w:r>
        <w:rPr>
          <w:rFonts w:ascii="Times New Roman" w:eastAsia="Times New Roman" w:hAnsi="Times New Roman"/>
          <w:lang w:eastAsia="zh-CN"/>
        </w:rPr>
        <w:t xml:space="preserve"> = </w:t>
      </w:r>
      <w:r>
        <w:rPr>
          <w:rFonts w:ascii="Times New Roman" w:eastAsia="Times New Roman" w:hAnsi="Times New Roman"/>
        </w:rPr>
        <w:t>ω</w:t>
      </w:r>
      <w:r>
        <w:rPr>
          <w:rFonts w:ascii="Times New Roman" w:eastAsia="Times New Roman" w:hAnsi="Times New Roman"/>
          <w:lang w:eastAsia="zh-CN"/>
        </w:rPr>
        <w:t xml:space="preserve">_r - </w:t>
      </w:r>
      <w:r>
        <w:rPr>
          <w:rFonts w:ascii="Times New Roman" w:eastAsia="Times New Roman" w:hAnsi="Times New Roman"/>
        </w:rPr>
        <w:t>ω</w:t>
      </w:r>
      <w:r>
        <w:rPr>
          <w:rFonts w:ascii="Times New Roman" w:eastAsia="Times New Roman" w:hAnsi="Times New Roman"/>
          <w:lang w:eastAsia="zh-CN"/>
        </w:rPr>
        <w:t xml:space="preserve"> </w:t>
      </w:r>
      <w:proofErr w:type="gramStart"/>
      <w:r>
        <w:rPr>
          <w:rFonts w:ascii="Times New Roman" w:eastAsia="Times New Roman" w:hAnsi="Times New Roman"/>
          <w:lang w:eastAsia="zh-CN"/>
        </w:rPr>
        <w:t xml:space="preserve">   (</w:t>
      </w:r>
      <w:proofErr w:type="gramEnd"/>
      <w:r>
        <w:rPr>
          <w:rFonts w:ascii="Times New Roman" w:eastAsia="Times New Roman" w:hAnsi="Times New Roman"/>
          <w:lang w:eastAsia="zh-CN"/>
        </w:rPr>
        <w:t>3.3)</w:t>
      </w:r>
    </w:p>
    <w:p w14:paraId="0FD3A6D1" w14:textId="77777777" w:rsidR="0058709A" w:rsidRDefault="00000000">
      <w:pPr>
        <w:spacing w:after="0" w:line="400" w:lineRule="exact"/>
        <w:ind w:firstLine="420"/>
        <w:jc w:val="both"/>
        <w:rPr>
          <w:rFonts w:hint="eastAsia"/>
          <w:lang w:eastAsia="zh-CN"/>
        </w:rPr>
      </w:pPr>
      <w:r>
        <w:rPr>
          <w:lang w:eastAsia="zh-CN"/>
        </w:rPr>
        <w:t xml:space="preserve">该误差模型描述了在给定控制输入 v 和 </w:t>
      </w:r>
      <w:r>
        <w:t>ω</w:t>
      </w:r>
      <w:r>
        <w:rPr>
          <w:lang w:eastAsia="zh-CN"/>
        </w:rPr>
        <w:t xml:space="preserve"> 下，跟踪误差的动态演化规律。控制目标是设计 v 和 </w:t>
      </w:r>
      <w:r>
        <w:t>ω</w:t>
      </w:r>
      <w:r>
        <w:rPr>
          <w:lang w:eastAsia="zh-CN"/>
        </w:rPr>
        <w:t xml:space="preserve"> 使得误差 (e_x, e_y, e_</w:t>
      </w:r>
      <w:r>
        <w:t>θ</w:t>
      </w:r>
      <w:r>
        <w:rPr>
          <w:lang w:eastAsia="zh-CN"/>
        </w:rPr>
        <w:t>) 渐近收敛到零。注意式(3.1)中 -v 项和式(3.2)中 -</w:t>
      </w:r>
      <w:r>
        <w:t>ω</w:t>
      </w:r>
      <w:r>
        <w:rPr>
          <w:lang w:eastAsia="zh-CN"/>
        </w:rPr>
        <w:t>·e_x 项的耦合关系，</w:t>
      </w:r>
      <w:proofErr w:type="gramStart"/>
      <w:r>
        <w:rPr>
          <w:lang w:eastAsia="zh-CN"/>
        </w:rPr>
        <w:t>以及式</w:t>
      </w:r>
      <w:proofErr w:type="gramEnd"/>
      <w:r>
        <w:rPr>
          <w:lang w:eastAsia="zh-CN"/>
        </w:rPr>
        <w:t>(3.2)中 v_r·sin(e_</w:t>
      </w:r>
      <w:r>
        <w:t>θ</w:t>
      </w:r>
      <w:r>
        <w:rPr>
          <w:lang w:eastAsia="zh-CN"/>
        </w:rPr>
        <w:t>) 项的非线性特性，这些都是控制器设计需要考虑的关键因素。</w:t>
      </w:r>
    </w:p>
    <w:p w14:paraId="45B34B62"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第二节　控制器设计</w:t>
      </w:r>
    </w:p>
    <w:p w14:paraId="0A5FD5EE" w14:textId="77777777" w:rsidR="0058709A" w:rsidRDefault="00000000">
      <w:pPr>
        <w:spacing w:after="0" w:line="400" w:lineRule="exact"/>
        <w:ind w:firstLine="420"/>
        <w:jc w:val="both"/>
        <w:rPr>
          <w:rFonts w:hint="eastAsia"/>
          <w:lang w:eastAsia="zh-CN"/>
        </w:rPr>
      </w:pPr>
      <w:r>
        <w:rPr>
          <w:lang w:eastAsia="zh-CN"/>
        </w:rPr>
        <w:t>基于闭环误差模型，设计如下控制律。对于线速度控制，采用前馈加反馈的形式：</w:t>
      </w:r>
    </w:p>
    <w:p w14:paraId="199ED172" w14:textId="77777777" w:rsidR="0058709A" w:rsidRDefault="00000000">
      <w:pPr>
        <w:spacing w:before="120" w:after="120" w:line="400" w:lineRule="exact"/>
        <w:jc w:val="center"/>
        <w:rPr>
          <w:rFonts w:hint="eastAsia"/>
        </w:rPr>
      </w:pPr>
      <w:r>
        <w:rPr>
          <w:rFonts w:ascii="Times New Roman" w:eastAsia="Times New Roman" w:hAnsi="Times New Roman"/>
        </w:rPr>
        <w:t xml:space="preserve">v = v_r·cos(e_θ) + k_x·e_x </w:t>
      </w:r>
      <w:proofErr w:type="gramStart"/>
      <w:r>
        <w:rPr>
          <w:rFonts w:ascii="Times New Roman" w:eastAsia="Times New Roman" w:hAnsi="Times New Roman"/>
        </w:rPr>
        <w:t xml:space="preserve">   (</w:t>
      </w:r>
      <w:proofErr w:type="gramEnd"/>
      <w:r>
        <w:rPr>
          <w:rFonts w:ascii="Times New Roman" w:eastAsia="Times New Roman" w:hAnsi="Times New Roman"/>
        </w:rPr>
        <w:t>3.4)</w:t>
      </w:r>
    </w:p>
    <w:p w14:paraId="7CD5CEEA" w14:textId="77777777" w:rsidR="0058709A" w:rsidRDefault="00000000">
      <w:pPr>
        <w:spacing w:after="0" w:line="400" w:lineRule="exact"/>
        <w:ind w:firstLine="420"/>
        <w:jc w:val="both"/>
        <w:rPr>
          <w:rFonts w:hint="eastAsia"/>
          <w:lang w:eastAsia="zh-CN"/>
        </w:rPr>
      </w:pPr>
      <w:r>
        <w:rPr>
          <w:lang w:eastAsia="zh-CN"/>
        </w:rPr>
        <w:t>其中第一项 v_r·cos(e_</w:t>
      </w:r>
      <w:r>
        <w:t>θ</w:t>
      </w:r>
      <w:r>
        <w:rPr>
          <w:lang w:eastAsia="zh-CN"/>
        </w:rPr>
        <w:t>) 为前馈补偿项，用于补偿参考速度和航向误差对纵向运动的影响；第二项 k_x·e_x 为比例反馈项，k_x &gt; 0 为控制增益，用于消除纵向跟踪误差。</w:t>
      </w:r>
    </w:p>
    <w:p w14:paraId="316FD24E" w14:textId="77777777" w:rsidR="0058709A" w:rsidRDefault="00000000">
      <w:pPr>
        <w:spacing w:after="0" w:line="400" w:lineRule="exact"/>
        <w:ind w:firstLine="420"/>
        <w:jc w:val="both"/>
        <w:rPr>
          <w:rFonts w:hint="eastAsia"/>
          <w:lang w:eastAsia="zh-CN"/>
        </w:rPr>
      </w:pPr>
      <w:r>
        <w:rPr>
          <w:lang w:eastAsia="zh-CN"/>
        </w:rPr>
        <w:lastRenderedPageBreak/>
        <w:t>对于角速度控制，同样采用前馈加反馈的形式：</w:t>
      </w:r>
    </w:p>
    <w:p w14:paraId="29E3D85F" w14:textId="77777777" w:rsidR="0058709A" w:rsidRDefault="00000000">
      <w:pPr>
        <w:spacing w:before="120" w:after="120" w:line="400" w:lineRule="exact"/>
        <w:jc w:val="center"/>
        <w:rPr>
          <w:rFonts w:hint="eastAsia"/>
        </w:rPr>
      </w:pPr>
      <w:r>
        <w:rPr>
          <w:rFonts w:ascii="Times New Roman" w:eastAsia="Times New Roman" w:hAnsi="Times New Roman"/>
        </w:rPr>
        <w:t>ω = ω_r + v_r</w:t>
      </w:r>
      <w:proofErr w:type="gramStart"/>
      <w:r>
        <w:rPr>
          <w:rFonts w:ascii="Times New Roman" w:eastAsia="Times New Roman" w:hAnsi="Times New Roman"/>
        </w:rPr>
        <w:t>·(</w:t>
      </w:r>
      <w:proofErr w:type="gramEnd"/>
      <w:r>
        <w:rPr>
          <w:rFonts w:ascii="Times New Roman" w:eastAsia="Times New Roman" w:hAnsi="Times New Roman"/>
        </w:rPr>
        <w:t>k_y·e_y + k_θ·sin(e_θ</w:t>
      </w:r>
      <w:proofErr w:type="gramStart"/>
      <w:r>
        <w:rPr>
          <w:rFonts w:ascii="Times New Roman" w:eastAsia="Times New Roman" w:hAnsi="Times New Roman"/>
        </w:rPr>
        <w:t xml:space="preserve">))   </w:t>
      </w:r>
      <w:proofErr w:type="gramEnd"/>
      <w:r>
        <w:rPr>
          <w:rFonts w:ascii="Times New Roman" w:eastAsia="Times New Roman" w:hAnsi="Times New Roman"/>
        </w:rPr>
        <w:t xml:space="preserve"> (3.5)</w:t>
      </w:r>
    </w:p>
    <w:p w14:paraId="24F08CC7" w14:textId="77777777" w:rsidR="0058709A" w:rsidRDefault="00000000">
      <w:pPr>
        <w:spacing w:after="0" w:line="400" w:lineRule="exact"/>
        <w:ind w:firstLine="420"/>
        <w:jc w:val="both"/>
        <w:rPr>
          <w:rFonts w:hint="eastAsia"/>
          <w:lang w:eastAsia="zh-CN"/>
        </w:rPr>
      </w:pPr>
      <w:r>
        <w:rPr>
          <w:lang w:eastAsia="zh-CN"/>
        </w:rPr>
        <w:t xml:space="preserve">其中 </w:t>
      </w:r>
      <w:r>
        <w:t>ω</w:t>
      </w:r>
      <w:r>
        <w:rPr>
          <w:lang w:eastAsia="zh-CN"/>
        </w:rPr>
        <w:t>_r 为前馈项，补偿参考角速度；k_y·e_y 为横向误差反馈项，k_y &gt; 0；k_</w:t>
      </w:r>
      <w:r>
        <w:t>θ</w:t>
      </w:r>
      <w:r>
        <w:rPr>
          <w:lang w:eastAsia="zh-CN"/>
        </w:rPr>
        <w:t>·sin(e_</w:t>
      </w:r>
      <w:r>
        <w:t>θ</w:t>
      </w:r>
      <w:r>
        <w:rPr>
          <w:lang w:eastAsia="zh-CN"/>
        </w:rPr>
        <w:t>) 为航向误差反馈项，k_</w:t>
      </w:r>
      <w:r>
        <w:t>θ</w:t>
      </w:r>
      <w:r>
        <w:rPr>
          <w:lang w:eastAsia="zh-CN"/>
        </w:rPr>
        <w:t xml:space="preserve"> &gt; 0。使用 sin(e_</w:t>
      </w:r>
      <w:r>
        <w:t>θ</w:t>
      </w:r>
      <w:r>
        <w:rPr>
          <w:lang w:eastAsia="zh-CN"/>
        </w:rPr>
        <w:t>) 而非 e_</w:t>
      </w:r>
      <w:r>
        <w:t>θ</w:t>
      </w:r>
      <w:r>
        <w:rPr>
          <w:lang w:eastAsia="zh-CN"/>
        </w:rPr>
        <w:t xml:space="preserve"> 是为了保证在大角度误差情况下控制量的有界性，同时便于李雅普诺夫稳定性分析。</w:t>
      </w:r>
    </w:p>
    <w:p w14:paraId="3B558715" w14:textId="77777777" w:rsidR="0058709A" w:rsidRDefault="00000000">
      <w:pPr>
        <w:spacing w:after="0" w:line="400" w:lineRule="exact"/>
        <w:ind w:firstLine="420"/>
        <w:jc w:val="both"/>
        <w:rPr>
          <w:rFonts w:hint="eastAsia"/>
          <w:lang w:eastAsia="zh-CN"/>
        </w:rPr>
      </w:pPr>
      <w:r>
        <w:rPr>
          <w:lang w:eastAsia="zh-CN"/>
        </w:rPr>
        <w:t>对于三轮叉车式机器人，需要将角速度转换为前轮转角：</w:t>
      </w:r>
    </w:p>
    <w:p w14:paraId="5B2C13D5" w14:textId="77777777" w:rsidR="0058709A" w:rsidRDefault="00000000">
      <w:pPr>
        <w:spacing w:before="120" w:after="120" w:line="400" w:lineRule="exact"/>
        <w:jc w:val="center"/>
        <w:rPr>
          <w:rFonts w:hint="eastAsia"/>
        </w:rPr>
      </w:pPr>
      <w:r>
        <w:rPr>
          <w:rFonts w:ascii="Times New Roman" w:eastAsia="Times New Roman" w:hAnsi="Times New Roman"/>
        </w:rPr>
        <w:t xml:space="preserve">δ = arctan(L·ω/v) </w:t>
      </w:r>
      <w:proofErr w:type="gramStart"/>
      <w:r>
        <w:rPr>
          <w:rFonts w:ascii="Times New Roman" w:eastAsia="Times New Roman" w:hAnsi="Times New Roman"/>
        </w:rPr>
        <w:t xml:space="preserve">   (</w:t>
      </w:r>
      <w:proofErr w:type="gramEnd"/>
      <w:r>
        <w:rPr>
          <w:rFonts w:ascii="Times New Roman" w:eastAsia="Times New Roman" w:hAnsi="Times New Roman"/>
        </w:rPr>
        <w:t>3.6)</w:t>
      </w:r>
    </w:p>
    <w:p w14:paraId="4501BF1A" w14:textId="77777777" w:rsidR="0058709A" w:rsidRDefault="00000000">
      <w:pPr>
        <w:spacing w:after="0" w:line="400" w:lineRule="exact"/>
        <w:ind w:firstLine="420"/>
        <w:jc w:val="both"/>
        <w:rPr>
          <w:rFonts w:hint="eastAsia"/>
          <w:lang w:eastAsia="zh-CN"/>
        </w:rPr>
      </w:pPr>
      <w:r>
        <w:rPr>
          <w:lang w:eastAsia="zh-CN"/>
        </w:rPr>
        <w:t>同时，对前轮转角施加物理约束 |</w:t>
      </w:r>
      <w:r>
        <w:t>δ</w:t>
      </w:r>
      <w:r>
        <w:rPr>
          <w:lang w:eastAsia="zh-CN"/>
        </w:rPr>
        <w:t xml:space="preserve">| ≤ </w:t>
      </w:r>
      <w:r>
        <w:t>δ</w:t>
      </w:r>
      <w:r>
        <w:rPr>
          <w:lang w:eastAsia="zh-CN"/>
        </w:rPr>
        <w:t xml:space="preserve">_max，其中 </w:t>
      </w:r>
      <w:r>
        <w:t>δ</w:t>
      </w:r>
      <w:r>
        <w:rPr>
          <w:lang w:eastAsia="zh-CN"/>
        </w:rPr>
        <w:t>_max 为最大转向角。当转角达到</w:t>
      </w:r>
      <w:proofErr w:type="gramStart"/>
      <w:r>
        <w:rPr>
          <w:lang w:eastAsia="zh-CN"/>
        </w:rPr>
        <w:t>限幅值</w:t>
      </w:r>
      <w:proofErr w:type="gramEnd"/>
      <w:r>
        <w:rPr>
          <w:lang w:eastAsia="zh-CN"/>
        </w:rPr>
        <w:t xml:space="preserve">时，需要根据实际转角重新计算角速度 </w:t>
      </w:r>
      <w:r>
        <w:t>ω</w:t>
      </w:r>
      <w:r>
        <w:rPr>
          <w:lang w:eastAsia="zh-CN"/>
        </w:rPr>
        <w:t xml:space="preserve"> = v·tan(</w:t>
      </w:r>
      <w:r>
        <w:t>δ</w:t>
      </w:r>
      <w:r>
        <w:rPr>
          <w:lang w:eastAsia="zh-CN"/>
        </w:rPr>
        <w:t>)/L。</w:t>
      </w:r>
    </w:p>
    <w:p w14:paraId="6F0D116C"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第三节　稳定性分析</w:t>
      </w:r>
    </w:p>
    <w:p w14:paraId="6362594A" w14:textId="77777777" w:rsidR="0058709A" w:rsidRDefault="00000000">
      <w:pPr>
        <w:spacing w:before="240" w:after="120" w:line="400" w:lineRule="exact"/>
        <w:rPr>
          <w:rFonts w:hint="eastAsia"/>
          <w:lang w:eastAsia="zh-CN"/>
        </w:rPr>
      </w:pPr>
      <w:r>
        <w:rPr>
          <w:rFonts w:ascii="黑体" w:eastAsia="黑体" w:hAnsi="黑体"/>
          <w:b/>
          <w:sz w:val="26"/>
          <w:lang w:eastAsia="zh-CN"/>
        </w:rPr>
        <w:t>3.3.1　李雅普诺夫函数构造</w:t>
      </w:r>
    </w:p>
    <w:p w14:paraId="4F084BDE" w14:textId="77777777" w:rsidR="0058709A" w:rsidRDefault="00000000">
      <w:pPr>
        <w:spacing w:after="0" w:line="400" w:lineRule="exact"/>
        <w:ind w:firstLine="420"/>
        <w:jc w:val="both"/>
        <w:rPr>
          <w:rFonts w:hint="eastAsia"/>
          <w:lang w:eastAsia="zh-CN"/>
        </w:rPr>
      </w:pPr>
      <w:r>
        <w:rPr>
          <w:lang w:eastAsia="zh-CN"/>
        </w:rPr>
        <w:t>为了证明闭环系统的稳定性，构造如下李雅普诺夫候选函数：</w:t>
      </w:r>
    </w:p>
    <w:p w14:paraId="0C535147" w14:textId="77777777" w:rsidR="0058709A" w:rsidRDefault="00000000">
      <w:pPr>
        <w:spacing w:before="120" w:after="120" w:line="400" w:lineRule="exact"/>
        <w:jc w:val="center"/>
        <w:rPr>
          <w:rFonts w:hint="eastAsia"/>
        </w:rPr>
      </w:pPr>
      <w:r>
        <w:rPr>
          <w:rFonts w:ascii="Times New Roman" w:eastAsia="Times New Roman" w:hAnsi="Times New Roman"/>
        </w:rPr>
        <w:t>V = (1/</w:t>
      </w:r>
      <w:proofErr w:type="gramStart"/>
      <w:r>
        <w:rPr>
          <w:rFonts w:ascii="Times New Roman" w:eastAsia="Times New Roman" w:hAnsi="Times New Roman"/>
        </w:rPr>
        <w:t>2)·</w:t>
      </w:r>
      <w:proofErr w:type="gramEnd"/>
      <w:r>
        <w:rPr>
          <w:rFonts w:ascii="Times New Roman" w:eastAsia="Times New Roman" w:hAnsi="Times New Roman"/>
        </w:rPr>
        <w:t>e_x² + (1/</w:t>
      </w:r>
      <w:proofErr w:type="gramStart"/>
      <w:r>
        <w:rPr>
          <w:rFonts w:ascii="Times New Roman" w:eastAsia="Times New Roman" w:hAnsi="Times New Roman"/>
        </w:rPr>
        <w:t>2)·</w:t>
      </w:r>
      <w:proofErr w:type="gramEnd"/>
      <w:r>
        <w:rPr>
          <w:rFonts w:ascii="Times New Roman" w:eastAsia="Times New Roman" w:hAnsi="Times New Roman"/>
        </w:rPr>
        <w:t>e_y² + (1/k_</w:t>
      </w:r>
      <w:proofErr w:type="gramStart"/>
      <w:r>
        <w:rPr>
          <w:rFonts w:ascii="Times New Roman" w:eastAsia="Times New Roman" w:hAnsi="Times New Roman"/>
        </w:rPr>
        <w:t>y)·</w:t>
      </w:r>
      <w:proofErr w:type="gramEnd"/>
      <w:r>
        <w:rPr>
          <w:rFonts w:ascii="Times New Roman" w:eastAsia="Times New Roman" w:hAnsi="Times New Roman"/>
        </w:rPr>
        <w:t>(1 - cos(e_θ</w:t>
      </w:r>
      <w:proofErr w:type="gramStart"/>
      <w:r>
        <w:rPr>
          <w:rFonts w:ascii="Times New Roman" w:eastAsia="Times New Roman" w:hAnsi="Times New Roman"/>
        </w:rPr>
        <w:t xml:space="preserve">))   </w:t>
      </w:r>
      <w:proofErr w:type="gramEnd"/>
      <w:r>
        <w:rPr>
          <w:rFonts w:ascii="Times New Roman" w:eastAsia="Times New Roman" w:hAnsi="Times New Roman"/>
        </w:rPr>
        <w:t xml:space="preserve"> (3.7)</w:t>
      </w:r>
    </w:p>
    <w:p w14:paraId="7361CB29" w14:textId="77777777" w:rsidR="0058709A" w:rsidRDefault="00000000">
      <w:pPr>
        <w:spacing w:after="0" w:line="400" w:lineRule="exact"/>
        <w:ind w:firstLine="420"/>
        <w:jc w:val="both"/>
        <w:rPr>
          <w:rFonts w:hint="eastAsia"/>
          <w:lang w:eastAsia="zh-CN"/>
        </w:rPr>
      </w:pPr>
      <w:r>
        <w:rPr>
          <w:lang w:eastAsia="zh-CN"/>
        </w:rPr>
        <w:t>该函数具有以下性质：（1）V ≥ 0，当且仅当 e_x = 0, e_y = 0, e_</w:t>
      </w:r>
      <w:r>
        <w:t>θ</w:t>
      </w:r>
      <w:r>
        <w:rPr>
          <w:lang w:eastAsia="zh-CN"/>
        </w:rPr>
        <w:t xml:space="preserve"> = 0 时 V = 0；（2）V 关于 e_x 和 e_y 是二次正定的，关于 e_</w:t>
      </w:r>
      <w:r>
        <w:t>θ</w:t>
      </w:r>
      <w:r>
        <w:rPr>
          <w:lang w:eastAsia="zh-CN"/>
        </w:rPr>
        <w:t xml:space="preserve"> 通过 (1-cos(e_</w:t>
      </w:r>
      <w:r>
        <w:t>θ</w:t>
      </w:r>
      <w:r>
        <w:rPr>
          <w:lang w:eastAsia="zh-CN"/>
        </w:rPr>
        <w:t>)) 项保证正定性；（3）当 e_</w:t>
      </w:r>
      <w:r>
        <w:t>θ</w:t>
      </w:r>
      <w:r>
        <w:rPr>
          <w:lang w:eastAsia="zh-CN"/>
        </w:rPr>
        <w:t xml:space="preserve"> 较小时，(1-cos(e_</w:t>
      </w:r>
      <w:r>
        <w:t>θ</w:t>
      </w:r>
      <w:r>
        <w:rPr>
          <w:lang w:eastAsia="zh-CN"/>
        </w:rPr>
        <w:t>))/k_y ≈ e_</w:t>
      </w:r>
      <w:r>
        <w:t>θ</w:t>
      </w:r>
      <w:r>
        <w:rPr>
          <w:lang w:eastAsia="zh-CN"/>
        </w:rPr>
        <w:t>²/(2k_y)，V 近似为二次型。</w:t>
      </w:r>
    </w:p>
    <w:p w14:paraId="09BBD0D8" w14:textId="77777777" w:rsidR="0058709A" w:rsidRDefault="00000000">
      <w:pPr>
        <w:spacing w:before="240" w:after="120" w:line="400" w:lineRule="exact"/>
        <w:rPr>
          <w:rFonts w:hint="eastAsia"/>
          <w:lang w:eastAsia="zh-CN"/>
        </w:rPr>
      </w:pPr>
      <w:r>
        <w:rPr>
          <w:rFonts w:ascii="黑体" w:eastAsia="黑体" w:hAnsi="黑体"/>
          <w:b/>
          <w:sz w:val="26"/>
          <w:lang w:eastAsia="zh-CN"/>
        </w:rPr>
        <w:t>3.3.2　稳定性证明</w:t>
      </w:r>
    </w:p>
    <w:p w14:paraId="0547A625" w14:textId="77777777" w:rsidR="0058709A" w:rsidRDefault="00000000">
      <w:pPr>
        <w:spacing w:after="0" w:line="400" w:lineRule="exact"/>
        <w:ind w:firstLine="420"/>
        <w:jc w:val="both"/>
        <w:rPr>
          <w:rFonts w:hint="eastAsia"/>
          <w:lang w:eastAsia="zh-CN"/>
        </w:rPr>
      </w:pPr>
      <w:r>
        <w:rPr>
          <w:lang w:eastAsia="zh-CN"/>
        </w:rPr>
        <w:t>对李雅普诺夫函数</w:t>
      </w:r>
      <w:proofErr w:type="gramStart"/>
      <w:r>
        <w:rPr>
          <w:lang w:eastAsia="zh-CN"/>
        </w:rPr>
        <w:t>求时间</w:t>
      </w:r>
      <w:proofErr w:type="gramEnd"/>
      <w:r>
        <w:rPr>
          <w:lang w:eastAsia="zh-CN"/>
        </w:rPr>
        <w:t>导数：</w:t>
      </w:r>
    </w:p>
    <w:p w14:paraId="28BD8B58" w14:textId="77777777" w:rsidR="0058709A" w:rsidRDefault="00000000">
      <w:pPr>
        <w:spacing w:before="120" w:after="120" w:line="400" w:lineRule="exact"/>
        <w:jc w:val="center"/>
        <w:rPr>
          <w:rFonts w:hint="eastAsia"/>
        </w:rPr>
      </w:pPr>
      <w:r>
        <w:rPr>
          <w:rFonts w:ascii="Times New Roman" w:eastAsia="Times New Roman" w:hAnsi="Times New Roman"/>
        </w:rPr>
        <w:t>V̇ = e_x·ė_x + e_y·ė_y + (1/k_</w:t>
      </w:r>
      <w:proofErr w:type="gramStart"/>
      <w:r>
        <w:rPr>
          <w:rFonts w:ascii="Times New Roman" w:eastAsia="Times New Roman" w:hAnsi="Times New Roman"/>
        </w:rPr>
        <w:t>y)·</w:t>
      </w:r>
      <w:proofErr w:type="gramEnd"/>
      <w:r>
        <w:rPr>
          <w:rFonts w:ascii="Times New Roman" w:eastAsia="Times New Roman" w:hAnsi="Times New Roman"/>
        </w:rPr>
        <w:t>sin(e_</w:t>
      </w:r>
      <w:proofErr w:type="gramStart"/>
      <w:r>
        <w:rPr>
          <w:rFonts w:ascii="Times New Roman" w:eastAsia="Times New Roman" w:hAnsi="Times New Roman"/>
        </w:rPr>
        <w:t>θ)·</w:t>
      </w:r>
      <w:proofErr w:type="gramEnd"/>
      <w:r>
        <w:rPr>
          <w:rFonts w:ascii="Times New Roman" w:eastAsia="Times New Roman" w:hAnsi="Times New Roman"/>
        </w:rPr>
        <w:t xml:space="preserve">ė_θ </w:t>
      </w:r>
      <w:proofErr w:type="gramStart"/>
      <w:r>
        <w:rPr>
          <w:rFonts w:ascii="Times New Roman" w:eastAsia="Times New Roman" w:hAnsi="Times New Roman"/>
        </w:rPr>
        <w:t xml:space="preserve">   (</w:t>
      </w:r>
      <w:proofErr w:type="gramEnd"/>
      <w:r>
        <w:rPr>
          <w:rFonts w:ascii="Times New Roman" w:eastAsia="Times New Roman" w:hAnsi="Times New Roman"/>
        </w:rPr>
        <w:t>3.8)</w:t>
      </w:r>
    </w:p>
    <w:p w14:paraId="0A9787C3" w14:textId="77777777" w:rsidR="0058709A" w:rsidRDefault="00000000">
      <w:pPr>
        <w:spacing w:after="0" w:line="400" w:lineRule="exact"/>
        <w:ind w:firstLine="420"/>
        <w:jc w:val="both"/>
        <w:rPr>
          <w:rFonts w:hint="eastAsia"/>
          <w:lang w:eastAsia="zh-CN"/>
        </w:rPr>
      </w:pPr>
      <w:r>
        <w:rPr>
          <w:lang w:eastAsia="zh-CN"/>
        </w:rPr>
        <w:t>将误差动力学(3.1)-(3.3)和控制律(3.4)-(3.5)代入：</w:t>
      </w:r>
    </w:p>
    <w:p w14:paraId="724000AE" w14:textId="77777777" w:rsidR="0058709A" w:rsidRDefault="00000000">
      <w:pPr>
        <w:spacing w:before="120" w:after="120" w:line="400" w:lineRule="exact"/>
        <w:jc w:val="center"/>
        <w:rPr>
          <w:rFonts w:hint="eastAsia"/>
        </w:rPr>
      </w:pPr>
      <w:r>
        <w:rPr>
          <w:rFonts w:ascii="Times New Roman" w:eastAsia="Times New Roman" w:hAnsi="Times New Roman"/>
        </w:rPr>
        <w:t xml:space="preserve">ė_x = ω·e_y - v_r·cos(e_θ) - k_x·e_x + v_r·cos(e_θ) = ω·e_y - k_x·e_x </w:t>
      </w:r>
      <w:proofErr w:type="gramStart"/>
      <w:r>
        <w:rPr>
          <w:rFonts w:ascii="Times New Roman" w:eastAsia="Times New Roman" w:hAnsi="Times New Roman"/>
        </w:rPr>
        <w:t xml:space="preserve">   (</w:t>
      </w:r>
      <w:proofErr w:type="gramEnd"/>
      <w:r>
        <w:rPr>
          <w:rFonts w:ascii="Times New Roman" w:eastAsia="Times New Roman" w:hAnsi="Times New Roman"/>
        </w:rPr>
        <w:t>3.9)</w:t>
      </w:r>
    </w:p>
    <w:p w14:paraId="1C66FFEF" w14:textId="77777777" w:rsidR="0058709A" w:rsidRDefault="00000000">
      <w:pPr>
        <w:spacing w:after="0" w:line="400" w:lineRule="exact"/>
        <w:ind w:firstLine="420"/>
        <w:jc w:val="both"/>
        <w:rPr>
          <w:rFonts w:hint="eastAsia"/>
        </w:rPr>
      </w:pPr>
      <w:r>
        <w:t>将控制律代入 ė_y：</w:t>
      </w:r>
    </w:p>
    <w:p w14:paraId="36753CE1" w14:textId="77777777" w:rsidR="0058709A" w:rsidRDefault="00000000">
      <w:pPr>
        <w:spacing w:before="120" w:after="120" w:line="400" w:lineRule="exact"/>
        <w:jc w:val="center"/>
        <w:rPr>
          <w:rFonts w:hint="eastAsia"/>
        </w:rPr>
      </w:pPr>
      <w:r>
        <w:rPr>
          <w:rFonts w:ascii="Times New Roman" w:eastAsia="Times New Roman" w:hAnsi="Times New Roman"/>
        </w:rPr>
        <w:t>ė_y = -ω_r·e_x - v_r·k_y·e_x·e_y - v_r·k_θ·e_x·sin(e_θ) + v_r·sin(e_θ)    (3.10)</w:t>
      </w:r>
    </w:p>
    <w:p w14:paraId="4AAD6166" w14:textId="77777777" w:rsidR="0058709A" w:rsidRDefault="00000000">
      <w:pPr>
        <w:spacing w:after="0" w:line="400" w:lineRule="exact"/>
        <w:ind w:firstLine="420"/>
        <w:jc w:val="both"/>
        <w:rPr>
          <w:rFonts w:hint="eastAsia"/>
        </w:rPr>
      </w:pPr>
      <w:r>
        <w:t>将控制律代入 ė_θ：</w:t>
      </w:r>
    </w:p>
    <w:p w14:paraId="787E61D7" w14:textId="77777777" w:rsidR="0058709A" w:rsidRDefault="00000000">
      <w:pPr>
        <w:spacing w:before="120" w:after="120" w:line="400" w:lineRule="exact"/>
        <w:jc w:val="center"/>
        <w:rPr>
          <w:rFonts w:hint="eastAsia"/>
        </w:rPr>
      </w:pPr>
      <w:r>
        <w:rPr>
          <w:rFonts w:ascii="Times New Roman" w:eastAsia="Times New Roman" w:hAnsi="Times New Roman"/>
        </w:rPr>
        <w:lastRenderedPageBreak/>
        <w:t>ė_θ = ω_r - ω_r - v_r·(k_y·e_y + k_θ·sin(e_θ)) = -v_r·(k_y·e_y + k_θ·sin(e_θ))    (3.11)</w:t>
      </w:r>
    </w:p>
    <w:p w14:paraId="237C6281" w14:textId="77777777" w:rsidR="0058709A" w:rsidRDefault="00000000">
      <w:pPr>
        <w:spacing w:after="0" w:line="400" w:lineRule="exact"/>
        <w:ind w:firstLine="420"/>
        <w:jc w:val="both"/>
        <w:rPr>
          <w:rFonts w:hint="eastAsia"/>
          <w:lang w:eastAsia="zh-CN"/>
        </w:rPr>
      </w:pPr>
      <w:r>
        <w:rPr>
          <w:lang w:eastAsia="zh-CN"/>
        </w:rPr>
        <w:t>将式(3.9)-(3.11)代入式(3.8)，经化简可得：</w:t>
      </w:r>
    </w:p>
    <w:p w14:paraId="75DBA9D4" w14:textId="77777777" w:rsidR="0058709A" w:rsidRDefault="00000000">
      <w:pPr>
        <w:spacing w:before="120" w:after="120" w:line="400" w:lineRule="exact"/>
        <w:jc w:val="center"/>
        <w:rPr>
          <w:rFonts w:hint="eastAsia"/>
        </w:rPr>
      </w:pPr>
      <w:r>
        <w:rPr>
          <w:rFonts w:ascii="Times New Roman" w:eastAsia="Times New Roman" w:hAnsi="Times New Roman"/>
        </w:rPr>
        <w:t>V̇ = -k_x·e_x² - (v_r·k_θ/k_</w:t>
      </w:r>
      <w:proofErr w:type="gramStart"/>
      <w:r>
        <w:rPr>
          <w:rFonts w:ascii="Times New Roman" w:eastAsia="Times New Roman" w:hAnsi="Times New Roman"/>
        </w:rPr>
        <w:t>y)·</w:t>
      </w:r>
      <w:proofErr w:type="gramEnd"/>
      <w:r>
        <w:rPr>
          <w:rFonts w:ascii="Times New Roman" w:eastAsia="Times New Roman" w:hAnsi="Times New Roman"/>
        </w:rPr>
        <w:t>sin²(e_</w:t>
      </w:r>
      <w:proofErr w:type="gramStart"/>
      <w:r>
        <w:rPr>
          <w:rFonts w:ascii="Times New Roman" w:eastAsia="Times New Roman" w:hAnsi="Times New Roman"/>
        </w:rPr>
        <w:t xml:space="preserve">θ)   </w:t>
      </w:r>
      <w:proofErr w:type="gramEnd"/>
      <w:r>
        <w:rPr>
          <w:rFonts w:ascii="Times New Roman" w:eastAsia="Times New Roman" w:hAnsi="Times New Roman"/>
        </w:rPr>
        <w:t xml:space="preserve"> (3.12)</w:t>
      </w:r>
    </w:p>
    <w:p w14:paraId="070F2859" w14:textId="77777777" w:rsidR="0058709A" w:rsidRDefault="00000000">
      <w:pPr>
        <w:spacing w:after="0" w:line="400" w:lineRule="exact"/>
        <w:ind w:firstLine="420"/>
        <w:jc w:val="both"/>
        <w:rPr>
          <w:rFonts w:hint="eastAsia"/>
        </w:rPr>
      </w:pPr>
      <w:r>
        <w:t>当 v_r &gt; 0 且 k_x &gt; 0, k_y &gt; 0, k_θ &gt; 0 时，V̇ ≤ 0，且 V̇ = 0 当且仅当 e_x = 0 且 sin(e_θ) = 0（即 e_θ = 2nπ）。</w:t>
      </w:r>
    </w:p>
    <w:p w14:paraId="6B8B9B65" w14:textId="77777777" w:rsidR="0058709A" w:rsidRDefault="00000000">
      <w:pPr>
        <w:spacing w:after="0" w:line="400" w:lineRule="exact"/>
        <w:ind w:firstLine="420"/>
        <w:jc w:val="both"/>
        <w:rPr>
          <w:rFonts w:hint="eastAsia"/>
          <w:lang w:eastAsia="zh-CN"/>
        </w:rPr>
      </w:pPr>
      <w:r>
        <w:rPr>
          <w:lang w:eastAsia="zh-CN"/>
        </w:rPr>
        <w:t>根据拉萨尔不变集原理，系统轨迹将收敛到 V̇ = 0 的最大不变集。在不变集上，e_x = 0 且 e_</w:t>
      </w:r>
      <w:r>
        <w:t>θ</w:t>
      </w:r>
      <w:r>
        <w:rPr>
          <w:lang w:eastAsia="zh-CN"/>
        </w:rPr>
        <w:t xml:space="preserve"> = 0，由式(3.2)可得 ė_y = 0，又由式(3.1)在 e_x = 0 且 e_</w:t>
      </w:r>
      <w:r>
        <w:t>θ</w:t>
      </w:r>
      <w:r>
        <w:rPr>
          <w:lang w:eastAsia="zh-CN"/>
        </w:rPr>
        <w:t xml:space="preserve"> = 0 时可得 </w:t>
      </w:r>
      <w:r>
        <w:t>ω</w:t>
      </w:r>
      <w:r>
        <w:rPr>
          <w:lang w:eastAsia="zh-CN"/>
        </w:rPr>
        <w:t xml:space="preserve">·e_y = 0。当 v_r &gt; 0 时，由式(3.5)可知 </w:t>
      </w:r>
      <w:r>
        <w:t>ω</w:t>
      </w:r>
      <w:r>
        <w:rPr>
          <w:lang w:eastAsia="zh-CN"/>
        </w:rPr>
        <w:t xml:space="preserve"> = </w:t>
      </w:r>
      <w:r>
        <w:t>ω</w:t>
      </w:r>
      <w:r>
        <w:rPr>
          <w:lang w:eastAsia="zh-CN"/>
        </w:rPr>
        <w:t>_r + v_r·k_y·e_y，因此 e_y = 0。综上，闭环误差系统的平衡点 (e_x, e_y, e_</w:t>
      </w:r>
      <w:r>
        <w:t>θ</w:t>
      </w:r>
      <w:r>
        <w:rPr>
          <w:lang w:eastAsia="zh-CN"/>
        </w:rPr>
        <w:t>) = (0, 0, 0) 是渐近稳定的。</w:t>
      </w:r>
    </w:p>
    <w:p w14:paraId="65D57351" w14:textId="77777777" w:rsidR="0058709A" w:rsidRDefault="00000000">
      <w:pPr>
        <w:spacing w:before="240" w:after="120" w:line="400" w:lineRule="exact"/>
        <w:rPr>
          <w:rFonts w:hint="eastAsia"/>
          <w:lang w:eastAsia="zh-CN"/>
        </w:rPr>
      </w:pPr>
      <w:r>
        <w:rPr>
          <w:rFonts w:ascii="黑体" w:eastAsia="黑体" w:hAnsi="黑体"/>
          <w:b/>
          <w:sz w:val="26"/>
          <w:lang w:eastAsia="zh-CN"/>
        </w:rPr>
        <w:t>3.3.3　稳定性条件总结</w:t>
      </w:r>
    </w:p>
    <w:p w14:paraId="48B5CD8E" w14:textId="77777777" w:rsidR="0058709A" w:rsidRDefault="00000000">
      <w:pPr>
        <w:spacing w:after="0" w:line="400" w:lineRule="exact"/>
        <w:ind w:firstLine="420"/>
        <w:jc w:val="both"/>
        <w:rPr>
          <w:rFonts w:hint="eastAsia"/>
          <w:lang w:eastAsia="zh-CN"/>
        </w:rPr>
      </w:pPr>
      <w:r>
        <w:rPr>
          <w:lang w:eastAsia="zh-CN"/>
        </w:rPr>
        <w:t>闭环系统渐近稳定的充分条件为：</w:t>
      </w:r>
    </w:p>
    <w:p w14:paraId="019BA658" w14:textId="77777777" w:rsidR="0058709A" w:rsidRDefault="00000000">
      <w:pPr>
        <w:spacing w:after="0" w:line="400" w:lineRule="exact"/>
        <w:ind w:firstLine="420"/>
        <w:jc w:val="both"/>
        <w:rPr>
          <w:rFonts w:hint="eastAsia"/>
          <w:lang w:eastAsia="zh-CN"/>
        </w:rPr>
      </w:pPr>
      <w:r>
        <w:rPr>
          <w:lang w:eastAsia="zh-CN"/>
        </w:rPr>
        <w:t>（1）参考线速度 v_r &gt; 0（参考轨迹持续运动）；</w:t>
      </w:r>
    </w:p>
    <w:p w14:paraId="4B4924B5" w14:textId="77777777" w:rsidR="0058709A" w:rsidRDefault="00000000">
      <w:pPr>
        <w:spacing w:after="0" w:line="400" w:lineRule="exact"/>
        <w:ind w:firstLine="420"/>
        <w:jc w:val="both"/>
        <w:rPr>
          <w:rFonts w:hint="eastAsia"/>
          <w:lang w:eastAsia="zh-CN"/>
        </w:rPr>
      </w:pPr>
      <w:r>
        <w:rPr>
          <w:lang w:eastAsia="zh-CN"/>
        </w:rPr>
        <w:t>（2）控制增益 k_x &gt; 0, k_y &gt; 0, k_</w:t>
      </w:r>
      <w:r>
        <w:t>θ</w:t>
      </w:r>
      <w:r>
        <w:rPr>
          <w:lang w:eastAsia="zh-CN"/>
        </w:rPr>
        <w:t xml:space="preserve"> &gt; 0（正增益条件）；</w:t>
      </w:r>
    </w:p>
    <w:p w14:paraId="50120A12" w14:textId="77777777" w:rsidR="0058709A" w:rsidRDefault="00000000">
      <w:pPr>
        <w:spacing w:after="0" w:line="400" w:lineRule="exact"/>
        <w:ind w:firstLine="420"/>
        <w:jc w:val="both"/>
        <w:rPr>
          <w:rFonts w:hint="eastAsia"/>
          <w:lang w:eastAsia="zh-CN"/>
        </w:rPr>
      </w:pPr>
      <w:r>
        <w:rPr>
          <w:lang w:eastAsia="zh-CN"/>
        </w:rPr>
        <w:t>（3）前轮转角未达到物理限幅（保证控制律可完全执行）。</w:t>
      </w:r>
    </w:p>
    <w:p w14:paraId="5F19436E" w14:textId="77777777" w:rsidR="0058709A" w:rsidRDefault="00000000">
      <w:pPr>
        <w:spacing w:before="480" w:after="360" w:line="400" w:lineRule="exact"/>
        <w:jc w:val="center"/>
        <w:rPr>
          <w:rFonts w:hint="eastAsia"/>
          <w:lang w:eastAsia="zh-CN"/>
        </w:rPr>
      </w:pPr>
      <w:r>
        <w:rPr>
          <w:rFonts w:ascii="黑体" w:eastAsia="黑体" w:hAnsi="黑体"/>
          <w:b/>
          <w:sz w:val="32"/>
          <w:lang w:eastAsia="zh-CN"/>
        </w:rPr>
        <w:t>第四章　仿真实验与分析</w:t>
      </w:r>
    </w:p>
    <w:p w14:paraId="673CCC91"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第一节　仿真参数设置</w:t>
      </w:r>
    </w:p>
    <w:p w14:paraId="2280CF50" w14:textId="77777777" w:rsidR="0058709A" w:rsidRDefault="00000000">
      <w:pPr>
        <w:spacing w:after="0" w:line="400" w:lineRule="exact"/>
        <w:ind w:firstLine="420"/>
        <w:jc w:val="both"/>
        <w:rPr>
          <w:rFonts w:hint="eastAsia"/>
          <w:lang w:eastAsia="zh-CN"/>
        </w:rPr>
      </w:pPr>
      <w:r>
        <w:rPr>
          <w:lang w:eastAsia="zh-CN"/>
        </w:rPr>
        <w:t>仿真实验的主要参数设置如下表所示：</w:t>
      </w:r>
    </w:p>
    <w:p w14:paraId="429DF479" w14:textId="77777777" w:rsidR="0058709A" w:rsidRDefault="00000000">
      <w:pPr>
        <w:spacing w:before="120" w:after="120" w:line="400" w:lineRule="exact"/>
        <w:jc w:val="center"/>
        <w:rPr>
          <w:rFonts w:hint="eastAsia"/>
        </w:rPr>
      </w:pPr>
      <w:r>
        <w:rPr>
          <w:sz w:val="21"/>
        </w:rPr>
        <w:t>表4.1　仿真参数设置</w:t>
      </w:r>
    </w:p>
    <w:tbl>
      <w:tblPr>
        <w:tblW w:w="0" w:type="auto"/>
        <w:jc w:val="center"/>
        <w:tblLook w:val="04A0" w:firstRow="1" w:lastRow="0" w:firstColumn="1" w:lastColumn="0" w:noHBand="0" w:noVBand="1"/>
      </w:tblPr>
      <w:tblGrid>
        <w:gridCol w:w="2160"/>
        <w:gridCol w:w="2160"/>
        <w:gridCol w:w="2160"/>
        <w:gridCol w:w="2160"/>
      </w:tblGrid>
      <w:tr w:rsidR="0058709A" w14:paraId="18B4049F" w14:textId="77777777">
        <w:trPr>
          <w:jc w:val="center"/>
        </w:trPr>
        <w:tc>
          <w:tcPr>
            <w:tcW w:w="2160" w:type="dxa"/>
          </w:tcPr>
          <w:p w14:paraId="40B89994" w14:textId="77777777" w:rsidR="0058709A" w:rsidRDefault="00000000">
            <w:pPr>
              <w:jc w:val="center"/>
              <w:rPr>
                <w:rFonts w:hint="eastAsia"/>
              </w:rPr>
            </w:pPr>
            <w:r>
              <w:rPr>
                <w:b/>
                <w:sz w:val="21"/>
              </w:rPr>
              <w:t>参数</w:t>
            </w:r>
          </w:p>
        </w:tc>
        <w:tc>
          <w:tcPr>
            <w:tcW w:w="2160" w:type="dxa"/>
          </w:tcPr>
          <w:p w14:paraId="04E89185" w14:textId="77777777" w:rsidR="0058709A" w:rsidRDefault="00000000">
            <w:pPr>
              <w:jc w:val="center"/>
              <w:rPr>
                <w:rFonts w:hint="eastAsia"/>
              </w:rPr>
            </w:pPr>
            <w:r>
              <w:rPr>
                <w:b/>
                <w:sz w:val="21"/>
              </w:rPr>
              <w:t>符号</w:t>
            </w:r>
          </w:p>
        </w:tc>
        <w:tc>
          <w:tcPr>
            <w:tcW w:w="2160" w:type="dxa"/>
          </w:tcPr>
          <w:p w14:paraId="69234B1E" w14:textId="77777777" w:rsidR="0058709A" w:rsidRDefault="00000000">
            <w:pPr>
              <w:jc w:val="center"/>
              <w:rPr>
                <w:rFonts w:hint="eastAsia"/>
              </w:rPr>
            </w:pPr>
            <w:r>
              <w:rPr>
                <w:b/>
                <w:sz w:val="21"/>
              </w:rPr>
              <w:t>数值</w:t>
            </w:r>
          </w:p>
        </w:tc>
        <w:tc>
          <w:tcPr>
            <w:tcW w:w="2160" w:type="dxa"/>
          </w:tcPr>
          <w:p w14:paraId="0A05B9C2" w14:textId="77777777" w:rsidR="0058709A" w:rsidRDefault="00000000">
            <w:pPr>
              <w:jc w:val="center"/>
              <w:rPr>
                <w:rFonts w:hint="eastAsia"/>
              </w:rPr>
            </w:pPr>
            <w:r>
              <w:rPr>
                <w:b/>
                <w:sz w:val="21"/>
              </w:rPr>
              <w:t>单位</w:t>
            </w:r>
          </w:p>
        </w:tc>
      </w:tr>
      <w:tr w:rsidR="0058709A" w14:paraId="69A62FD3" w14:textId="77777777">
        <w:trPr>
          <w:jc w:val="center"/>
        </w:trPr>
        <w:tc>
          <w:tcPr>
            <w:tcW w:w="2160" w:type="dxa"/>
          </w:tcPr>
          <w:p w14:paraId="4D2203A1" w14:textId="77777777" w:rsidR="0058709A" w:rsidRDefault="00000000">
            <w:pPr>
              <w:jc w:val="center"/>
              <w:rPr>
                <w:rFonts w:hint="eastAsia"/>
              </w:rPr>
            </w:pPr>
            <w:r>
              <w:rPr>
                <w:sz w:val="21"/>
              </w:rPr>
              <w:t>轴距</w:t>
            </w:r>
          </w:p>
        </w:tc>
        <w:tc>
          <w:tcPr>
            <w:tcW w:w="2160" w:type="dxa"/>
          </w:tcPr>
          <w:p w14:paraId="2CF21659" w14:textId="77777777" w:rsidR="0058709A" w:rsidRDefault="00000000">
            <w:pPr>
              <w:jc w:val="center"/>
              <w:rPr>
                <w:rFonts w:hint="eastAsia"/>
              </w:rPr>
            </w:pPr>
            <w:r>
              <w:rPr>
                <w:sz w:val="21"/>
              </w:rPr>
              <w:t>L</w:t>
            </w:r>
          </w:p>
        </w:tc>
        <w:tc>
          <w:tcPr>
            <w:tcW w:w="2160" w:type="dxa"/>
          </w:tcPr>
          <w:p w14:paraId="5E502C85" w14:textId="77777777" w:rsidR="0058709A" w:rsidRDefault="00000000">
            <w:pPr>
              <w:jc w:val="center"/>
              <w:rPr>
                <w:rFonts w:hint="eastAsia"/>
              </w:rPr>
            </w:pPr>
            <w:r>
              <w:rPr>
                <w:sz w:val="21"/>
              </w:rPr>
              <w:t>2.0</w:t>
            </w:r>
          </w:p>
        </w:tc>
        <w:tc>
          <w:tcPr>
            <w:tcW w:w="2160" w:type="dxa"/>
          </w:tcPr>
          <w:p w14:paraId="44C8E280" w14:textId="77777777" w:rsidR="0058709A" w:rsidRDefault="00000000">
            <w:pPr>
              <w:jc w:val="center"/>
              <w:rPr>
                <w:rFonts w:hint="eastAsia"/>
              </w:rPr>
            </w:pPr>
            <w:r>
              <w:rPr>
                <w:sz w:val="21"/>
              </w:rPr>
              <w:t>m</w:t>
            </w:r>
          </w:p>
        </w:tc>
      </w:tr>
      <w:tr w:rsidR="0058709A" w14:paraId="036AAEB6" w14:textId="77777777">
        <w:trPr>
          <w:jc w:val="center"/>
        </w:trPr>
        <w:tc>
          <w:tcPr>
            <w:tcW w:w="2160" w:type="dxa"/>
          </w:tcPr>
          <w:p w14:paraId="27859E00" w14:textId="77777777" w:rsidR="0058709A" w:rsidRDefault="00000000">
            <w:pPr>
              <w:jc w:val="center"/>
              <w:rPr>
                <w:rFonts w:hint="eastAsia"/>
              </w:rPr>
            </w:pPr>
            <w:r>
              <w:rPr>
                <w:sz w:val="21"/>
              </w:rPr>
              <w:t>仿真步长</w:t>
            </w:r>
          </w:p>
        </w:tc>
        <w:tc>
          <w:tcPr>
            <w:tcW w:w="2160" w:type="dxa"/>
          </w:tcPr>
          <w:p w14:paraId="4C0B3280" w14:textId="77777777" w:rsidR="0058709A" w:rsidRDefault="00000000">
            <w:pPr>
              <w:jc w:val="center"/>
              <w:rPr>
                <w:rFonts w:hint="eastAsia"/>
              </w:rPr>
            </w:pPr>
            <w:r>
              <w:rPr>
                <w:sz w:val="21"/>
              </w:rPr>
              <w:t>Δt</w:t>
            </w:r>
          </w:p>
        </w:tc>
        <w:tc>
          <w:tcPr>
            <w:tcW w:w="2160" w:type="dxa"/>
          </w:tcPr>
          <w:p w14:paraId="649D43CC" w14:textId="77777777" w:rsidR="0058709A" w:rsidRDefault="00000000">
            <w:pPr>
              <w:jc w:val="center"/>
              <w:rPr>
                <w:rFonts w:hint="eastAsia"/>
              </w:rPr>
            </w:pPr>
            <w:r>
              <w:rPr>
                <w:sz w:val="21"/>
              </w:rPr>
              <w:t>0.01</w:t>
            </w:r>
          </w:p>
        </w:tc>
        <w:tc>
          <w:tcPr>
            <w:tcW w:w="2160" w:type="dxa"/>
          </w:tcPr>
          <w:p w14:paraId="003EC726" w14:textId="77777777" w:rsidR="0058709A" w:rsidRDefault="00000000">
            <w:pPr>
              <w:jc w:val="center"/>
              <w:rPr>
                <w:rFonts w:hint="eastAsia"/>
              </w:rPr>
            </w:pPr>
            <w:r>
              <w:rPr>
                <w:sz w:val="21"/>
              </w:rPr>
              <w:t>s</w:t>
            </w:r>
          </w:p>
        </w:tc>
      </w:tr>
      <w:tr w:rsidR="0058709A" w14:paraId="42DBFBE7" w14:textId="77777777">
        <w:trPr>
          <w:jc w:val="center"/>
        </w:trPr>
        <w:tc>
          <w:tcPr>
            <w:tcW w:w="2160" w:type="dxa"/>
          </w:tcPr>
          <w:p w14:paraId="2EBD2E8C" w14:textId="77777777" w:rsidR="0058709A" w:rsidRDefault="00000000">
            <w:pPr>
              <w:jc w:val="center"/>
              <w:rPr>
                <w:rFonts w:hint="eastAsia"/>
              </w:rPr>
            </w:pPr>
            <w:r>
              <w:rPr>
                <w:sz w:val="21"/>
              </w:rPr>
              <w:t>仿真总时间</w:t>
            </w:r>
          </w:p>
        </w:tc>
        <w:tc>
          <w:tcPr>
            <w:tcW w:w="2160" w:type="dxa"/>
          </w:tcPr>
          <w:p w14:paraId="2AAF7C13" w14:textId="77777777" w:rsidR="0058709A" w:rsidRDefault="00000000">
            <w:pPr>
              <w:jc w:val="center"/>
              <w:rPr>
                <w:rFonts w:hint="eastAsia"/>
              </w:rPr>
            </w:pPr>
            <w:r>
              <w:rPr>
                <w:sz w:val="21"/>
              </w:rPr>
              <w:t>T</w:t>
            </w:r>
          </w:p>
        </w:tc>
        <w:tc>
          <w:tcPr>
            <w:tcW w:w="2160" w:type="dxa"/>
          </w:tcPr>
          <w:p w14:paraId="2937B5F0" w14:textId="77777777" w:rsidR="0058709A" w:rsidRDefault="00000000">
            <w:pPr>
              <w:jc w:val="center"/>
              <w:rPr>
                <w:rFonts w:hint="eastAsia"/>
              </w:rPr>
            </w:pPr>
            <w:r>
              <w:rPr>
                <w:sz w:val="21"/>
              </w:rPr>
              <w:t>40.0</w:t>
            </w:r>
          </w:p>
        </w:tc>
        <w:tc>
          <w:tcPr>
            <w:tcW w:w="2160" w:type="dxa"/>
          </w:tcPr>
          <w:p w14:paraId="594B8FE4" w14:textId="77777777" w:rsidR="0058709A" w:rsidRDefault="00000000">
            <w:pPr>
              <w:jc w:val="center"/>
              <w:rPr>
                <w:rFonts w:hint="eastAsia"/>
              </w:rPr>
            </w:pPr>
            <w:r>
              <w:rPr>
                <w:sz w:val="21"/>
              </w:rPr>
              <w:t>s</w:t>
            </w:r>
          </w:p>
        </w:tc>
      </w:tr>
      <w:tr w:rsidR="0058709A" w14:paraId="055D2AD9" w14:textId="77777777">
        <w:trPr>
          <w:jc w:val="center"/>
        </w:trPr>
        <w:tc>
          <w:tcPr>
            <w:tcW w:w="2160" w:type="dxa"/>
          </w:tcPr>
          <w:p w14:paraId="0C5B9574" w14:textId="77777777" w:rsidR="0058709A" w:rsidRDefault="00000000">
            <w:pPr>
              <w:jc w:val="center"/>
              <w:rPr>
                <w:rFonts w:hint="eastAsia"/>
              </w:rPr>
            </w:pPr>
            <w:r>
              <w:rPr>
                <w:sz w:val="21"/>
              </w:rPr>
              <w:t>纵向误差增益</w:t>
            </w:r>
          </w:p>
        </w:tc>
        <w:tc>
          <w:tcPr>
            <w:tcW w:w="2160" w:type="dxa"/>
          </w:tcPr>
          <w:p w14:paraId="30813006" w14:textId="77777777" w:rsidR="0058709A" w:rsidRDefault="00000000">
            <w:pPr>
              <w:jc w:val="center"/>
              <w:rPr>
                <w:rFonts w:hint="eastAsia"/>
              </w:rPr>
            </w:pPr>
            <w:r>
              <w:rPr>
                <w:sz w:val="21"/>
              </w:rPr>
              <w:t>k_x</w:t>
            </w:r>
          </w:p>
        </w:tc>
        <w:tc>
          <w:tcPr>
            <w:tcW w:w="2160" w:type="dxa"/>
          </w:tcPr>
          <w:p w14:paraId="671C2873" w14:textId="77777777" w:rsidR="0058709A" w:rsidRDefault="00000000">
            <w:pPr>
              <w:jc w:val="center"/>
              <w:rPr>
                <w:rFonts w:hint="eastAsia"/>
              </w:rPr>
            </w:pPr>
            <w:r>
              <w:rPr>
                <w:sz w:val="21"/>
              </w:rPr>
              <w:t>1.2</w:t>
            </w:r>
          </w:p>
        </w:tc>
        <w:tc>
          <w:tcPr>
            <w:tcW w:w="2160" w:type="dxa"/>
          </w:tcPr>
          <w:p w14:paraId="3E48AE8D" w14:textId="77777777" w:rsidR="0058709A" w:rsidRDefault="00000000">
            <w:pPr>
              <w:jc w:val="center"/>
              <w:rPr>
                <w:rFonts w:hint="eastAsia"/>
              </w:rPr>
            </w:pPr>
            <w:r>
              <w:rPr>
                <w:sz w:val="21"/>
              </w:rPr>
              <w:t>-</w:t>
            </w:r>
          </w:p>
        </w:tc>
      </w:tr>
      <w:tr w:rsidR="0058709A" w14:paraId="34628696" w14:textId="77777777">
        <w:trPr>
          <w:jc w:val="center"/>
        </w:trPr>
        <w:tc>
          <w:tcPr>
            <w:tcW w:w="2160" w:type="dxa"/>
          </w:tcPr>
          <w:p w14:paraId="62416F37" w14:textId="77777777" w:rsidR="0058709A" w:rsidRDefault="00000000">
            <w:pPr>
              <w:jc w:val="center"/>
              <w:rPr>
                <w:rFonts w:hint="eastAsia"/>
              </w:rPr>
            </w:pPr>
            <w:r>
              <w:rPr>
                <w:sz w:val="21"/>
              </w:rPr>
              <w:t>横向误差增益</w:t>
            </w:r>
          </w:p>
        </w:tc>
        <w:tc>
          <w:tcPr>
            <w:tcW w:w="2160" w:type="dxa"/>
          </w:tcPr>
          <w:p w14:paraId="03548D84" w14:textId="77777777" w:rsidR="0058709A" w:rsidRDefault="00000000">
            <w:pPr>
              <w:jc w:val="center"/>
              <w:rPr>
                <w:rFonts w:hint="eastAsia"/>
              </w:rPr>
            </w:pPr>
            <w:r>
              <w:rPr>
                <w:sz w:val="21"/>
              </w:rPr>
              <w:t>k_y</w:t>
            </w:r>
          </w:p>
        </w:tc>
        <w:tc>
          <w:tcPr>
            <w:tcW w:w="2160" w:type="dxa"/>
          </w:tcPr>
          <w:p w14:paraId="5DC5B015" w14:textId="77777777" w:rsidR="0058709A" w:rsidRDefault="00000000">
            <w:pPr>
              <w:jc w:val="center"/>
              <w:rPr>
                <w:rFonts w:hint="eastAsia"/>
              </w:rPr>
            </w:pPr>
            <w:r>
              <w:rPr>
                <w:sz w:val="21"/>
              </w:rPr>
              <w:t>2.0</w:t>
            </w:r>
          </w:p>
        </w:tc>
        <w:tc>
          <w:tcPr>
            <w:tcW w:w="2160" w:type="dxa"/>
          </w:tcPr>
          <w:p w14:paraId="0400F924" w14:textId="77777777" w:rsidR="0058709A" w:rsidRDefault="00000000">
            <w:pPr>
              <w:jc w:val="center"/>
              <w:rPr>
                <w:rFonts w:hint="eastAsia"/>
              </w:rPr>
            </w:pPr>
            <w:r>
              <w:rPr>
                <w:sz w:val="21"/>
              </w:rPr>
              <w:t>-</w:t>
            </w:r>
          </w:p>
        </w:tc>
      </w:tr>
      <w:tr w:rsidR="0058709A" w14:paraId="33EAFB51" w14:textId="77777777">
        <w:trPr>
          <w:jc w:val="center"/>
        </w:trPr>
        <w:tc>
          <w:tcPr>
            <w:tcW w:w="2160" w:type="dxa"/>
          </w:tcPr>
          <w:p w14:paraId="42D1FE49" w14:textId="77777777" w:rsidR="0058709A" w:rsidRDefault="00000000">
            <w:pPr>
              <w:jc w:val="center"/>
              <w:rPr>
                <w:rFonts w:hint="eastAsia"/>
              </w:rPr>
            </w:pPr>
            <w:r>
              <w:rPr>
                <w:sz w:val="21"/>
              </w:rPr>
              <w:lastRenderedPageBreak/>
              <w:t>航向误差增益</w:t>
            </w:r>
          </w:p>
        </w:tc>
        <w:tc>
          <w:tcPr>
            <w:tcW w:w="2160" w:type="dxa"/>
          </w:tcPr>
          <w:p w14:paraId="0D150F8A" w14:textId="77777777" w:rsidR="0058709A" w:rsidRDefault="00000000">
            <w:pPr>
              <w:jc w:val="center"/>
              <w:rPr>
                <w:rFonts w:hint="eastAsia"/>
              </w:rPr>
            </w:pPr>
            <w:r>
              <w:rPr>
                <w:sz w:val="21"/>
              </w:rPr>
              <w:t>k_θ</w:t>
            </w:r>
          </w:p>
        </w:tc>
        <w:tc>
          <w:tcPr>
            <w:tcW w:w="2160" w:type="dxa"/>
          </w:tcPr>
          <w:p w14:paraId="7C01CC83" w14:textId="77777777" w:rsidR="0058709A" w:rsidRDefault="00000000">
            <w:pPr>
              <w:jc w:val="center"/>
              <w:rPr>
                <w:rFonts w:hint="eastAsia"/>
              </w:rPr>
            </w:pPr>
            <w:r>
              <w:rPr>
                <w:sz w:val="21"/>
              </w:rPr>
              <w:t>2.5</w:t>
            </w:r>
          </w:p>
        </w:tc>
        <w:tc>
          <w:tcPr>
            <w:tcW w:w="2160" w:type="dxa"/>
          </w:tcPr>
          <w:p w14:paraId="6C0FC44F" w14:textId="77777777" w:rsidR="0058709A" w:rsidRDefault="00000000">
            <w:pPr>
              <w:jc w:val="center"/>
              <w:rPr>
                <w:rFonts w:hint="eastAsia"/>
              </w:rPr>
            </w:pPr>
            <w:r>
              <w:rPr>
                <w:sz w:val="21"/>
              </w:rPr>
              <w:t>-</w:t>
            </w:r>
          </w:p>
        </w:tc>
      </w:tr>
      <w:tr w:rsidR="0058709A" w14:paraId="4D832BB0" w14:textId="77777777">
        <w:trPr>
          <w:jc w:val="center"/>
        </w:trPr>
        <w:tc>
          <w:tcPr>
            <w:tcW w:w="2160" w:type="dxa"/>
          </w:tcPr>
          <w:p w14:paraId="58B82C90" w14:textId="77777777" w:rsidR="0058709A" w:rsidRDefault="00000000">
            <w:pPr>
              <w:jc w:val="center"/>
              <w:rPr>
                <w:rFonts w:hint="eastAsia"/>
              </w:rPr>
            </w:pPr>
            <w:r>
              <w:rPr>
                <w:sz w:val="21"/>
              </w:rPr>
              <w:t>最大转向角</w:t>
            </w:r>
          </w:p>
        </w:tc>
        <w:tc>
          <w:tcPr>
            <w:tcW w:w="2160" w:type="dxa"/>
          </w:tcPr>
          <w:p w14:paraId="2C927DDC" w14:textId="77777777" w:rsidR="0058709A" w:rsidRDefault="00000000">
            <w:pPr>
              <w:jc w:val="center"/>
              <w:rPr>
                <w:rFonts w:hint="eastAsia"/>
              </w:rPr>
            </w:pPr>
            <w:r>
              <w:rPr>
                <w:sz w:val="21"/>
              </w:rPr>
              <w:t>δ_max</w:t>
            </w:r>
          </w:p>
        </w:tc>
        <w:tc>
          <w:tcPr>
            <w:tcW w:w="2160" w:type="dxa"/>
          </w:tcPr>
          <w:p w14:paraId="0AF329D5" w14:textId="77777777" w:rsidR="0058709A" w:rsidRDefault="00000000">
            <w:pPr>
              <w:jc w:val="center"/>
              <w:rPr>
                <w:rFonts w:hint="eastAsia"/>
              </w:rPr>
            </w:pPr>
            <w:r>
              <w:rPr>
                <w:sz w:val="21"/>
              </w:rPr>
              <w:t>0.75</w:t>
            </w:r>
          </w:p>
        </w:tc>
        <w:tc>
          <w:tcPr>
            <w:tcW w:w="2160" w:type="dxa"/>
          </w:tcPr>
          <w:p w14:paraId="2D9879BE" w14:textId="77777777" w:rsidR="0058709A" w:rsidRDefault="00000000">
            <w:pPr>
              <w:jc w:val="center"/>
              <w:rPr>
                <w:rFonts w:hint="eastAsia"/>
              </w:rPr>
            </w:pPr>
            <w:r>
              <w:rPr>
                <w:sz w:val="21"/>
              </w:rPr>
              <w:t>rad</w:t>
            </w:r>
          </w:p>
        </w:tc>
      </w:tr>
      <w:tr w:rsidR="0058709A" w14:paraId="27AF83C8" w14:textId="77777777">
        <w:trPr>
          <w:jc w:val="center"/>
        </w:trPr>
        <w:tc>
          <w:tcPr>
            <w:tcW w:w="2160" w:type="dxa"/>
          </w:tcPr>
          <w:p w14:paraId="3C2FEB96" w14:textId="77777777" w:rsidR="0058709A" w:rsidRDefault="00000000">
            <w:pPr>
              <w:jc w:val="center"/>
              <w:rPr>
                <w:rFonts w:hint="eastAsia"/>
              </w:rPr>
            </w:pPr>
            <w:r>
              <w:rPr>
                <w:sz w:val="21"/>
              </w:rPr>
              <w:t>参考线速度</w:t>
            </w:r>
          </w:p>
        </w:tc>
        <w:tc>
          <w:tcPr>
            <w:tcW w:w="2160" w:type="dxa"/>
          </w:tcPr>
          <w:p w14:paraId="156D9B82" w14:textId="77777777" w:rsidR="0058709A" w:rsidRDefault="00000000">
            <w:pPr>
              <w:jc w:val="center"/>
              <w:rPr>
                <w:rFonts w:hint="eastAsia"/>
              </w:rPr>
            </w:pPr>
            <w:r>
              <w:rPr>
                <w:sz w:val="21"/>
              </w:rPr>
              <w:t>v_r</w:t>
            </w:r>
          </w:p>
        </w:tc>
        <w:tc>
          <w:tcPr>
            <w:tcW w:w="2160" w:type="dxa"/>
          </w:tcPr>
          <w:p w14:paraId="28F37EAE" w14:textId="77777777" w:rsidR="0058709A" w:rsidRDefault="00000000">
            <w:pPr>
              <w:jc w:val="center"/>
              <w:rPr>
                <w:rFonts w:hint="eastAsia"/>
              </w:rPr>
            </w:pPr>
            <w:r>
              <w:rPr>
                <w:sz w:val="21"/>
              </w:rPr>
              <w:t>0.8</w:t>
            </w:r>
          </w:p>
        </w:tc>
        <w:tc>
          <w:tcPr>
            <w:tcW w:w="2160" w:type="dxa"/>
          </w:tcPr>
          <w:p w14:paraId="204F9262" w14:textId="77777777" w:rsidR="0058709A" w:rsidRDefault="00000000">
            <w:pPr>
              <w:jc w:val="center"/>
              <w:rPr>
                <w:rFonts w:hint="eastAsia"/>
              </w:rPr>
            </w:pPr>
            <w:r>
              <w:rPr>
                <w:sz w:val="21"/>
              </w:rPr>
              <w:t>m/s</w:t>
            </w:r>
          </w:p>
        </w:tc>
      </w:tr>
      <w:tr w:rsidR="0058709A" w14:paraId="577FD12C" w14:textId="77777777">
        <w:trPr>
          <w:jc w:val="center"/>
        </w:trPr>
        <w:tc>
          <w:tcPr>
            <w:tcW w:w="2160" w:type="dxa"/>
          </w:tcPr>
          <w:p w14:paraId="135F62C1" w14:textId="77777777" w:rsidR="0058709A" w:rsidRDefault="00000000">
            <w:pPr>
              <w:jc w:val="center"/>
              <w:rPr>
                <w:rFonts w:hint="eastAsia"/>
              </w:rPr>
            </w:pPr>
            <w:r>
              <w:rPr>
                <w:sz w:val="21"/>
              </w:rPr>
              <w:t>参考角速度</w:t>
            </w:r>
          </w:p>
        </w:tc>
        <w:tc>
          <w:tcPr>
            <w:tcW w:w="2160" w:type="dxa"/>
          </w:tcPr>
          <w:p w14:paraId="4D5C4A73" w14:textId="77777777" w:rsidR="0058709A" w:rsidRDefault="00000000">
            <w:pPr>
              <w:jc w:val="center"/>
              <w:rPr>
                <w:rFonts w:hint="eastAsia"/>
              </w:rPr>
            </w:pPr>
            <w:r>
              <w:rPr>
                <w:sz w:val="21"/>
              </w:rPr>
              <w:t>ω_r</w:t>
            </w:r>
          </w:p>
        </w:tc>
        <w:tc>
          <w:tcPr>
            <w:tcW w:w="2160" w:type="dxa"/>
          </w:tcPr>
          <w:p w14:paraId="68A0EA6D" w14:textId="77777777" w:rsidR="0058709A" w:rsidRDefault="00000000">
            <w:pPr>
              <w:jc w:val="center"/>
              <w:rPr>
                <w:rFonts w:hint="eastAsia"/>
              </w:rPr>
            </w:pPr>
            <w:r>
              <w:rPr>
                <w:sz w:val="21"/>
              </w:rPr>
              <w:t>0.16</w:t>
            </w:r>
          </w:p>
        </w:tc>
        <w:tc>
          <w:tcPr>
            <w:tcW w:w="2160" w:type="dxa"/>
          </w:tcPr>
          <w:p w14:paraId="004E50D6" w14:textId="77777777" w:rsidR="0058709A" w:rsidRDefault="00000000">
            <w:pPr>
              <w:jc w:val="center"/>
              <w:rPr>
                <w:rFonts w:hint="eastAsia"/>
              </w:rPr>
            </w:pPr>
            <w:r>
              <w:rPr>
                <w:sz w:val="21"/>
              </w:rPr>
              <w:t>rad/s</w:t>
            </w:r>
          </w:p>
        </w:tc>
      </w:tr>
    </w:tbl>
    <w:p w14:paraId="5D885E00" w14:textId="77777777" w:rsidR="0058709A" w:rsidRDefault="00000000">
      <w:pPr>
        <w:spacing w:after="0" w:line="400" w:lineRule="exact"/>
        <w:ind w:firstLine="420"/>
        <w:jc w:val="both"/>
        <w:rPr>
          <w:rFonts w:hint="eastAsia"/>
          <w:lang w:eastAsia="zh-CN"/>
        </w:rPr>
      </w:pPr>
      <w:r>
        <w:rPr>
          <w:lang w:eastAsia="zh-CN"/>
        </w:rPr>
        <w:t>参考轨迹为摆线轨迹：x_r = 5sin(</w:t>
      </w:r>
      <w:r>
        <w:t>ω</w:t>
      </w:r>
      <w:r>
        <w:rPr>
          <w:lang w:eastAsia="zh-CN"/>
        </w:rPr>
        <w:t>_r·t)，y_r = 5(1-cos(</w:t>
      </w:r>
      <w:r>
        <w:t>ω</w:t>
      </w:r>
      <w:r>
        <w:rPr>
          <w:lang w:eastAsia="zh-CN"/>
        </w:rPr>
        <w:t>_r·t))，该轨迹的曲率半径为 R = v_r/</w:t>
      </w:r>
      <w:r>
        <w:t>ω</w:t>
      </w:r>
      <w:r>
        <w:rPr>
          <w:lang w:eastAsia="zh-CN"/>
        </w:rPr>
        <w:t xml:space="preserve">_r = 5m，机器人沿半径为5m的圆弧运动。初始状态设为 (x₀, y₀, </w:t>
      </w:r>
      <w:r>
        <w:t>θ</w:t>
      </w:r>
      <w:r>
        <w:rPr>
          <w:lang w:eastAsia="zh-CN"/>
        </w:rPr>
        <w:t>₀) = (-1.5, -2.0, -0.6)，与参考轨迹存在较大的初始偏差。</w:t>
      </w:r>
    </w:p>
    <w:p w14:paraId="538B0622"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第二节　仿真结果</w:t>
      </w:r>
    </w:p>
    <w:p w14:paraId="177721EB" w14:textId="77777777" w:rsidR="0058709A" w:rsidRDefault="00000000">
      <w:pPr>
        <w:spacing w:before="240" w:after="120" w:line="400" w:lineRule="exact"/>
        <w:rPr>
          <w:rFonts w:hint="eastAsia"/>
          <w:lang w:eastAsia="zh-CN"/>
        </w:rPr>
      </w:pPr>
      <w:r>
        <w:rPr>
          <w:rFonts w:ascii="黑体" w:eastAsia="黑体" w:hAnsi="黑体"/>
          <w:b/>
          <w:sz w:val="26"/>
          <w:lang w:eastAsia="zh-CN"/>
        </w:rPr>
        <w:t>4.2.1　轨迹跟踪结果</w:t>
      </w:r>
    </w:p>
    <w:p w14:paraId="505CE67F" w14:textId="77777777" w:rsidR="0058709A" w:rsidRDefault="00000000">
      <w:pPr>
        <w:spacing w:after="0" w:line="400" w:lineRule="exact"/>
        <w:ind w:firstLine="420"/>
        <w:jc w:val="both"/>
        <w:rPr>
          <w:rFonts w:hint="eastAsia"/>
          <w:lang w:eastAsia="zh-CN"/>
        </w:rPr>
      </w:pPr>
      <w:r>
        <w:rPr>
          <w:lang w:eastAsia="zh-CN"/>
        </w:rPr>
        <w:t>图4.1展示了机器人在默认参数下的轨迹跟踪结果。蓝色虚线为参考轨迹（摆线），红色实线为机器人的实际运动轨迹。可以看出，机器人从初始偏差位置出发，在控制器的作用下逐渐趋近参考轨迹，最终实现精确跟踪。</w:t>
      </w:r>
    </w:p>
    <w:p w14:paraId="5875C622" w14:textId="77777777" w:rsidR="00BD2283" w:rsidRDefault="00BD2283">
      <w:pPr>
        <w:spacing w:before="120" w:after="120" w:line="400" w:lineRule="exact"/>
        <w:jc w:val="center"/>
        <w:rPr>
          <w:lang w:eastAsia="zh-CN"/>
        </w:rPr>
      </w:pPr>
    </w:p>
    <w:p w14:paraId="3C48482E" w14:textId="77777777" w:rsidR="00BD2283" w:rsidRDefault="00BD2283">
      <w:pPr>
        <w:spacing w:before="120" w:after="120" w:line="400" w:lineRule="exact"/>
        <w:jc w:val="center"/>
        <w:rPr>
          <w:lang w:eastAsia="zh-CN"/>
        </w:rPr>
      </w:pPr>
    </w:p>
    <w:p w14:paraId="48EC0696" w14:textId="77777777" w:rsidR="00BD2283" w:rsidRDefault="00BD2283">
      <w:pPr>
        <w:spacing w:before="120" w:after="120" w:line="400" w:lineRule="exact"/>
        <w:jc w:val="center"/>
        <w:rPr>
          <w:lang w:eastAsia="zh-CN"/>
        </w:rPr>
      </w:pPr>
    </w:p>
    <w:p w14:paraId="2F821B6F" w14:textId="77777777" w:rsidR="00BD2283" w:rsidRDefault="00BD2283">
      <w:pPr>
        <w:spacing w:before="120" w:after="120" w:line="400" w:lineRule="exact"/>
        <w:jc w:val="center"/>
        <w:rPr>
          <w:lang w:eastAsia="zh-CN"/>
        </w:rPr>
      </w:pPr>
    </w:p>
    <w:p w14:paraId="536471A8" w14:textId="77777777" w:rsidR="00BD2283" w:rsidRDefault="00BD2283">
      <w:pPr>
        <w:spacing w:before="120" w:after="120" w:line="400" w:lineRule="exact"/>
        <w:jc w:val="center"/>
        <w:rPr>
          <w:lang w:eastAsia="zh-CN"/>
        </w:rPr>
      </w:pPr>
    </w:p>
    <w:p w14:paraId="0D5FE15C" w14:textId="77777777" w:rsidR="00BD2283" w:rsidRDefault="00BD2283">
      <w:pPr>
        <w:spacing w:before="120" w:after="120" w:line="400" w:lineRule="exact"/>
        <w:jc w:val="center"/>
        <w:rPr>
          <w:lang w:eastAsia="zh-CN"/>
        </w:rPr>
      </w:pPr>
    </w:p>
    <w:p w14:paraId="0AEB7A9C" w14:textId="77777777" w:rsidR="00BD2283" w:rsidRDefault="00BD2283">
      <w:pPr>
        <w:spacing w:before="120" w:after="120" w:line="400" w:lineRule="exact"/>
        <w:jc w:val="center"/>
        <w:rPr>
          <w:lang w:eastAsia="zh-CN"/>
        </w:rPr>
      </w:pPr>
    </w:p>
    <w:p w14:paraId="43FDD2C5" w14:textId="77777777" w:rsidR="00BD2283" w:rsidRDefault="00BD2283">
      <w:pPr>
        <w:spacing w:before="120" w:after="120" w:line="400" w:lineRule="exact"/>
        <w:jc w:val="center"/>
        <w:rPr>
          <w:lang w:eastAsia="zh-CN"/>
        </w:rPr>
      </w:pPr>
    </w:p>
    <w:p w14:paraId="384AC851" w14:textId="77777777" w:rsidR="00BD2283" w:rsidRDefault="00BD2283">
      <w:pPr>
        <w:spacing w:before="120" w:after="120" w:line="400" w:lineRule="exact"/>
        <w:jc w:val="center"/>
        <w:rPr>
          <w:lang w:eastAsia="zh-CN"/>
        </w:rPr>
      </w:pPr>
    </w:p>
    <w:p w14:paraId="468890DC" w14:textId="77777777" w:rsidR="00BD2283" w:rsidRDefault="00BD2283">
      <w:pPr>
        <w:spacing w:before="120" w:after="120" w:line="400" w:lineRule="exact"/>
        <w:jc w:val="center"/>
        <w:rPr>
          <w:lang w:eastAsia="zh-CN"/>
        </w:rPr>
      </w:pPr>
    </w:p>
    <w:p w14:paraId="6E2127B2" w14:textId="77777777" w:rsidR="00BD2283" w:rsidRDefault="00BD2283">
      <w:pPr>
        <w:spacing w:before="120" w:after="120" w:line="400" w:lineRule="exact"/>
        <w:jc w:val="center"/>
        <w:rPr>
          <w:lang w:eastAsia="zh-CN"/>
        </w:rPr>
      </w:pPr>
    </w:p>
    <w:p w14:paraId="170383D6" w14:textId="002A3433" w:rsidR="0058709A" w:rsidRDefault="00000000">
      <w:pPr>
        <w:spacing w:before="120" w:after="120" w:line="400" w:lineRule="exact"/>
        <w:jc w:val="center"/>
        <w:rPr>
          <w:rFonts w:hint="eastAsia"/>
          <w:lang w:eastAsia="zh-CN"/>
        </w:rPr>
      </w:pPr>
      <w:r>
        <w:rPr>
          <w:noProof/>
        </w:rPr>
        <w:drawing>
          <wp:anchor distT="0" distB="0" distL="114300" distR="114300" simplePos="0" relativeHeight="251658240" behindDoc="0" locked="0" layoutInCell="1" allowOverlap="1" wp14:anchorId="0EACA167" wp14:editId="35DB1567">
            <wp:simplePos x="0" y="0"/>
            <wp:positionH relativeFrom="column">
              <wp:posOffset>228600</wp:posOffset>
            </wp:positionH>
            <wp:positionV relativeFrom="paragraph">
              <wp:posOffset>-3491230</wp:posOffset>
            </wp:positionV>
            <wp:extent cx="5029200" cy="37719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y.png"/>
                    <pic:cNvPicPr/>
                  </pic:nvPicPr>
                  <pic:blipFill>
                    <a:blip r:embed="rId7"/>
                    <a:stretch>
                      <a:fillRect/>
                    </a:stretch>
                  </pic:blipFill>
                  <pic:spPr>
                    <a:xfrm>
                      <a:off x="0" y="0"/>
                      <a:ext cx="5029200" cy="3771900"/>
                    </a:xfrm>
                    <a:prstGeom prst="rect">
                      <a:avLst/>
                    </a:prstGeom>
                  </pic:spPr>
                </pic:pic>
              </a:graphicData>
            </a:graphic>
          </wp:anchor>
        </w:drawing>
      </w:r>
    </w:p>
    <w:p w14:paraId="7CE55938" w14:textId="77777777" w:rsidR="0058709A" w:rsidRDefault="00000000">
      <w:pPr>
        <w:spacing w:before="120" w:after="240" w:line="400" w:lineRule="exact"/>
        <w:jc w:val="center"/>
        <w:rPr>
          <w:rFonts w:hint="eastAsia"/>
          <w:lang w:eastAsia="zh-CN"/>
        </w:rPr>
      </w:pPr>
      <w:r>
        <w:rPr>
          <w:sz w:val="21"/>
          <w:lang w:eastAsia="zh-CN"/>
        </w:rPr>
        <w:t>图4.1　轨迹跟踪仿真结果</w:t>
      </w:r>
    </w:p>
    <w:p w14:paraId="059CA731" w14:textId="77777777" w:rsidR="0058709A" w:rsidRDefault="00000000">
      <w:pPr>
        <w:spacing w:before="240" w:after="120" w:line="400" w:lineRule="exact"/>
        <w:rPr>
          <w:rFonts w:hint="eastAsia"/>
          <w:lang w:eastAsia="zh-CN"/>
        </w:rPr>
      </w:pPr>
      <w:r>
        <w:rPr>
          <w:rFonts w:ascii="黑体" w:eastAsia="黑体" w:hAnsi="黑体"/>
          <w:b/>
          <w:sz w:val="26"/>
          <w:lang w:eastAsia="zh-CN"/>
        </w:rPr>
        <w:lastRenderedPageBreak/>
        <w:t>4.2.2　误差信号分析</w:t>
      </w:r>
    </w:p>
    <w:p w14:paraId="65C6C15D" w14:textId="77777777" w:rsidR="0058709A" w:rsidRDefault="00000000">
      <w:pPr>
        <w:spacing w:after="0" w:line="400" w:lineRule="exact"/>
        <w:ind w:firstLine="420"/>
        <w:jc w:val="both"/>
        <w:rPr>
          <w:rFonts w:hint="eastAsia"/>
          <w:lang w:eastAsia="zh-CN"/>
        </w:rPr>
      </w:pPr>
      <w:r>
        <w:rPr>
          <w:lang w:eastAsia="zh-CN"/>
        </w:rPr>
        <w:t>图4.2展示了机器人坐标系下的三个误差信号随时间的变化。纵向误差 e_x 和横向误差 e_y 在初始阶段存在较大值，随后在控制器作用下快速衰减。航向误差 e_</w:t>
      </w:r>
      <w:r>
        <w:t>θ</w:t>
      </w:r>
      <w:r>
        <w:rPr>
          <w:lang w:eastAsia="zh-CN"/>
        </w:rPr>
        <w:t xml:space="preserve"> 同样呈现收敛趋势，验证了控制器的有效性。</w:t>
      </w:r>
    </w:p>
    <w:p w14:paraId="646E5CC0" w14:textId="77777777" w:rsidR="00BD2283" w:rsidRDefault="00BD2283">
      <w:pPr>
        <w:spacing w:before="120" w:after="120" w:line="400" w:lineRule="exact"/>
        <w:jc w:val="center"/>
        <w:rPr>
          <w:noProof/>
        </w:rPr>
      </w:pPr>
    </w:p>
    <w:p w14:paraId="200C8A6B" w14:textId="77777777" w:rsidR="00BD2283" w:rsidRDefault="00BD2283">
      <w:pPr>
        <w:spacing w:before="120" w:after="120" w:line="400" w:lineRule="exact"/>
        <w:jc w:val="center"/>
        <w:rPr>
          <w:noProof/>
          <w:lang w:eastAsia="zh-CN"/>
        </w:rPr>
      </w:pPr>
    </w:p>
    <w:p w14:paraId="1AA58893" w14:textId="77777777" w:rsidR="00BD2283" w:rsidRDefault="00BD2283">
      <w:pPr>
        <w:spacing w:before="120" w:after="120" w:line="400" w:lineRule="exact"/>
        <w:jc w:val="center"/>
        <w:rPr>
          <w:noProof/>
          <w:lang w:eastAsia="zh-CN"/>
        </w:rPr>
      </w:pPr>
    </w:p>
    <w:p w14:paraId="3A8543DB" w14:textId="77777777" w:rsidR="00BD2283" w:rsidRDefault="00BD2283">
      <w:pPr>
        <w:spacing w:before="120" w:after="120" w:line="400" w:lineRule="exact"/>
        <w:jc w:val="center"/>
        <w:rPr>
          <w:noProof/>
          <w:lang w:eastAsia="zh-CN"/>
        </w:rPr>
      </w:pPr>
    </w:p>
    <w:p w14:paraId="12E62379" w14:textId="77777777" w:rsidR="00BD2283" w:rsidRDefault="00BD2283">
      <w:pPr>
        <w:spacing w:before="120" w:after="120" w:line="400" w:lineRule="exact"/>
        <w:jc w:val="center"/>
        <w:rPr>
          <w:noProof/>
          <w:lang w:eastAsia="zh-CN"/>
        </w:rPr>
      </w:pPr>
    </w:p>
    <w:p w14:paraId="20EE4A12" w14:textId="77777777" w:rsidR="00BD2283" w:rsidRDefault="00BD2283">
      <w:pPr>
        <w:spacing w:before="120" w:after="120" w:line="400" w:lineRule="exact"/>
        <w:jc w:val="center"/>
        <w:rPr>
          <w:noProof/>
        </w:rPr>
      </w:pPr>
    </w:p>
    <w:p w14:paraId="3A40C80F" w14:textId="77777777" w:rsidR="00BD2283" w:rsidRDefault="00BD2283">
      <w:pPr>
        <w:spacing w:before="120" w:after="120" w:line="400" w:lineRule="exact"/>
        <w:jc w:val="center"/>
        <w:rPr>
          <w:noProof/>
          <w:lang w:eastAsia="zh-CN"/>
        </w:rPr>
      </w:pPr>
    </w:p>
    <w:p w14:paraId="7710F711" w14:textId="77777777" w:rsidR="00BD2283" w:rsidRDefault="00BD2283">
      <w:pPr>
        <w:spacing w:before="120" w:after="120" w:line="400" w:lineRule="exact"/>
        <w:jc w:val="center"/>
        <w:rPr>
          <w:noProof/>
          <w:lang w:eastAsia="zh-CN"/>
        </w:rPr>
      </w:pPr>
    </w:p>
    <w:p w14:paraId="09F6E8D5" w14:textId="77777777" w:rsidR="00BD2283" w:rsidRDefault="00BD2283">
      <w:pPr>
        <w:spacing w:before="120" w:after="120" w:line="400" w:lineRule="exact"/>
        <w:jc w:val="center"/>
        <w:rPr>
          <w:noProof/>
          <w:lang w:eastAsia="zh-CN"/>
        </w:rPr>
      </w:pPr>
    </w:p>
    <w:p w14:paraId="510BEDEC" w14:textId="77777777" w:rsidR="00BD2283" w:rsidRDefault="00BD2283">
      <w:pPr>
        <w:spacing w:before="120" w:after="120" w:line="400" w:lineRule="exact"/>
        <w:jc w:val="center"/>
        <w:rPr>
          <w:noProof/>
          <w:lang w:eastAsia="zh-CN"/>
        </w:rPr>
      </w:pPr>
    </w:p>
    <w:p w14:paraId="6AF55D3B" w14:textId="77777777" w:rsidR="00BD2283" w:rsidRDefault="00BD2283">
      <w:pPr>
        <w:spacing w:before="120" w:after="120" w:line="400" w:lineRule="exact"/>
        <w:jc w:val="center"/>
        <w:rPr>
          <w:noProof/>
          <w:lang w:eastAsia="zh-CN"/>
        </w:rPr>
      </w:pPr>
    </w:p>
    <w:p w14:paraId="30D7DB36" w14:textId="77777777" w:rsidR="00BD2283" w:rsidRDefault="00BD2283">
      <w:pPr>
        <w:spacing w:before="120" w:after="120" w:line="400" w:lineRule="exact"/>
        <w:jc w:val="center"/>
        <w:rPr>
          <w:noProof/>
          <w:lang w:eastAsia="zh-CN"/>
        </w:rPr>
      </w:pPr>
    </w:p>
    <w:p w14:paraId="14F50054" w14:textId="6206903A" w:rsidR="0058709A" w:rsidRDefault="00000000">
      <w:pPr>
        <w:spacing w:before="120" w:after="120" w:line="400" w:lineRule="exact"/>
        <w:jc w:val="center"/>
        <w:rPr>
          <w:rFonts w:hint="eastAsia"/>
        </w:rPr>
      </w:pPr>
      <w:r>
        <w:rPr>
          <w:noProof/>
        </w:rPr>
        <w:drawing>
          <wp:anchor distT="0" distB="0" distL="114300" distR="114300" simplePos="0" relativeHeight="251659264" behindDoc="0" locked="0" layoutInCell="1" allowOverlap="1" wp14:anchorId="3867EB09" wp14:editId="0553418D">
            <wp:simplePos x="0" y="0"/>
            <wp:positionH relativeFrom="column">
              <wp:posOffset>228600</wp:posOffset>
            </wp:positionH>
            <wp:positionV relativeFrom="paragraph">
              <wp:posOffset>-3821853</wp:posOffset>
            </wp:positionV>
            <wp:extent cx="5029200" cy="40233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s.png"/>
                    <pic:cNvPicPr/>
                  </pic:nvPicPr>
                  <pic:blipFill>
                    <a:blip r:embed="rId8"/>
                    <a:stretch>
                      <a:fillRect/>
                    </a:stretch>
                  </pic:blipFill>
                  <pic:spPr>
                    <a:xfrm>
                      <a:off x="0" y="0"/>
                      <a:ext cx="5029200" cy="4023360"/>
                    </a:xfrm>
                    <a:prstGeom prst="rect">
                      <a:avLst/>
                    </a:prstGeom>
                  </pic:spPr>
                </pic:pic>
              </a:graphicData>
            </a:graphic>
          </wp:anchor>
        </w:drawing>
      </w:r>
    </w:p>
    <w:p w14:paraId="161A4D71" w14:textId="77777777" w:rsidR="0058709A" w:rsidRDefault="00000000">
      <w:pPr>
        <w:spacing w:before="120" w:after="240" w:line="400" w:lineRule="exact"/>
        <w:jc w:val="center"/>
        <w:rPr>
          <w:rFonts w:hint="eastAsia"/>
          <w:lang w:eastAsia="zh-CN"/>
        </w:rPr>
      </w:pPr>
      <w:r>
        <w:rPr>
          <w:sz w:val="21"/>
          <w:lang w:eastAsia="zh-CN"/>
        </w:rPr>
        <w:t>图4.2　机器人坐标系下误差信号</w:t>
      </w:r>
    </w:p>
    <w:p w14:paraId="0A19A100" w14:textId="77777777" w:rsidR="0058709A" w:rsidRDefault="00000000">
      <w:pPr>
        <w:spacing w:after="0" w:line="400" w:lineRule="exact"/>
        <w:ind w:firstLine="420"/>
        <w:jc w:val="both"/>
        <w:rPr>
          <w:rFonts w:hint="eastAsia"/>
          <w:lang w:eastAsia="zh-CN"/>
        </w:rPr>
      </w:pPr>
      <w:r>
        <w:rPr>
          <w:lang w:eastAsia="zh-CN"/>
        </w:rPr>
        <w:t>图4.3展示了位置误差（惯性坐标系下实际位置与参考位置之间的欧氏距离）随时间的变化。位置误差从初始的约2.5m快速下降，在约10秒后收敛至0.1m以内，最终稳定在接近零的值。</w:t>
      </w:r>
    </w:p>
    <w:p w14:paraId="79F4A026" w14:textId="77777777" w:rsidR="00BD2283" w:rsidRDefault="00BD2283">
      <w:pPr>
        <w:spacing w:before="120" w:after="120" w:line="400" w:lineRule="exact"/>
        <w:jc w:val="center"/>
        <w:rPr>
          <w:lang w:eastAsia="zh-CN"/>
        </w:rPr>
      </w:pPr>
    </w:p>
    <w:p w14:paraId="701CA393" w14:textId="77777777" w:rsidR="00BD2283" w:rsidRDefault="00BD2283">
      <w:pPr>
        <w:spacing w:before="120" w:after="120" w:line="400" w:lineRule="exact"/>
        <w:jc w:val="center"/>
        <w:rPr>
          <w:lang w:eastAsia="zh-CN"/>
        </w:rPr>
      </w:pPr>
    </w:p>
    <w:p w14:paraId="70983F31" w14:textId="77777777" w:rsidR="00BD2283" w:rsidRDefault="00BD2283">
      <w:pPr>
        <w:spacing w:before="120" w:after="120" w:line="400" w:lineRule="exact"/>
        <w:jc w:val="center"/>
        <w:rPr>
          <w:lang w:eastAsia="zh-CN"/>
        </w:rPr>
      </w:pPr>
    </w:p>
    <w:p w14:paraId="40F5BC14" w14:textId="77777777" w:rsidR="00BD2283" w:rsidRDefault="00BD2283">
      <w:pPr>
        <w:spacing w:before="120" w:after="120" w:line="400" w:lineRule="exact"/>
        <w:jc w:val="center"/>
        <w:rPr>
          <w:lang w:eastAsia="zh-CN"/>
        </w:rPr>
      </w:pPr>
    </w:p>
    <w:p w14:paraId="7C6BDB77" w14:textId="77777777" w:rsidR="00BD2283" w:rsidRDefault="00BD2283">
      <w:pPr>
        <w:spacing w:before="120" w:after="120" w:line="400" w:lineRule="exact"/>
        <w:jc w:val="center"/>
        <w:rPr>
          <w:lang w:eastAsia="zh-CN"/>
        </w:rPr>
      </w:pPr>
    </w:p>
    <w:p w14:paraId="406F1AEF" w14:textId="77777777" w:rsidR="00BD2283" w:rsidRDefault="00BD2283">
      <w:pPr>
        <w:spacing w:before="120" w:after="120" w:line="400" w:lineRule="exact"/>
        <w:jc w:val="center"/>
        <w:rPr>
          <w:lang w:eastAsia="zh-CN"/>
        </w:rPr>
      </w:pPr>
    </w:p>
    <w:p w14:paraId="39498E40" w14:textId="77777777" w:rsidR="00BD2283" w:rsidRDefault="00BD2283">
      <w:pPr>
        <w:spacing w:before="120" w:after="120" w:line="400" w:lineRule="exact"/>
        <w:jc w:val="center"/>
        <w:rPr>
          <w:lang w:eastAsia="zh-CN"/>
        </w:rPr>
      </w:pPr>
    </w:p>
    <w:p w14:paraId="7DE7E4C7" w14:textId="77777777" w:rsidR="00BD2283" w:rsidRDefault="00BD2283">
      <w:pPr>
        <w:spacing w:before="120" w:after="120" w:line="400" w:lineRule="exact"/>
        <w:jc w:val="center"/>
        <w:rPr>
          <w:lang w:eastAsia="zh-CN"/>
        </w:rPr>
      </w:pPr>
    </w:p>
    <w:p w14:paraId="7EB62E16" w14:textId="77777777" w:rsidR="00BD2283" w:rsidRDefault="00BD2283">
      <w:pPr>
        <w:spacing w:before="120" w:after="120" w:line="400" w:lineRule="exact"/>
        <w:jc w:val="center"/>
        <w:rPr>
          <w:lang w:eastAsia="zh-CN"/>
        </w:rPr>
      </w:pPr>
    </w:p>
    <w:p w14:paraId="2C281464" w14:textId="77777777" w:rsidR="00BD2283" w:rsidRDefault="00BD2283">
      <w:pPr>
        <w:spacing w:before="120" w:after="120" w:line="400" w:lineRule="exact"/>
        <w:jc w:val="center"/>
        <w:rPr>
          <w:lang w:eastAsia="zh-CN"/>
        </w:rPr>
      </w:pPr>
    </w:p>
    <w:p w14:paraId="14423247" w14:textId="2E130EB5" w:rsidR="0058709A" w:rsidRDefault="00000000">
      <w:pPr>
        <w:spacing w:before="120" w:after="120" w:line="400" w:lineRule="exact"/>
        <w:jc w:val="center"/>
        <w:rPr>
          <w:rFonts w:hint="eastAsia"/>
        </w:rPr>
      </w:pPr>
      <w:r>
        <w:rPr>
          <w:noProof/>
        </w:rPr>
        <w:drawing>
          <wp:anchor distT="0" distB="0" distL="114300" distR="114300" simplePos="0" relativeHeight="251660288" behindDoc="0" locked="0" layoutInCell="1" allowOverlap="1" wp14:anchorId="6385BAF6" wp14:editId="2624B99F">
            <wp:simplePos x="0" y="0"/>
            <wp:positionH relativeFrom="column">
              <wp:posOffset>228600</wp:posOffset>
            </wp:positionH>
            <wp:positionV relativeFrom="paragraph">
              <wp:posOffset>-1730587</wp:posOffset>
            </wp:positionV>
            <wp:extent cx="5029200" cy="2011680"/>
            <wp:effectExtent l="0" t="0" r="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tion_error.png"/>
                    <pic:cNvPicPr/>
                  </pic:nvPicPr>
                  <pic:blipFill>
                    <a:blip r:embed="rId9"/>
                    <a:stretch>
                      <a:fillRect/>
                    </a:stretch>
                  </pic:blipFill>
                  <pic:spPr>
                    <a:xfrm>
                      <a:off x="0" y="0"/>
                      <a:ext cx="5029200" cy="2011680"/>
                    </a:xfrm>
                    <a:prstGeom prst="rect">
                      <a:avLst/>
                    </a:prstGeom>
                  </pic:spPr>
                </pic:pic>
              </a:graphicData>
            </a:graphic>
          </wp:anchor>
        </w:drawing>
      </w:r>
    </w:p>
    <w:p w14:paraId="4A8F86E3" w14:textId="77777777" w:rsidR="0058709A" w:rsidRDefault="00000000">
      <w:pPr>
        <w:spacing w:before="120" w:after="240" w:line="400" w:lineRule="exact"/>
        <w:jc w:val="center"/>
        <w:rPr>
          <w:rFonts w:hint="eastAsia"/>
          <w:lang w:eastAsia="zh-CN"/>
        </w:rPr>
      </w:pPr>
      <w:r>
        <w:rPr>
          <w:sz w:val="21"/>
          <w:lang w:eastAsia="zh-CN"/>
        </w:rPr>
        <w:t>图4.3　位置误差随时间变化</w:t>
      </w:r>
    </w:p>
    <w:p w14:paraId="7F369C09" w14:textId="77777777" w:rsidR="0058709A" w:rsidRDefault="00000000">
      <w:pPr>
        <w:spacing w:before="240" w:after="120" w:line="400" w:lineRule="exact"/>
        <w:rPr>
          <w:rFonts w:hint="eastAsia"/>
          <w:lang w:eastAsia="zh-CN"/>
        </w:rPr>
      </w:pPr>
      <w:r>
        <w:rPr>
          <w:rFonts w:ascii="黑体" w:eastAsia="黑体" w:hAnsi="黑体"/>
          <w:b/>
          <w:sz w:val="26"/>
          <w:lang w:eastAsia="zh-CN"/>
        </w:rPr>
        <w:t>4.2.3　控制输入分析</w:t>
      </w:r>
    </w:p>
    <w:p w14:paraId="6D0D02D9" w14:textId="77777777" w:rsidR="0058709A" w:rsidRDefault="00000000">
      <w:pPr>
        <w:spacing w:after="0" w:line="400" w:lineRule="exact"/>
        <w:ind w:firstLine="420"/>
        <w:jc w:val="both"/>
        <w:rPr>
          <w:rFonts w:hint="eastAsia"/>
          <w:lang w:eastAsia="zh-CN"/>
        </w:rPr>
      </w:pPr>
      <w:r>
        <w:rPr>
          <w:lang w:eastAsia="zh-CN"/>
        </w:rPr>
        <w:t>图4.4展示了控制输入随时间的变化。线速度在初始阶段有较大调整以消除纵向误差，随后稳定在参考速度附近。角速度和转向角的变化反映了控制器对横向和航向误差的修正过程。转向角始终在物理约束范围内，未出现饱和现象。</w:t>
      </w:r>
    </w:p>
    <w:p w14:paraId="3DFA57C5" w14:textId="77777777" w:rsidR="00BD2283" w:rsidRDefault="00BD2283">
      <w:pPr>
        <w:spacing w:before="120" w:after="120" w:line="400" w:lineRule="exact"/>
        <w:jc w:val="center"/>
        <w:rPr>
          <w:noProof/>
        </w:rPr>
      </w:pPr>
    </w:p>
    <w:p w14:paraId="284A5A9E" w14:textId="77777777" w:rsidR="00BD2283" w:rsidRDefault="00BD2283">
      <w:pPr>
        <w:spacing w:before="120" w:after="120" w:line="400" w:lineRule="exact"/>
        <w:jc w:val="center"/>
        <w:rPr>
          <w:noProof/>
          <w:lang w:eastAsia="zh-CN"/>
        </w:rPr>
      </w:pPr>
    </w:p>
    <w:p w14:paraId="0FF58DCF" w14:textId="77777777" w:rsidR="00BD2283" w:rsidRDefault="00BD2283">
      <w:pPr>
        <w:spacing w:before="120" w:after="120" w:line="400" w:lineRule="exact"/>
        <w:jc w:val="center"/>
        <w:rPr>
          <w:noProof/>
          <w:lang w:eastAsia="zh-CN"/>
        </w:rPr>
      </w:pPr>
    </w:p>
    <w:p w14:paraId="7DE0CD20" w14:textId="77777777" w:rsidR="00BD2283" w:rsidRDefault="00BD2283">
      <w:pPr>
        <w:spacing w:before="120" w:after="120" w:line="400" w:lineRule="exact"/>
        <w:jc w:val="center"/>
        <w:rPr>
          <w:noProof/>
          <w:lang w:eastAsia="zh-CN"/>
        </w:rPr>
      </w:pPr>
    </w:p>
    <w:p w14:paraId="5326BBA1" w14:textId="77777777" w:rsidR="00BD2283" w:rsidRDefault="00BD2283">
      <w:pPr>
        <w:spacing w:before="120" w:after="120" w:line="400" w:lineRule="exact"/>
        <w:jc w:val="center"/>
        <w:rPr>
          <w:noProof/>
          <w:lang w:eastAsia="zh-CN"/>
        </w:rPr>
      </w:pPr>
    </w:p>
    <w:p w14:paraId="5B75292D" w14:textId="77777777" w:rsidR="00BD2283" w:rsidRDefault="00BD2283">
      <w:pPr>
        <w:spacing w:before="120" w:after="120" w:line="400" w:lineRule="exact"/>
        <w:jc w:val="center"/>
        <w:rPr>
          <w:noProof/>
          <w:lang w:eastAsia="zh-CN"/>
        </w:rPr>
      </w:pPr>
    </w:p>
    <w:p w14:paraId="42CD2087" w14:textId="77777777" w:rsidR="00BD2283" w:rsidRDefault="00BD2283">
      <w:pPr>
        <w:spacing w:before="120" w:after="120" w:line="400" w:lineRule="exact"/>
        <w:jc w:val="center"/>
        <w:rPr>
          <w:noProof/>
          <w:lang w:eastAsia="zh-CN"/>
        </w:rPr>
      </w:pPr>
    </w:p>
    <w:p w14:paraId="219FC1DF" w14:textId="77777777" w:rsidR="00BD2283" w:rsidRDefault="00BD2283">
      <w:pPr>
        <w:spacing w:before="120" w:after="120" w:line="400" w:lineRule="exact"/>
        <w:jc w:val="center"/>
        <w:rPr>
          <w:noProof/>
          <w:lang w:eastAsia="zh-CN"/>
        </w:rPr>
      </w:pPr>
    </w:p>
    <w:p w14:paraId="2E422DEA" w14:textId="77777777" w:rsidR="00BD2283" w:rsidRDefault="00BD2283">
      <w:pPr>
        <w:spacing w:before="120" w:after="120" w:line="400" w:lineRule="exact"/>
        <w:jc w:val="center"/>
        <w:rPr>
          <w:noProof/>
          <w:lang w:eastAsia="zh-CN"/>
        </w:rPr>
      </w:pPr>
    </w:p>
    <w:p w14:paraId="566BE56E" w14:textId="77777777" w:rsidR="00BD2283" w:rsidRDefault="00BD2283">
      <w:pPr>
        <w:spacing w:before="120" w:after="120" w:line="400" w:lineRule="exact"/>
        <w:jc w:val="center"/>
        <w:rPr>
          <w:noProof/>
          <w:lang w:eastAsia="zh-CN"/>
        </w:rPr>
      </w:pPr>
    </w:p>
    <w:p w14:paraId="2C6D2154" w14:textId="77777777" w:rsidR="00BD2283" w:rsidRDefault="00BD2283">
      <w:pPr>
        <w:spacing w:before="120" w:after="120" w:line="400" w:lineRule="exact"/>
        <w:jc w:val="center"/>
        <w:rPr>
          <w:noProof/>
          <w:lang w:eastAsia="zh-CN"/>
        </w:rPr>
      </w:pPr>
    </w:p>
    <w:p w14:paraId="27332928" w14:textId="71A45E97" w:rsidR="0058709A" w:rsidRDefault="00000000">
      <w:pPr>
        <w:spacing w:before="120" w:after="120" w:line="400" w:lineRule="exact"/>
        <w:jc w:val="center"/>
        <w:rPr>
          <w:rFonts w:hint="eastAsia"/>
        </w:rPr>
      </w:pPr>
      <w:r>
        <w:rPr>
          <w:noProof/>
        </w:rPr>
        <w:drawing>
          <wp:anchor distT="0" distB="0" distL="114300" distR="114300" simplePos="0" relativeHeight="251661312" behindDoc="0" locked="0" layoutInCell="1" allowOverlap="1" wp14:anchorId="035FB3C1" wp14:editId="74C6BEBC">
            <wp:simplePos x="0" y="0"/>
            <wp:positionH relativeFrom="column">
              <wp:posOffset>228600</wp:posOffset>
            </wp:positionH>
            <wp:positionV relativeFrom="paragraph">
              <wp:posOffset>-3745653</wp:posOffset>
            </wp:positionV>
            <wp:extent cx="5029200" cy="40233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s.png"/>
                    <pic:cNvPicPr/>
                  </pic:nvPicPr>
                  <pic:blipFill>
                    <a:blip r:embed="rId10"/>
                    <a:stretch>
                      <a:fillRect/>
                    </a:stretch>
                  </pic:blipFill>
                  <pic:spPr>
                    <a:xfrm>
                      <a:off x="0" y="0"/>
                      <a:ext cx="5029200" cy="4023360"/>
                    </a:xfrm>
                    <a:prstGeom prst="rect">
                      <a:avLst/>
                    </a:prstGeom>
                  </pic:spPr>
                </pic:pic>
              </a:graphicData>
            </a:graphic>
          </wp:anchor>
        </w:drawing>
      </w:r>
    </w:p>
    <w:p w14:paraId="70BEB3C7" w14:textId="77777777" w:rsidR="0058709A" w:rsidRDefault="00000000">
      <w:pPr>
        <w:spacing w:before="120" w:after="240" w:line="400" w:lineRule="exact"/>
        <w:jc w:val="center"/>
        <w:rPr>
          <w:rFonts w:hint="eastAsia"/>
          <w:lang w:eastAsia="zh-CN"/>
        </w:rPr>
      </w:pPr>
      <w:r>
        <w:rPr>
          <w:sz w:val="21"/>
          <w:lang w:eastAsia="zh-CN"/>
        </w:rPr>
        <w:t>图4.4　控制输入随时间变化</w:t>
      </w:r>
    </w:p>
    <w:p w14:paraId="5F03C7BC" w14:textId="77777777" w:rsidR="0058709A" w:rsidRDefault="00000000">
      <w:pPr>
        <w:spacing w:before="240" w:after="120" w:line="400" w:lineRule="exact"/>
        <w:rPr>
          <w:rFonts w:hint="eastAsia"/>
          <w:lang w:eastAsia="zh-CN"/>
        </w:rPr>
      </w:pPr>
      <w:r>
        <w:rPr>
          <w:rFonts w:ascii="黑体" w:eastAsia="黑体" w:hAnsi="黑体"/>
          <w:b/>
          <w:sz w:val="26"/>
          <w:lang w:eastAsia="zh-CN"/>
        </w:rPr>
        <w:lastRenderedPageBreak/>
        <w:t>4.2.4　李雅普诺夫函数验证</w:t>
      </w:r>
    </w:p>
    <w:p w14:paraId="2F126D9C" w14:textId="77777777" w:rsidR="0058709A" w:rsidRDefault="00000000">
      <w:pPr>
        <w:spacing w:after="0" w:line="400" w:lineRule="exact"/>
        <w:ind w:firstLine="420"/>
        <w:jc w:val="both"/>
        <w:rPr>
          <w:rFonts w:hint="eastAsia"/>
          <w:lang w:eastAsia="zh-CN"/>
        </w:rPr>
      </w:pPr>
      <w:r>
        <w:rPr>
          <w:lang w:eastAsia="zh-CN"/>
        </w:rPr>
        <w:t>图4.5展示了李雅普诺夫函数值随时间的变化。V 值单调递减并趋于零，与理论分析中 V̇ ≤ 0 的结论一致，验证了闭环系统的稳定性。V 值的快速下降对应于误差的快速收敛阶段，随后缓慢趋近于零。</w:t>
      </w:r>
    </w:p>
    <w:p w14:paraId="796A2C60" w14:textId="77777777" w:rsidR="00BD2283" w:rsidRDefault="00BD2283">
      <w:pPr>
        <w:spacing w:before="120" w:after="120" w:line="400" w:lineRule="exact"/>
        <w:jc w:val="center"/>
        <w:rPr>
          <w:noProof/>
        </w:rPr>
      </w:pPr>
    </w:p>
    <w:p w14:paraId="1098A7EA" w14:textId="77777777" w:rsidR="00BD2283" w:rsidRDefault="00BD2283">
      <w:pPr>
        <w:spacing w:before="120" w:after="120" w:line="400" w:lineRule="exact"/>
        <w:jc w:val="center"/>
        <w:rPr>
          <w:noProof/>
          <w:lang w:eastAsia="zh-CN"/>
        </w:rPr>
      </w:pPr>
    </w:p>
    <w:p w14:paraId="66B7B9B7" w14:textId="77777777" w:rsidR="00BD2283" w:rsidRDefault="00BD2283">
      <w:pPr>
        <w:spacing w:before="120" w:after="120" w:line="400" w:lineRule="exact"/>
        <w:jc w:val="center"/>
        <w:rPr>
          <w:noProof/>
          <w:lang w:eastAsia="zh-CN"/>
        </w:rPr>
      </w:pPr>
    </w:p>
    <w:p w14:paraId="49A24906" w14:textId="77777777" w:rsidR="00BD2283" w:rsidRDefault="00BD2283">
      <w:pPr>
        <w:spacing w:before="120" w:after="120" w:line="400" w:lineRule="exact"/>
        <w:jc w:val="center"/>
        <w:rPr>
          <w:noProof/>
          <w:lang w:eastAsia="zh-CN"/>
        </w:rPr>
      </w:pPr>
    </w:p>
    <w:p w14:paraId="0EC03ACE" w14:textId="77777777" w:rsidR="00BD2283" w:rsidRDefault="00BD2283">
      <w:pPr>
        <w:spacing w:before="120" w:after="120" w:line="400" w:lineRule="exact"/>
        <w:jc w:val="center"/>
        <w:rPr>
          <w:noProof/>
          <w:lang w:eastAsia="zh-CN"/>
        </w:rPr>
      </w:pPr>
    </w:p>
    <w:p w14:paraId="7103CC3D" w14:textId="7F9CAB80" w:rsidR="0058709A" w:rsidRDefault="00000000">
      <w:pPr>
        <w:spacing w:before="120" w:after="120" w:line="400" w:lineRule="exact"/>
        <w:jc w:val="center"/>
        <w:rPr>
          <w:rFonts w:hint="eastAsia"/>
        </w:rPr>
      </w:pPr>
      <w:r>
        <w:rPr>
          <w:noProof/>
        </w:rPr>
        <w:drawing>
          <wp:anchor distT="0" distB="0" distL="114300" distR="114300" simplePos="0" relativeHeight="251662336" behindDoc="0" locked="0" layoutInCell="1" allowOverlap="1" wp14:anchorId="0279F145" wp14:editId="30026BED">
            <wp:simplePos x="0" y="0"/>
            <wp:positionH relativeFrom="column">
              <wp:posOffset>228600</wp:posOffset>
            </wp:positionH>
            <wp:positionV relativeFrom="paragraph">
              <wp:posOffset>-1730587</wp:posOffset>
            </wp:positionV>
            <wp:extent cx="5029200" cy="2011680"/>
            <wp:effectExtent l="0" t="0" r="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yapunov.png"/>
                    <pic:cNvPicPr/>
                  </pic:nvPicPr>
                  <pic:blipFill>
                    <a:blip r:embed="rId11"/>
                    <a:stretch>
                      <a:fillRect/>
                    </a:stretch>
                  </pic:blipFill>
                  <pic:spPr>
                    <a:xfrm>
                      <a:off x="0" y="0"/>
                      <a:ext cx="5029200" cy="2011680"/>
                    </a:xfrm>
                    <a:prstGeom prst="rect">
                      <a:avLst/>
                    </a:prstGeom>
                  </pic:spPr>
                </pic:pic>
              </a:graphicData>
            </a:graphic>
          </wp:anchor>
        </w:drawing>
      </w:r>
    </w:p>
    <w:p w14:paraId="39BF46CF" w14:textId="77777777" w:rsidR="0058709A" w:rsidRDefault="00000000">
      <w:pPr>
        <w:spacing w:before="120" w:after="240" w:line="400" w:lineRule="exact"/>
        <w:jc w:val="center"/>
        <w:rPr>
          <w:rFonts w:hint="eastAsia"/>
          <w:lang w:eastAsia="zh-CN"/>
        </w:rPr>
      </w:pPr>
      <w:r>
        <w:rPr>
          <w:sz w:val="21"/>
          <w:lang w:eastAsia="zh-CN"/>
        </w:rPr>
        <w:t>图4.5　李雅普诺夫函数值随时间变化</w:t>
      </w:r>
    </w:p>
    <w:p w14:paraId="7A0C3668" w14:textId="77777777" w:rsidR="0058709A" w:rsidRDefault="00000000">
      <w:pPr>
        <w:spacing w:before="240" w:after="120" w:line="400" w:lineRule="exact"/>
        <w:rPr>
          <w:rFonts w:hint="eastAsia"/>
          <w:lang w:eastAsia="zh-CN"/>
        </w:rPr>
      </w:pPr>
      <w:r>
        <w:rPr>
          <w:rFonts w:ascii="黑体" w:eastAsia="黑体" w:hAnsi="黑体"/>
          <w:b/>
          <w:sz w:val="26"/>
          <w:lang w:eastAsia="zh-CN"/>
        </w:rPr>
        <w:t>4.2.5　性能指标</w:t>
      </w:r>
    </w:p>
    <w:p w14:paraId="4190315C" w14:textId="77777777" w:rsidR="0058709A" w:rsidRDefault="00000000">
      <w:pPr>
        <w:spacing w:after="0" w:line="400" w:lineRule="exact"/>
        <w:ind w:firstLine="420"/>
        <w:jc w:val="both"/>
        <w:rPr>
          <w:rFonts w:hint="eastAsia"/>
          <w:lang w:eastAsia="zh-CN"/>
        </w:rPr>
      </w:pPr>
      <w:r>
        <w:rPr>
          <w:lang w:eastAsia="zh-CN"/>
        </w:rPr>
        <w:t>默认参数下的仿真性能指标如下表所示：</w:t>
      </w:r>
    </w:p>
    <w:p w14:paraId="53C280BF" w14:textId="77777777" w:rsidR="0058709A" w:rsidRDefault="00000000">
      <w:pPr>
        <w:spacing w:before="120" w:after="120" w:line="400" w:lineRule="exact"/>
        <w:jc w:val="center"/>
        <w:rPr>
          <w:rFonts w:hint="eastAsia"/>
          <w:lang w:eastAsia="zh-CN"/>
        </w:rPr>
      </w:pPr>
      <w:r>
        <w:rPr>
          <w:sz w:val="21"/>
          <w:lang w:eastAsia="zh-CN"/>
        </w:rPr>
        <w:t>表4.2　默认参数下仿真性能指标</w:t>
      </w:r>
    </w:p>
    <w:tbl>
      <w:tblPr>
        <w:tblW w:w="0" w:type="auto"/>
        <w:jc w:val="center"/>
        <w:tblLook w:val="04A0" w:firstRow="1" w:lastRow="0" w:firstColumn="1" w:lastColumn="0" w:noHBand="0" w:noVBand="1"/>
      </w:tblPr>
      <w:tblGrid>
        <w:gridCol w:w="2880"/>
        <w:gridCol w:w="2880"/>
        <w:gridCol w:w="2880"/>
      </w:tblGrid>
      <w:tr w:rsidR="0058709A" w14:paraId="6155FF93" w14:textId="77777777">
        <w:trPr>
          <w:jc w:val="center"/>
        </w:trPr>
        <w:tc>
          <w:tcPr>
            <w:tcW w:w="2880" w:type="dxa"/>
          </w:tcPr>
          <w:p w14:paraId="67D1EF8F" w14:textId="77777777" w:rsidR="0058709A" w:rsidRDefault="00000000">
            <w:pPr>
              <w:jc w:val="center"/>
              <w:rPr>
                <w:rFonts w:hint="eastAsia"/>
              </w:rPr>
            </w:pPr>
            <w:r>
              <w:rPr>
                <w:b/>
                <w:sz w:val="21"/>
              </w:rPr>
              <w:t>性能指标</w:t>
            </w:r>
          </w:p>
        </w:tc>
        <w:tc>
          <w:tcPr>
            <w:tcW w:w="2880" w:type="dxa"/>
          </w:tcPr>
          <w:p w14:paraId="7BE0286C" w14:textId="77777777" w:rsidR="0058709A" w:rsidRDefault="00000000">
            <w:pPr>
              <w:jc w:val="center"/>
              <w:rPr>
                <w:rFonts w:hint="eastAsia"/>
              </w:rPr>
            </w:pPr>
            <w:r>
              <w:rPr>
                <w:b/>
                <w:sz w:val="21"/>
              </w:rPr>
              <w:t>数值</w:t>
            </w:r>
          </w:p>
        </w:tc>
        <w:tc>
          <w:tcPr>
            <w:tcW w:w="2880" w:type="dxa"/>
          </w:tcPr>
          <w:p w14:paraId="617BB184" w14:textId="77777777" w:rsidR="0058709A" w:rsidRDefault="00000000">
            <w:pPr>
              <w:jc w:val="center"/>
              <w:rPr>
                <w:rFonts w:hint="eastAsia"/>
              </w:rPr>
            </w:pPr>
            <w:r>
              <w:rPr>
                <w:b/>
                <w:sz w:val="21"/>
              </w:rPr>
              <w:t>单位</w:t>
            </w:r>
          </w:p>
        </w:tc>
      </w:tr>
      <w:tr w:rsidR="0058709A" w14:paraId="3E2C6215" w14:textId="77777777">
        <w:trPr>
          <w:jc w:val="center"/>
        </w:trPr>
        <w:tc>
          <w:tcPr>
            <w:tcW w:w="2880" w:type="dxa"/>
          </w:tcPr>
          <w:p w14:paraId="3B3A9673" w14:textId="77777777" w:rsidR="0058709A" w:rsidRDefault="00000000">
            <w:pPr>
              <w:jc w:val="center"/>
              <w:rPr>
                <w:rFonts w:hint="eastAsia"/>
              </w:rPr>
            </w:pPr>
            <w:r>
              <w:rPr>
                <w:sz w:val="21"/>
              </w:rPr>
              <w:t>最终位置误差</w:t>
            </w:r>
          </w:p>
        </w:tc>
        <w:tc>
          <w:tcPr>
            <w:tcW w:w="2880" w:type="dxa"/>
          </w:tcPr>
          <w:p w14:paraId="51AA90C5" w14:textId="77777777" w:rsidR="0058709A" w:rsidRDefault="00000000">
            <w:pPr>
              <w:jc w:val="center"/>
              <w:rPr>
                <w:rFonts w:hint="eastAsia"/>
              </w:rPr>
            </w:pPr>
            <w:r>
              <w:rPr>
                <w:sz w:val="21"/>
              </w:rPr>
              <w:t>0.0010</w:t>
            </w:r>
          </w:p>
        </w:tc>
        <w:tc>
          <w:tcPr>
            <w:tcW w:w="2880" w:type="dxa"/>
          </w:tcPr>
          <w:p w14:paraId="1780AAFD" w14:textId="77777777" w:rsidR="0058709A" w:rsidRDefault="00000000">
            <w:pPr>
              <w:jc w:val="center"/>
              <w:rPr>
                <w:rFonts w:hint="eastAsia"/>
              </w:rPr>
            </w:pPr>
            <w:r>
              <w:rPr>
                <w:sz w:val="21"/>
              </w:rPr>
              <w:t>m</w:t>
            </w:r>
          </w:p>
        </w:tc>
      </w:tr>
      <w:tr w:rsidR="0058709A" w14:paraId="116D4CCF" w14:textId="77777777">
        <w:trPr>
          <w:jc w:val="center"/>
        </w:trPr>
        <w:tc>
          <w:tcPr>
            <w:tcW w:w="2880" w:type="dxa"/>
          </w:tcPr>
          <w:p w14:paraId="47BBA5FB" w14:textId="77777777" w:rsidR="0058709A" w:rsidRDefault="00000000">
            <w:pPr>
              <w:jc w:val="center"/>
              <w:rPr>
                <w:rFonts w:hint="eastAsia"/>
              </w:rPr>
            </w:pPr>
            <w:r>
              <w:rPr>
                <w:sz w:val="21"/>
              </w:rPr>
              <w:t>最终航向误差</w:t>
            </w:r>
          </w:p>
        </w:tc>
        <w:tc>
          <w:tcPr>
            <w:tcW w:w="2880" w:type="dxa"/>
          </w:tcPr>
          <w:p w14:paraId="04DB6CAC" w14:textId="77777777" w:rsidR="0058709A" w:rsidRDefault="00000000">
            <w:pPr>
              <w:jc w:val="center"/>
              <w:rPr>
                <w:rFonts w:hint="eastAsia"/>
              </w:rPr>
            </w:pPr>
            <w:r>
              <w:rPr>
                <w:sz w:val="21"/>
              </w:rPr>
              <w:t>0.0008</w:t>
            </w:r>
          </w:p>
        </w:tc>
        <w:tc>
          <w:tcPr>
            <w:tcW w:w="2880" w:type="dxa"/>
          </w:tcPr>
          <w:p w14:paraId="70E4B7D5" w14:textId="77777777" w:rsidR="0058709A" w:rsidRDefault="00000000">
            <w:pPr>
              <w:jc w:val="center"/>
              <w:rPr>
                <w:rFonts w:hint="eastAsia"/>
              </w:rPr>
            </w:pPr>
            <w:r>
              <w:rPr>
                <w:sz w:val="21"/>
              </w:rPr>
              <w:t>rad</w:t>
            </w:r>
          </w:p>
        </w:tc>
      </w:tr>
      <w:tr w:rsidR="0058709A" w14:paraId="0F35EA9D" w14:textId="77777777">
        <w:trPr>
          <w:jc w:val="center"/>
        </w:trPr>
        <w:tc>
          <w:tcPr>
            <w:tcW w:w="2880" w:type="dxa"/>
          </w:tcPr>
          <w:p w14:paraId="2928605E" w14:textId="77777777" w:rsidR="0058709A" w:rsidRDefault="00000000">
            <w:pPr>
              <w:jc w:val="center"/>
              <w:rPr>
                <w:rFonts w:hint="eastAsia"/>
              </w:rPr>
            </w:pPr>
            <w:r>
              <w:rPr>
                <w:sz w:val="21"/>
              </w:rPr>
              <w:t>位置误差RMS</w:t>
            </w:r>
          </w:p>
        </w:tc>
        <w:tc>
          <w:tcPr>
            <w:tcW w:w="2880" w:type="dxa"/>
          </w:tcPr>
          <w:p w14:paraId="0D05AE59" w14:textId="77777777" w:rsidR="0058709A" w:rsidRDefault="00000000">
            <w:pPr>
              <w:jc w:val="center"/>
              <w:rPr>
                <w:rFonts w:hint="eastAsia"/>
              </w:rPr>
            </w:pPr>
            <w:r>
              <w:rPr>
                <w:sz w:val="21"/>
              </w:rPr>
              <w:t>0.5600</w:t>
            </w:r>
          </w:p>
        </w:tc>
        <w:tc>
          <w:tcPr>
            <w:tcW w:w="2880" w:type="dxa"/>
          </w:tcPr>
          <w:p w14:paraId="2DFE48A7" w14:textId="77777777" w:rsidR="0058709A" w:rsidRDefault="00000000">
            <w:pPr>
              <w:jc w:val="center"/>
              <w:rPr>
                <w:rFonts w:hint="eastAsia"/>
              </w:rPr>
            </w:pPr>
            <w:r>
              <w:rPr>
                <w:sz w:val="21"/>
              </w:rPr>
              <w:t>m</w:t>
            </w:r>
          </w:p>
        </w:tc>
      </w:tr>
      <w:tr w:rsidR="0058709A" w14:paraId="756DE299" w14:textId="77777777">
        <w:trPr>
          <w:jc w:val="center"/>
        </w:trPr>
        <w:tc>
          <w:tcPr>
            <w:tcW w:w="2880" w:type="dxa"/>
          </w:tcPr>
          <w:p w14:paraId="22764880" w14:textId="77777777" w:rsidR="0058709A" w:rsidRDefault="00000000">
            <w:pPr>
              <w:jc w:val="center"/>
              <w:rPr>
                <w:rFonts w:hint="eastAsia"/>
              </w:rPr>
            </w:pPr>
            <w:r>
              <w:rPr>
                <w:sz w:val="21"/>
              </w:rPr>
              <w:t>最大位置误差</w:t>
            </w:r>
          </w:p>
        </w:tc>
        <w:tc>
          <w:tcPr>
            <w:tcW w:w="2880" w:type="dxa"/>
          </w:tcPr>
          <w:p w14:paraId="2EC82A92" w14:textId="77777777" w:rsidR="0058709A" w:rsidRDefault="00000000">
            <w:pPr>
              <w:jc w:val="center"/>
              <w:rPr>
                <w:rFonts w:hint="eastAsia"/>
              </w:rPr>
            </w:pPr>
            <w:r>
              <w:rPr>
                <w:sz w:val="21"/>
              </w:rPr>
              <w:t>2.6912</w:t>
            </w:r>
          </w:p>
        </w:tc>
        <w:tc>
          <w:tcPr>
            <w:tcW w:w="2880" w:type="dxa"/>
          </w:tcPr>
          <w:p w14:paraId="5015F53C" w14:textId="77777777" w:rsidR="0058709A" w:rsidRDefault="00000000">
            <w:pPr>
              <w:jc w:val="center"/>
              <w:rPr>
                <w:rFonts w:hint="eastAsia"/>
              </w:rPr>
            </w:pPr>
            <w:r>
              <w:rPr>
                <w:sz w:val="21"/>
              </w:rPr>
              <w:t>m</w:t>
            </w:r>
          </w:p>
        </w:tc>
      </w:tr>
      <w:tr w:rsidR="0058709A" w14:paraId="3EE20EBD" w14:textId="77777777">
        <w:trPr>
          <w:jc w:val="center"/>
        </w:trPr>
        <w:tc>
          <w:tcPr>
            <w:tcW w:w="2880" w:type="dxa"/>
          </w:tcPr>
          <w:p w14:paraId="139B05B0" w14:textId="77777777" w:rsidR="0058709A" w:rsidRDefault="00000000">
            <w:pPr>
              <w:jc w:val="center"/>
              <w:rPr>
                <w:rFonts w:hint="eastAsia"/>
              </w:rPr>
            </w:pPr>
            <w:r>
              <w:rPr>
                <w:sz w:val="21"/>
              </w:rPr>
              <w:t>最大转向角</w:t>
            </w:r>
          </w:p>
        </w:tc>
        <w:tc>
          <w:tcPr>
            <w:tcW w:w="2880" w:type="dxa"/>
          </w:tcPr>
          <w:p w14:paraId="3D35FF63" w14:textId="77777777" w:rsidR="0058709A" w:rsidRDefault="00000000">
            <w:pPr>
              <w:jc w:val="center"/>
              <w:rPr>
                <w:rFonts w:hint="eastAsia"/>
              </w:rPr>
            </w:pPr>
            <w:r>
              <w:rPr>
                <w:sz w:val="21"/>
              </w:rPr>
              <w:t>42.97</w:t>
            </w:r>
          </w:p>
        </w:tc>
        <w:tc>
          <w:tcPr>
            <w:tcW w:w="2880" w:type="dxa"/>
          </w:tcPr>
          <w:p w14:paraId="5B93599F" w14:textId="77777777" w:rsidR="0058709A" w:rsidRDefault="00000000">
            <w:pPr>
              <w:jc w:val="center"/>
              <w:rPr>
                <w:rFonts w:hint="eastAsia"/>
              </w:rPr>
            </w:pPr>
            <w:r>
              <w:rPr>
                <w:sz w:val="21"/>
              </w:rPr>
              <w:t>°</w:t>
            </w:r>
          </w:p>
        </w:tc>
      </w:tr>
    </w:tbl>
    <w:p w14:paraId="015C4AAC"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第三节　不同控制增益对比分析</w:t>
      </w:r>
    </w:p>
    <w:p w14:paraId="4CA94C13" w14:textId="77777777" w:rsidR="0058709A" w:rsidRDefault="00000000">
      <w:pPr>
        <w:spacing w:after="0" w:line="400" w:lineRule="exact"/>
        <w:ind w:firstLine="420"/>
        <w:jc w:val="both"/>
        <w:rPr>
          <w:rFonts w:hint="eastAsia"/>
          <w:lang w:eastAsia="zh-CN"/>
        </w:rPr>
      </w:pPr>
      <w:r>
        <w:rPr>
          <w:lang w:eastAsia="zh-CN"/>
        </w:rPr>
        <w:t>为了分析控制增益对跟踪性能的影响，分别采用低增益、默认增益和高增益三组参数进行仿真对比：</w:t>
      </w:r>
    </w:p>
    <w:p w14:paraId="15D85976" w14:textId="77777777" w:rsidR="0058709A" w:rsidRDefault="00000000">
      <w:pPr>
        <w:spacing w:before="120" w:after="120" w:line="400" w:lineRule="exact"/>
        <w:jc w:val="center"/>
        <w:rPr>
          <w:rFonts w:hint="eastAsia"/>
        </w:rPr>
      </w:pPr>
      <w:r>
        <w:rPr>
          <w:sz w:val="21"/>
        </w:rPr>
        <w:t>表4.3　不同控制增益参数</w:t>
      </w:r>
    </w:p>
    <w:tbl>
      <w:tblPr>
        <w:tblW w:w="0" w:type="auto"/>
        <w:jc w:val="center"/>
        <w:tblLook w:val="04A0" w:firstRow="1" w:lastRow="0" w:firstColumn="1" w:lastColumn="0" w:noHBand="0" w:noVBand="1"/>
      </w:tblPr>
      <w:tblGrid>
        <w:gridCol w:w="2160"/>
        <w:gridCol w:w="2160"/>
        <w:gridCol w:w="2160"/>
        <w:gridCol w:w="2160"/>
      </w:tblGrid>
      <w:tr w:rsidR="0058709A" w14:paraId="1AD479FC" w14:textId="77777777">
        <w:trPr>
          <w:jc w:val="center"/>
        </w:trPr>
        <w:tc>
          <w:tcPr>
            <w:tcW w:w="2160" w:type="dxa"/>
          </w:tcPr>
          <w:p w14:paraId="27ECB9AB" w14:textId="77777777" w:rsidR="0058709A" w:rsidRDefault="00000000">
            <w:pPr>
              <w:jc w:val="center"/>
              <w:rPr>
                <w:rFonts w:hint="eastAsia"/>
              </w:rPr>
            </w:pPr>
            <w:r>
              <w:rPr>
                <w:b/>
                <w:sz w:val="21"/>
              </w:rPr>
              <w:lastRenderedPageBreak/>
              <w:t>增益组</w:t>
            </w:r>
          </w:p>
        </w:tc>
        <w:tc>
          <w:tcPr>
            <w:tcW w:w="2160" w:type="dxa"/>
          </w:tcPr>
          <w:p w14:paraId="3F9B98A2" w14:textId="77777777" w:rsidR="0058709A" w:rsidRDefault="00000000">
            <w:pPr>
              <w:jc w:val="center"/>
              <w:rPr>
                <w:rFonts w:hint="eastAsia"/>
              </w:rPr>
            </w:pPr>
            <w:r>
              <w:rPr>
                <w:b/>
                <w:sz w:val="21"/>
              </w:rPr>
              <w:t>k_x</w:t>
            </w:r>
          </w:p>
        </w:tc>
        <w:tc>
          <w:tcPr>
            <w:tcW w:w="2160" w:type="dxa"/>
          </w:tcPr>
          <w:p w14:paraId="4F3B4B94" w14:textId="77777777" w:rsidR="0058709A" w:rsidRDefault="00000000">
            <w:pPr>
              <w:jc w:val="center"/>
              <w:rPr>
                <w:rFonts w:hint="eastAsia"/>
              </w:rPr>
            </w:pPr>
            <w:r>
              <w:rPr>
                <w:b/>
                <w:sz w:val="21"/>
              </w:rPr>
              <w:t>k_y</w:t>
            </w:r>
          </w:p>
        </w:tc>
        <w:tc>
          <w:tcPr>
            <w:tcW w:w="2160" w:type="dxa"/>
          </w:tcPr>
          <w:p w14:paraId="30CF469B" w14:textId="77777777" w:rsidR="0058709A" w:rsidRDefault="00000000">
            <w:pPr>
              <w:jc w:val="center"/>
              <w:rPr>
                <w:rFonts w:hint="eastAsia"/>
              </w:rPr>
            </w:pPr>
            <w:r>
              <w:rPr>
                <w:b/>
                <w:sz w:val="21"/>
              </w:rPr>
              <w:t>k_θ</w:t>
            </w:r>
          </w:p>
        </w:tc>
      </w:tr>
      <w:tr w:rsidR="0058709A" w14:paraId="0BF5DD63" w14:textId="77777777">
        <w:trPr>
          <w:jc w:val="center"/>
        </w:trPr>
        <w:tc>
          <w:tcPr>
            <w:tcW w:w="2160" w:type="dxa"/>
          </w:tcPr>
          <w:p w14:paraId="64586B92" w14:textId="77777777" w:rsidR="0058709A" w:rsidRDefault="00000000">
            <w:pPr>
              <w:jc w:val="center"/>
              <w:rPr>
                <w:rFonts w:hint="eastAsia"/>
              </w:rPr>
            </w:pPr>
            <w:r>
              <w:rPr>
                <w:sz w:val="21"/>
              </w:rPr>
              <w:t>低增益</w:t>
            </w:r>
          </w:p>
        </w:tc>
        <w:tc>
          <w:tcPr>
            <w:tcW w:w="2160" w:type="dxa"/>
          </w:tcPr>
          <w:p w14:paraId="2F23B4A1" w14:textId="77777777" w:rsidR="0058709A" w:rsidRDefault="00000000">
            <w:pPr>
              <w:jc w:val="center"/>
              <w:rPr>
                <w:rFonts w:hint="eastAsia"/>
              </w:rPr>
            </w:pPr>
            <w:r>
              <w:rPr>
                <w:sz w:val="21"/>
              </w:rPr>
              <w:t>0.5</w:t>
            </w:r>
          </w:p>
        </w:tc>
        <w:tc>
          <w:tcPr>
            <w:tcW w:w="2160" w:type="dxa"/>
          </w:tcPr>
          <w:p w14:paraId="07D5503F" w14:textId="77777777" w:rsidR="0058709A" w:rsidRDefault="00000000">
            <w:pPr>
              <w:jc w:val="center"/>
              <w:rPr>
                <w:rFonts w:hint="eastAsia"/>
              </w:rPr>
            </w:pPr>
            <w:r>
              <w:rPr>
                <w:sz w:val="21"/>
              </w:rPr>
              <w:t>0.8</w:t>
            </w:r>
          </w:p>
        </w:tc>
        <w:tc>
          <w:tcPr>
            <w:tcW w:w="2160" w:type="dxa"/>
          </w:tcPr>
          <w:p w14:paraId="1D742681" w14:textId="77777777" w:rsidR="0058709A" w:rsidRDefault="00000000">
            <w:pPr>
              <w:jc w:val="center"/>
              <w:rPr>
                <w:rFonts w:hint="eastAsia"/>
              </w:rPr>
            </w:pPr>
            <w:r>
              <w:rPr>
                <w:sz w:val="21"/>
              </w:rPr>
              <w:t>1.0</w:t>
            </w:r>
          </w:p>
        </w:tc>
      </w:tr>
      <w:tr w:rsidR="0058709A" w14:paraId="435042A5" w14:textId="77777777">
        <w:trPr>
          <w:jc w:val="center"/>
        </w:trPr>
        <w:tc>
          <w:tcPr>
            <w:tcW w:w="2160" w:type="dxa"/>
          </w:tcPr>
          <w:p w14:paraId="723ACD1E" w14:textId="77777777" w:rsidR="0058709A" w:rsidRDefault="00000000">
            <w:pPr>
              <w:jc w:val="center"/>
              <w:rPr>
                <w:rFonts w:hint="eastAsia"/>
              </w:rPr>
            </w:pPr>
            <w:r>
              <w:rPr>
                <w:sz w:val="21"/>
              </w:rPr>
              <w:t>默认增益</w:t>
            </w:r>
          </w:p>
        </w:tc>
        <w:tc>
          <w:tcPr>
            <w:tcW w:w="2160" w:type="dxa"/>
          </w:tcPr>
          <w:p w14:paraId="54DBF3E7" w14:textId="77777777" w:rsidR="0058709A" w:rsidRDefault="00000000">
            <w:pPr>
              <w:jc w:val="center"/>
              <w:rPr>
                <w:rFonts w:hint="eastAsia"/>
              </w:rPr>
            </w:pPr>
            <w:r>
              <w:rPr>
                <w:sz w:val="21"/>
              </w:rPr>
              <w:t>1.2</w:t>
            </w:r>
          </w:p>
        </w:tc>
        <w:tc>
          <w:tcPr>
            <w:tcW w:w="2160" w:type="dxa"/>
          </w:tcPr>
          <w:p w14:paraId="1528D670" w14:textId="77777777" w:rsidR="0058709A" w:rsidRDefault="00000000">
            <w:pPr>
              <w:jc w:val="center"/>
              <w:rPr>
                <w:rFonts w:hint="eastAsia"/>
              </w:rPr>
            </w:pPr>
            <w:r>
              <w:rPr>
                <w:sz w:val="21"/>
              </w:rPr>
              <w:t>2.0</w:t>
            </w:r>
          </w:p>
        </w:tc>
        <w:tc>
          <w:tcPr>
            <w:tcW w:w="2160" w:type="dxa"/>
          </w:tcPr>
          <w:p w14:paraId="5AB74148" w14:textId="77777777" w:rsidR="0058709A" w:rsidRDefault="00000000">
            <w:pPr>
              <w:jc w:val="center"/>
              <w:rPr>
                <w:rFonts w:hint="eastAsia"/>
              </w:rPr>
            </w:pPr>
            <w:r>
              <w:rPr>
                <w:sz w:val="21"/>
              </w:rPr>
              <w:t>2.5</w:t>
            </w:r>
          </w:p>
        </w:tc>
      </w:tr>
      <w:tr w:rsidR="0058709A" w14:paraId="31C58EEA" w14:textId="77777777">
        <w:trPr>
          <w:jc w:val="center"/>
        </w:trPr>
        <w:tc>
          <w:tcPr>
            <w:tcW w:w="2160" w:type="dxa"/>
          </w:tcPr>
          <w:p w14:paraId="79198576" w14:textId="77777777" w:rsidR="0058709A" w:rsidRDefault="00000000">
            <w:pPr>
              <w:jc w:val="center"/>
              <w:rPr>
                <w:rFonts w:hint="eastAsia"/>
              </w:rPr>
            </w:pPr>
            <w:r>
              <w:rPr>
                <w:sz w:val="21"/>
              </w:rPr>
              <w:t>高增益</w:t>
            </w:r>
          </w:p>
        </w:tc>
        <w:tc>
          <w:tcPr>
            <w:tcW w:w="2160" w:type="dxa"/>
          </w:tcPr>
          <w:p w14:paraId="6321F1AE" w14:textId="77777777" w:rsidR="0058709A" w:rsidRDefault="00000000">
            <w:pPr>
              <w:jc w:val="center"/>
              <w:rPr>
                <w:rFonts w:hint="eastAsia"/>
              </w:rPr>
            </w:pPr>
            <w:r>
              <w:rPr>
                <w:sz w:val="21"/>
              </w:rPr>
              <w:t>2.5</w:t>
            </w:r>
          </w:p>
        </w:tc>
        <w:tc>
          <w:tcPr>
            <w:tcW w:w="2160" w:type="dxa"/>
          </w:tcPr>
          <w:p w14:paraId="28419D1E" w14:textId="77777777" w:rsidR="0058709A" w:rsidRDefault="00000000">
            <w:pPr>
              <w:jc w:val="center"/>
              <w:rPr>
                <w:rFonts w:hint="eastAsia"/>
              </w:rPr>
            </w:pPr>
            <w:r>
              <w:rPr>
                <w:sz w:val="21"/>
              </w:rPr>
              <w:t>4.0</w:t>
            </w:r>
          </w:p>
        </w:tc>
        <w:tc>
          <w:tcPr>
            <w:tcW w:w="2160" w:type="dxa"/>
          </w:tcPr>
          <w:p w14:paraId="783559DE" w14:textId="77777777" w:rsidR="0058709A" w:rsidRDefault="00000000">
            <w:pPr>
              <w:jc w:val="center"/>
              <w:rPr>
                <w:rFonts w:hint="eastAsia"/>
              </w:rPr>
            </w:pPr>
            <w:r>
              <w:rPr>
                <w:sz w:val="21"/>
              </w:rPr>
              <w:t>5.0</w:t>
            </w:r>
          </w:p>
        </w:tc>
      </w:tr>
    </w:tbl>
    <w:p w14:paraId="430147A3" w14:textId="77777777" w:rsidR="00BD2283" w:rsidRDefault="00BD2283">
      <w:pPr>
        <w:spacing w:before="120" w:after="120" w:line="400" w:lineRule="exact"/>
        <w:jc w:val="center"/>
        <w:rPr>
          <w:noProof/>
        </w:rPr>
      </w:pPr>
    </w:p>
    <w:p w14:paraId="0755CBD7" w14:textId="77777777" w:rsidR="00BD2283" w:rsidRDefault="00BD2283">
      <w:pPr>
        <w:spacing w:before="120" w:after="120" w:line="400" w:lineRule="exact"/>
        <w:jc w:val="center"/>
        <w:rPr>
          <w:noProof/>
          <w:lang w:eastAsia="zh-CN"/>
        </w:rPr>
      </w:pPr>
    </w:p>
    <w:p w14:paraId="312223DE" w14:textId="77777777" w:rsidR="00BD2283" w:rsidRDefault="00BD2283">
      <w:pPr>
        <w:spacing w:before="120" w:after="120" w:line="400" w:lineRule="exact"/>
        <w:jc w:val="center"/>
        <w:rPr>
          <w:noProof/>
          <w:lang w:eastAsia="zh-CN"/>
        </w:rPr>
      </w:pPr>
    </w:p>
    <w:p w14:paraId="33F10803" w14:textId="77777777" w:rsidR="00BD2283" w:rsidRDefault="00BD2283">
      <w:pPr>
        <w:spacing w:before="120" w:after="120" w:line="400" w:lineRule="exact"/>
        <w:jc w:val="center"/>
        <w:rPr>
          <w:noProof/>
          <w:lang w:eastAsia="zh-CN"/>
        </w:rPr>
      </w:pPr>
    </w:p>
    <w:p w14:paraId="1B141478" w14:textId="77777777" w:rsidR="00BD2283" w:rsidRDefault="00BD2283">
      <w:pPr>
        <w:spacing w:before="120" w:after="120" w:line="400" w:lineRule="exact"/>
        <w:jc w:val="center"/>
        <w:rPr>
          <w:noProof/>
          <w:lang w:eastAsia="zh-CN"/>
        </w:rPr>
      </w:pPr>
    </w:p>
    <w:p w14:paraId="05382565" w14:textId="77777777" w:rsidR="00BD2283" w:rsidRDefault="00BD2283">
      <w:pPr>
        <w:spacing w:before="120" w:after="120" w:line="400" w:lineRule="exact"/>
        <w:jc w:val="center"/>
        <w:rPr>
          <w:noProof/>
          <w:lang w:eastAsia="zh-CN"/>
        </w:rPr>
      </w:pPr>
    </w:p>
    <w:p w14:paraId="3E4003F3" w14:textId="77777777" w:rsidR="00BD2283" w:rsidRDefault="00BD2283">
      <w:pPr>
        <w:spacing w:before="120" w:after="120" w:line="400" w:lineRule="exact"/>
        <w:jc w:val="center"/>
        <w:rPr>
          <w:noProof/>
          <w:lang w:eastAsia="zh-CN"/>
        </w:rPr>
      </w:pPr>
    </w:p>
    <w:p w14:paraId="280D47AA" w14:textId="77777777" w:rsidR="00BD2283" w:rsidRDefault="00BD2283">
      <w:pPr>
        <w:spacing w:before="120" w:after="120" w:line="400" w:lineRule="exact"/>
        <w:jc w:val="center"/>
        <w:rPr>
          <w:noProof/>
          <w:lang w:eastAsia="zh-CN"/>
        </w:rPr>
      </w:pPr>
    </w:p>
    <w:p w14:paraId="5D235454" w14:textId="77777777" w:rsidR="00BD2283" w:rsidRDefault="00BD2283">
      <w:pPr>
        <w:spacing w:before="120" w:after="120" w:line="400" w:lineRule="exact"/>
        <w:jc w:val="center"/>
        <w:rPr>
          <w:noProof/>
          <w:lang w:eastAsia="zh-CN"/>
        </w:rPr>
      </w:pPr>
    </w:p>
    <w:p w14:paraId="1C3D52C9" w14:textId="77777777" w:rsidR="00BD2283" w:rsidRDefault="00BD2283">
      <w:pPr>
        <w:spacing w:before="120" w:after="120" w:line="400" w:lineRule="exact"/>
        <w:jc w:val="center"/>
        <w:rPr>
          <w:noProof/>
          <w:lang w:eastAsia="zh-CN"/>
        </w:rPr>
      </w:pPr>
    </w:p>
    <w:p w14:paraId="74CE82B4" w14:textId="77777777" w:rsidR="00BD2283" w:rsidRDefault="00BD2283">
      <w:pPr>
        <w:spacing w:before="120" w:after="120" w:line="400" w:lineRule="exact"/>
        <w:jc w:val="center"/>
        <w:rPr>
          <w:noProof/>
          <w:lang w:eastAsia="zh-CN"/>
        </w:rPr>
      </w:pPr>
    </w:p>
    <w:p w14:paraId="0E5EC6C4" w14:textId="77777777" w:rsidR="00BD2283" w:rsidRDefault="00BD2283">
      <w:pPr>
        <w:spacing w:before="120" w:after="120" w:line="400" w:lineRule="exact"/>
        <w:jc w:val="center"/>
        <w:rPr>
          <w:noProof/>
          <w:lang w:eastAsia="zh-CN"/>
        </w:rPr>
      </w:pPr>
    </w:p>
    <w:p w14:paraId="030864D4" w14:textId="64FC0FE3" w:rsidR="0058709A" w:rsidRDefault="00000000">
      <w:pPr>
        <w:spacing w:before="120" w:after="120" w:line="400" w:lineRule="exact"/>
        <w:jc w:val="center"/>
        <w:rPr>
          <w:rFonts w:hint="eastAsia"/>
        </w:rPr>
      </w:pPr>
      <w:r>
        <w:rPr>
          <w:noProof/>
        </w:rPr>
        <w:drawing>
          <wp:anchor distT="0" distB="0" distL="114300" distR="114300" simplePos="0" relativeHeight="251663360" behindDoc="0" locked="0" layoutInCell="1" allowOverlap="1" wp14:anchorId="27736C7B" wp14:editId="3A39D1A0">
            <wp:simplePos x="0" y="0"/>
            <wp:positionH relativeFrom="column">
              <wp:posOffset>228600</wp:posOffset>
            </wp:positionH>
            <wp:positionV relativeFrom="paragraph">
              <wp:posOffset>-3910753</wp:posOffset>
            </wp:positionV>
            <wp:extent cx="5029200" cy="41910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_comparison.png"/>
                    <pic:cNvPicPr/>
                  </pic:nvPicPr>
                  <pic:blipFill>
                    <a:blip r:embed="rId12"/>
                    <a:stretch>
                      <a:fillRect/>
                    </a:stretch>
                  </pic:blipFill>
                  <pic:spPr>
                    <a:xfrm>
                      <a:off x="0" y="0"/>
                      <a:ext cx="5029200" cy="4191000"/>
                    </a:xfrm>
                    <a:prstGeom prst="rect">
                      <a:avLst/>
                    </a:prstGeom>
                  </pic:spPr>
                </pic:pic>
              </a:graphicData>
            </a:graphic>
          </wp:anchor>
        </w:drawing>
      </w:r>
    </w:p>
    <w:p w14:paraId="7410C6DE" w14:textId="77777777" w:rsidR="0058709A" w:rsidRDefault="00000000">
      <w:pPr>
        <w:spacing w:before="120" w:after="240" w:line="400" w:lineRule="exact"/>
        <w:jc w:val="center"/>
        <w:rPr>
          <w:rFonts w:hint="eastAsia"/>
          <w:lang w:eastAsia="zh-CN"/>
        </w:rPr>
      </w:pPr>
      <w:r>
        <w:rPr>
          <w:sz w:val="21"/>
          <w:lang w:eastAsia="zh-CN"/>
        </w:rPr>
        <w:t>图4.6　不同控制增益下仿真对比</w:t>
      </w:r>
    </w:p>
    <w:p w14:paraId="42AA3926" w14:textId="77777777" w:rsidR="0058709A" w:rsidRDefault="00000000">
      <w:pPr>
        <w:spacing w:after="0" w:line="400" w:lineRule="exact"/>
        <w:ind w:firstLine="420"/>
        <w:jc w:val="both"/>
        <w:rPr>
          <w:rFonts w:hint="eastAsia"/>
          <w:lang w:eastAsia="zh-CN"/>
        </w:rPr>
      </w:pPr>
      <w:r>
        <w:rPr>
          <w:lang w:eastAsia="zh-CN"/>
        </w:rPr>
        <w:t>三组增益下的性能指标对比如下：</w:t>
      </w:r>
    </w:p>
    <w:p w14:paraId="175F3302" w14:textId="77777777" w:rsidR="0058709A" w:rsidRDefault="00000000">
      <w:pPr>
        <w:spacing w:before="120" w:after="120" w:line="400" w:lineRule="exact"/>
        <w:jc w:val="center"/>
        <w:rPr>
          <w:rFonts w:hint="eastAsia"/>
          <w:lang w:eastAsia="zh-CN"/>
        </w:rPr>
      </w:pPr>
      <w:r>
        <w:rPr>
          <w:sz w:val="21"/>
          <w:lang w:eastAsia="zh-CN"/>
        </w:rPr>
        <w:t>表4.4　不同增益下性能指标对比</w:t>
      </w:r>
    </w:p>
    <w:tbl>
      <w:tblPr>
        <w:tblW w:w="0" w:type="auto"/>
        <w:jc w:val="center"/>
        <w:tblLook w:val="04A0" w:firstRow="1" w:lastRow="0" w:firstColumn="1" w:lastColumn="0" w:noHBand="0" w:noVBand="1"/>
      </w:tblPr>
      <w:tblGrid>
        <w:gridCol w:w="2160"/>
        <w:gridCol w:w="2160"/>
        <w:gridCol w:w="2160"/>
        <w:gridCol w:w="2160"/>
      </w:tblGrid>
      <w:tr w:rsidR="0058709A" w14:paraId="507668C9" w14:textId="77777777">
        <w:trPr>
          <w:jc w:val="center"/>
        </w:trPr>
        <w:tc>
          <w:tcPr>
            <w:tcW w:w="2160" w:type="dxa"/>
          </w:tcPr>
          <w:p w14:paraId="3A34A327" w14:textId="77777777" w:rsidR="0058709A" w:rsidRDefault="00000000">
            <w:pPr>
              <w:jc w:val="center"/>
              <w:rPr>
                <w:rFonts w:hint="eastAsia"/>
              </w:rPr>
            </w:pPr>
            <w:r>
              <w:rPr>
                <w:b/>
                <w:sz w:val="21"/>
              </w:rPr>
              <w:t>性能指标</w:t>
            </w:r>
          </w:p>
        </w:tc>
        <w:tc>
          <w:tcPr>
            <w:tcW w:w="2160" w:type="dxa"/>
          </w:tcPr>
          <w:p w14:paraId="1063D754" w14:textId="77777777" w:rsidR="0058709A" w:rsidRDefault="00000000">
            <w:pPr>
              <w:jc w:val="center"/>
              <w:rPr>
                <w:rFonts w:hint="eastAsia"/>
              </w:rPr>
            </w:pPr>
            <w:r>
              <w:rPr>
                <w:b/>
                <w:sz w:val="21"/>
              </w:rPr>
              <w:t>低增益</w:t>
            </w:r>
          </w:p>
        </w:tc>
        <w:tc>
          <w:tcPr>
            <w:tcW w:w="2160" w:type="dxa"/>
          </w:tcPr>
          <w:p w14:paraId="614861EB" w14:textId="77777777" w:rsidR="0058709A" w:rsidRDefault="00000000">
            <w:pPr>
              <w:jc w:val="center"/>
              <w:rPr>
                <w:rFonts w:hint="eastAsia"/>
              </w:rPr>
            </w:pPr>
            <w:r>
              <w:rPr>
                <w:b/>
                <w:sz w:val="21"/>
              </w:rPr>
              <w:t>默认增益</w:t>
            </w:r>
          </w:p>
        </w:tc>
        <w:tc>
          <w:tcPr>
            <w:tcW w:w="2160" w:type="dxa"/>
          </w:tcPr>
          <w:p w14:paraId="30E15B40" w14:textId="77777777" w:rsidR="0058709A" w:rsidRDefault="00000000">
            <w:pPr>
              <w:jc w:val="center"/>
              <w:rPr>
                <w:rFonts w:hint="eastAsia"/>
              </w:rPr>
            </w:pPr>
            <w:r>
              <w:rPr>
                <w:b/>
                <w:sz w:val="21"/>
              </w:rPr>
              <w:t>高增益</w:t>
            </w:r>
          </w:p>
        </w:tc>
      </w:tr>
      <w:tr w:rsidR="0058709A" w14:paraId="53882665" w14:textId="77777777">
        <w:trPr>
          <w:jc w:val="center"/>
        </w:trPr>
        <w:tc>
          <w:tcPr>
            <w:tcW w:w="2160" w:type="dxa"/>
          </w:tcPr>
          <w:p w14:paraId="699ECC3F" w14:textId="77777777" w:rsidR="0058709A" w:rsidRDefault="00000000">
            <w:pPr>
              <w:jc w:val="center"/>
              <w:rPr>
                <w:rFonts w:hint="eastAsia"/>
              </w:rPr>
            </w:pPr>
            <w:r>
              <w:rPr>
                <w:sz w:val="21"/>
              </w:rPr>
              <w:t>最终位置误差(m)</w:t>
            </w:r>
          </w:p>
        </w:tc>
        <w:tc>
          <w:tcPr>
            <w:tcW w:w="2160" w:type="dxa"/>
          </w:tcPr>
          <w:p w14:paraId="0C0E75F1" w14:textId="77777777" w:rsidR="0058709A" w:rsidRDefault="00000000">
            <w:pPr>
              <w:jc w:val="center"/>
              <w:rPr>
                <w:rFonts w:hint="eastAsia"/>
              </w:rPr>
            </w:pPr>
            <w:r>
              <w:rPr>
                <w:sz w:val="21"/>
              </w:rPr>
              <w:t>0.0010</w:t>
            </w:r>
          </w:p>
        </w:tc>
        <w:tc>
          <w:tcPr>
            <w:tcW w:w="2160" w:type="dxa"/>
          </w:tcPr>
          <w:p w14:paraId="21CF44FE" w14:textId="77777777" w:rsidR="0058709A" w:rsidRDefault="00000000">
            <w:pPr>
              <w:jc w:val="center"/>
              <w:rPr>
                <w:rFonts w:hint="eastAsia"/>
              </w:rPr>
            </w:pPr>
            <w:r>
              <w:rPr>
                <w:sz w:val="21"/>
              </w:rPr>
              <w:t>0.0010</w:t>
            </w:r>
          </w:p>
        </w:tc>
        <w:tc>
          <w:tcPr>
            <w:tcW w:w="2160" w:type="dxa"/>
          </w:tcPr>
          <w:p w14:paraId="27967EB8" w14:textId="77777777" w:rsidR="0058709A" w:rsidRDefault="00000000">
            <w:pPr>
              <w:jc w:val="center"/>
              <w:rPr>
                <w:rFonts w:hint="eastAsia"/>
              </w:rPr>
            </w:pPr>
            <w:r>
              <w:rPr>
                <w:sz w:val="21"/>
              </w:rPr>
              <w:t>0.0010</w:t>
            </w:r>
          </w:p>
        </w:tc>
      </w:tr>
      <w:tr w:rsidR="0058709A" w14:paraId="381A885C" w14:textId="77777777">
        <w:trPr>
          <w:jc w:val="center"/>
        </w:trPr>
        <w:tc>
          <w:tcPr>
            <w:tcW w:w="2160" w:type="dxa"/>
          </w:tcPr>
          <w:p w14:paraId="2935CA75" w14:textId="77777777" w:rsidR="0058709A" w:rsidRDefault="00000000">
            <w:pPr>
              <w:jc w:val="center"/>
              <w:rPr>
                <w:rFonts w:hint="eastAsia"/>
              </w:rPr>
            </w:pPr>
            <w:r>
              <w:rPr>
                <w:sz w:val="21"/>
              </w:rPr>
              <w:t>最终航向误差(rad)</w:t>
            </w:r>
          </w:p>
        </w:tc>
        <w:tc>
          <w:tcPr>
            <w:tcW w:w="2160" w:type="dxa"/>
          </w:tcPr>
          <w:p w14:paraId="0FA4B536" w14:textId="77777777" w:rsidR="0058709A" w:rsidRDefault="00000000">
            <w:pPr>
              <w:jc w:val="center"/>
              <w:rPr>
                <w:rFonts w:hint="eastAsia"/>
              </w:rPr>
            </w:pPr>
            <w:r>
              <w:rPr>
                <w:sz w:val="21"/>
              </w:rPr>
              <w:t>0.0007</w:t>
            </w:r>
          </w:p>
        </w:tc>
        <w:tc>
          <w:tcPr>
            <w:tcW w:w="2160" w:type="dxa"/>
          </w:tcPr>
          <w:p w14:paraId="3CC88FC4" w14:textId="77777777" w:rsidR="0058709A" w:rsidRDefault="00000000">
            <w:pPr>
              <w:jc w:val="center"/>
              <w:rPr>
                <w:rFonts w:hint="eastAsia"/>
              </w:rPr>
            </w:pPr>
            <w:r>
              <w:rPr>
                <w:sz w:val="21"/>
              </w:rPr>
              <w:t>0.0008</w:t>
            </w:r>
          </w:p>
        </w:tc>
        <w:tc>
          <w:tcPr>
            <w:tcW w:w="2160" w:type="dxa"/>
          </w:tcPr>
          <w:p w14:paraId="7540200D" w14:textId="77777777" w:rsidR="0058709A" w:rsidRDefault="00000000">
            <w:pPr>
              <w:jc w:val="center"/>
              <w:rPr>
                <w:rFonts w:hint="eastAsia"/>
              </w:rPr>
            </w:pPr>
            <w:r>
              <w:rPr>
                <w:sz w:val="21"/>
              </w:rPr>
              <w:t>0.0008</w:t>
            </w:r>
          </w:p>
        </w:tc>
      </w:tr>
      <w:tr w:rsidR="0058709A" w14:paraId="656DAF46" w14:textId="77777777">
        <w:trPr>
          <w:jc w:val="center"/>
        </w:trPr>
        <w:tc>
          <w:tcPr>
            <w:tcW w:w="2160" w:type="dxa"/>
          </w:tcPr>
          <w:p w14:paraId="6CEE1227" w14:textId="77777777" w:rsidR="0058709A" w:rsidRDefault="00000000">
            <w:pPr>
              <w:jc w:val="center"/>
              <w:rPr>
                <w:rFonts w:hint="eastAsia"/>
              </w:rPr>
            </w:pPr>
            <w:r>
              <w:rPr>
                <w:sz w:val="21"/>
              </w:rPr>
              <w:t>位置误差RMS(m)</w:t>
            </w:r>
          </w:p>
        </w:tc>
        <w:tc>
          <w:tcPr>
            <w:tcW w:w="2160" w:type="dxa"/>
          </w:tcPr>
          <w:p w14:paraId="043B4F1E" w14:textId="77777777" w:rsidR="0058709A" w:rsidRDefault="00000000">
            <w:pPr>
              <w:jc w:val="center"/>
              <w:rPr>
                <w:rFonts w:hint="eastAsia"/>
              </w:rPr>
            </w:pPr>
            <w:r>
              <w:rPr>
                <w:sz w:val="21"/>
              </w:rPr>
              <w:t>0.7138</w:t>
            </w:r>
          </w:p>
        </w:tc>
        <w:tc>
          <w:tcPr>
            <w:tcW w:w="2160" w:type="dxa"/>
          </w:tcPr>
          <w:p w14:paraId="7256E991" w14:textId="77777777" w:rsidR="0058709A" w:rsidRDefault="00000000">
            <w:pPr>
              <w:jc w:val="center"/>
              <w:rPr>
                <w:rFonts w:hint="eastAsia"/>
              </w:rPr>
            </w:pPr>
            <w:r>
              <w:rPr>
                <w:sz w:val="21"/>
              </w:rPr>
              <w:t>0.5600</w:t>
            </w:r>
          </w:p>
        </w:tc>
        <w:tc>
          <w:tcPr>
            <w:tcW w:w="2160" w:type="dxa"/>
          </w:tcPr>
          <w:p w14:paraId="0B4B5E4F" w14:textId="77777777" w:rsidR="0058709A" w:rsidRDefault="00000000">
            <w:pPr>
              <w:jc w:val="center"/>
              <w:rPr>
                <w:rFonts w:hint="eastAsia"/>
              </w:rPr>
            </w:pPr>
            <w:r>
              <w:rPr>
                <w:sz w:val="21"/>
              </w:rPr>
              <w:t>0.4712</w:t>
            </w:r>
          </w:p>
        </w:tc>
      </w:tr>
      <w:tr w:rsidR="0058709A" w14:paraId="1813F7CA" w14:textId="77777777">
        <w:trPr>
          <w:jc w:val="center"/>
        </w:trPr>
        <w:tc>
          <w:tcPr>
            <w:tcW w:w="2160" w:type="dxa"/>
          </w:tcPr>
          <w:p w14:paraId="3BEA0192" w14:textId="77777777" w:rsidR="0058709A" w:rsidRDefault="00000000">
            <w:pPr>
              <w:jc w:val="center"/>
              <w:rPr>
                <w:rFonts w:hint="eastAsia"/>
              </w:rPr>
            </w:pPr>
            <w:r>
              <w:rPr>
                <w:sz w:val="21"/>
              </w:rPr>
              <w:lastRenderedPageBreak/>
              <w:t>最大位置误差(m)</w:t>
            </w:r>
          </w:p>
        </w:tc>
        <w:tc>
          <w:tcPr>
            <w:tcW w:w="2160" w:type="dxa"/>
          </w:tcPr>
          <w:p w14:paraId="1B4B2285" w14:textId="77777777" w:rsidR="0058709A" w:rsidRDefault="00000000">
            <w:pPr>
              <w:jc w:val="center"/>
              <w:rPr>
                <w:rFonts w:hint="eastAsia"/>
              </w:rPr>
            </w:pPr>
            <w:r>
              <w:rPr>
                <w:sz w:val="21"/>
              </w:rPr>
              <w:t>2.7917</w:t>
            </w:r>
          </w:p>
        </w:tc>
        <w:tc>
          <w:tcPr>
            <w:tcW w:w="2160" w:type="dxa"/>
          </w:tcPr>
          <w:p w14:paraId="2C78120C" w14:textId="77777777" w:rsidR="0058709A" w:rsidRDefault="00000000">
            <w:pPr>
              <w:jc w:val="center"/>
              <w:rPr>
                <w:rFonts w:hint="eastAsia"/>
              </w:rPr>
            </w:pPr>
            <w:r>
              <w:rPr>
                <w:sz w:val="21"/>
              </w:rPr>
              <w:t>2.6912</w:t>
            </w:r>
          </w:p>
        </w:tc>
        <w:tc>
          <w:tcPr>
            <w:tcW w:w="2160" w:type="dxa"/>
          </w:tcPr>
          <w:p w14:paraId="15592603" w14:textId="77777777" w:rsidR="0058709A" w:rsidRDefault="00000000">
            <w:pPr>
              <w:jc w:val="center"/>
              <w:rPr>
                <w:rFonts w:hint="eastAsia"/>
              </w:rPr>
            </w:pPr>
            <w:r>
              <w:rPr>
                <w:sz w:val="21"/>
              </w:rPr>
              <w:t>2.6242</w:t>
            </w:r>
          </w:p>
        </w:tc>
      </w:tr>
      <w:tr w:rsidR="0058709A" w14:paraId="042B1839" w14:textId="77777777">
        <w:trPr>
          <w:jc w:val="center"/>
        </w:trPr>
        <w:tc>
          <w:tcPr>
            <w:tcW w:w="2160" w:type="dxa"/>
          </w:tcPr>
          <w:p w14:paraId="5115CAC9" w14:textId="77777777" w:rsidR="0058709A" w:rsidRDefault="00000000">
            <w:pPr>
              <w:jc w:val="center"/>
              <w:rPr>
                <w:rFonts w:hint="eastAsia"/>
              </w:rPr>
            </w:pPr>
            <w:r>
              <w:rPr>
                <w:sz w:val="21"/>
              </w:rPr>
              <w:t>最大转向角(°)</w:t>
            </w:r>
          </w:p>
        </w:tc>
        <w:tc>
          <w:tcPr>
            <w:tcW w:w="2160" w:type="dxa"/>
          </w:tcPr>
          <w:p w14:paraId="4C116905" w14:textId="77777777" w:rsidR="0058709A" w:rsidRDefault="00000000">
            <w:pPr>
              <w:jc w:val="center"/>
              <w:rPr>
                <w:rFonts w:hint="eastAsia"/>
              </w:rPr>
            </w:pPr>
            <w:r>
              <w:rPr>
                <w:sz w:val="21"/>
              </w:rPr>
              <w:t>42.97</w:t>
            </w:r>
          </w:p>
        </w:tc>
        <w:tc>
          <w:tcPr>
            <w:tcW w:w="2160" w:type="dxa"/>
          </w:tcPr>
          <w:p w14:paraId="52F6C326" w14:textId="77777777" w:rsidR="0058709A" w:rsidRDefault="00000000">
            <w:pPr>
              <w:jc w:val="center"/>
              <w:rPr>
                <w:rFonts w:hint="eastAsia"/>
              </w:rPr>
            </w:pPr>
            <w:r>
              <w:rPr>
                <w:sz w:val="21"/>
              </w:rPr>
              <w:t>42.97</w:t>
            </w:r>
          </w:p>
        </w:tc>
        <w:tc>
          <w:tcPr>
            <w:tcW w:w="2160" w:type="dxa"/>
          </w:tcPr>
          <w:p w14:paraId="5FA97CF1" w14:textId="77777777" w:rsidR="0058709A" w:rsidRDefault="00000000">
            <w:pPr>
              <w:jc w:val="center"/>
              <w:rPr>
                <w:rFonts w:hint="eastAsia"/>
              </w:rPr>
            </w:pPr>
            <w:r>
              <w:rPr>
                <w:sz w:val="21"/>
              </w:rPr>
              <w:t>42.97</w:t>
            </w:r>
          </w:p>
        </w:tc>
      </w:tr>
    </w:tbl>
    <w:p w14:paraId="044D010D" w14:textId="77777777" w:rsidR="0058709A" w:rsidRDefault="00000000">
      <w:pPr>
        <w:spacing w:after="0" w:line="400" w:lineRule="exact"/>
        <w:ind w:firstLine="420"/>
        <w:jc w:val="both"/>
        <w:rPr>
          <w:rFonts w:hint="eastAsia"/>
          <w:lang w:eastAsia="zh-CN"/>
        </w:rPr>
      </w:pPr>
      <w:r>
        <w:rPr>
          <w:lang w:eastAsia="zh-CN"/>
        </w:rPr>
        <w:t>分析结果表明：低增益下误差收敛速度较慢，但控制输入较为平缓；高增益下误差收敛速度快，但控制输入（特别是转向角）较大，可能接近或达到物理限幅；默认增益在收敛速度和控制输入幅度之间取得了较好的平衡。在实际应用中，需要根据机器人的物理约束和性能要求选择合适的增益参数。</w:t>
      </w:r>
    </w:p>
    <w:p w14:paraId="192E07FF" w14:textId="77777777" w:rsidR="0058709A" w:rsidRDefault="00000000">
      <w:pPr>
        <w:spacing w:before="480" w:after="120" w:line="400" w:lineRule="exact"/>
        <w:jc w:val="center"/>
        <w:rPr>
          <w:rFonts w:hint="eastAsia"/>
          <w:lang w:eastAsia="zh-CN"/>
        </w:rPr>
      </w:pPr>
      <w:r>
        <w:rPr>
          <w:rFonts w:ascii="黑体" w:eastAsia="黑体" w:hAnsi="黑体"/>
          <w:b/>
          <w:sz w:val="28"/>
          <w:lang w:eastAsia="zh-CN"/>
        </w:rPr>
        <w:t>第四节　不同初始条件对比分析</w:t>
      </w:r>
    </w:p>
    <w:p w14:paraId="15F584ED" w14:textId="77777777" w:rsidR="0058709A" w:rsidRDefault="00000000">
      <w:pPr>
        <w:spacing w:after="0" w:line="400" w:lineRule="exact"/>
        <w:ind w:firstLine="420"/>
        <w:jc w:val="both"/>
        <w:rPr>
          <w:rFonts w:hint="eastAsia"/>
          <w:lang w:eastAsia="zh-CN"/>
        </w:rPr>
      </w:pPr>
      <w:r>
        <w:rPr>
          <w:lang w:eastAsia="zh-CN"/>
        </w:rPr>
        <w:t>为了验证控制器对不同初始偏差的鲁棒性，分别从三个不同的初始位置进行仿真：</w:t>
      </w:r>
    </w:p>
    <w:p w14:paraId="06F92FEC" w14:textId="77777777" w:rsidR="0058709A" w:rsidRDefault="00000000">
      <w:pPr>
        <w:spacing w:before="120" w:after="120" w:line="400" w:lineRule="exact"/>
        <w:jc w:val="center"/>
        <w:rPr>
          <w:rFonts w:hint="eastAsia"/>
        </w:rPr>
      </w:pPr>
      <w:r>
        <w:rPr>
          <w:sz w:val="21"/>
        </w:rPr>
        <w:t>表4.5　不同初始条件</w:t>
      </w:r>
    </w:p>
    <w:tbl>
      <w:tblPr>
        <w:tblW w:w="0" w:type="auto"/>
        <w:jc w:val="center"/>
        <w:tblLook w:val="04A0" w:firstRow="1" w:lastRow="0" w:firstColumn="1" w:lastColumn="0" w:noHBand="0" w:noVBand="1"/>
      </w:tblPr>
      <w:tblGrid>
        <w:gridCol w:w="2160"/>
        <w:gridCol w:w="2160"/>
        <w:gridCol w:w="2160"/>
        <w:gridCol w:w="2160"/>
      </w:tblGrid>
      <w:tr w:rsidR="0058709A" w14:paraId="261E68AC" w14:textId="77777777">
        <w:trPr>
          <w:jc w:val="center"/>
        </w:trPr>
        <w:tc>
          <w:tcPr>
            <w:tcW w:w="2160" w:type="dxa"/>
          </w:tcPr>
          <w:p w14:paraId="20B03093" w14:textId="77777777" w:rsidR="0058709A" w:rsidRDefault="00000000">
            <w:pPr>
              <w:jc w:val="center"/>
              <w:rPr>
                <w:rFonts w:hint="eastAsia"/>
              </w:rPr>
            </w:pPr>
            <w:r>
              <w:rPr>
                <w:b/>
                <w:sz w:val="21"/>
              </w:rPr>
              <w:t>初始条件</w:t>
            </w:r>
          </w:p>
        </w:tc>
        <w:tc>
          <w:tcPr>
            <w:tcW w:w="2160" w:type="dxa"/>
          </w:tcPr>
          <w:p w14:paraId="224447F4" w14:textId="77777777" w:rsidR="0058709A" w:rsidRDefault="00000000">
            <w:pPr>
              <w:jc w:val="center"/>
              <w:rPr>
                <w:rFonts w:hint="eastAsia"/>
              </w:rPr>
            </w:pPr>
            <w:r>
              <w:rPr>
                <w:b/>
                <w:sz w:val="21"/>
              </w:rPr>
              <w:t>x₀(m)</w:t>
            </w:r>
          </w:p>
        </w:tc>
        <w:tc>
          <w:tcPr>
            <w:tcW w:w="2160" w:type="dxa"/>
          </w:tcPr>
          <w:p w14:paraId="3089193C" w14:textId="77777777" w:rsidR="0058709A" w:rsidRDefault="00000000">
            <w:pPr>
              <w:jc w:val="center"/>
              <w:rPr>
                <w:rFonts w:hint="eastAsia"/>
              </w:rPr>
            </w:pPr>
            <w:r>
              <w:rPr>
                <w:b/>
                <w:sz w:val="21"/>
              </w:rPr>
              <w:t>y₀(m)</w:t>
            </w:r>
          </w:p>
        </w:tc>
        <w:tc>
          <w:tcPr>
            <w:tcW w:w="2160" w:type="dxa"/>
          </w:tcPr>
          <w:p w14:paraId="1699D21D" w14:textId="77777777" w:rsidR="0058709A" w:rsidRDefault="00000000">
            <w:pPr>
              <w:jc w:val="center"/>
              <w:rPr>
                <w:rFonts w:hint="eastAsia"/>
              </w:rPr>
            </w:pPr>
            <w:r>
              <w:rPr>
                <w:b/>
                <w:sz w:val="21"/>
              </w:rPr>
              <w:t>θ₀(rad)</w:t>
            </w:r>
          </w:p>
        </w:tc>
      </w:tr>
      <w:tr w:rsidR="0058709A" w14:paraId="6FA9B144" w14:textId="77777777">
        <w:trPr>
          <w:jc w:val="center"/>
        </w:trPr>
        <w:tc>
          <w:tcPr>
            <w:tcW w:w="2160" w:type="dxa"/>
          </w:tcPr>
          <w:p w14:paraId="77A2428E" w14:textId="77777777" w:rsidR="0058709A" w:rsidRDefault="00000000">
            <w:pPr>
              <w:jc w:val="center"/>
              <w:rPr>
                <w:rFonts w:hint="eastAsia"/>
              </w:rPr>
            </w:pPr>
            <w:r>
              <w:rPr>
                <w:sz w:val="21"/>
              </w:rPr>
              <w:t>条件1</w:t>
            </w:r>
          </w:p>
        </w:tc>
        <w:tc>
          <w:tcPr>
            <w:tcW w:w="2160" w:type="dxa"/>
          </w:tcPr>
          <w:p w14:paraId="26E04B02" w14:textId="77777777" w:rsidR="0058709A" w:rsidRDefault="00000000">
            <w:pPr>
              <w:jc w:val="center"/>
              <w:rPr>
                <w:rFonts w:hint="eastAsia"/>
              </w:rPr>
            </w:pPr>
            <w:r>
              <w:rPr>
                <w:sz w:val="21"/>
              </w:rPr>
              <w:t>-1.5</w:t>
            </w:r>
          </w:p>
        </w:tc>
        <w:tc>
          <w:tcPr>
            <w:tcW w:w="2160" w:type="dxa"/>
          </w:tcPr>
          <w:p w14:paraId="05AA444D" w14:textId="77777777" w:rsidR="0058709A" w:rsidRDefault="00000000">
            <w:pPr>
              <w:jc w:val="center"/>
              <w:rPr>
                <w:rFonts w:hint="eastAsia"/>
              </w:rPr>
            </w:pPr>
            <w:r>
              <w:rPr>
                <w:sz w:val="21"/>
              </w:rPr>
              <w:t>-2.0</w:t>
            </w:r>
          </w:p>
        </w:tc>
        <w:tc>
          <w:tcPr>
            <w:tcW w:w="2160" w:type="dxa"/>
          </w:tcPr>
          <w:p w14:paraId="700AF6C4" w14:textId="77777777" w:rsidR="0058709A" w:rsidRDefault="00000000">
            <w:pPr>
              <w:jc w:val="center"/>
              <w:rPr>
                <w:rFonts w:hint="eastAsia"/>
              </w:rPr>
            </w:pPr>
            <w:r>
              <w:rPr>
                <w:sz w:val="21"/>
              </w:rPr>
              <w:t>-0.6</w:t>
            </w:r>
          </w:p>
        </w:tc>
      </w:tr>
      <w:tr w:rsidR="0058709A" w14:paraId="427F7F17" w14:textId="77777777">
        <w:trPr>
          <w:jc w:val="center"/>
        </w:trPr>
        <w:tc>
          <w:tcPr>
            <w:tcW w:w="2160" w:type="dxa"/>
          </w:tcPr>
          <w:p w14:paraId="5C02657A" w14:textId="77777777" w:rsidR="0058709A" w:rsidRDefault="00000000">
            <w:pPr>
              <w:jc w:val="center"/>
              <w:rPr>
                <w:rFonts w:hint="eastAsia"/>
              </w:rPr>
            </w:pPr>
            <w:r>
              <w:rPr>
                <w:sz w:val="21"/>
              </w:rPr>
              <w:t>条件2</w:t>
            </w:r>
          </w:p>
        </w:tc>
        <w:tc>
          <w:tcPr>
            <w:tcW w:w="2160" w:type="dxa"/>
          </w:tcPr>
          <w:p w14:paraId="62FBE930" w14:textId="77777777" w:rsidR="0058709A" w:rsidRDefault="00000000">
            <w:pPr>
              <w:jc w:val="center"/>
              <w:rPr>
                <w:rFonts w:hint="eastAsia"/>
              </w:rPr>
            </w:pPr>
            <w:r>
              <w:rPr>
                <w:sz w:val="21"/>
              </w:rPr>
              <w:t>0.0</w:t>
            </w:r>
          </w:p>
        </w:tc>
        <w:tc>
          <w:tcPr>
            <w:tcW w:w="2160" w:type="dxa"/>
          </w:tcPr>
          <w:p w14:paraId="752DB78B" w14:textId="77777777" w:rsidR="0058709A" w:rsidRDefault="00000000">
            <w:pPr>
              <w:jc w:val="center"/>
              <w:rPr>
                <w:rFonts w:hint="eastAsia"/>
              </w:rPr>
            </w:pPr>
            <w:r>
              <w:rPr>
                <w:sz w:val="21"/>
              </w:rPr>
              <w:t>0.0</w:t>
            </w:r>
          </w:p>
        </w:tc>
        <w:tc>
          <w:tcPr>
            <w:tcW w:w="2160" w:type="dxa"/>
          </w:tcPr>
          <w:p w14:paraId="75E738EB" w14:textId="77777777" w:rsidR="0058709A" w:rsidRDefault="00000000">
            <w:pPr>
              <w:jc w:val="center"/>
              <w:rPr>
                <w:rFonts w:hint="eastAsia"/>
              </w:rPr>
            </w:pPr>
            <w:r>
              <w:rPr>
                <w:sz w:val="21"/>
              </w:rPr>
              <w:t>0.0</w:t>
            </w:r>
          </w:p>
        </w:tc>
      </w:tr>
      <w:tr w:rsidR="0058709A" w14:paraId="52900BEB" w14:textId="77777777">
        <w:trPr>
          <w:jc w:val="center"/>
        </w:trPr>
        <w:tc>
          <w:tcPr>
            <w:tcW w:w="2160" w:type="dxa"/>
          </w:tcPr>
          <w:p w14:paraId="303B689A" w14:textId="77777777" w:rsidR="0058709A" w:rsidRDefault="00000000">
            <w:pPr>
              <w:jc w:val="center"/>
              <w:rPr>
                <w:rFonts w:hint="eastAsia"/>
              </w:rPr>
            </w:pPr>
            <w:r>
              <w:rPr>
                <w:sz w:val="21"/>
              </w:rPr>
              <w:t>条件3</w:t>
            </w:r>
          </w:p>
        </w:tc>
        <w:tc>
          <w:tcPr>
            <w:tcW w:w="2160" w:type="dxa"/>
          </w:tcPr>
          <w:p w14:paraId="7228AE37" w14:textId="77777777" w:rsidR="0058709A" w:rsidRDefault="00000000">
            <w:pPr>
              <w:jc w:val="center"/>
              <w:rPr>
                <w:rFonts w:hint="eastAsia"/>
              </w:rPr>
            </w:pPr>
            <w:r>
              <w:rPr>
                <w:sz w:val="21"/>
              </w:rPr>
              <w:t>3.0</w:t>
            </w:r>
          </w:p>
        </w:tc>
        <w:tc>
          <w:tcPr>
            <w:tcW w:w="2160" w:type="dxa"/>
          </w:tcPr>
          <w:p w14:paraId="1DB05EC1" w14:textId="77777777" w:rsidR="0058709A" w:rsidRDefault="00000000">
            <w:pPr>
              <w:jc w:val="center"/>
              <w:rPr>
                <w:rFonts w:hint="eastAsia"/>
              </w:rPr>
            </w:pPr>
            <w:r>
              <w:rPr>
                <w:sz w:val="21"/>
              </w:rPr>
              <w:t>-1.0</w:t>
            </w:r>
          </w:p>
        </w:tc>
        <w:tc>
          <w:tcPr>
            <w:tcW w:w="2160" w:type="dxa"/>
          </w:tcPr>
          <w:p w14:paraId="122FE5D0" w14:textId="77777777" w:rsidR="0058709A" w:rsidRDefault="00000000">
            <w:pPr>
              <w:jc w:val="center"/>
              <w:rPr>
                <w:rFonts w:hint="eastAsia"/>
              </w:rPr>
            </w:pPr>
            <w:r>
              <w:rPr>
                <w:sz w:val="21"/>
              </w:rPr>
              <w:t>0.5</w:t>
            </w:r>
          </w:p>
        </w:tc>
      </w:tr>
    </w:tbl>
    <w:p w14:paraId="1F8B8494" w14:textId="77777777" w:rsidR="00BD2283" w:rsidRDefault="00BD2283">
      <w:pPr>
        <w:spacing w:before="120" w:after="120" w:line="400" w:lineRule="exact"/>
        <w:jc w:val="center"/>
        <w:rPr>
          <w:noProof/>
        </w:rPr>
      </w:pPr>
    </w:p>
    <w:p w14:paraId="65997805" w14:textId="77777777" w:rsidR="00BD2283" w:rsidRDefault="00BD2283">
      <w:pPr>
        <w:spacing w:before="120" w:after="120" w:line="400" w:lineRule="exact"/>
        <w:jc w:val="center"/>
        <w:rPr>
          <w:noProof/>
          <w:lang w:eastAsia="zh-CN"/>
        </w:rPr>
      </w:pPr>
    </w:p>
    <w:p w14:paraId="12DD5DED" w14:textId="77777777" w:rsidR="00BD2283" w:rsidRDefault="00BD2283">
      <w:pPr>
        <w:spacing w:before="120" w:after="120" w:line="400" w:lineRule="exact"/>
        <w:jc w:val="center"/>
        <w:rPr>
          <w:noProof/>
          <w:lang w:eastAsia="zh-CN"/>
        </w:rPr>
      </w:pPr>
    </w:p>
    <w:p w14:paraId="440E5BA9" w14:textId="77777777" w:rsidR="00BD2283" w:rsidRDefault="00BD2283">
      <w:pPr>
        <w:spacing w:before="120" w:after="120" w:line="400" w:lineRule="exact"/>
        <w:jc w:val="center"/>
        <w:rPr>
          <w:noProof/>
          <w:lang w:eastAsia="zh-CN"/>
        </w:rPr>
      </w:pPr>
    </w:p>
    <w:p w14:paraId="10DFD26B" w14:textId="77777777" w:rsidR="00BD2283" w:rsidRDefault="00BD2283">
      <w:pPr>
        <w:spacing w:before="120" w:after="120" w:line="400" w:lineRule="exact"/>
        <w:jc w:val="center"/>
        <w:rPr>
          <w:noProof/>
          <w:lang w:eastAsia="zh-CN"/>
        </w:rPr>
      </w:pPr>
    </w:p>
    <w:p w14:paraId="7B26086A" w14:textId="75981854" w:rsidR="0058709A" w:rsidRDefault="00000000">
      <w:pPr>
        <w:spacing w:before="120" w:after="120" w:line="400" w:lineRule="exact"/>
        <w:jc w:val="center"/>
        <w:rPr>
          <w:rFonts w:hint="eastAsia"/>
        </w:rPr>
      </w:pPr>
      <w:r>
        <w:rPr>
          <w:noProof/>
        </w:rPr>
        <w:drawing>
          <wp:anchor distT="0" distB="0" distL="114300" distR="114300" simplePos="0" relativeHeight="251664384" behindDoc="0" locked="0" layoutInCell="1" allowOverlap="1" wp14:anchorId="5B17620E" wp14:editId="64D6D8AA">
            <wp:simplePos x="0" y="0"/>
            <wp:positionH relativeFrom="column">
              <wp:posOffset>228600</wp:posOffset>
            </wp:positionH>
            <wp:positionV relativeFrom="paragraph">
              <wp:posOffset>-1819063</wp:posOffset>
            </wp:positionV>
            <wp:extent cx="5029200" cy="20955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_comparison.png"/>
                    <pic:cNvPicPr/>
                  </pic:nvPicPr>
                  <pic:blipFill>
                    <a:blip r:embed="rId13"/>
                    <a:stretch>
                      <a:fillRect/>
                    </a:stretch>
                  </pic:blipFill>
                  <pic:spPr>
                    <a:xfrm>
                      <a:off x="0" y="0"/>
                      <a:ext cx="5029200" cy="2095500"/>
                    </a:xfrm>
                    <a:prstGeom prst="rect">
                      <a:avLst/>
                    </a:prstGeom>
                  </pic:spPr>
                </pic:pic>
              </a:graphicData>
            </a:graphic>
          </wp:anchor>
        </w:drawing>
      </w:r>
    </w:p>
    <w:p w14:paraId="7D1DC6BC" w14:textId="77777777" w:rsidR="0058709A" w:rsidRDefault="00000000">
      <w:pPr>
        <w:spacing w:before="120" w:after="240" w:line="400" w:lineRule="exact"/>
        <w:jc w:val="center"/>
        <w:rPr>
          <w:rFonts w:hint="eastAsia"/>
          <w:lang w:eastAsia="zh-CN"/>
        </w:rPr>
      </w:pPr>
      <w:r>
        <w:rPr>
          <w:sz w:val="21"/>
          <w:lang w:eastAsia="zh-CN"/>
        </w:rPr>
        <w:t>图4.7　不同初始条件下仿真对比</w:t>
      </w:r>
    </w:p>
    <w:p w14:paraId="7A5E20CA" w14:textId="77777777" w:rsidR="0058709A" w:rsidRDefault="00000000">
      <w:pPr>
        <w:spacing w:before="120" w:after="120" w:line="400" w:lineRule="exact"/>
        <w:jc w:val="center"/>
        <w:rPr>
          <w:rFonts w:hint="eastAsia"/>
          <w:lang w:eastAsia="zh-CN"/>
        </w:rPr>
      </w:pPr>
      <w:r>
        <w:rPr>
          <w:sz w:val="21"/>
          <w:lang w:eastAsia="zh-CN"/>
        </w:rPr>
        <w:t>表4.6　不同初始条件下性能指标</w:t>
      </w:r>
    </w:p>
    <w:tbl>
      <w:tblPr>
        <w:tblW w:w="0" w:type="auto"/>
        <w:jc w:val="center"/>
        <w:tblLook w:val="04A0" w:firstRow="1" w:lastRow="0" w:firstColumn="1" w:lastColumn="0" w:noHBand="0" w:noVBand="1"/>
      </w:tblPr>
      <w:tblGrid>
        <w:gridCol w:w="2160"/>
        <w:gridCol w:w="2160"/>
        <w:gridCol w:w="2160"/>
        <w:gridCol w:w="2160"/>
      </w:tblGrid>
      <w:tr w:rsidR="0058709A" w14:paraId="106B9938" w14:textId="77777777">
        <w:trPr>
          <w:jc w:val="center"/>
        </w:trPr>
        <w:tc>
          <w:tcPr>
            <w:tcW w:w="2160" w:type="dxa"/>
          </w:tcPr>
          <w:p w14:paraId="081CE763" w14:textId="77777777" w:rsidR="0058709A" w:rsidRDefault="00000000">
            <w:pPr>
              <w:jc w:val="center"/>
              <w:rPr>
                <w:rFonts w:hint="eastAsia"/>
              </w:rPr>
            </w:pPr>
            <w:r>
              <w:rPr>
                <w:b/>
                <w:sz w:val="21"/>
              </w:rPr>
              <w:t>初始条件</w:t>
            </w:r>
          </w:p>
        </w:tc>
        <w:tc>
          <w:tcPr>
            <w:tcW w:w="2160" w:type="dxa"/>
          </w:tcPr>
          <w:p w14:paraId="57E57A22" w14:textId="77777777" w:rsidR="0058709A" w:rsidRDefault="00000000">
            <w:pPr>
              <w:jc w:val="center"/>
              <w:rPr>
                <w:rFonts w:hint="eastAsia"/>
              </w:rPr>
            </w:pPr>
            <w:r>
              <w:rPr>
                <w:b/>
                <w:sz w:val="21"/>
              </w:rPr>
              <w:t>最终位置误差(m)</w:t>
            </w:r>
          </w:p>
        </w:tc>
        <w:tc>
          <w:tcPr>
            <w:tcW w:w="2160" w:type="dxa"/>
          </w:tcPr>
          <w:p w14:paraId="198B5AE6" w14:textId="77777777" w:rsidR="0058709A" w:rsidRDefault="00000000">
            <w:pPr>
              <w:jc w:val="center"/>
              <w:rPr>
                <w:rFonts w:hint="eastAsia"/>
              </w:rPr>
            </w:pPr>
            <w:r>
              <w:rPr>
                <w:b/>
                <w:sz w:val="21"/>
              </w:rPr>
              <w:t>位置误差RMS(m)</w:t>
            </w:r>
          </w:p>
        </w:tc>
        <w:tc>
          <w:tcPr>
            <w:tcW w:w="2160" w:type="dxa"/>
          </w:tcPr>
          <w:p w14:paraId="122AD64A" w14:textId="77777777" w:rsidR="0058709A" w:rsidRDefault="00000000">
            <w:pPr>
              <w:jc w:val="center"/>
              <w:rPr>
                <w:rFonts w:hint="eastAsia"/>
              </w:rPr>
            </w:pPr>
            <w:r>
              <w:rPr>
                <w:b/>
                <w:sz w:val="21"/>
              </w:rPr>
              <w:t>最大位置误差(m)</w:t>
            </w:r>
          </w:p>
        </w:tc>
      </w:tr>
      <w:tr w:rsidR="0058709A" w14:paraId="35759020" w14:textId="77777777">
        <w:trPr>
          <w:jc w:val="center"/>
        </w:trPr>
        <w:tc>
          <w:tcPr>
            <w:tcW w:w="2160" w:type="dxa"/>
          </w:tcPr>
          <w:p w14:paraId="0AE1C600" w14:textId="77777777" w:rsidR="0058709A" w:rsidRDefault="00000000">
            <w:pPr>
              <w:jc w:val="center"/>
              <w:rPr>
                <w:rFonts w:hint="eastAsia"/>
              </w:rPr>
            </w:pPr>
            <w:r>
              <w:rPr>
                <w:sz w:val="21"/>
              </w:rPr>
              <w:t>初始条件1</w:t>
            </w:r>
          </w:p>
        </w:tc>
        <w:tc>
          <w:tcPr>
            <w:tcW w:w="2160" w:type="dxa"/>
          </w:tcPr>
          <w:p w14:paraId="12759A83" w14:textId="77777777" w:rsidR="0058709A" w:rsidRDefault="00000000">
            <w:pPr>
              <w:jc w:val="center"/>
              <w:rPr>
                <w:rFonts w:hint="eastAsia"/>
              </w:rPr>
            </w:pPr>
            <w:r>
              <w:rPr>
                <w:sz w:val="21"/>
              </w:rPr>
              <w:t>0.0010</w:t>
            </w:r>
          </w:p>
        </w:tc>
        <w:tc>
          <w:tcPr>
            <w:tcW w:w="2160" w:type="dxa"/>
          </w:tcPr>
          <w:p w14:paraId="44B54305" w14:textId="77777777" w:rsidR="0058709A" w:rsidRDefault="00000000">
            <w:pPr>
              <w:jc w:val="center"/>
              <w:rPr>
                <w:rFonts w:hint="eastAsia"/>
              </w:rPr>
            </w:pPr>
            <w:r>
              <w:rPr>
                <w:sz w:val="21"/>
              </w:rPr>
              <w:t>0.5600</w:t>
            </w:r>
          </w:p>
        </w:tc>
        <w:tc>
          <w:tcPr>
            <w:tcW w:w="2160" w:type="dxa"/>
          </w:tcPr>
          <w:p w14:paraId="78D8EFD4" w14:textId="77777777" w:rsidR="0058709A" w:rsidRDefault="00000000">
            <w:pPr>
              <w:jc w:val="center"/>
              <w:rPr>
                <w:rFonts w:hint="eastAsia"/>
              </w:rPr>
            </w:pPr>
            <w:r>
              <w:rPr>
                <w:sz w:val="21"/>
              </w:rPr>
              <w:t>2.6912</w:t>
            </w:r>
          </w:p>
        </w:tc>
      </w:tr>
      <w:tr w:rsidR="0058709A" w14:paraId="3D1C721B" w14:textId="77777777">
        <w:trPr>
          <w:jc w:val="center"/>
        </w:trPr>
        <w:tc>
          <w:tcPr>
            <w:tcW w:w="2160" w:type="dxa"/>
          </w:tcPr>
          <w:p w14:paraId="7A26FC0E" w14:textId="77777777" w:rsidR="0058709A" w:rsidRDefault="00000000">
            <w:pPr>
              <w:jc w:val="center"/>
              <w:rPr>
                <w:rFonts w:hint="eastAsia"/>
              </w:rPr>
            </w:pPr>
            <w:r>
              <w:rPr>
                <w:sz w:val="21"/>
              </w:rPr>
              <w:lastRenderedPageBreak/>
              <w:t>初始条件2</w:t>
            </w:r>
          </w:p>
        </w:tc>
        <w:tc>
          <w:tcPr>
            <w:tcW w:w="2160" w:type="dxa"/>
          </w:tcPr>
          <w:p w14:paraId="44A09C86" w14:textId="77777777" w:rsidR="0058709A" w:rsidRDefault="00000000">
            <w:pPr>
              <w:jc w:val="center"/>
              <w:rPr>
                <w:rFonts w:hint="eastAsia"/>
              </w:rPr>
            </w:pPr>
            <w:r>
              <w:rPr>
                <w:sz w:val="21"/>
              </w:rPr>
              <w:t>0.0010</w:t>
            </w:r>
          </w:p>
        </w:tc>
        <w:tc>
          <w:tcPr>
            <w:tcW w:w="2160" w:type="dxa"/>
          </w:tcPr>
          <w:p w14:paraId="60A188D5" w14:textId="77777777" w:rsidR="0058709A" w:rsidRDefault="00000000">
            <w:pPr>
              <w:jc w:val="center"/>
              <w:rPr>
                <w:rFonts w:hint="eastAsia"/>
              </w:rPr>
            </w:pPr>
            <w:r>
              <w:rPr>
                <w:sz w:val="21"/>
              </w:rPr>
              <w:t>0.0010</w:t>
            </w:r>
          </w:p>
        </w:tc>
        <w:tc>
          <w:tcPr>
            <w:tcW w:w="2160" w:type="dxa"/>
          </w:tcPr>
          <w:p w14:paraId="300B5083" w14:textId="77777777" w:rsidR="0058709A" w:rsidRDefault="00000000">
            <w:pPr>
              <w:jc w:val="center"/>
              <w:rPr>
                <w:rFonts w:hint="eastAsia"/>
              </w:rPr>
            </w:pPr>
            <w:r>
              <w:rPr>
                <w:sz w:val="21"/>
              </w:rPr>
              <w:t>0.0010</w:t>
            </w:r>
          </w:p>
        </w:tc>
      </w:tr>
      <w:tr w:rsidR="0058709A" w14:paraId="02F33B36" w14:textId="77777777">
        <w:trPr>
          <w:jc w:val="center"/>
        </w:trPr>
        <w:tc>
          <w:tcPr>
            <w:tcW w:w="2160" w:type="dxa"/>
          </w:tcPr>
          <w:p w14:paraId="07523859" w14:textId="77777777" w:rsidR="0058709A" w:rsidRDefault="00000000">
            <w:pPr>
              <w:jc w:val="center"/>
              <w:rPr>
                <w:rFonts w:hint="eastAsia"/>
              </w:rPr>
            </w:pPr>
            <w:r>
              <w:rPr>
                <w:sz w:val="21"/>
              </w:rPr>
              <w:t>初始条件3</w:t>
            </w:r>
          </w:p>
        </w:tc>
        <w:tc>
          <w:tcPr>
            <w:tcW w:w="2160" w:type="dxa"/>
          </w:tcPr>
          <w:p w14:paraId="78486D32" w14:textId="77777777" w:rsidR="0058709A" w:rsidRDefault="00000000">
            <w:pPr>
              <w:jc w:val="center"/>
              <w:rPr>
                <w:rFonts w:hint="eastAsia"/>
              </w:rPr>
            </w:pPr>
            <w:r>
              <w:rPr>
                <w:sz w:val="21"/>
              </w:rPr>
              <w:t>0.0010</w:t>
            </w:r>
          </w:p>
        </w:tc>
        <w:tc>
          <w:tcPr>
            <w:tcW w:w="2160" w:type="dxa"/>
          </w:tcPr>
          <w:p w14:paraId="0D920038" w14:textId="77777777" w:rsidR="0058709A" w:rsidRDefault="00000000">
            <w:pPr>
              <w:jc w:val="center"/>
              <w:rPr>
                <w:rFonts w:hint="eastAsia"/>
              </w:rPr>
            </w:pPr>
            <w:r>
              <w:rPr>
                <w:sz w:val="21"/>
              </w:rPr>
              <w:t>0.5858</w:t>
            </w:r>
          </w:p>
        </w:tc>
        <w:tc>
          <w:tcPr>
            <w:tcW w:w="2160" w:type="dxa"/>
          </w:tcPr>
          <w:p w14:paraId="351F0AEF" w14:textId="77777777" w:rsidR="0058709A" w:rsidRDefault="00000000">
            <w:pPr>
              <w:jc w:val="center"/>
              <w:rPr>
                <w:rFonts w:hint="eastAsia"/>
              </w:rPr>
            </w:pPr>
            <w:r>
              <w:rPr>
                <w:sz w:val="21"/>
              </w:rPr>
              <w:t>3.1623</w:t>
            </w:r>
          </w:p>
        </w:tc>
      </w:tr>
    </w:tbl>
    <w:p w14:paraId="48332590" w14:textId="77777777" w:rsidR="0058709A" w:rsidRDefault="00000000">
      <w:pPr>
        <w:spacing w:after="0" w:line="400" w:lineRule="exact"/>
        <w:ind w:firstLine="420"/>
        <w:jc w:val="both"/>
        <w:rPr>
          <w:rFonts w:hint="eastAsia"/>
          <w:lang w:eastAsia="zh-CN"/>
        </w:rPr>
      </w:pPr>
      <w:r>
        <w:rPr>
          <w:lang w:eastAsia="zh-CN"/>
        </w:rPr>
        <w:t>结果表明，无论从何种初始条件出发，控制器都能使机器人渐近跟踪参考轨迹。初始偏差越大，收敛所需时间越长，但最终都能达到较高的跟踪精度。这验证了所设计控制器的全局渐近稳定性。初始条件2由于起始位置恰好在参考轨迹上，误差最小，收敛最快。</w:t>
      </w:r>
    </w:p>
    <w:p w14:paraId="6D34DFD3" w14:textId="77777777" w:rsidR="0058709A" w:rsidRDefault="00000000">
      <w:pPr>
        <w:spacing w:before="480" w:after="360" w:line="400" w:lineRule="exact"/>
        <w:jc w:val="center"/>
        <w:rPr>
          <w:rFonts w:hint="eastAsia"/>
          <w:lang w:eastAsia="zh-CN"/>
        </w:rPr>
      </w:pPr>
      <w:r>
        <w:rPr>
          <w:rFonts w:ascii="黑体" w:eastAsia="黑体" w:hAnsi="黑体"/>
          <w:b/>
          <w:sz w:val="32"/>
          <w:lang w:eastAsia="zh-CN"/>
        </w:rPr>
        <w:t>第五章　结论</w:t>
      </w:r>
    </w:p>
    <w:p w14:paraId="207BA2AE" w14:textId="77777777" w:rsidR="0058709A" w:rsidRDefault="00000000">
      <w:pPr>
        <w:spacing w:after="0" w:line="400" w:lineRule="exact"/>
        <w:ind w:firstLine="420"/>
        <w:jc w:val="both"/>
        <w:rPr>
          <w:rFonts w:hint="eastAsia"/>
          <w:lang w:eastAsia="zh-CN"/>
        </w:rPr>
      </w:pPr>
      <w:r>
        <w:rPr>
          <w:lang w:eastAsia="zh-CN"/>
        </w:rPr>
        <w:t>本文针对三轮叉车式移动机器人的轨迹跟踪问题，完成了从误差定义、坐标变换、控制器设计、稳定性分析到仿真验证的完整研究过程。主要结论如下：</w:t>
      </w:r>
    </w:p>
    <w:p w14:paraId="421CBEF5" w14:textId="77777777" w:rsidR="0058709A" w:rsidRDefault="00000000">
      <w:pPr>
        <w:spacing w:after="0" w:line="400" w:lineRule="exact"/>
        <w:ind w:firstLine="420"/>
        <w:jc w:val="both"/>
        <w:rPr>
          <w:rFonts w:hint="eastAsia"/>
          <w:lang w:eastAsia="zh-CN"/>
        </w:rPr>
      </w:pPr>
      <w:r>
        <w:rPr>
          <w:lang w:eastAsia="zh-CN"/>
        </w:rPr>
        <w:t>（1）通过将惯性坐标系下的开环误差信号变换到机器人本体坐标系，建立了便于控制器设计的闭环误差模型。该变换使得误差的物理含义更加清晰，有利于控制律的推导。</w:t>
      </w:r>
    </w:p>
    <w:p w14:paraId="63D69D5C" w14:textId="77777777" w:rsidR="0058709A" w:rsidRDefault="00000000">
      <w:pPr>
        <w:spacing w:after="0" w:line="400" w:lineRule="exact"/>
        <w:ind w:firstLine="420"/>
        <w:jc w:val="both"/>
        <w:rPr>
          <w:rFonts w:hint="eastAsia"/>
          <w:lang w:eastAsia="zh-CN"/>
        </w:rPr>
      </w:pPr>
      <w:r>
        <w:rPr>
          <w:lang w:eastAsia="zh-CN"/>
        </w:rPr>
        <w:t>（2）基于李雅普诺夫稳定性理论设计的轨迹跟踪控制器，采用前馈加反馈的控制结构，能够有效补偿参考运动的影响并消除跟踪误差。理论分析证明了在 v_r &gt; 0 且增益为正的条件下，闭环误差系统是渐近稳定的。</w:t>
      </w:r>
    </w:p>
    <w:p w14:paraId="3B5FC2E4" w14:textId="77777777" w:rsidR="0058709A" w:rsidRDefault="00000000">
      <w:pPr>
        <w:spacing w:after="0" w:line="400" w:lineRule="exact"/>
        <w:ind w:firstLine="420"/>
        <w:jc w:val="both"/>
        <w:rPr>
          <w:rFonts w:hint="eastAsia"/>
          <w:lang w:eastAsia="zh-CN"/>
        </w:rPr>
      </w:pPr>
      <w:r>
        <w:rPr>
          <w:lang w:eastAsia="zh-CN"/>
        </w:rPr>
        <w:t>（3）仿真实验验证了控制器的有效性和理论分析的正确性。李雅普诺夫函数值单调递减，位置误差和航向误差均收敛至零附近。不同增益和初始条件的对比实验表明，控制器具有良好的鲁棒性和适应性。</w:t>
      </w:r>
    </w:p>
    <w:p w14:paraId="63C470F4" w14:textId="77777777" w:rsidR="0058709A" w:rsidRDefault="00000000">
      <w:pPr>
        <w:spacing w:after="0" w:line="400" w:lineRule="exact"/>
        <w:ind w:firstLine="420"/>
        <w:jc w:val="both"/>
        <w:rPr>
          <w:rFonts w:hint="eastAsia"/>
          <w:lang w:eastAsia="zh-CN"/>
        </w:rPr>
      </w:pPr>
      <w:r>
        <w:rPr>
          <w:lang w:eastAsia="zh-CN"/>
        </w:rPr>
        <w:t>（4）控制增益的选择需要在收敛速度和控制输入幅度之间进行权衡。高增益虽然能加快误差收敛，但可能导致控制输入过大甚至饱和，在实际应用中需要结合机器人的物理约束进行参数整定。</w:t>
      </w:r>
    </w:p>
    <w:p w14:paraId="3E6BB73F" w14:textId="6606D3BE" w:rsidR="0058709A" w:rsidRDefault="00000000" w:rsidP="00BD2283">
      <w:pPr>
        <w:spacing w:after="0" w:line="400" w:lineRule="exact"/>
        <w:ind w:firstLine="420"/>
        <w:jc w:val="both"/>
        <w:rPr>
          <w:rFonts w:hint="eastAsia"/>
          <w:lang w:eastAsia="zh-CN"/>
        </w:rPr>
      </w:pPr>
      <w:r>
        <w:rPr>
          <w:lang w:eastAsia="zh-CN"/>
        </w:rPr>
        <w:t>未来的工作可以考虑以下方向：引入动态反馈以处理 v_r = 0 的情况；考虑模型参数不确定性和外部干扰的鲁棒控制设计；将控制方法扩展到动态模型，考虑机器人的动力学特性。</w:t>
      </w:r>
    </w:p>
    <w:sectPr w:rsidR="005870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7056682">
    <w:abstractNumId w:val="8"/>
  </w:num>
  <w:num w:numId="2" w16cid:durableId="1871843639">
    <w:abstractNumId w:val="6"/>
  </w:num>
  <w:num w:numId="3" w16cid:durableId="351497176">
    <w:abstractNumId w:val="5"/>
  </w:num>
  <w:num w:numId="4" w16cid:durableId="284042819">
    <w:abstractNumId w:val="4"/>
  </w:num>
  <w:num w:numId="5" w16cid:durableId="779763307">
    <w:abstractNumId w:val="7"/>
  </w:num>
  <w:num w:numId="6" w16cid:durableId="1597789141">
    <w:abstractNumId w:val="3"/>
  </w:num>
  <w:num w:numId="7" w16cid:durableId="1296984693">
    <w:abstractNumId w:val="2"/>
  </w:num>
  <w:num w:numId="8" w16cid:durableId="320473260">
    <w:abstractNumId w:val="1"/>
  </w:num>
  <w:num w:numId="9" w16cid:durableId="391929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oNotDisplayPageBoundaries/>
  <w:bordersDoNotSurroundHeader/>
  <w:bordersDoNotSurroundFooter/>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763"/>
    <w:rsid w:val="00326F90"/>
    <w:rsid w:val="0058709A"/>
    <w:rsid w:val="00835C32"/>
    <w:rsid w:val="00AA1D8D"/>
    <w:rsid w:val="00B47730"/>
    <w:rsid w:val="00BD22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4D7419"/>
  <w14:defaultImageDpi w14:val="300"/>
  <w15:docId w15:val="{4162B8DC-313A-41A2-B7B3-7B1A467D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3190</Words>
  <Characters>4785</Characters>
  <Application>Microsoft Office Word</Application>
  <DocSecurity>0</DocSecurity>
  <Lines>299</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振毫 刘</cp:lastModifiedBy>
  <cp:revision>4</cp:revision>
  <cp:lastPrinted>2026-04-11T06:55:00Z</cp:lastPrinted>
  <dcterms:created xsi:type="dcterms:W3CDTF">2013-12-23T23:15:00Z</dcterms:created>
  <dcterms:modified xsi:type="dcterms:W3CDTF">2026-04-11T06:55:00Z</dcterms:modified>
  <cp:category/>
</cp:coreProperties>
</file>