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97E8" w14:textId="77777777" w:rsidR="00BC269A" w:rsidRPr="00E6273A" w:rsidRDefault="00BC269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主要参考书：</w:t>
      </w:r>
    </w:p>
    <w:p w14:paraId="379B8AA8"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1</w:t>
      </w:r>
      <w:r w:rsidRPr="00E6273A">
        <w:rPr>
          <w:rFonts w:asciiTheme="minorEastAsia" w:hAnsiTheme="minorEastAsia" w:hint="eastAsia"/>
          <w:sz w:val="21"/>
          <w:szCs w:val="21"/>
        </w:rPr>
        <w:t xml:space="preserve">、环境学  </w:t>
      </w:r>
      <w:proofErr w:type="gramStart"/>
      <w:r w:rsidRPr="00E6273A">
        <w:rPr>
          <w:rFonts w:asciiTheme="minorEastAsia" w:hAnsiTheme="minorEastAsia" w:hint="eastAsia"/>
          <w:sz w:val="21"/>
          <w:szCs w:val="21"/>
        </w:rPr>
        <w:t>左玉辉</w:t>
      </w:r>
      <w:proofErr w:type="gramEnd"/>
      <w:r w:rsidRPr="00E6273A">
        <w:rPr>
          <w:rFonts w:asciiTheme="minorEastAsia" w:hAnsiTheme="minorEastAsia" w:hint="eastAsia"/>
          <w:sz w:val="21"/>
          <w:szCs w:val="21"/>
        </w:rPr>
        <w:t xml:space="preserve"> 编著</w:t>
      </w:r>
      <w:r w:rsidRPr="00E6273A">
        <w:rPr>
          <w:rFonts w:asciiTheme="minorEastAsia" w:hAnsiTheme="minorEastAsia" w:hint="eastAsia"/>
          <w:sz w:val="21"/>
          <w:szCs w:val="21"/>
        </w:rPr>
        <w:br/>
        <w:t xml:space="preserve">       《高等教育出版社》</w:t>
      </w:r>
    </w:p>
    <w:p w14:paraId="65230DAB"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2</w:t>
      </w:r>
      <w:r w:rsidRPr="00E6273A">
        <w:rPr>
          <w:rFonts w:asciiTheme="minorEastAsia" w:hAnsiTheme="minorEastAsia" w:hint="eastAsia"/>
          <w:sz w:val="21"/>
          <w:szCs w:val="21"/>
        </w:rPr>
        <w:t>、环境学导论    何强等 编著</w:t>
      </w:r>
      <w:r w:rsidRPr="00E6273A">
        <w:rPr>
          <w:rFonts w:asciiTheme="minorEastAsia" w:hAnsiTheme="minorEastAsia" w:hint="eastAsia"/>
          <w:sz w:val="21"/>
          <w:szCs w:val="21"/>
        </w:rPr>
        <w:br/>
        <w:t xml:space="preserve">    《清华大学出版社》</w:t>
      </w:r>
    </w:p>
    <w:p w14:paraId="10281506" w14:textId="77777777" w:rsidR="00BC269A" w:rsidRPr="00E6273A" w:rsidRDefault="00BC269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 xml:space="preserve">相关网站： </w:t>
      </w:r>
    </w:p>
    <w:p w14:paraId="66334BC9" w14:textId="535A2171"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1</w:t>
      </w:r>
      <w:r w:rsidRPr="00E6273A">
        <w:rPr>
          <w:rFonts w:asciiTheme="minorEastAsia" w:hAnsiTheme="minorEastAsia" w:hint="eastAsia"/>
          <w:sz w:val="21"/>
          <w:szCs w:val="21"/>
        </w:rPr>
        <w:t>、中国可持续发展信息网</w:t>
      </w:r>
      <w:r w:rsidRPr="00E6273A">
        <w:rPr>
          <w:rFonts w:asciiTheme="minorEastAsia" w:hAnsiTheme="minorEastAsia"/>
          <w:sz w:val="21"/>
          <w:szCs w:val="21"/>
        </w:rPr>
        <w:t>（www.sdinfo.net.cn</w:t>
      </w:r>
      <w:r w:rsidRPr="00E6273A">
        <w:rPr>
          <w:rFonts w:asciiTheme="minorEastAsia" w:hAnsiTheme="minorEastAsia" w:hint="eastAsia"/>
          <w:sz w:val="21"/>
          <w:szCs w:val="21"/>
        </w:rPr>
        <w:t>）</w:t>
      </w:r>
    </w:p>
    <w:p w14:paraId="58EF5AA0"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2</w:t>
      </w:r>
      <w:r w:rsidRPr="00E6273A">
        <w:rPr>
          <w:rFonts w:asciiTheme="minorEastAsia" w:hAnsiTheme="minorEastAsia" w:hint="eastAsia"/>
          <w:sz w:val="21"/>
          <w:szCs w:val="21"/>
        </w:rPr>
        <w:t>、中国环保网（</w:t>
      </w:r>
      <w:r w:rsidRPr="00E6273A">
        <w:rPr>
          <w:rFonts w:asciiTheme="minorEastAsia" w:hAnsiTheme="minorEastAsia"/>
          <w:sz w:val="21"/>
          <w:szCs w:val="21"/>
        </w:rPr>
        <w:t>www.ep.net.cn</w:t>
      </w:r>
      <w:r w:rsidRPr="00E6273A">
        <w:rPr>
          <w:rFonts w:asciiTheme="minorEastAsia" w:hAnsiTheme="minorEastAsia" w:hint="eastAsia"/>
          <w:sz w:val="21"/>
          <w:szCs w:val="21"/>
        </w:rPr>
        <w:t>）</w:t>
      </w:r>
    </w:p>
    <w:p w14:paraId="1EA8C1E1" w14:textId="173D68EA"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3</w:t>
      </w:r>
      <w:r w:rsidRPr="00E6273A">
        <w:rPr>
          <w:rFonts w:asciiTheme="minorEastAsia" w:hAnsiTheme="minorEastAsia" w:hint="eastAsia"/>
          <w:sz w:val="21"/>
          <w:szCs w:val="21"/>
        </w:rPr>
        <w:t>、绿色中华环境保护网</w:t>
      </w:r>
      <w:r w:rsidRPr="00E6273A">
        <w:rPr>
          <w:rFonts w:asciiTheme="minorEastAsia" w:hAnsiTheme="minorEastAsia"/>
          <w:sz w:val="21"/>
          <w:szCs w:val="21"/>
        </w:rPr>
        <w:t>（www.grchina.net</w:t>
      </w:r>
      <w:r w:rsidRPr="00E6273A">
        <w:rPr>
          <w:rFonts w:asciiTheme="minorEastAsia" w:hAnsiTheme="minorEastAsia" w:hint="eastAsia"/>
          <w:sz w:val="21"/>
          <w:szCs w:val="21"/>
        </w:rPr>
        <w:t>）</w:t>
      </w:r>
    </w:p>
    <w:p w14:paraId="1232BA69" w14:textId="77777777" w:rsidR="00BC269A" w:rsidRPr="00E6273A" w:rsidRDefault="00BC269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课程介绍：</w:t>
      </w:r>
    </w:p>
    <w:p w14:paraId="3F261627"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 xml:space="preserve">   由于科学技术的不断进步，世界经济的迅猛发展，人类社会发生了翻天覆地的变化，许多先人的梦想已经或正在逐步变成现实。这是很令人欢欣鼓舞的。但人类在20世纪中叶开始了一场新的觉醒，那就是对环境问题的认识。残酷的现实告诉人们，人类经济水平的提高和物质享受的增加，在很大程度上是以牺牲环境与资源换取得来。环境污染、生态破坏、资源短缺、酸雨蔓延、全球气候变化、臭氧层出现空洞等，正是由于人类在发展中对自然环境采取了不公正、不友好的态度和做法的结果。而环境与资源作为人类生存和发展的基础保障，正通过上述种种问题对人类进行着报复。可以毫不夸张地说，人类正遭受着严重环境问题的威胁和危害。</w:t>
      </w:r>
    </w:p>
    <w:p w14:paraId="69289A3B"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全球气温上升的幅度通常以工业革命前（约</w:t>
      </w:r>
      <w:r w:rsidRPr="00E6273A">
        <w:rPr>
          <w:rFonts w:asciiTheme="minorEastAsia" w:hAnsiTheme="minorEastAsia"/>
          <w:sz w:val="21"/>
          <w:szCs w:val="21"/>
        </w:rPr>
        <w:t>1850-1900</w:t>
      </w:r>
      <w:r w:rsidRPr="00E6273A">
        <w:rPr>
          <w:rFonts w:asciiTheme="minorEastAsia" w:hAnsiTheme="minorEastAsia" w:hint="eastAsia"/>
          <w:sz w:val="21"/>
          <w:szCs w:val="21"/>
        </w:rPr>
        <w:t>年）为基准进行衡量。根据科学界的共识，截至</w:t>
      </w:r>
      <w:r w:rsidRPr="00E6273A">
        <w:rPr>
          <w:rFonts w:asciiTheme="minorEastAsia" w:hAnsiTheme="minorEastAsia"/>
          <w:sz w:val="21"/>
          <w:szCs w:val="21"/>
        </w:rPr>
        <w:t>2023</w:t>
      </w:r>
      <w:r w:rsidRPr="00E6273A">
        <w:rPr>
          <w:rFonts w:asciiTheme="minorEastAsia" w:hAnsiTheme="minorEastAsia" w:hint="eastAsia"/>
          <w:sz w:val="21"/>
          <w:szCs w:val="21"/>
        </w:rPr>
        <w:t>年：</w:t>
      </w:r>
      <w:r w:rsidRPr="00E6273A">
        <w:rPr>
          <w:rFonts w:asciiTheme="minorEastAsia" w:hAnsiTheme="minorEastAsia"/>
          <w:sz w:val="21"/>
          <w:szCs w:val="21"/>
        </w:rPr>
        <w:t xml:space="preserve">1. </w:t>
      </w:r>
      <w:r w:rsidRPr="00E6273A">
        <w:rPr>
          <w:rFonts w:asciiTheme="minorEastAsia" w:hAnsiTheme="minorEastAsia" w:hint="eastAsia"/>
          <w:sz w:val="21"/>
          <w:szCs w:val="21"/>
        </w:rPr>
        <w:t>当前升温幅度全球平均气温上升约</w:t>
      </w:r>
      <w:r w:rsidRPr="00E6273A">
        <w:rPr>
          <w:rFonts w:asciiTheme="minorEastAsia" w:hAnsiTheme="minorEastAsia"/>
          <w:sz w:val="21"/>
          <w:szCs w:val="21"/>
        </w:rPr>
        <w:t>1.1</w:t>
      </w:r>
      <w:r w:rsidRPr="00E6273A">
        <w:rPr>
          <w:rFonts w:asciiTheme="minorEastAsia" w:hAnsiTheme="minorEastAsia" w:hint="eastAsia"/>
          <w:sz w:val="21"/>
          <w:szCs w:val="21"/>
        </w:rPr>
        <w:t>°</w:t>
      </w:r>
      <w:r w:rsidRPr="00E6273A">
        <w:rPr>
          <w:rFonts w:asciiTheme="minorEastAsia" w:hAnsiTheme="minorEastAsia"/>
          <w:sz w:val="21"/>
          <w:szCs w:val="21"/>
        </w:rPr>
        <w:t>C–1.3</w:t>
      </w:r>
      <w:r w:rsidRPr="00E6273A">
        <w:rPr>
          <w:rFonts w:asciiTheme="minorEastAsia" w:hAnsiTheme="minorEastAsia" w:hint="eastAsia"/>
          <w:sz w:val="21"/>
          <w:szCs w:val="21"/>
        </w:rPr>
        <w:t>°</w:t>
      </w:r>
      <w:r w:rsidRPr="00E6273A">
        <w:rPr>
          <w:rFonts w:asciiTheme="minorEastAsia" w:hAnsiTheme="minorEastAsia"/>
          <w:sz w:val="21"/>
          <w:szCs w:val="21"/>
        </w:rPr>
        <w:t>CIPCC</w:t>
      </w:r>
      <w:r w:rsidRPr="00E6273A">
        <w:rPr>
          <w:rFonts w:asciiTheme="minorEastAsia" w:hAnsiTheme="minorEastAsia" w:hint="eastAsia"/>
          <w:sz w:val="21"/>
          <w:szCs w:val="21"/>
        </w:rPr>
        <w:t>（联合国政府间气候变化专门委员会）：</w:t>
      </w:r>
      <w:r w:rsidRPr="00E6273A">
        <w:rPr>
          <w:rFonts w:asciiTheme="minorEastAsia" w:hAnsiTheme="minorEastAsia"/>
          <w:sz w:val="21"/>
          <w:szCs w:val="21"/>
        </w:rPr>
        <w:t>2023</w:t>
      </w:r>
      <w:r w:rsidRPr="00E6273A">
        <w:rPr>
          <w:rFonts w:asciiTheme="minorEastAsia" w:hAnsiTheme="minorEastAsia" w:hint="eastAsia"/>
          <w:sz w:val="21"/>
          <w:szCs w:val="21"/>
        </w:rPr>
        <w:t>年数据：由于</w:t>
      </w:r>
      <w:r w:rsidRPr="00E6273A">
        <w:rPr>
          <w:rFonts w:asciiTheme="minorEastAsia" w:hAnsiTheme="minorEastAsia"/>
          <w:sz w:val="21"/>
          <w:szCs w:val="21"/>
        </w:rPr>
        <w:t>2023</w:t>
      </w:r>
      <w:r w:rsidRPr="00E6273A">
        <w:rPr>
          <w:rFonts w:asciiTheme="minorEastAsia" w:hAnsiTheme="minorEastAsia" w:hint="eastAsia"/>
          <w:sz w:val="21"/>
          <w:szCs w:val="21"/>
        </w:rPr>
        <w:t>年成为有记录以来最热年份（全球平均气温较工业化前高约</w:t>
      </w:r>
      <w:r w:rsidRPr="00E6273A">
        <w:rPr>
          <w:rFonts w:asciiTheme="minorEastAsia" w:hAnsiTheme="minorEastAsia"/>
          <w:sz w:val="21"/>
          <w:szCs w:val="21"/>
        </w:rPr>
        <w:t xml:space="preserve"> 1.4</w:t>
      </w:r>
      <w:r w:rsidRPr="00E6273A">
        <w:rPr>
          <w:rFonts w:asciiTheme="minorEastAsia" w:hAnsiTheme="minorEastAsia" w:hint="eastAsia"/>
          <w:sz w:val="21"/>
          <w:szCs w:val="21"/>
        </w:rPr>
        <w:t>°</w:t>
      </w:r>
      <w:r w:rsidRPr="00E6273A">
        <w:rPr>
          <w:rFonts w:asciiTheme="minorEastAsia" w:hAnsiTheme="minorEastAsia"/>
          <w:sz w:val="21"/>
          <w:szCs w:val="21"/>
        </w:rPr>
        <w:t>C–1.5</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），当前实际升温可能已接近</w:t>
      </w:r>
      <w:r w:rsidRPr="00E6273A">
        <w:rPr>
          <w:rFonts w:asciiTheme="minorEastAsia" w:hAnsiTheme="minorEastAsia"/>
          <w:sz w:val="21"/>
          <w:szCs w:val="21"/>
        </w:rPr>
        <w:t xml:space="preserve"> 1.3</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w:t>
      </w:r>
    </w:p>
    <w:p w14:paraId="55B1A7C4"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2. </w:t>
      </w:r>
      <w:r w:rsidRPr="00E6273A">
        <w:rPr>
          <w:rFonts w:asciiTheme="minorEastAsia" w:hAnsiTheme="minorEastAsia" w:hint="eastAsia"/>
          <w:sz w:val="21"/>
          <w:szCs w:val="21"/>
        </w:rPr>
        <w:t>区域差异：北极地区升温速度最快：升温幅度达</w:t>
      </w:r>
      <w:r w:rsidRPr="00E6273A">
        <w:rPr>
          <w:rFonts w:asciiTheme="minorEastAsia" w:hAnsiTheme="minorEastAsia"/>
          <w:sz w:val="21"/>
          <w:szCs w:val="21"/>
        </w:rPr>
        <w:t xml:space="preserve"> 3</w:t>
      </w:r>
      <w:r w:rsidRPr="00E6273A">
        <w:rPr>
          <w:rFonts w:asciiTheme="minorEastAsia" w:hAnsiTheme="minorEastAsia" w:hint="eastAsia"/>
          <w:sz w:val="21"/>
          <w:szCs w:val="21"/>
        </w:rPr>
        <w:t>°</w:t>
      </w:r>
      <w:r w:rsidRPr="00E6273A">
        <w:rPr>
          <w:rFonts w:asciiTheme="minorEastAsia" w:hAnsiTheme="minorEastAsia"/>
          <w:sz w:val="21"/>
          <w:szCs w:val="21"/>
        </w:rPr>
        <w:t>C–4</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（是全球平均的</w:t>
      </w:r>
      <w:r w:rsidRPr="00E6273A">
        <w:rPr>
          <w:rFonts w:asciiTheme="minorEastAsia" w:hAnsiTheme="minorEastAsia"/>
          <w:sz w:val="21"/>
          <w:szCs w:val="21"/>
        </w:rPr>
        <w:t>2-3</w:t>
      </w:r>
      <w:r w:rsidRPr="00E6273A">
        <w:rPr>
          <w:rFonts w:asciiTheme="minorEastAsia" w:hAnsiTheme="minorEastAsia" w:hint="eastAsia"/>
          <w:sz w:val="21"/>
          <w:szCs w:val="21"/>
        </w:rPr>
        <w:t>倍），导致冰川融化、永久冻土解冻。陆地升温快于海洋：陆地平均升温约</w:t>
      </w:r>
      <w:r w:rsidRPr="00E6273A">
        <w:rPr>
          <w:rFonts w:asciiTheme="minorEastAsia" w:hAnsiTheme="minorEastAsia"/>
          <w:sz w:val="21"/>
          <w:szCs w:val="21"/>
        </w:rPr>
        <w:t xml:space="preserve"> 1.6</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，海洋升温约</w:t>
      </w:r>
      <w:r w:rsidRPr="00E6273A">
        <w:rPr>
          <w:rFonts w:asciiTheme="minorEastAsia" w:hAnsiTheme="minorEastAsia"/>
          <w:sz w:val="21"/>
          <w:szCs w:val="21"/>
        </w:rPr>
        <w:t xml:space="preserve"> 0.9</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（因海水热容量大）。极端天气频发：热浪、干旱、暴雨等事件频率和强度显著增加。</w:t>
      </w:r>
    </w:p>
    <w:p w14:paraId="1B7DFE58"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3. </w:t>
      </w:r>
      <w:r w:rsidRPr="00E6273A">
        <w:rPr>
          <w:rFonts w:asciiTheme="minorEastAsia" w:hAnsiTheme="minorEastAsia" w:hint="eastAsia"/>
          <w:sz w:val="21"/>
          <w:szCs w:val="21"/>
        </w:rPr>
        <w:t>升温速度加快：过去</w:t>
      </w:r>
      <w:r w:rsidRPr="00E6273A">
        <w:rPr>
          <w:rFonts w:asciiTheme="minorEastAsia" w:hAnsiTheme="minorEastAsia"/>
          <w:sz w:val="21"/>
          <w:szCs w:val="21"/>
        </w:rPr>
        <w:t>50</w:t>
      </w:r>
      <w:r w:rsidRPr="00E6273A">
        <w:rPr>
          <w:rFonts w:asciiTheme="minorEastAsia" w:hAnsiTheme="minorEastAsia" w:hint="eastAsia"/>
          <w:sz w:val="21"/>
          <w:szCs w:val="21"/>
        </w:rPr>
        <w:t>年升温加速：</w:t>
      </w:r>
      <w:proofErr w:type="gramStart"/>
      <w:r w:rsidRPr="00E6273A">
        <w:rPr>
          <w:rFonts w:asciiTheme="minorEastAsia" w:hAnsiTheme="minorEastAsia"/>
          <w:sz w:val="21"/>
          <w:szCs w:val="21"/>
        </w:rPr>
        <w:t>1970</w:t>
      </w:r>
      <w:proofErr w:type="gramEnd"/>
      <w:r w:rsidRPr="00E6273A">
        <w:rPr>
          <w:rFonts w:asciiTheme="minorEastAsia" w:hAnsiTheme="minorEastAsia" w:hint="eastAsia"/>
          <w:sz w:val="21"/>
          <w:szCs w:val="21"/>
        </w:rPr>
        <w:t>年代后，每十年升温约</w:t>
      </w:r>
      <w:r w:rsidRPr="00E6273A">
        <w:rPr>
          <w:rFonts w:asciiTheme="minorEastAsia" w:hAnsiTheme="minorEastAsia"/>
          <w:sz w:val="21"/>
          <w:szCs w:val="21"/>
        </w:rPr>
        <w:t xml:space="preserve"> 0.2</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，主要因人类活动（化石燃料燃烧、毁林等）导致温室气体浓度飙升。</w:t>
      </w:r>
    </w:p>
    <w:p w14:paraId="4B933E46"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2023</w:t>
      </w:r>
      <w:r w:rsidRPr="00E6273A">
        <w:rPr>
          <w:rFonts w:asciiTheme="minorEastAsia" w:hAnsiTheme="minorEastAsia" w:hint="eastAsia"/>
          <w:sz w:val="21"/>
          <w:szCs w:val="21"/>
        </w:rPr>
        <w:t>年突破性高温：全球</w:t>
      </w:r>
      <w:proofErr w:type="gramStart"/>
      <w:r w:rsidRPr="00E6273A">
        <w:rPr>
          <w:rFonts w:asciiTheme="minorEastAsia" w:hAnsiTheme="minorEastAsia" w:hint="eastAsia"/>
          <w:sz w:val="21"/>
          <w:szCs w:val="21"/>
        </w:rPr>
        <w:t>月均气温</w:t>
      </w:r>
      <w:proofErr w:type="gramEnd"/>
      <w:r w:rsidRPr="00E6273A">
        <w:rPr>
          <w:rFonts w:asciiTheme="minorEastAsia" w:hAnsiTheme="minorEastAsia" w:hint="eastAsia"/>
          <w:sz w:val="21"/>
          <w:szCs w:val="21"/>
        </w:rPr>
        <w:t>多次打破历史纪录，</w:t>
      </w:r>
      <w:r w:rsidRPr="00E6273A">
        <w:rPr>
          <w:rFonts w:asciiTheme="minorEastAsia" w:hAnsiTheme="minorEastAsia"/>
          <w:sz w:val="21"/>
          <w:szCs w:val="21"/>
        </w:rPr>
        <w:t>7</w:t>
      </w:r>
      <w:r w:rsidRPr="00E6273A">
        <w:rPr>
          <w:rFonts w:asciiTheme="minorEastAsia" w:hAnsiTheme="minorEastAsia" w:hint="eastAsia"/>
          <w:sz w:val="21"/>
          <w:szCs w:val="21"/>
        </w:rPr>
        <w:t>月成为</w:t>
      </w:r>
      <w:r w:rsidRPr="00E6273A">
        <w:rPr>
          <w:rFonts w:asciiTheme="minorEastAsia" w:hAnsiTheme="minorEastAsia"/>
          <w:sz w:val="21"/>
          <w:szCs w:val="21"/>
        </w:rPr>
        <w:t>12.5</w:t>
      </w:r>
      <w:r w:rsidRPr="00E6273A">
        <w:rPr>
          <w:rFonts w:asciiTheme="minorEastAsia" w:hAnsiTheme="minorEastAsia" w:hint="eastAsia"/>
          <w:sz w:val="21"/>
          <w:szCs w:val="21"/>
        </w:rPr>
        <w:t>万年来最热月份（欧盟气候机构数据）。</w:t>
      </w:r>
    </w:p>
    <w:p w14:paraId="3AD59809"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4. </w:t>
      </w:r>
      <w:r w:rsidRPr="00E6273A">
        <w:rPr>
          <w:rFonts w:asciiTheme="minorEastAsia" w:hAnsiTheme="minorEastAsia" w:hint="eastAsia"/>
          <w:sz w:val="21"/>
          <w:szCs w:val="21"/>
        </w:rPr>
        <w:t>未来预测</w:t>
      </w:r>
    </w:p>
    <w:p w14:paraId="2F366318"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当前排放路径：若温室气体排放不显著减少，到</w:t>
      </w:r>
      <w:r w:rsidRPr="00E6273A">
        <w:rPr>
          <w:rFonts w:asciiTheme="minorEastAsia" w:hAnsiTheme="minorEastAsia"/>
          <w:sz w:val="21"/>
          <w:szCs w:val="21"/>
        </w:rPr>
        <w:t>2100</w:t>
      </w:r>
      <w:r w:rsidRPr="00E6273A">
        <w:rPr>
          <w:rFonts w:asciiTheme="minorEastAsia" w:hAnsiTheme="minorEastAsia" w:hint="eastAsia"/>
          <w:sz w:val="21"/>
          <w:szCs w:val="21"/>
        </w:rPr>
        <w:t>年全球可能升温</w:t>
      </w:r>
      <w:r w:rsidRPr="00E6273A">
        <w:rPr>
          <w:rFonts w:asciiTheme="minorEastAsia" w:hAnsiTheme="minorEastAsia"/>
          <w:sz w:val="21"/>
          <w:szCs w:val="21"/>
        </w:rPr>
        <w:t xml:space="preserve"> 2.4</w:t>
      </w:r>
      <w:r w:rsidRPr="00E6273A">
        <w:rPr>
          <w:rFonts w:asciiTheme="minorEastAsia" w:hAnsiTheme="minorEastAsia" w:hint="eastAsia"/>
          <w:sz w:val="21"/>
          <w:szCs w:val="21"/>
        </w:rPr>
        <w:t>°</w:t>
      </w:r>
      <w:r w:rsidRPr="00E6273A">
        <w:rPr>
          <w:rFonts w:asciiTheme="minorEastAsia" w:hAnsiTheme="minorEastAsia"/>
          <w:sz w:val="21"/>
          <w:szCs w:val="21"/>
        </w:rPr>
        <w:t>C–4.4</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w:t>
      </w:r>
      <w:r w:rsidRPr="00E6273A">
        <w:rPr>
          <w:rFonts w:asciiTheme="minorEastAsia" w:hAnsiTheme="minorEastAsia"/>
          <w:sz w:val="21"/>
          <w:szCs w:val="21"/>
        </w:rPr>
        <w:t>IPCC</w:t>
      </w:r>
      <w:r w:rsidRPr="00E6273A">
        <w:rPr>
          <w:rFonts w:asciiTheme="minorEastAsia" w:hAnsiTheme="minorEastAsia" w:hint="eastAsia"/>
          <w:sz w:val="21"/>
          <w:szCs w:val="21"/>
        </w:rPr>
        <w:t>预测）。</w:t>
      </w:r>
    </w:p>
    <w:p w14:paraId="548450AE"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巴黎协定目标：力争将升温控制在</w:t>
      </w:r>
      <w:r w:rsidRPr="00E6273A">
        <w:rPr>
          <w:rFonts w:asciiTheme="minorEastAsia" w:hAnsiTheme="minorEastAsia"/>
          <w:sz w:val="21"/>
          <w:szCs w:val="21"/>
        </w:rPr>
        <w:t xml:space="preserve"> 1.5</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以内，但实现难度极大（需</w:t>
      </w:r>
      <w:r w:rsidRPr="00E6273A">
        <w:rPr>
          <w:rFonts w:asciiTheme="minorEastAsia" w:hAnsiTheme="minorEastAsia"/>
          <w:sz w:val="21"/>
          <w:szCs w:val="21"/>
        </w:rPr>
        <w:t>2030</w:t>
      </w:r>
      <w:r w:rsidRPr="00E6273A">
        <w:rPr>
          <w:rFonts w:asciiTheme="minorEastAsia" w:hAnsiTheme="minorEastAsia" w:hint="eastAsia"/>
          <w:sz w:val="21"/>
          <w:szCs w:val="21"/>
        </w:rPr>
        <w:t>年前减排</w:t>
      </w:r>
      <w:r w:rsidRPr="00E6273A">
        <w:rPr>
          <w:rFonts w:asciiTheme="minorEastAsia" w:hAnsiTheme="minorEastAsia"/>
          <w:sz w:val="21"/>
          <w:szCs w:val="21"/>
        </w:rPr>
        <w:t>45%</w:t>
      </w:r>
      <w:r w:rsidRPr="00E6273A">
        <w:rPr>
          <w:rFonts w:asciiTheme="minorEastAsia" w:hAnsiTheme="minorEastAsia" w:hint="eastAsia"/>
          <w:sz w:val="21"/>
          <w:szCs w:val="21"/>
        </w:rPr>
        <w:t>）。</w:t>
      </w:r>
    </w:p>
    <w:p w14:paraId="73180F8E"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生态：珊瑚白化、物种灭绝加速。人类：粮食减产、水资源短缺、海平面上升威胁沿海城</w:t>
      </w:r>
      <w:r w:rsidRPr="00E6273A">
        <w:rPr>
          <w:rFonts w:asciiTheme="minorEastAsia" w:hAnsiTheme="minorEastAsia" w:hint="eastAsia"/>
          <w:sz w:val="21"/>
          <w:szCs w:val="21"/>
        </w:rPr>
        <w:lastRenderedPageBreak/>
        <w:t>市。经济：极端天气每年造成数千亿美元损失。</w:t>
      </w:r>
    </w:p>
    <w:p w14:paraId="7D19AD73" w14:textId="77777777" w:rsidR="00BC269A" w:rsidRPr="00E6273A" w:rsidRDefault="00BC269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总结</w:t>
      </w:r>
    </w:p>
    <w:p w14:paraId="5D200026"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全球气温已上升约</w:t>
      </w:r>
      <w:r w:rsidRPr="00E6273A">
        <w:rPr>
          <w:rFonts w:asciiTheme="minorEastAsia" w:hAnsiTheme="minorEastAsia"/>
          <w:sz w:val="21"/>
          <w:szCs w:val="21"/>
        </w:rPr>
        <w:t xml:space="preserve"> 1.1</w:t>
      </w:r>
      <w:r w:rsidRPr="00E6273A">
        <w:rPr>
          <w:rFonts w:asciiTheme="minorEastAsia" w:hAnsiTheme="minorEastAsia" w:hint="eastAsia"/>
          <w:sz w:val="21"/>
          <w:szCs w:val="21"/>
        </w:rPr>
        <w:t>°</w:t>
      </w:r>
      <w:r w:rsidRPr="00E6273A">
        <w:rPr>
          <w:rFonts w:asciiTheme="minorEastAsia" w:hAnsiTheme="minorEastAsia"/>
          <w:sz w:val="21"/>
          <w:szCs w:val="21"/>
        </w:rPr>
        <w:t>C–1.3</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w:t>
      </w:r>
      <w:r w:rsidRPr="00E6273A">
        <w:rPr>
          <w:rFonts w:asciiTheme="minorEastAsia" w:hAnsiTheme="minorEastAsia"/>
          <w:sz w:val="21"/>
          <w:szCs w:val="21"/>
        </w:rPr>
        <w:t>2023</w:t>
      </w:r>
      <w:r w:rsidRPr="00E6273A">
        <w:rPr>
          <w:rFonts w:asciiTheme="minorEastAsia" w:hAnsiTheme="minorEastAsia" w:hint="eastAsia"/>
          <w:sz w:val="21"/>
          <w:szCs w:val="21"/>
        </w:rPr>
        <w:t>年局部时段接近</w:t>
      </w:r>
      <w:r w:rsidRPr="00E6273A">
        <w:rPr>
          <w:rFonts w:asciiTheme="minorEastAsia" w:hAnsiTheme="minorEastAsia"/>
          <w:sz w:val="21"/>
          <w:szCs w:val="21"/>
        </w:rPr>
        <w:t>1.5</w:t>
      </w:r>
      <w:r w:rsidRPr="00E6273A">
        <w:rPr>
          <w:rFonts w:asciiTheme="minorEastAsia" w:hAnsiTheme="minorEastAsia" w:hint="eastAsia"/>
          <w:sz w:val="21"/>
          <w:szCs w:val="21"/>
        </w:rPr>
        <w:t>°</w:t>
      </w:r>
      <w:r w:rsidRPr="00E6273A">
        <w:rPr>
          <w:rFonts w:asciiTheme="minorEastAsia" w:hAnsiTheme="minorEastAsia"/>
          <w:sz w:val="21"/>
          <w:szCs w:val="21"/>
        </w:rPr>
        <w:t>C</w:t>
      </w:r>
      <w:r w:rsidRPr="00E6273A">
        <w:rPr>
          <w:rFonts w:asciiTheme="minorEastAsia" w:hAnsiTheme="minorEastAsia" w:hint="eastAsia"/>
          <w:sz w:val="21"/>
          <w:szCs w:val="21"/>
        </w:rPr>
        <w:t>），且仍在加速。这一变化看似微小，但对地球系统的影响深远，亟需全球协同</w:t>
      </w:r>
      <w:proofErr w:type="gramStart"/>
      <w:r w:rsidRPr="00E6273A">
        <w:rPr>
          <w:rFonts w:asciiTheme="minorEastAsia" w:hAnsiTheme="minorEastAsia" w:hint="eastAsia"/>
          <w:sz w:val="21"/>
          <w:szCs w:val="21"/>
        </w:rPr>
        <w:t>减排以控制</w:t>
      </w:r>
      <w:proofErr w:type="gramEnd"/>
      <w:r w:rsidRPr="00E6273A">
        <w:rPr>
          <w:rFonts w:asciiTheme="minorEastAsia" w:hAnsiTheme="minorEastAsia" w:hint="eastAsia"/>
          <w:sz w:val="21"/>
          <w:szCs w:val="21"/>
        </w:rPr>
        <w:t>风险。</w:t>
      </w:r>
    </w:p>
    <w:p w14:paraId="6E63DF4C"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这种威胁和危害关系到当今人类的健康、生存与发展，更危及地球的命运和人类的前途。中国生产的发展、人口的增加，使环境问题十分突出，其影响已超出了中国。因此，不但引起了国内的高度重视，也引起了国际上的关注。环境保护与可持续发展是当今人类所面临的重要问题，也是中国的基本国策。只有当其基本思想和概念为人类都了解和掌握时，人类才能保护好环境，并保证自身的持续发展。</w:t>
      </w:r>
    </w:p>
    <w:p w14:paraId="087A65D7"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 xml:space="preserve">    为了保护环境走可持续发展的道路，</w:t>
      </w:r>
      <w:proofErr w:type="gramStart"/>
      <w:r w:rsidRPr="00E6273A">
        <w:rPr>
          <w:rFonts w:asciiTheme="minorEastAsia" w:hAnsiTheme="minorEastAsia" w:hint="eastAsia"/>
          <w:sz w:val="21"/>
          <w:szCs w:val="21"/>
        </w:rPr>
        <w:t>起根本</w:t>
      </w:r>
      <w:proofErr w:type="gramEnd"/>
      <w:r w:rsidRPr="00E6273A">
        <w:rPr>
          <w:rFonts w:asciiTheme="minorEastAsia" w:hAnsiTheme="minorEastAsia" w:hint="eastAsia"/>
          <w:sz w:val="21"/>
          <w:szCs w:val="21"/>
        </w:rPr>
        <w:t>作用也是最迫切需要的，是全人类的觉醒和一致行动。从高层的决策人物到普通的老百姓，从工、农、商、学、兵各行业到政治、法律、经济、文化、科技各界，无一例外地与环境问题密切相关，并对环境保护起重要作用。</w:t>
      </w:r>
    </w:p>
    <w:p w14:paraId="0DB0AF40"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尤其是青年的下一代，他们将是未来世界的主人，他们的意识、伦理、知识、信念，都将极大程度地决定世界的未来。</w:t>
      </w:r>
    </w:p>
    <w:p w14:paraId="7602D9B2" w14:textId="13E9A133" w:rsidR="00BC269A" w:rsidRPr="00E6273A" w:rsidRDefault="00BC269A" w:rsidP="00E6273A">
      <w:pPr>
        <w:spacing w:line="240" w:lineRule="auto"/>
        <w:rPr>
          <w:rFonts w:asciiTheme="minorEastAsia" w:hAnsiTheme="minorEastAsia" w:hint="eastAsia"/>
          <w:b/>
          <w:bCs/>
          <w:sz w:val="21"/>
          <w:szCs w:val="21"/>
        </w:rPr>
      </w:pPr>
      <w:proofErr w:type="gramStart"/>
      <w:r w:rsidRPr="00E6273A">
        <w:rPr>
          <w:rFonts w:asciiTheme="minorEastAsia" w:hAnsiTheme="minorEastAsia"/>
          <w:b/>
          <w:bCs/>
          <w:sz w:val="21"/>
          <w:szCs w:val="21"/>
        </w:rPr>
        <w:t>践行</w:t>
      </w:r>
      <w:proofErr w:type="gramEnd"/>
      <w:r w:rsidRPr="00E6273A">
        <w:rPr>
          <w:rFonts w:asciiTheme="minorEastAsia" w:hAnsiTheme="minorEastAsia"/>
          <w:b/>
          <w:bCs/>
          <w:sz w:val="21"/>
          <w:szCs w:val="21"/>
        </w:rPr>
        <w:t>“两山理论”建设生态文明</w:t>
      </w:r>
    </w:p>
    <w:p w14:paraId="66667D5E" w14:textId="77777777" w:rsidR="00BC269A" w:rsidRPr="00E6273A" w:rsidRDefault="00BC269A" w:rsidP="00E6273A">
      <w:pPr>
        <w:spacing w:line="240" w:lineRule="auto"/>
        <w:rPr>
          <w:rFonts w:asciiTheme="minorEastAsia" w:hAnsiTheme="minorEastAsia" w:hint="eastAsia"/>
          <w:b/>
          <w:bCs/>
          <w:sz w:val="21"/>
          <w:szCs w:val="21"/>
        </w:rPr>
      </w:pPr>
      <w:r w:rsidRPr="00E6273A">
        <w:rPr>
          <w:rFonts w:asciiTheme="minorEastAsia" w:hAnsiTheme="minorEastAsia"/>
          <w:b/>
          <w:bCs/>
          <w:sz w:val="21"/>
          <w:szCs w:val="21"/>
        </w:rPr>
        <w:t>——浙江实践专题培训【专题简介】</w:t>
      </w:r>
    </w:p>
    <w:p w14:paraId="04E47B29"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2005年8月15日，习近平到安吉天荒坪</w:t>
      </w:r>
      <w:proofErr w:type="gramStart"/>
      <w:r w:rsidRPr="00E6273A">
        <w:rPr>
          <w:rFonts w:asciiTheme="minorEastAsia" w:hAnsiTheme="minorEastAsia"/>
          <w:sz w:val="21"/>
          <w:szCs w:val="21"/>
        </w:rPr>
        <w:t>镇余村考察</w:t>
      </w:r>
      <w:proofErr w:type="gramEnd"/>
      <w:r w:rsidRPr="00E6273A">
        <w:rPr>
          <w:rFonts w:asciiTheme="minorEastAsia" w:hAnsiTheme="minorEastAsia"/>
          <w:sz w:val="21"/>
          <w:szCs w:val="21"/>
        </w:rPr>
        <w:t>时，首次提出“绿水青山就是金山银山”。一周后，习近平在浙江日报《之江新语》发表评论指出，“生态环境优势转化为生态农业、生态工业、生态旅游等生态经济的优势，那么绿水青山也就变成了金山银山。”“两山”重要思想深刻阐明了经济发展与生态环境保护之间的辩证关系，为浙江探索走出一条环境保护与经济发展、产业升级共赢的新路子指明了方向。新世纪以来，浙江坚持以“八八战略”为总钢，生态文明建设取得了巨大成就。从湖州成为“全国首个地市级生态文明先行示范区”到杭州、湖州、丽水入选“第一批国家生态文明先行示范区”等，体现了我省对走“绿水青山就是金山</w:t>
      </w:r>
    </w:p>
    <w:p w14:paraId="3A9A6AE9" w14:textId="7D7C97F9" w:rsidR="005B1E34" w:rsidRPr="00E6273A" w:rsidRDefault="00BC269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生态文明建设发展脉络</w:t>
      </w:r>
    </w:p>
    <w:p w14:paraId="52714219"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党的十八大报告将生态文明建设纳入党的行动纲领，中国特色社会主义事业“五位一体”总体布局引人注目。“美丽中国”成为生态文明建设的远景目标。</w:t>
      </w:r>
    </w:p>
    <w:p w14:paraId="5E019BFC"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党的十八大以来，以习近平同志为核心的党中央高度重视生态文明建设，提出了一系列新理念新思想新战略，党关于生态文明建设的思想不断丰富和完善。</w:t>
      </w:r>
    </w:p>
    <w:p w14:paraId="7ECA09C1"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党的十九大报告提出，必须树立和</w:t>
      </w:r>
      <w:proofErr w:type="gramStart"/>
      <w:r w:rsidRPr="00E6273A">
        <w:rPr>
          <w:rFonts w:asciiTheme="minorEastAsia" w:hAnsiTheme="minorEastAsia" w:hint="eastAsia"/>
          <w:sz w:val="21"/>
          <w:szCs w:val="21"/>
        </w:rPr>
        <w:t>践行</w:t>
      </w:r>
      <w:proofErr w:type="gramEnd"/>
      <w:r w:rsidRPr="00E6273A">
        <w:rPr>
          <w:rFonts w:asciiTheme="minorEastAsia" w:hAnsiTheme="minorEastAsia" w:hint="eastAsia"/>
          <w:sz w:val="21"/>
          <w:szCs w:val="21"/>
        </w:rPr>
        <w:t>绿水青山就是金山银山的理念，坚持节约资源和保护环境的基本国策。党的十九大通过的《中国共产党章程（修正案）》，再次强化“增强绿水青山就是金山银山的意识”。</w:t>
      </w:r>
    </w:p>
    <w:p w14:paraId="27E530F1"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2018年3月11日，第十三届全国人民代表大会第一次会议通过《中华人民共和国宪法修正案》，将生态文明正式写入国家根本法，实现了党的主张、国家意志、人民意愿的高度统一。</w:t>
      </w:r>
    </w:p>
    <w:p w14:paraId="0A595ED4" w14:textId="36F34D48" w:rsidR="00BC269A" w:rsidRPr="008F43EF" w:rsidRDefault="00BC269A"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w:t>
      </w:r>
      <w:r w:rsidRPr="008F43EF">
        <w:rPr>
          <w:rFonts w:asciiTheme="minorEastAsia" w:hAnsiTheme="minorEastAsia" w:hint="eastAsia"/>
          <w:b/>
          <w:bCs/>
          <w:sz w:val="21"/>
          <w:szCs w:val="21"/>
        </w:rPr>
        <w:t>双碳</w:t>
      </w:r>
      <w:r w:rsidRPr="008F43EF">
        <w:rPr>
          <w:rFonts w:asciiTheme="minorEastAsia" w:hAnsiTheme="minorEastAsia"/>
          <w:b/>
          <w:bCs/>
          <w:sz w:val="21"/>
          <w:szCs w:val="21"/>
        </w:rPr>
        <w:t>”</w:t>
      </w:r>
      <w:r w:rsidRPr="008F43EF">
        <w:rPr>
          <w:rFonts w:asciiTheme="minorEastAsia" w:hAnsiTheme="minorEastAsia" w:hint="eastAsia"/>
          <w:b/>
          <w:bCs/>
          <w:sz w:val="21"/>
          <w:szCs w:val="21"/>
        </w:rPr>
        <w:t>即</w:t>
      </w:r>
      <w:proofErr w:type="gramStart"/>
      <w:r w:rsidRPr="008F43EF">
        <w:rPr>
          <w:rFonts w:asciiTheme="minorEastAsia" w:hAnsiTheme="minorEastAsia" w:hint="eastAsia"/>
          <w:b/>
          <w:bCs/>
          <w:sz w:val="21"/>
          <w:szCs w:val="21"/>
        </w:rPr>
        <w:t>碳达峰碳</w:t>
      </w:r>
      <w:proofErr w:type="gramEnd"/>
      <w:r w:rsidRPr="008F43EF">
        <w:rPr>
          <w:rFonts w:asciiTheme="minorEastAsia" w:hAnsiTheme="minorEastAsia" w:hint="eastAsia"/>
          <w:b/>
          <w:bCs/>
          <w:sz w:val="21"/>
          <w:szCs w:val="21"/>
        </w:rPr>
        <w:t>中和</w:t>
      </w:r>
    </w:p>
    <w:p w14:paraId="713D91B2"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lastRenderedPageBreak/>
        <w:t>2020年9月22日，国家主席习近平在第七十五届联合国大会上宣布，中国力争 2030年前二氧化碳排放达到峰值，努力争取 2060年前实现碳中和目标。</w:t>
      </w:r>
    </w:p>
    <w:p w14:paraId="517A5C8F" w14:textId="61F24428" w:rsidR="00BC269A" w:rsidRPr="008F43EF" w:rsidRDefault="00BC269A"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资源短缺</w:t>
      </w:r>
    </w:p>
    <w:p w14:paraId="383A4222"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自然资源：指天然存在的物质，是生产的原料来源和布局场所，包括土地资源、矿产资源、水资源、生物资源等，可以分为不可再生资源和可再生资源。</w:t>
      </w:r>
    </w:p>
    <w:p w14:paraId="2E07D437"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自然资源的重要性：人类生存和发展的必要条件。</w:t>
      </w:r>
    </w:p>
    <w:p w14:paraId="7D650EDA"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自然资源的三大属性：</w:t>
      </w:r>
    </w:p>
    <w:p w14:paraId="1420B275" w14:textId="666F9471"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、稀缺性：</w:t>
      </w:r>
      <w:r w:rsidRPr="00E6273A">
        <w:rPr>
          <w:rFonts w:asciiTheme="minorEastAsia" w:hAnsiTheme="minorEastAsia"/>
          <w:sz w:val="21"/>
          <w:szCs w:val="21"/>
        </w:rPr>
        <w:t>2</w:t>
      </w:r>
      <w:r w:rsidRPr="00E6273A">
        <w:rPr>
          <w:rFonts w:asciiTheme="minorEastAsia" w:hAnsiTheme="minorEastAsia" w:hint="eastAsia"/>
          <w:sz w:val="21"/>
          <w:szCs w:val="21"/>
        </w:rPr>
        <w:t>、整体性：</w:t>
      </w:r>
      <w:r w:rsidRPr="00E6273A">
        <w:rPr>
          <w:rFonts w:asciiTheme="minorEastAsia" w:hAnsiTheme="minorEastAsia"/>
          <w:sz w:val="21"/>
          <w:szCs w:val="21"/>
        </w:rPr>
        <w:t>3</w:t>
      </w:r>
      <w:r w:rsidRPr="00E6273A">
        <w:rPr>
          <w:rFonts w:asciiTheme="minorEastAsia" w:hAnsiTheme="minorEastAsia" w:hint="eastAsia"/>
          <w:sz w:val="21"/>
          <w:szCs w:val="21"/>
        </w:rPr>
        <w:t>、地域性。</w:t>
      </w:r>
      <w:r w:rsidRPr="00E6273A">
        <w:rPr>
          <w:rFonts w:asciiTheme="minorEastAsia" w:hAnsiTheme="minorEastAsia"/>
          <w:sz w:val="21"/>
          <w:szCs w:val="21"/>
        </w:rPr>
        <w:t xml:space="preserve">      </w:t>
      </w:r>
    </w:p>
    <w:p w14:paraId="456AEE26" w14:textId="77777777" w:rsidR="00BC269A" w:rsidRPr="008F43EF" w:rsidRDefault="00BC269A" w:rsidP="00E6273A">
      <w:pPr>
        <w:spacing w:line="240" w:lineRule="auto"/>
        <w:rPr>
          <w:rFonts w:asciiTheme="minorEastAsia" w:hAnsiTheme="minorEastAsia" w:hint="eastAsia"/>
          <w:b/>
          <w:bCs/>
          <w:sz w:val="21"/>
          <w:szCs w:val="21"/>
        </w:rPr>
      </w:pPr>
      <w:r w:rsidRPr="00E6273A">
        <w:rPr>
          <w:rFonts w:asciiTheme="minorEastAsia" w:hAnsiTheme="minorEastAsia"/>
          <w:sz w:val="21"/>
          <w:szCs w:val="21"/>
        </w:rPr>
        <w:t xml:space="preserve">          </w:t>
      </w:r>
      <w:r w:rsidRPr="008F43EF">
        <w:rPr>
          <w:rFonts w:asciiTheme="minorEastAsia" w:hAnsiTheme="minorEastAsia" w:hint="eastAsia"/>
          <w:b/>
          <w:bCs/>
          <w:sz w:val="21"/>
          <w:szCs w:val="21"/>
        </w:rPr>
        <w:t>第一章  资源短缺</w:t>
      </w:r>
    </w:p>
    <w:p w14:paraId="323EF1C3" w14:textId="77777777" w:rsidR="00BC269A" w:rsidRPr="008F43EF" w:rsidRDefault="00BC269A"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 xml:space="preserve">                   第一节 水资源</w:t>
      </w:r>
    </w:p>
    <w:p w14:paraId="33CD8408" w14:textId="77777777" w:rsidR="00BC269A" w:rsidRPr="008F43EF" w:rsidRDefault="00BC269A"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一、全球淡水资源短缺形势分析</w:t>
      </w:r>
    </w:p>
    <w:p w14:paraId="6E4EF79A"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、水资源问题的提出</w:t>
      </w:r>
    </w:p>
    <w:p w14:paraId="2EDA209E" w14:textId="66EE625C"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1997</w:t>
      </w:r>
      <w:r w:rsidRPr="00E6273A">
        <w:rPr>
          <w:rFonts w:asciiTheme="minorEastAsia" w:hAnsiTheme="minorEastAsia" w:hint="eastAsia"/>
          <w:sz w:val="21"/>
          <w:szCs w:val="21"/>
        </w:rPr>
        <w:t>年</w:t>
      </w:r>
      <w:r w:rsidRPr="00E6273A">
        <w:rPr>
          <w:rFonts w:asciiTheme="minorEastAsia" w:hAnsiTheme="minorEastAsia"/>
          <w:sz w:val="21"/>
          <w:szCs w:val="21"/>
        </w:rPr>
        <w:t>6</w:t>
      </w:r>
      <w:r w:rsidRPr="00E6273A">
        <w:rPr>
          <w:rFonts w:asciiTheme="minorEastAsia" w:hAnsiTheme="minorEastAsia" w:hint="eastAsia"/>
          <w:sz w:val="21"/>
          <w:szCs w:val="21"/>
        </w:rPr>
        <w:t>月，在纽约召开的联合国第二次全球环境首脑会议首次提出了水资源的问提，并警告：“地区性水危机可能预示着全球性危机的到来”。</w:t>
      </w:r>
    </w:p>
    <w:p w14:paraId="012212C0"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2</w:t>
      </w:r>
      <w:r w:rsidRPr="00E6273A">
        <w:rPr>
          <w:rFonts w:asciiTheme="minorEastAsia" w:hAnsiTheme="minorEastAsia" w:hint="eastAsia"/>
          <w:sz w:val="21"/>
          <w:szCs w:val="21"/>
        </w:rPr>
        <w:t>、地球上水量的分布</w:t>
      </w:r>
    </w:p>
    <w:p w14:paraId="044AEB4B" w14:textId="624058AF"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整个地球水量：13.6</w:t>
      </w:r>
      <w:r w:rsidRPr="00E6273A">
        <w:rPr>
          <w:rFonts w:asciiTheme="minorEastAsia" w:hAnsiTheme="minorEastAsia" w:hint="eastAsia"/>
          <w:sz w:val="21"/>
          <w:szCs w:val="21"/>
        </w:rPr>
        <w:t>亿</w:t>
      </w:r>
      <w:r w:rsidRPr="00E6273A">
        <w:rPr>
          <w:rFonts w:asciiTheme="minorEastAsia" w:hAnsiTheme="minorEastAsia"/>
          <w:sz w:val="21"/>
          <w:szCs w:val="21"/>
        </w:rPr>
        <w:t xml:space="preserve">Km3        </w:t>
      </w:r>
      <w:r w:rsidRPr="00E6273A">
        <w:rPr>
          <w:rFonts w:asciiTheme="minorEastAsia" w:hAnsiTheme="minorEastAsia" w:hint="eastAsia"/>
          <w:sz w:val="21"/>
          <w:szCs w:val="21"/>
        </w:rPr>
        <w:t>海水：</w:t>
      </w:r>
      <w:r w:rsidRPr="00E6273A">
        <w:rPr>
          <w:rFonts w:asciiTheme="minorEastAsia" w:hAnsiTheme="minorEastAsia"/>
          <w:sz w:val="21"/>
          <w:szCs w:val="21"/>
        </w:rPr>
        <w:t>97.3%</w:t>
      </w:r>
      <w:r w:rsidRPr="00E6273A">
        <w:rPr>
          <w:rFonts w:asciiTheme="minorEastAsia" w:hAnsiTheme="minorEastAsia" w:hint="eastAsia"/>
          <w:sz w:val="21"/>
          <w:szCs w:val="21"/>
        </w:rPr>
        <w:t>；淡水：</w:t>
      </w:r>
      <w:r w:rsidRPr="00E6273A">
        <w:rPr>
          <w:rFonts w:asciiTheme="minorEastAsia" w:hAnsiTheme="minorEastAsia"/>
          <w:sz w:val="21"/>
          <w:szCs w:val="21"/>
        </w:rPr>
        <w:t>2.7%</w:t>
      </w:r>
      <w:r w:rsidRPr="00E6273A">
        <w:rPr>
          <w:rFonts w:asciiTheme="minorEastAsia" w:hAnsiTheme="minorEastAsia" w:hint="eastAsia"/>
          <w:sz w:val="21"/>
          <w:szCs w:val="21"/>
        </w:rPr>
        <w:t>；可开发利用的淡水资源储量约为</w:t>
      </w:r>
      <w:r w:rsidRPr="00E6273A">
        <w:rPr>
          <w:rFonts w:asciiTheme="minorEastAsia" w:hAnsiTheme="minorEastAsia"/>
          <w:sz w:val="21"/>
          <w:szCs w:val="21"/>
        </w:rPr>
        <w:t>400Km3 ,</w:t>
      </w:r>
      <w:r w:rsidRPr="00E6273A">
        <w:rPr>
          <w:rFonts w:asciiTheme="minorEastAsia" w:hAnsiTheme="minorEastAsia" w:hint="eastAsia"/>
          <w:sz w:val="21"/>
          <w:szCs w:val="21"/>
        </w:rPr>
        <w:t>占全球总量的</w:t>
      </w:r>
      <w:r w:rsidRPr="00E6273A">
        <w:rPr>
          <w:rFonts w:asciiTheme="minorEastAsia" w:hAnsiTheme="minorEastAsia"/>
          <w:sz w:val="21"/>
          <w:szCs w:val="21"/>
        </w:rPr>
        <w:t>0.3%</w:t>
      </w:r>
      <w:r w:rsidRPr="00E6273A">
        <w:rPr>
          <w:rFonts w:asciiTheme="minorEastAsia" w:hAnsiTheme="minorEastAsia" w:hint="eastAsia"/>
          <w:sz w:val="21"/>
          <w:szCs w:val="21"/>
        </w:rPr>
        <w:t>。</w:t>
      </w:r>
    </w:p>
    <w:p w14:paraId="49315A49" w14:textId="79506430"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3</w:t>
      </w:r>
      <w:r w:rsidRPr="00E6273A">
        <w:rPr>
          <w:rFonts w:asciiTheme="minorEastAsia" w:hAnsiTheme="minorEastAsia" w:hint="eastAsia"/>
          <w:sz w:val="21"/>
          <w:szCs w:val="21"/>
        </w:rPr>
        <w:t>、水资源短缺问题</w:t>
      </w:r>
    </w:p>
    <w:p w14:paraId="7CEF7ECD" w14:textId="599715AD"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中东地区水资源短缺严重，主要表现在</w:t>
      </w:r>
      <w:r w:rsidRPr="00E6273A">
        <w:rPr>
          <w:rFonts w:asciiTheme="minorEastAsia" w:hAnsiTheme="minorEastAsia" w:hint="eastAsia"/>
          <w:sz w:val="21"/>
          <w:szCs w:val="21"/>
        </w:rPr>
        <w:t>大流量江河湖泊；地下水</w:t>
      </w:r>
      <w:proofErr w:type="gramStart"/>
      <w:r w:rsidRPr="00E6273A">
        <w:rPr>
          <w:rFonts w:asciiTheme="minorEastAsia" w:hAnsiTheme="minorEastAsia" w:hint="eastAsia"/>
          <w:sz w:val="21"/>
          <w:szCs w:val="21"/>
        </w:rPr>
        <w:t>属不可</w:t>
      </w:r>
      <w:proofErr w:type="gramEnd"/>
      <w:r w:rsidRPr="00E6273A">
        <w:rPr>
          <w:rFonts w:asciiTheme="minorEastAsia" w:hAnsiTheme="minorEastAsia" w:hint="eastAsia"/>
          <w:sz w:val="21"/>
          <w:szCs w:val="21"/>
        </w:rPr>
        <w:t>再生型；年降雨量不足</w:t>
      </w:r>
      <w:r w:rsidRPr="00E6273A">
        <w:rPr>
          <w:rFonts w:asciiTheme="minorEastAsia" w:hAnsiTheme="minorEastAsia"/>
          <w:sz w:val="21"/>
          <w:szCs w:val="21"/>
        </w:rPr>
        <w:t>160mm</w:t>
      </w:r>
      <w:r w:rsidRPr="00E6273A">
        <w:rPr>
          <w:rFonts w:asciiTheme="minorEastAsia" w:hAnsiTheme="minorEastAsia" w:hint="eastAsia"/>
          <w:sz w:val="21"/>
          <w:szCs w:val="21"/>
        </w:rPr>
        <w:t>。</w:t>
      </w:r>
    </w:p>
    <w:p w14:paraId="0AE072C4" w14:textId="288DF38C"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4</w:t>
      </w:r>
      <w:r w:rsidRPr="00E6273A">
        <w:rPr>
          <w:rFonts w:asciiTheme="minorEastAsia" w:hAnsiTheme="minorEastAsia" w:hint="eastAsia"/>
          <w:sz w:val="21"/>
          <w:szCs w:val="21"/>
        </w:rPr>
        <w:t>、水资源引发的国际争端</w:t>
      </w:r>
    </w:p>
    <w:p w14:paraId="5F9F7915" w14:textId="77777777" w:rsidR="00BC269A" w:rsidRPr="008F43EF" w:rsidRDefault="00BC269A"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二、中国水资源短缺形势分析</w:t>
      </w:r>
    </w:p>
    <w:p w14:paraId="03F4F718" w14:textId="6184E4AC"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中国人均水资源只相当于世界人均水资源占有量的1/4</w:t>
      </w:r>
      <w:r w:rsidRPr="00E6273A">
        <w:rPr>
          <w:rFonts w:asciiTheme="minorEastAsia" w:hAnsiTheme="minorEastAsia" w:hint="eastAsia"/>
          <w:sz w:val="21"/>
          <w:szCs w:val="21"/>
        </w:rPr>
        <w:t>，居世界第</w:t>
      </w:r>
      <w:r w:rsidRPr="00E6273A">
        <w:rPr>
          <w:rFonts w:asciiTheme="minorEastAsia" w:hAnsiTheme="minorEastAsia"/>
          <w:sz w:val="21"/>
          <w:szCs w:val="21"/>
        </w:rPr>
        <w:t>110</w:t>
      </w:r>
      <w:r w:rsidRPr="00E6273A">
        <w:rPr>
          <w:rFonts w:asciiTheme="minorEastAsia" w:hAnsiTheme="minorEastAsia" w:hint="eastAsia"/>
          <w:sz w:val="21"/>
          <w:szCs w:val="21"/>
        </w:rPr>
        <w:t>位。</w:t>
      </w:r>
    </w:p>
    <w:p w14:paraId="67B80CBD" w14:textId="77777777" w:rsidR="00BC269A" w:rsidRPr="00E6273A" w:rsidRDefault="00BC269A"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、农业缺水</w:t>
      </w:r>
    </w:p>
    <w:p w14:paraId="08067491" w14:textId="25592C52"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2</w:t>
      </w:r>
      <w:r w:rsidRPr="00E6273A">
        <w:rPr>
          <w:rFonts w:asciiTheme="minorEastAsia" w:hAnsiTheme="minorEastAsia" w:hint="eastAsia"/>
          <w:sz w:val="21"/>
          <w:szCs w:val="21"/>
        </w:rPr>
        <w:t>、水资源分布不均：胡焕庸线：</w:t>
      </w:r>
    </w:p>
    <w:p w14:paraId="7AB2A46E"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1935年胡焕庸先生用手工画图发现的“爱辉-腾冲线”</w:t>
      </w:r>
    </w:p>
    <w:p w14:paraId="325B1449" w14:textId="02D73929"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3</w:t>
      </w:r>
      <w:r w:rsidRPr="00E6273A">
        <w:rPr>
          <w:rFonts w:asciiTheme="minorEastAsia" w:hAnsiTheme="minorEastAsia" w:hint="eastAsia"/>
          <w:sz w:val="21"/>
          <w:szCs w:val="21"/>
        </w:rPr>
        <w:t>、城市缺水严重</w:t>
      </w:r>
    </w:p>
    <w:p w14:paraId="2CBFBF94" w14:textId="15B87C4A"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据1994</w:t>
      </w:r>
      <w:r w:rsidRPr="00E6273A">
        <w:rPr>
          <w:rFonts w:asciiTheme="minorEastAsia" w:hAnsiTheme="minorEastAsia" w:hint="eastAsia"/>
          <w:sz w:val="21"/>
          <w:szCs w:val="21"/>
        </w:rPr>
        <w:t>年统计，全国</w:t>
      </w:r>
      <w:r w:rsidRPr="00E6273A">
        <w:rPr>
          <w:rFonts w:asciiTheme="minorEastAsia" w:hAnsiTheme="minorEastAsia"/>
          <w:sz w:val="21"/>
          <w:szCs w:val="21"/>
        </w:rPr>
        <w:t>600</w:t>
      </w:r>
      <w:r w:rsidRPr="00E6273A">
        <w:rPr>
          <w:rFonts w:asciiTheme="minorEastAsia" w:hAnsiTheme="minorEastAsia" w:hint="eastAsia"/>
          <w:sz w:val="21"/>
          <w:szCs w:val="21"/>
        </w:rPr>
        <w:t>多个城市中，缺水城市已达</w:t>
      </w:r>
      <w:r w:rsidRPr="00E6273A">
        <w:rPr>
          <w:rFonts w:asciiTheme="minorEastAsia" w:hAnsiTheme="minorEastAsia"/>
          <w:sz w:val="21"/>
          <w:szCs w:val="21"/>
        </w:rPr>
        <w:t>300</w:t>
      </w:r>
      <w:r w:rsidRPr="00E6273A">
        <w:rPr>
          <w:rFonts w:asciiTheme="minorEastAsia" w:hAnsiTheme="minorEastAsia" w:hint="eastAsia"/>
          <w:sz w:val="21"/>
          <w:szCs w:val="21"/>
        </w:rPr>
        <w:t>多个。其中严重缺水的城市有</w:t>
      </w:r>
      <w:r w:rsidRPr="00E6273A">
        <w:rPr>
          <w:rFonts w:asciiTheme="minorEastAsia" w:hAnsiTheme="minorEastAsia"/>
          <w:sz w:val="21"/>
          <w:szCs w:val="21"/>
        </w:rPr>
        <w:t>114</w:t>
      </w:r>
      <w:r w:rsidRPr="00E6273A">
        <w:rPr>
          <w:rFonts w:asciiTheme="minorEastAsia" w:hAnsiTheme="minorEastAsia" w:hint="eastAsia"/>
          <w:sz w:val="21"/>
          <w:szCs w:val="21"/>
        </w:rPr>
        <w:t>个。</w:t>
      </w:r>
    </w:p>
    <w:p w14:paraId="5E19B354"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 xml:space="preserve">    国土资源部2003年10月30日公布的新一轮全国地下水资源评价显示，目前全国形成的地下水降落漏斗已有100多个面积达15万平方公里。勘测结果表明，目前华北平原深层地下水已形成跨越冀、京、津、鲁的区域地下水降落漏斗，有近</w:t>
      </w:r>
      <w:r w:rsidRPr="00E6273A">
        <w:rPr>
          <w:rFonts w:asciiTheme="minorEastAsia" w:hAnsiTheme="minorEastAsia"/>
          <w:sz w:val="21"/>
          <w:szCs w:val="21"/>
        </w:rPr>
        <w:t>7</w:t>
      </w:r>
      <w:r w:rsidRPr="00E6273A">
        <w:rPr>
          <w:rFonts w:asciiTheme="minorEastAsia" w:hAnsiTheme="minorEastAsia" w:hint="eastAsia"/>
          <w:sz w:val="21"/>
          <w:szCs w:val="21"/>
        </w:rPr>
        <w:t>万平方公里面积的</w:t>
      </w:r>
      <w:r w:rsidRPr="00E6273A">
        <w:rPr>
          <w:rFonts w:asciiTheme="minorEastAsia" w:hAnsiTheme="minorEastAsia" w:hint="eastAsia"/>
          <w:sz w:val="21"/>
          <w:szCs w:val="21"/>
        </w:rPr>
        <w:lastRenderedPageBreak/>
        <w:t>地下水位低于海平面。</w:t>
      </w:r>
    </w:p>
    <w:p w14:paraId="46A19889" w14:textId="42457765"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缺水的两种类型：资源型缺水以及水质型缺水。</w:t>
      </w:r>
    </w:p>
    <w:p w14:paraId="4065915E" w14:textId="77777777" w:rsidR="003639E0" w:rsidRPr="008F43EF" w:rsidRDefault="003639E0" w:rsidP="00E6273A">
      <w:pPr>
        <w:spacing w:line="240" w:lineRule="auto"/>
        <w:rPr>
          <w:rFonts w:asciiTheme="minorEastAsia" w:hAnsiTheme="minorEastAsia" w:hint="eastAsia"/>
          <w:b/>
          <w:bCs/>
          <w:sz w:val="21"/>
          <w:szCs w:val="21"/>
        </w:rPr>
      </w:pPr>
      <w:r w:rsidRPr="00E6273A">
        <w:rPr>
          <w:rFonts w:asciiTheme="minorEastAsia" w:hAnsiTheme="minorEastAsia"/>
          <w:sz w:val="21"/>
          <w:szCs w:val="21"/>
        </w:rPr>
        <w:t xml:space="preserve">                     </w:t>
      </w:r>
      <w:r w:rsidRPr="008F43EF">
        <w:rPr>
          <w:rFonts w:asciiTheme="minorEastAsia" w:hAnsiTheme="minorEastAsia"/>
          <w:b/>
          <w:bCs/>
          <w:sz w:val="21"/>
          <w:szCs w:val="21"/>
        </w:rPr>
        <w:t xml:space="preserve">    </w:t>
      </w:r>
      <w:r w:rsidRPr="008F43EF">
        <w:rPr>
          <w:rFonts w:asciiTheme="minorEastAsia" w:hAnsiTheme="minorEastAsia" w:hint="eastAsia"/>
          <w:b/>
          <w:bCs/>
          <w:sz w:val="21"/>
          <w:szCs w:val="21"/>
        </w:rPr>
        <w:t>第二节 土地资源</w:t>
      </w:r>
    </w:p>
    <w:p w14:paraId="13869593" w14:textId="77777777"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一、世界土地资源</w:t>
      </w:r>
    </w:p>
    <w:p w14:paraId="2D24D463" w14:textId="37721E8F"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、陆地面积：</w:t>
      </w:r>
      <w:r w:rsidRPr="00E6273A">
        <w:rPr>
          <w:rFonts w:asciiTheme="minorEastAsia" w:hAnsiTheme="minorEastAsia"/>
          <w:sz w:val="21"/>
          <w:szCs w:val="21"/>
        </w:rPr>
        <w:t xml:space="preserve">13300×104 Km2 </w:t>
      </w:r>
    </w:p>
    <w:p w14:paraId="3DB2175C" w14:textId="337F5BEA"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人口：</w:t>
      </w:r>
      <w:r w:rsidRPr="00E6273A">
        <w:rPr>
          <w:rFonts w:asciiTheme="minorEastAsia" w:hAnsiTheme="minorEastAsia"/>
          <w:sz w:val="21"/>
          <w:szCs w:val="21"/>
        </w:rPr>
        <w:t>1900</w:t>
      </w:r>
      <w:r w:rsidRPr="00E6273A">
        <w:rPr>
          <w:rFonts w:asciiTheme="minorEastAsia" w:hAnsiTheme="minorEastAsia" w:hint="eastAsia"/>
          <w:sz w:val="21"/>
          <w:szCs w:val="21"/>
        </w:rPr>
        <w:t>年</w:t>
      </w:r>
      <w:r w:rsidRPr="00E6273A">
        <w:rPr>
          <w:rFonts w:asciiTheme="minorEastAsia" w:hAnsiTheme="minorEastAsia"/>
          <w:sz w:val="21"/>
          <w:szCs w:val="21"/>
        </w:rPr>
        <w:t>16</w:t>
      </w:r>
      <w:r w:rsidRPr="00E6273A">
        <w:rPr>
          <w:rFonts w:asciiTheme="minorEastAsia" w:hAnsiTheme="minorEastAsia" w:hint="eastAsia"/>
          <w:sz w:val="21"/>
          <w:szCs w:val="21"/>
        </w:rPr>
        <w:t>亿；人均耕地：</w:t>
      </w:r>
      <w:r w:rsidRPr="00E6273A">
        <w:rPr>
          <w:rFonts w:asciiTheme="minorEastAsia" w:hAnsiTheme="minorEastAsia"/>
          <w:sz w:val="21"/>
          <w:szCs w:val="21"/>
        </w:rPr>
        <w:t>10hm2</w:t>
      </w:r>
      <w:r w:rsidR="008F43EF">
        <w:rPr>
          <w:rFonts w:asciiTheme="minorEastAsia" w:hAnsiTheme="minorEastAsia" w:hint="eastAsia"/>
          <w:sz w:val="21"/>
          <w:szCs w:val="21"/>
        </w:rPr>
        <w:t>；</w:t>
      </w:r>
      <w:r w:rsidRPr="00E6273A">
        <w:rPr>
          <w:rFonts w:asciiTheme="minorEastAsia" w:hAnsiTheme="minorEastAsia"/>
          <w:sz w:val="21"/>
          <w:szCs w:val="21"/>
        </w:rPr>
        <w:t>1987</w:t>
      </w:r>
      <w:r w:rsidRPr="00E6273A">
        <w:rPr>
          <w:rFonts w:asciiTheme="minorEastAsia" w:hAnsiTheme="minorEastAsia" w:hint="eastAsia"/>
          <w:sz w:val="21"/>
          <w:szCs w:val="21"/>
        </w:rPr>
        <w:t>年</w:t>
      </w:r>
      <w:r w:rsidRPr="00E6273A">
        <w:rPr>
          <w:rFonts w:asciiTheme="minorEastAsia" w:hAnsiTheme="minorEastAsia"/>
          <w:sz w:val="21"/>
          <w:szCs w:val="21"/>
        </w:rPr>
        <w:t>50</w:t>
      </w:r>
      <w:r w:rsidRPr="00E6273A">
        <w:rPr>
          <w:rFonts w:asciiTheme="minorEastAsia" w:hAnsiTheme="minorEastAsia" w:hint="eastAsia"/>
          <w:sz w:val="21"/>
          <w:szCs w:val="21"/>
        </w:rPr>
        <w:t>亿；人均耕地：</w:t>
      </w:r>
      <w:r w:rsidRPr="00E6273A">
        <w:rPr>
          <w:rFonts w:asciiTheme="minorEastAsia" w:hAnsiTheme="minorEastAsia"/>
          <w:sz w:val="21"/>
          <w:szCs w:val="21"/>
        </w:rPr>
        <w:t>3hm2</w:t>
      </w:r>
      <w:r w:rsidR="008F43EF">
        <w:rPr>
          <w:rFonts w:asciiTheme="minorEastAsia" w:hAnsiTheme="minorEastAsia" w:hint="eastAsia"/>
          <w:sz w:val="21"/>
          <w:szCs w:val="21"/>
        </w:rPr>
        <w:t>；</w:t>
      </w:r>
      <w:r w:rsidRPr="00E6273A">
        <w:rPr>
          <w:rFonts w:asciiTheme="minorEastAsia" w:hAnsiTheme="minorEastAsia"/>
          <w:sz w:val="21"/>
          <w:szCs w:val="21"/>
        </w:rPr>
        <w:t>2015</w:t>
      </w:r>
      <w:r w:rsidRPr="00E6273A">
        <w:rPr>
          <w:rFonts w:asciiTheme="minorEastAsia" w:hAnsiTheme="minorEastAsia" w:hint="eastAsia"/>
          <w:sz w:val="21"/>
          <w:szCs w:val="21"/>
        </w:rPr>
        <w:t>年60亿</w:t>
      </w:r>
      <w:r w:rsidR="008F43EF">
        <w:rPr>
          <w:rFonts w:asciiTheme="minorEastAsia" w:hAnsiTheme="minorEastAsia" w:hint="eastAsia"/>
          <w:sz w:val="21"/>
          <w:szCs w:val="21"/>
        </w:rPr>
        <w:t>；</w:t>
      </w:r>
      <w:r w:rsidRPr="00E6273A">
        <w:rPr>
          <w:rFonts w:asciiTheme="minorEastAsia" w:hAnsiTheme="minorEastAsia" w:hint="eastAsia"/>
          <w:sz w:val="21"/>
          <w:szCs w:val="21"/>
        </w:rPr>
        <w:t>人均耕地：</w:t>
      </w:r>
      <w:r w:rsidRPr="00E6273A">
        <w:rPr>
          <w:rFonts w:asciiTheme="minorEastAsia" w:hAnsiTheme="minorEastAsia"/>
          <w:sz w:val="21"/>
          <w:szCs w:val="21"/>
        </w:rPr>
        <w:t>0.27hm2</w:t>
      </w:r>
      <w:r w:rsidR="008F43EF">
        <w:rPr>
          <w:rFonts w:asciiTheme="minorEastAsia" w:hAnsiTheme="minorEastAsia" w:hint="eastAsia"/>
          <w:sz w:val="21"/>
          <w:szCs w:val="21"/>
        </w:rPr>
        <w:t>；</w:t>
      </w:r>
      <w:r w:rsidRPr="00E6273A">
        <w:rPr>
          <w:rFonts w:asciiTheme="minorEastAsia" w:hAnsiTheme="minorEastAsia"/>
          <w:sz w:val="21"/>
          <w:szCs w:val="21"/>
        </w:rPr>
        <w:t>2022年11月15日，联合国宣布，世界人口达到80亿。</w:t>
      </w:r>
    </w:p>
    <w:p w14:paraId="7437078D" w14:textId="14000D6E"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2</w:t>
      </w:r>
      <w:r w:rsidRPr="00E6273A">
        <w:rPr>
          <w:rFonts w:asciiTheme="minorEastAsia" w:hAnsiTheme="minorEastAsia" w:hint="eastAsia"/>
          <w:sz w:val="21"/>
          <w:szCs w:val="21"/>
        </w:rPr>
        <w:t>、土地质量</w:t>
      </w:r>
    </w:p>
    <w:p w14:paraId="7E29A05C" w14:textId="610FE9DC"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“土地的通达性”</w:t>
      </w:r>
    </w:p>
    <w:p w14:paraId="6C0411B2" w14:textId="37F5FE1E"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陆地面积：“限制性环境”面积占70%</w:t>
      </w:r>
      <w:r w:rsidRPr="00E6273A">
        <w:rPr>
          <w:rFonts w:asciiTheme="minorEastAsia" w:hAnsiTheme="minorEastAsia" w:hint="eastAsia"/>
          <w:sz w:val="21"/>
          <w:szCs w:val="21"/>
        </w:rPr>
        <w:t>，</w:t>
      </w:r>
      <w:r w:rsidRPr="00E6273A">
        <w:rPr>
          <w:rFonts w:asciiTheme="minorEastAsia" w:hAnsiTheme="minorEastAsia"/>
          <w:sz w:val="21"/>
          <w:szCs w:val="21"/>
        </w:rPr>
        <w:t>“</w:t>
      </w:r>
      <w:r w:rsidRPr="00E6273A">
        <w:rPr>
          <w:rFonts w:asciiTheme="minorEastAsia" w:hAnsiTheme="minorEastAsia" w:hint="eastAsia"/>
          <w:sz w:val="21"/>
          <w:szCs w:val="21"/>
        </w:rPr>
        <w:t>适居地”占</w:t>
      </w:r>
      <w:r w:rsidRPr="00E6273A">
        <w:rPr>
          <w:rFonts w:asciiTheme="minorEastAsia" w:hAnsiTheme="minorEastAsia"/>
          <w:sz w:val="21"/>
          <w:szCs w:val="21"/>
        </w:rPr>
        <w:t>30%</w:t>
      </w:r>
      <w:r w:rsidRPr="00E6273A">
        <w:rPr>
          <w:rFonts w:asciiTheme="minorEastAsia" w:hAnsiTheme="minorEastAsia" w:hint="eastAsia"/>
          <w:sz w:val="21"/>
          <w:szCs w:val="21"/>
        </w:rPr>
        <w:t>。实际人均占有土地</w:t>
      </w:r>
      <w:r w:rsidRPr="00E6273A">
        <w:rPr>
          <w:rFonts w:asciiTheme="minorEastAsia" w:hAnsiTheme="minorEastAsia"/>
          <w:sz w:val="21"/>
          <w:szCs w:val="21"/>
        </w:rPr>
        <w:t>0.75hm2</w:t>
      </w:r>
      <w:r w:rsidRPr="00E6273A">
        <w:rPr>
          <w:rFonts w:asciiTheme="minorEastAsia" w:hAnsiTheme="minorEastAsia" w:hint="eastAsia"/>
          <w:sz w:val="21"/>
          <w:szCs w:val="21"/>
        </w:rPr>
        <w:t>，其中耕地面积约占</w:t>
      </w:r>
      <w:r w:rsidRPr="00E6273A">
        <w:rPr>
          <w:rFonts w:asciiTheme="minorEastAsia" w:hAnsiTheme="minorEastAsia"/>
          <w:sz w:val="21"/>
          <w:szCs w:val="21"/>
        </w:rPr>
        <w:t>60%~70%</w:t>
      </w:r>
      <w:r w:rsidRPr="00E6273A">
        <w:rPr>
          <w:rFonts w:asciiTheme="minorEastAsia" w:hAnsiTheme="minorEastAsia" w:hint="eastAsia"/>
          <w:sz w:val="21"/>
          <w:szCs w:val="21"/>
        </w:rPr>
        <w:t>。</w:t>
      </w:r>
    </w:p>
    <w:p w14:paraId="7327D239" w14:textId="7322A421"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二、世界耕地需求的未来趋势</w:t>
      </w:r>
    </w:p>
    <w:p w14:paraId="1E8E3147" w14:textId="12FF8106"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20</w:t>
      </w:r>
      <w:r w:rsidRPr="00E6273A">
        <w:rPr>
          <w:rFonts w:asciiTheme="minorEastAsia" w:hAnsiTheme="minorEastAsia" w:hint="eastAsia"/>
          <w:sz w:val="21"/>
          <w:szCs w:val="21"/>
        </w:rPr>
        <w:t>世纪</w:t>
      </w:r>
      <w:r w:rsidRPr="00E6273A">
        <w:rPr>
          <w:rFonts w:asciiTheme="minorEastAsia" w:hAnsiTheme="minorEastAsia"/>
          <w:sz w:val="21"/>
          <w:szCs w:val="21"/>
        </w:rPr>
        <w:t>70</w:t>
      </w:r>
      <w:r w:rsidRPr="00E6273A">
        <w:rPr>
          <w:rFonts w:asciiTheme="minorEastAsia" w:hAnsiTheme="minorEastAsia" w:hint="eastAsia"/>
          <w:sz w:val="21"/>
          <w:szCs w:val="21"/>
        </w:rPr>
        <w:t>年代提供数字：世界可耕地面积</w:t>
      </w:r>
      <w:r w:rsidRPr="00E6273A">
        <w:rPr>
          <w:rFonts w:asciiTheme="minorEastAsia" w:hAnsiTheme="minorEastAsia"/>
          <w:sz w:val="21"/>
          <w:szCs w:val="21"/>
        </w:rPr>
        <w:t xml:space="preserve">29.5×108hm2 </w:t>
      </w:r>
      <w:r w:rsidRPr="00E6273A">
        <w:rPr>
          <w:rFonts w:asciiTheme="minorEastAsia" w:hAnsiTheme="minorEastAsia" w:hint="eastAsia"/>
          <w:sz w:val="21"/>
          <w:szCs w:val="21"/>
        </w:rPr>
        <w:t>；已被耕种</w:t>
      </w:r>
      <w:r w:rsidRPr="00E6273A">
        <w:rPr>
          <w:rFonts w:asciiTheme="minorEastAsia" w:hAnsiTheme="minorEastAsia"/>
          <w:sz w:val="21"/>
          <w:szCs w:val="21"/>
        </w:rPr>
        <w:t xml:space="preserve">15.4 ×108hm2 </w:t>
      </w:r>
      <w:r w:rsidRPr="00E6273A">
        <w:rPr>
          <w:rFonts w:asciiTheme="minorEastAsia" w:hAnsiTheme="minorEastAsia" w:hint="eastAsia"/>
          <w:sz w:val="21"/>
          <w:szCs w:val="21"/>
        </w:rPr>
        <w:t>。</w:t>
      </w:r>
    </w:p>
    <w:p w14:paraId="185DC834" w14:textId="6F05808B"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世界人均良田面积已从</w:t>
      </w:r>
      <w:r w:rsidRPr="00E6273A">
        <w:rPr>
          <w:rFonts w:asciiTheme="minorEastAsia" w:hAnsiTheme="minorEastAsia"/>
          <w:sz w:val="21"/>
          <w:szCs w:val="21"/>
        </w:rPr>
        <w:t>1980</w:t>
      </w:r>
      <w:r w:rsidRPr="00E6273A">
        <w:rPr>
          <w:rFonts w:asciiTheme="minorEastAsia" w:hAnsiTheme="minorEastAsia" w:hint="eastAsia"/>
          <w:sz w:val="21"/>
          <w:szCs w:val="21"/>
        </w:rPr>
        <w:t>年的</w:t>
      </w:r>
      <w:r w:rsidRPr="00E6273A">
        <w:rPr>
          <w:rFonts w:asciiTheme="minorEastAsia" w:hAnsiTheme="minorEastAsia"/>
          <w:sz w:val="21"/>
          <w:szCs w:val="21"/>
        </w:rPr>
        <w:t xml:space="preserve">0.16hm2 </w:t>
      </w:r>
      <w:r w:rsidRPr="00E6273A">
        <w:rPr>
          <w:rFonts w:asciiTheme="minorEastAsia" w:hAnsiTheme="minorEastAsia" w:hint="eastAsia"/>
          <w:sz w:val="21"/>
          <w:szCs w:val="21"/>
        </w:rPr>
        <w:t>减少至</w:t>
      </w:r>
      <w:r w:rsidRPr="00E6273A">
        <w:rPr>
          <w:rFonts w:asciiTheme="minorEastAsia" w:hAnsiTheme="minorEastAsia"/>
          <w:sz w:val="21"/>
          <w:szCs w:val="21"/>
        </w:rPr>
        <w:t>1990</w:t>
      </w:r>
      <w:r w:rsidRPr="00E6273A">
        <w:rPr>
          <w:rFonts w:asciiTheme="minorEastAsia" w:hAnsiTheme="minorEastAsia" w:hint="eastAsia"/>
          <w:sz w:val="21"/>
          <w:szCs w:val="21"/>
        </w:rPr>
        <w:t>年的</w:t>
      </w:r>
      <w:r w:rsidRPr="00E6273A">
        <w:rPr>
          <w:rFonts w:asciiTheme="minorEastAsia" w:hAnsiTheme="minorEastAsia"/>
          <w:sz w:val="21"/>
          <w:szCs w:val="21"/>
        </w:rPr>
        <w:t>0.14hm2 ,</w:t>
      </w:r>
      <w:r w:rsidRPr="00E6273A">
        <w:rPr>
          <w:rFonts w:asciiTheme="minorEastAsia" w:hAnsiTheme="minorEastAsia" w:hint="eastAsia"/>
          <w:sz w:val="21"/>
          <w:szCs w:val="21"/>
        </w:rPr>
        <w:t>预计到</w:t>
      </w:r>
      <w:r w:rsidRPr="00E6273A">
        <w:rPr>
          <w:rFonts w:asciiTheme="minorEastAsia" w:hAnsiTheme="minorEastAsia"/>
          <w:sz w:val="21"/>
          <w:szCs w:val="21"/>
        </w:rPr>
        <w:t>2000</w:t>
      </w:r>
      <w:r w:rsidRPr="00E6273A">
        <w:rPr>
          <w:rFonts w:asciiTheme="minorEastAsia" w:hAnsiTheme="minorEastAsia" w:hint="eastAsia"/>
          <w:sz w:val="21"/>
          <w:szCs w:val="21"/>
        </w:rPr>
        <w:t>年进一步减至</w:t>
      </w:r>
      <w:r w:rsidRPr="00E6273A">
        <w:rPr>
          <w:rFonts w:asciiTheme="minorEastAsia" w:hAnsiTheme="minorEastAsia"/>
          <w:sz w:val="21"/>
          <w:szCs w:val="21"/>
        </w:rPr>
        <w:t xml:space="preserve">0.12hm2 </w:t>
      </w:r>
      <w:r w:rsidRPr="00E6273A">
        <w:rPr>
          <w:rFonts w:asciiTheme="minorEastAsia" w:hAnsiTheme="minorEastAsia" w:hint="eastAsia"/>
          <w:sz w:val="21"/>
          <w:szCs w:val="21"/>
        </w:rPr>
        <w:t>。</w:t>
      </w:r>
    </w:p>
    <w:p w14:paraId="60D6447C" w14:textId="41214BA2"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三、中国的土地资源</w:t>
      </w:r>
    </w:p>
    <w:p w14:paraId="19005ABA" w14:textId="355F5880"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中国的土地面积960×104Km2 </w:t>
      </w:r>
      <w:r w:rsidRPr="00E6273A">
        <w:rPr>
          <w:rFonts w:asciiTheme="minorEastAsia" w:hAnsiTheme="minorEastAsia" w:hint="eastAsia"/>
          <w:sz w:val="21"/>
          <w:szCs w:val="21"/>
        </w:rPr>
        <w:t>。耕地占世界总耕地的</w:t>
      </w:r>
      <w:r w:rsidRPr="00E6273A">
        <w:rPr>
          <w:rFonts w:asciiTheme="minorEastAsia" w:hAnsiTheme="minorEastAsia"/>
          <w:sz w:val="21"/>
          <w:szCs w:val="21"/>
        </w:rPr>
        <w:t>7%</w:t>
      </w:r>
      <w:r w:rsidRPr="00E6273A">
        <w:rPr>
          <w:rFonts w:asciiTheme="minorEastAsia" w:hAnsiTheme="minorEastAsia" w:hint="eastAsia"/>
          <w:sz w:val="21"/>
          <w:szCs w:val="21"/>
        </w:rPr>
        <w:t>。</w:t>
      </w:r>
    </w:p>
    <w:p w14:paraId="3DA55CF3" w14:textId="25D2E764"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（一）我国耕地的特点</w:t>
      </w:r>
    </w:p>
    <w:p w14:paraId="6A43926A" w14:textId="2703A658"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、人均耕地面积小，只有世界人均耕地面积的</w:t>
      </w:r>
      <w:r w:rsidRPr="00E6273A">
        <w:rPr>
          <w:rFonts w:asciiTheme="minorEastAsia" w:hAnsiTheme="minorEastAsia"/>
          <w:sz w:val="21"/>
          <w:szCs w:val="21"/>
        </w:rPr>
        <w:t>1/4</w:t>
      </w:r>
      <w:r w:rsidRPr="00E6273A">
        <w:rPr>
          <w:rFonts w:asciiTheme="minorEastAsia" w:hAnsiTheme="minorEastAsia" w:hint="eastAsia"/>
          <w:sz w:val="21"/>
          <w:szCs w:val="21"/>
        </w:rPr>
        <w:t>。</w:t>
      </w:r>
    </w:p>
    <w:p w14:paraId="7CF5E033" w14:textId="52114E9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1995</w:t>
      </w:r>
      <w:r w:rsidRPr="00E6273A">
        <w:rPr>
          <w:rFonts w:asciiTheme="minorEastAsia" w:hAnsiTheme="minorEastAsia" w:hint="eastAsia"/>
          <w:sz w:val="21"/>
          <w:szCs w:val="21"/>
        </w:rPr>
        <w:t>年统计数字，人均耕地面积大于</w:t>
      </w:r>
      <w:r w:rsidRPr="00E6273A">
        <w:rPr>
          <w:rFonts w:asciiTheme="minorEastAsia" w:hAnsiTheme="minorEastAsia"/>
          <w:sz w:val="21"/>
          <w:szCs w:val="21"/>
        </w:rPr>
        <w:t xml:space="preserve">0.14hm2  </w:t>
      </w:r>
      <w:r w:rsidRPr="00E6273A">
        <w:rPr>
          <w:rFonts w:asciiTheme="minorEastAsia" w:hAnsiTheme="minorEastAsia" w:hint="eastAsia"/>
          <w:sz w:val="21"/>
          <w:szCs w:val="21"/>
        </w:rPr>
        <w:t>的主要集中在我国东北、西北地区。</w:t>
      </w:r>
    </w:p>
    <w:p w14:paraId="6AD48E64" w14:textId="25E270DA"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联合国粮农组织提出的人均耕地面积的最低界线为</w:t>
      </w:r>
      <w:r w:rsidRPr="00E6273A">
        <w:rPr>
          <w:rFonts w:asciiTheme="minorEastAsia" w:hAnsiTheme="minorEastAsia"/>
          <w:sz w:val="21"/>
          <w:szCs w:val="21"/>
        </w:rPr>
        <w:t xml:space="preserve">0.05hm2 </w:t>
      </w:r>
    </w:p>
    <w:p w14:paraId="77679154" w14:textId="7B1021D9"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2</w:t>
      </w:r>
      <w:r w:rsidRPr="00E6273A">
        <w:rPr>
          <w:rFonts w:asciiTheme="minorEastAsia" w:hAnsiTheme="minorEastAsia" w:hint="eastAsia"/>
          <w:sz w:val="21"/>
          <w:szCs w:val="21"/>
        </w:rPr>
        <w:t>、分布不均匀</w:t>
      </w:r>
    </w:p>
    <w:p w14:paraId="5B3F3F39" w14:textId="34EF8D0D"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3</w:t>
      </w:r>
      <w:r w:rsidRPr="00E6273A">
        <w:rPr>
          <w:rFonts w:asciiTheme="minorEastAsia" w:hAnsiTheme="minorEastAsia" w:hint="eastAsia"/>
          <w:sz w:val="21"/>
          <w:szCs w:val="21"/>
        </w:rPr>
        <w:t>、自然条件差</w:t>
      </w:r>
    </w:p>
    <w:p w14:paraId="2469435A" w14:textId="6502F214"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二）我国耕地面临的压力</w:t>
      </w:r>
    </w:p>
    <w:p w14:paraId="1BD3760F" w14:textId="573BAF5D"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我国</w:t>
      </w:r>
      <w:proofErr w:type="gramStart"/>
      <w:r w:rsidRPr="00E6273A">
        <w:rPr>
          <w:rFonts w:asciiTheme="minorEastAsia" w:hAnsiTheme="minorEastAsia"/>
          <w:sz w:val="21"/>
          <w:szCs w:val="21"/>
        </w:rPr>
        <w:t>依靠占</w:t>
      </w:r>
      <w:proofErr w:type="gramEnd"/>
      <w:r w:rsidRPr="00E6273A">
        <w:rPr>
          <w:rFonts w:asciiTheme="minorEastAsia" w:hAnsiTheme="minorEastAsia"/>
          <w:sz w:val="21"/>
          <w:szCs w:val="21"/>
        </w:rPr>
        <w:t>世界7%</w:t>
      </w:r>
      <w:r w:rsidRPr="00E6273A">
        <w:rPr>
          <w:rFonts w:asciiTheme="minorEastAsia" w:hAnsiTheme="minorEastAsia" w:hint="eastAsia"/>
          <w:sz w:val="21"/>
          <w:szCs w:val="21"/>
        </w:rPr>
        <w:t>的耕地养活了占世界</w:t>
      </w:r>
      <w:r w:rsidRPr="00E6273A">
        <w:rPr>
          <w:rFonts w:asciiTheme="minorEastAsia" w:hAnsiTheme="minorEastAsia"/>
          <w:sz w:val="21"/>
          <w:szCs w:val="21"/>
        </w:rPr>
        <w:t>22%</w:t>
      </w:r>
      <w:r w:rsidRPr="00E6273A">
        <w:rPr>
          <w:rFonts w:asciiTheme="minorEastAsia" w:hAnsiTheme="minorEastAsia" w:hint="eastAsia"/>
          <w:sz w:val="21"/>
          <w:szCs w:val="21"/>
        </w:rPr>
        <w:t>的人口。所以我国的可持续发展在很大程度上依赖于耕地的保护。</w:t>
      </w:r>
    </w:p>
    <w:p w14:paraId="1A64CF34" w14:textId="77777777" w:rsidR="003639E0" w:rsidRPr="008F43EF" w:rsidRDefault="003639E0" w:rsidP="00E6273A">
      <w:pPr>
        <w:spacing w:line="240" w:lineRule="auto"/>
        <w:rPr>
          <w:rFonts w:asciiTheme="minorEastAsia" w:hAnsiTheme="minorEastAsia" w:hint="eastAsia"/>
          <w:b/>
          <w:bCs/>
          <w:sz w:val="21"/>
          <w:szCs w:val="21"/>
        </w:rPr>
      </w:pPr>
      <w:r w:rsidRPr="00E6273A">
        <w:rPr>
          <w:rFonts w:asciiTheme="minorEastAsia" w:hAnsiTheme="minorEastAsia"/>
          <w:sz w:val="21"/>
          <w:szCs w:val="21"/>
        </w:rPr>
        <w:t xml:space="preserve">                        </w:t>
      </w:r>
      <w:r w:rsidRPr="008F43EF">
        <w:rPr>
          <w:rFonts w:asciiTheme="minorEastAsia" w:hAnsiTheme="minorEastAsia"/>
          <w:b/>
          <w:bCs/>
          <w:sz w:val="21"/>
          <w:szCs w:val="21"/>
        </w:rPr>
        <w:t xml:space="preserve"> </w:t>
      </w:r>
      <w:r w:rsidRPr="008F43EF">
        <w:rPr>
          <w:rFonts w:asciiTheme="minorEastAsia" w:hAnsiTheme="minorEastAsia" w:hint="eastAsia"/>
          <w:b/>
          <w:bCs/>
          <w:sz w:val="21"/>
          <w:szCs w:val="21"/>
        </w:rPr>
        <w:t>第三节  能源</w:t>
      </w:r>
    </w:p>
    <w:p w14:paraId="02ED4150" w14:textId="77777777" w:rsidR="008F43EF"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 xml:space="preserve">开门七件事：柴米油盐酱醋茶     </w:t>
      </w:r>
    </w:p>
    <w:p w14:paraId="16BB0C79" w14:textId="62EF51F5"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一、能源的分类</w:t>
      </w:r>
    </w:p>
    <w:p w14:paraId="01AFBBEB" w14:textId="27C362B2"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二、世界能源消耗</w:t>
      </w:r>
    </w:p>
    <w:p w14:paraId="41A33E47" w14:textId="3DBE7797" w:rsidR="00BC269A"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noProof/>
          <w:sz w:val="21"/>
          <w:szCs w:val="21"/>
        </w:rPr>
        <w:lastRenderedPageBreak/>
        <w:drawing>
          <wp:inline distT="0" distB="0" distL="0" distR="0" wp14:anchorId="4EFEBEAF" wp14:editId="2D4F9A5E">
            <wp:extent cx="5514975" cy="4147187"/>
            <wp:effectExtent l="0" t="0" r="0" b="5715"/>
            <wp:docPr id="287746" name="内容占位符 287745" descr="Image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87746" name="内容占位符 287745" descr="Image1"/>
                    <pic:cNvPicPr>
                      <a:picLocks noGrp="1" noRot="1" noChangeAspect="1"/>
                    </pic:cNvPicPr>
                  </pic:nvPicPr>
                  <pic:blipFill>
                    <a:blip r:embed="rId5"/>
                    <a:stretch>
                      <a:fillRect/>
                    </a:stretch>
                  </pic:blipFill>
                  <pic:spPr>
                    <a:xfrm>
                      <a:off x="0" y="0"/>
                      <a:ext cx="5525942" cy="4155434"/>
                    </a:xfrm>
                    <a:prstGeom prst="rect">
                      <a:avLst/>
                    </a:prstGeom>
                  </pic:spPr>
                </pic:pic>
              </a:graphicData>
            </a:graphic>
          </wp:inline>
        </w:drawing>
      </w:r>
    </w:p>
    <w:p w14:paraId="43CD81D5"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w:t>
      </w:r>
      <w:r w:rsidRPr="00E6273A">
        <w:rPr>
          <w:rFonts w:asciiTheme="minorEastAsia" w:hAnsiTheme="minorEastAsia" w:hint="eastAsia"/>
          <w:sz w:val="21"/>
          <w:szCs w:val="21"/>
        </w:rPr>
        <w:t>（一）能源主要来自一次不可再生能源</w:t>
      </w:r>
    </w:p>
    <w:p w14:paraId="3F4C329D" w14:textId="2259608E"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20</w:t>
      </w:r>
      <w:r w:rsidRPr="00E6273A">
        <w:rPr>
          <w:rFonts w:asciiTheme="minorEastAsia" w:hAnsiTheme="minorEastAsia" w:hint="eastAsia"/>
          <w:sz w:val="21"/>
          <w:szCs w:val="21"/>
        </w:rPr>
        <w:t>世纪</w:t>
      </w:r>
      <w:r w:rsidRPr="00E6273A">
        <w:rPr>
          <w:rFonts w:asciiTheme="minorEastAsia" w:hAnsiTheme="minorEastAsia"/>
          <w:sz w:val="21"/>
          <w:szCs w:val="21"/>
        </w:rPr>
        <w:t>70-80</w:t>
      </w:r>
      <w:r w:rsidRPr="00E6273A">
        <w:rPr>
          <w:rFonts w:asciiTheme="minorEastAsia" w:hAnsiTheme="minorEastAsia" w:hint="eastAsia"/>
          <w:sz w:val="21"/>
          <w:szCs w:val="21"/>
        </w:rPr>
        <w:t>年代，世界一次能源消耗结构为：石油占</w:t>
      </w:r>
      <w:r w:rsidRPr="00E6273A">
        <w:rPr>
          <w:rFonts w:asciiTheme="minorEastAsia" w:hAnsiTheme="minorEastAsia"/>
          <w:sz w:val="21"/>
          <w:szCs w:val="21"/>
        </w:rPr>
        <w:t>40%</w:t>
      </w:r>
      <w:r w:rsidRPr="00E6273A">
        <w:rPr>
          <w:rFonts w:asciiTheme="minorEastAsia" w:hAnsiTheme="minorEastAsia" w:hint="eastAsia"/>
          <w:sz w:val="21"/>
          <w:szCs w:val="21"/>
        </w:rPr>
        <w:t>以上；煤占</w:t>
      </w:r>
      <w:r w:rsidRPr="00E6273A">
        <w:rPr>
          <w:rFonts w:asciiTheme="minorEastAsia" w:hAnsiTheme="minorEastAsia"/>
          <w:sz w:val="21"/>
          <w:szCs w:val="21"/>
        </w:rPr>
        <w:t>20%</w:t>
      </w:r>
      <w:r w:rsidRPr="00E6273A">
        <w:rPr>
          <w:rFonts w:asciiTheme="minorEastAsia" w:hAnsiTheme="minorEastAsia" w:hint="eastAsia"/>
          <w:sz w:val="21"/>
          <w:szCs w:val="21"/>
        </w:rPr>
        <w:t>以上</w:t>
      </w:r>
      <w:r w:rsidR="008F43EF">
        <w:rPr>
          <w:rFonts w:asciiTheme="minorEastAsia" w:hAnsiTheme="minorEastAsia" w:hint="eastAsia"/>
          <w:sz w:val="21"/>
          <w:szCs w:val="21"/>
        </w:rPr>
        <w:t>；</w:t>
      </w:r>
      <w:r w:rsidRPr="00E6273A">
        <w:rPr>
          <w:rFonts w:asciiTheme="minorEastAsia" w:hAnsiTheme="minorEastAsia" w:hint="eastAsia"/>
          <w:sz w:val="21"/>
          <w:szCs w:val="21"/>
        </w:rPr>
        <w:t>天然气占</w:t>
      </w:r>
      <w:r w:rsidRPr="00E6273A">
        <w:rPr>
          <w:rFonts w:asciiTheme="minorEastAsia" w:hAnsiTheme="minorEastAsia"/>
          <w:sz w:val="21"/>
          <w:szCs w:val="21"/>
        </w:rPr>
        <w:t>10%</w:t>
      </w:r>
      <w:r w:rsidRPr="00E6273A">
        <w:rPr>
          <w:rFonts w:asciiTheme="minorEastAsia" w:hAnsiTheme="minorEastAsia" w:hint="eastAsia"/>
          <w:sz w:val="21"/>
          <w:szCs w:val="21"/>
        </w:rPr>
        <w:t>以上。</w:t>
      </w:r>
    </w:p>
    <w:p w14:paraId="693E9330"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（二）能源消耗水平差异大</w:t>
      </w:r>
    </w:p>
    <w:p w14:paraId="20A196B2"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（三）能源消耗在继续增长</w:t>
      </w:r>
    </w:p>
    <w:p w14:paraId="721EE09C"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能耗强度：能源消耗/</w:t>
      </w:r>
      <w:r w:rsidRPr="00E6273A">
        <w:rPr>
          <w:rFonts w:asciiTheme="minorEastAsia" w:hAnsiTheme="minorEastAsia" w:hint="eastAsia"/>
          <w:sz w:val="21"/>
          <w:szCs w:val="21"/>
        </w:rPr>
        <w:t>国民生产总值</w:t>
      </w:r>
    </w:p>
    <w:p w14:paraId="6201319B" w14:textId="59D9E061"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能源消耗指数：能源消费年平均增长率</w:t>
      </w:r>
      <w:r w:rsidRPr="00E6273A">
        <w:rPr>
          <w:rFonts w:asciiTheme="minorEastAsia" w:hAnsiTheme="minorEastAsia" w:hint="eastAsia"/>
          <w:sz w:val="21"/>
          <w:szCs w:val="21"/>
        </w:rPr>
        <w:t>与国民经济年平均增长率之比。</w:t>
      </w:r>
    </w:p>
    <w:p w14:paraId="62D8E8DD" w14:textId="77777777" w:rsidR="003639E0" w:rsidRPr="008F43EF" w:rsidRDefault="003639E0" w:rsidP="00E6273A">
      <w:pPr>
        <w:spacing w:line="240" w:lineRule="auto"/>
        <w:rPr>
          <w:rFonts w:asciiTheme="minorEastAsia" w:hAnsiTheme="minorEastAsia" w:hint="eastAsia"/>
          <w:b/>
          <w:bCs/>
          <w:sz w:val="21"/>
          <w:szCs w:val="21"/>
        </w:rPr>
      </w:pPr>
      <w:r w:rsidRPr="00E6273A">
        <w:rPr>
          <w:rFonts w:asciiTheme="minorEastAsia" w:hAnsiTheme="minorEastAsia"/>
          <w:sz w:val="21"/>
          <w:szCs w:val="21"/>
        </w:rPr>
        <w:t xml:space="preserve">       </w:t>
      </w:r>
      <w:r w:rsidRPr="008F43EF">
        <w:rPr>
          <w:rFonts w:asciiTheme="minorEastAsia" w:hAnsiTheme="minorEastAsia"/>
          <w:b/>
          <w:bCs/>
          <w:sz w:val="21"/>
          <w:szCs w:val="21"/>
        </w:rPr>
        <w:t>三、中国能源发展和面临的问题</w:t>
      </w:r>
    </w:p>
    <w:p w14:paraId="549A4B31" w14:textId="496E26FE"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（一）中国能源的发展</w:t>
      </w:r>
      <w:r w:rsidRPr="00E6273A">
        <w:rPr>
          <w:rFonts w:asciiTheme="minorEastAsia" w:hAnsiTheme="minorEastAsia" w:hint="eastAsia"/>
          <w:sz w:val="21"/>
          <w:szCs w:val="21"/>
        </w:rPr>
        <w:t>（二）中国的能源问题</w:t>
      </w:r>
    </w:p>
    <w:p w14:paraId="3E43762F"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1</w:t>
      </w:r>
      <w:r w:rsidRPr="00E6273A">
        <w:rPr>
          <w:rFonts w:asciiTheme="minorEastAsia" w:hAnsiTheme="minorEastAsia" w:hint="eastAsia"/>
          <w:sz w:val="21"/>
          <w:szCs w:val="21"/>
        </w:rPr>
        <w:t>、人均能源资源和人均消费量不足</w:t>
      </w:r>
    </w:p>
    <w:p w14:paraId="3D19CBAE"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2</w:t>
      </w:r>
      <w:r w:rsidRPr="00E6273A">
        <w:rPr>
          <w:rFonts w:asciiTheme="minorEastAsia" w:hAnsiTheme="minorEastAsia" w:hint="eastAsia"/>
          <w:sz w:val="21"/>
          <w:szCs w:val="21"/>
        </w:rPr>
        <w:t>、能源分配不均</w:t>
      </w:r>
    </w:p>
    <w:p w14:paraId="21A7AD8D"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3</w:t>
      </w:r>
      <w:r w:rsidRPr="00E6273A">
        <w:rPr>
          <w:rFonts w:asciiTheme="minorEastAsia" w:hAnsiTheme="minorEastAsia" w:hint="eastAsia"/>
          <w:sz w:val="21"/>
          <w:szCs w:val="21"/>
        </w:rPr>
        <w:t>、能源构成以煤为主</w:t>
      </w:r>
    </w:p>
    <w:p w14:paraId="38B9BDCF"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4</w:t>
      </w:r>
      <w:r w:rsidRPr="00E6273A">
        <w:rPr>
          <w:rFonts w:asciiTheme="minorEastAsia" w:hAnsiTheme="minorEastAsia" w:hint="eastAsia"/>
          <w:sz w:val="21"/>
          <w:szCs w:val="21"/>
        </w:rPr>
        <w:t>、工业部门消耗能源所占比重较大</w:t>
      </w:r>
    </w:p>
    <w:p w14:paraId="48B381E5"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5</w:t>
      </w:r>
      <w:r w:rsidRPr="00E6273A">
        <w:rPr>
          <w:rFonts w:asciiTheme="minorEastAsia" w:hAnsiTheme="minorEastAsia" w:hint="eastAsia"/>
          <w:sz w:val="21"/>
          <w:szCs w:val="21"/>
        </w:rPr>
        <w:t>、农村能源短缺，主要以生物质能为主</w:t>
      </w:r>
    </w:p>
    <w:p w14:paraId="298B03E9" w14:textId="77777777" w:rsidR="003639E0" w:rsidRPr="008F43EF" w:rsidRDefault="003639E0" w:rsidP="00E6273A">
      <w:pPr>
        <w:spacing w:line="240" w:lineRule="auto"/>
        <w:rPr>
          <w:rFonts w:asciiTheme="minorEastAsia" w:hAnsiTheme="minorEastAsia" w:hint="eastAsia"/>
          <w:b/>
          <w:bCs/>
          <w:sz w:val="21"/>
          <w:szCs w:val="21"/>
        </w:rPr>
      </w:pPr>
      <w:r w:rsidRPr="00E6273A">
        <w:rPr>
          <w:rFonts w:asciiTheme="minorEastAsia" w:hAnsiTheme="minorEastAsia"/>
          <w:sz w:val="21"/>
          <w:szCs w:val="21"/>
        </w:rPr>
        <w:t xml:space="preserve">       </w:t>
      </w:r>
      <w:r w:rsidRPr="008F43EF">
        <w:rPr>
          <w:rFonts w:asciiTheme="minorEastAsia" w:hAnsiTheme="minorEastAsia"/>
          <w:b/>
          <w:bCs/>
          <w:sz w:val="21"/>
          <w:szCs w:val="21"/>
        </w:rPr>
        <w:t>四、能源利用对环境的影响</w:t>
      </w:r>
    </w:p>
    <w:p w14:paraId="5521D3B1"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（一）城市大气污染</w:t>
      </w:r>
    </w:p>
    <w:p w14:paraId="0DC3032C"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lastRenderedPageBreak/>
        <w:t xml:space="preserve">      （二）增加了大气中CO2 </w:t>
      </w:r>
      <w:r w:rsidRPr="00E6273A">
        <w:rPr>
          <w:rFonts w:asciiTheme="minorEastAsia" w:hAnsiTheme="minorEastAsia" w:hint="eastAsia"/>
          <w:sz w:val="21"/>
          <w:szCs w:val="21"/>
        </w:rPr>
        <w:t>的积累</w:t>
      </w:r>
    </w:p>
    <w:p w14:paraId="0D5D689C"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（三）酸雨</w:t>
      </w:r>
    </w:p>
    <w:p w14:paraId="5382CFEF"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（四）核废料问题</w:t>
      </w:r>
    </w:p>
    <w:p w14:paraId="562722FE" w14:textId="77777777"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 xml:space="preserve">                </w:t>
      </w:r>
      <w:r w:rsidRPr="008F43EF">
        <w:rPr>
          <w:rFonts w:asciiTheme="minorEastAsia" w:hAnsiTheme="minorEastAsia" w:hint="eastAsia"/>
          <w:b/>
          <w:bCs/>
          <w:sz w:val="21"/>
          <w:szCs w:val="21"/>
        </w:rPr>
        <w:t>第四节  矿产资源</w:t>
      </w:r>
    </w:p>
    <w:p w14:paraId="36763C65" w14:textId="2FD71BAD"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一、矿产资源分布及其特点</w:t>
      </w:r>
    </w:p>
    <w:p w14:paraId="70F7CB86" w14:textId="6A4D892C"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、不可再生性和</w:t>
      </w:r>
      <w:proofErr w:type="gramStart"/>
      <w:r w:rsidRPr="00E6273A">
        <w:rPr>
          <w:rFonts w:asciiTheme="minorEastAsia" w:hAnsiTheme="minorEastAsia" w:hint="eastAsia"/>
          <w:sz w:val="21"/>
          <w:szCs w:val="21"/>
        </w:rPr>
        <w:t>可</w:t>
      </w:r>
      <w:proofErr w:type="gramEnd"/>
      <w:r w:rsidRPr="00E6273A">
        <w:rPr>
          <w:rFonts w:asciiTheme="minorEastAsia" w:hAnsiTheme="minorEastAsia" w:hint="eastAsia"/>
          <w:sz w:val="21"/>
          <w:szCs w:val="21"/>
        </w:rPr>
        <w:t>耗竭性</w:t>
      </w:r>
    </w:p>
    <w:p w14:paraId="6D47D5E7" w14:textId="3B944835"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2</w:t>
      </w:r>
      <w:r w:rsidRPr="00E6273A">
        <w:rPr>
          <w:rFonts w:asciiTheme="minorEastAsia" w:hAnsiTheme="minorEastAsia" w:hint="eastAsia"/>
          <w:sz w:val="21"/>
          <w:szCs w:val="21"/>
        </w:rPr>
        <w:t>、区域性分布不平衡</w:t>
      </w:r>
    </w:p>
    <w:p w14:paraId="77E5F36E" w14:textId="42A2F052"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3</w:t>
      </w:r>
      <w:r w:rsidRPr="00E6273A">
        <w:rPr>
          <w:rFonts w:asciiTheme="minorEastAsia" w:hAnsiTheme="minorEastAsia" w:hint="eastAsia"/>
          <w:sz w:val="21"/>
          <w:szCs w:val="21"/>
        </w:rPr>
        <w:t>、动态性</w:t>
      </w:r>
    </w:p>
    <w:p w14:paraId="4BB8AE2F" w14:textId="7AD7E86A"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二、矿产资源的供需矛盾</w:t>
      </w:r>
    </w:p>
    <w:p w14:paraId="50C078FC" w14:textId="47FC29A9"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、种类多、总量大、人均水平低、品位低</w:t>
      </w:r>
      <w:r w:rsidRPr="00E6273A">
        <w:rPr>
          <w:rFonts w:asciiTheme="minorEastAsia" w:hAnsiTheme="minorEastAsia" w:hint="eastAsia"/>
          <w:sz w:val="21"/>
          <w:szCs w:val="21"/>
        </w:rPr>
        <w:br/>
      </w:r>
      <w:r w:rsidRPr="00E6273A">
        <w:rPr>
          <w:rFonts w:asciiTheme="minorEastAsia" w:hAnsiTheme="minorEastAsia"/>
          <w:sz w:val="21"/>
          <w:szCs w:val="21"/>
        </w:rPr>
        <w:t>2</w:t>
      </w:r>
      <w:r w:rsidRPr="00E6273A">
        <w:rPr>
          <w:rFonts w:asciiTheme="minorEastAsia" w:hAnsiTheme="minorEastAsia" w:hint="eastAsia"/>
          <w:sz w:val="21"/>
          <w:szCs w:val="21"/>
        </w:rPr>
        <w:t>、组分复杂，共伴生矿多</w:t>
      </w:r>
    </w:p>
    <w:p w14:paraId="02EE4905"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3</w:t>
      </w:r>
      <w:r w:rsidRPr="00E6273A">
        <w:rPr>
          <w:rFonts w:asciiTheme="minorEastAsia" w:hAnsiTheme="minorEastAsia" w:hint="eastAsia"/>
          <w:sz w:val="21"/>
          <w:szCs w:val="21"/>
        </w:rPr>
        <w:t>、大宗支柱性矿产储量不足</w:t>
      </w:r>
    </w:p>
    <w:p w14:paraId="0A7406C2"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4</w:t>
      </w:r>
      <w:r w:rsidRPr="00E6273A">
        <w:rPr>
          <w:rFonts w:asciiTheme="minorEastAsia" w:hAnsiTheme="minorEastAsia" w:hint="eastAsia"/>
          <w:sz w:val="21"/>
          <w:szCs w:val="21"/>
        </w:rPr>
        <w:t>、矿产资源利用率低</w:t>
      </w:r>
    </w:p>
    <w:p w14:paraId="31C48CCC" w14:textId="77777777"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第二章  生态系统</w:t>
      </w:r>
    </w:p>
    <w:p w14:paraId="3090CE59" w14:textId="77777777"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第一节 生态系统的基本概念</w:t>
      </w:r>
    </w:p>
    <w:p w14:paraId="66047EAC"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生态系统的概念是英国生态学家坦斯利（Tansley）在二十世纪三十年代提出的，到了五十年代得到了广泛的传播和承认，到了六十年代已发展成为一个综合性很强的研究领域。</w:t>
      </w:r>
    </w:p>
    <w:p w14:paraId="25CF31E1" w14:textId="5BF8D4C3"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生态系统是在一定时间和空间内，生物与其生存环境以及生物与生物之间相互作用，彼此通过物质循环、能量流动和信息交换，形成的一个不可分割的自然整体。</w:t>
      </w:r>
    </w:p>
    <w:p w14:paraId="18B94CAC"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生态系统是一个广义的概念，任何生物群体与其所处的环境组成的统一体都是生态系统。生态系统的范围可大可小，小至一滴水，一把土，一片草地，一个湖泊，一片森林，大至一个城市，一个地区，一个流域，一个国家乃至生物圈。</w:t>
      </w:r>
    </w:p>
    <w:p w14:paraId="12C4A071" w14:textId="77777777"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生态系统的功能</w:t>
      </w:r>
    </w:p>
    <w:p w14:paraId="045F79BB" w14:textId="2572009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具有能量流动、物质循环和信息传递三大功能</w:t>
      </w:r>
    </w:p>
    <w:p w14:paraId="39354676"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具有自我调节的能力</w:t>
      </w:r>
    </w:p>
    <w:p w14:paraId="4BDCE77F"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是一种动态系统</w:t>
      </w:r>
    </w:p>
    <w:p w14:paraId="7872A574" w14:textId="77777777"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b/>
          <w:bCs/>
          <w:sz w:val="21"/>
          <w:szCs w:val="21"/>
        </w:rPr>
        <w:t>生态系统的结构</w:t>
      </w:r>
    </w:p>
    <w:p w14:paraId="2521F19E" w14:textId="23C168E2"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非生物物质和能量</w:t>
      </w:r>
      <w:r w:rsidRPr="00E6273A">
        <w:rPr>
          <w:rFonts w:asciiTheme="minorEastAsia" w:hAnsiTheme="minorEastAsia" w:hint="eastAsia"/>
          <w:sz w:val="21"/>
          <w:szCs w:val="21"/>
        </w:rPr>
        <w:t>、</w:t>
      </w:r>
      <w:r w:rsidRPr="00E6273A">
        <w:rPr>
          <w:rFonts w:asciiTheme="minorEastAsia" w:hAnsiTheme="minorEastAsia"/>
          <w:sz w:val="21"/>
          <w:szCs w:val="21"/>
        </w:rPr>
        <w:t>生产者</w:t>
      </w:r>
      <w:r w:rsidRPr="00E6273A">
        <w:rPr>
          <w:rFonts w:asciiTheme="minorEastAsia" w:hAnsiTheme="minorEastAsia" w:hint="eastAsia"/>
          <w:sz w:val="21"/>
          <w:szCs w:val="21"/>
        </w:rPr>
        <w:t>、</w:t>
      </w:r>
      <w:r w:rsidRPr="00E6273A">
        <w:rPr>
          <w:rFonts w:asciiTheme="minorEastAsia" w:hAnsiTheme="minorEastAsia"/>
          <w:sz w:val="21"/>
          <w:szCs w:val="21"/>
        </w:rPr>
        <w:t>消费者</w:t>
      </w:r>
      <w:r w:rsidRPr="00E6273A">
        <w:rPr>
          <w:rFonts w:asciiTheme="minorEastAsia" w:hAnsiTheme="minorEastAsia" w:hint="eastAsia"/>
          <w:sz w:val="21"/>
          <w:szCs w:val="21"/>
        </w:rPr>
        <w:t>、</w:t>
      </w:r>
      <w:r w:rsidRPr="00E6273A">
        <w:rPr>
          <w:rFonts w:asciiTheme="minorEastAsia" w:hAnsiTheme="minorEastAsia"/>
          <w:sz w:val="21"/>
          <w:szCs w:val="21"/>
        </w:rPr>
        <w:t>分解者</w:t>
      </w:r>
    </w:p>
    <w:p w14:paraId="2266698C" w14:textId="37B760F3"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noProof/>
          <w:sz w:val="21"/>
          <w:szCs w:val="21"/>
        </w:rPr>
        <w:lastRenderedPageBreak/>
        <w:drawing>
          <wp:inline distT="0" distB="0" distL="0" distR="0" wp14:anchorId="110F2CE3" wp14:editId="58914750">
            <wp:extent cx="5274310" cy="2557145"/>
            <wp:effectExtent l="0" t="0" r="2540" b="0"/>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6"/>
                    <a:stretch>
                      <a:fillRect/>
                    </a:stretch>
                  </pic:blipFill>
                  <pic:spPr>
                    <a:xfrm>
                      <a:off x="0" y="0"/>
                      <a:ext cx="5274310" cy="2557145"/>
                    </a:xfrm>
                    <a:prstGeom prst="rect">
                      <a:avLst/>
                    </a:prstGeom>
                    <a:noFill/>
                    <a:ln w="9525">
                      <a:noFill/>
                    </a:ln>
                  </pic:spPr>
                </pic:pic>
              </a:graphicData>
            </a:graphic>
          </wp:inline>
        </w:drawing>
      </w:r>
    </w:p>
    <w:p w14:paraId="50533134" w14:textId="77777777"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生态系统的类型</w:t>
      </w:r>
    </w:p>
    <w:p w14:paraId="25D85129"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、生物成分：生产者、消费者和分解者</w:t>
      </w:r>
    </w:p>
    <w:p w14:paraId="0BC0566D"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2、根据地理条件不同分类：</w:t>
      </w:r>
    </w:p>
    <w:p w14:paraId="6CC0493E"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水生生态系统</w:t>
      </w:r>
    </w:p>
    <w:p w14:paraId="27C6D1D3"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陆地生态系统</w:t>
      </w:r>
    </w:p>
    <w:p w14:paraId="1AB5555B" w14:textId="1CD5D8BF"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noProof/>
          <w:sz w:val="21"/>
          <w:szCs w:val="21"/>
        </w:rPr>
        <w:drawing>
          <wp:inline distT="0" distB="0" distL="0" distR="0" wp14:anchorId="2D51FDDC" wp14:editId="4E07CC5F">
            <wp:extent cx="5274310" cy="3953510"/>
            <wp:effectExtent l="0" t="0" r="2540" b="8890"/>
            <wp:docPr id="132" name="图片 131"/>
            <wp:cNvGraphicFramePr/>
            <a:graphic xmlns:a="http://schemas.openxmlformats.org/drawingml/2006/main">
              <a:graphicData uri="http://schemas.openxmlformats.org/drawingml/2006/picture">
                <pic:pic xmlns:pic="http://schemas.openxmlformats.org/drawingml/2006/picture">
                  <pic:nvPicPr>
                    <pic:cNvPr id="132" name="图片 131"/>
                    <pic:cNvPicPr/>
                  </pic:nvPicPr>
                  <pic:blipFill>
                    <a:blip r:embed="rId7"/>
                    <a:stretch>
                      <a:fillRect/>
                    </a:stretch>
                  </pic:blipFill>
                  <pic:spPr>
                    <a:xfrm>
                      <a:off x="0" y="0"/>
                      <a:ext cx="5274310" cy="3953510"/>
                    </a:xfrm>
                    <a:prstGeom prst="rect">
                      <a:avLst/>
                    </a:prstGeom>
                    <a:noFill/>
                    <a:ln w="9525">
                      <a:noFill/>
                    </a:ln>
                  </pic:spPr>
                </pic:pic>
              </a:graphicData>
            </a:graphic>
          </wp:inline>
        </w:drawing>
      </w:r>
      <w:r w:rsidRPr="00E6273A">
        <w:rPr>
          <w:rFonts w:asciiTheme="minorEastAsia" w:hAnsiTheme="minorEastAsia"/>
          <w:sz w:val="21"/>
          <w:szCs w:val="21"/>
        </w:rPr>
        <w:t xml:space="preserve"> </w:t>
      </w:r>
      <w:r w:rsidRPr="00E6273A">
        <w:rPr>
          <w:rFonts w:asciiTheme="minorEastAsia" w:hAnsiTheme="minorEastAsia"/>
          <w:noProof/>
          <w:sz w:val="21"/>
          <w:szCs w:val="21"/>
        </w:rPr>
        <w:lastRenderedPageBreak/>
        <w:drawing>
          <wp:inline distT="0" distB="0" distL="0" distR="0" wp14:anchorId="1DED8562" wp14:editId="7AEAC8C5">
            <wp:extent cx="5274310" cy="2366010"/>
            <wp:effectExtent l="0" t="0" r="2540" b="0"/>
            <wp:docPr id="131" name="图片 130"/>
            <wp:cNvGraphicFramePr/>
            <a:graphic xmlns:a="http://schemas.openxmlformats.org/drawingml/2006/main">
              <a:graphicData uri="http://schemas.openxmlformats.org/drawingml/2006/picture">
                <pic:pic xmlns:pic="http://schemas.openxmlformats.org/drawingml/2006/picture">
                  <pic:nvPicPr>
                    <pic:cNvPr id="131" name="图片 130"/>
                    <pic:cNvPicPr/>
                  </pic:nvPicPr>
                  <pic:blipFill>
                    <a:blip r:embed="rId8"/>
                    <a:stretch>
                      <a:fillRect/>
                    </a:stretch>
                  </pic:blipFill>
                  <pic:spPr>
                    <a:xfrm>
                      <a:off x="0" y="0"/>
                      <a:ext cx="5274310" cy="2366010"/>
                    </a:xfrm>
                    <a:prstGeom prst="rect">
                      <a:avLst/>
                    </a:prstGeom>
                    <a:noFill/>
                    <a:ln w="9525">
                      <a:noFill/>
                    </a:ln>
                  </pic:spPr>
                </pic:pic>
              </a:graphicData>
            </a:graphic>
          </wp:inline>
        </w:drawing>
      </w:r>
    </w:p>
    <w:p w14:paraId="54C0E67A" w14:textId="77777777" w:rsidR="003639E0" w:rsidRPr="008F43EF" w:rsidRDefault="003639E0" w:rsidP="00E6273A">
      <w:pPr>
        <w:spacing w:line="240" w:lineRule="auto"/>
        <w:rPr>
          <w:rFonts w:asciiTheme="minorEastAsia" w:hAnsiTheme="minorEastAsia" w:hint="eastAsia"/>
          <w:b/>
          <w:bCs/>
          <w:sz w:val="21"/>
          <w:szCs w:val="21"/>
        </w:rPr>
      </w:pPr>
      <w:r w:rsidRPr="008F43EF">
        <w:rPr>
          <w:rFonts w:asciiTheme="minorEastAsia" w:hAnsiTheme="minorEastAsia" w:hint="eastAsia"/>
          <w:b/>
          <w:bCs/>
          <w:sz w:val="21"/>
          <w:szCs w:val="21"/>
        </w:rPr>
        <w:t>四、生态系统的功能</w:t>
      </w:r>
    </w:p>
    <w:p w14:paraId="5A4FAE78" w14:textId="0756BF26"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（一）能量流动</w:t>
      </w:r>
    </w:p>
    <w:p w14:paraId="2F5870C0" w14:textId="26393274"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能量输入的来源：太阳能：食物、化石燃料</w:t>
      </w:r>
    </w:p>
    <w:p w14:paraId="0E329E76" w14:textId="7C421878"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（二）物质循环</w:t>
      </w:r>
    </w:p>
    <w:p w14:paraId="42D97BBB" w14:textId="77777777" w:rsidR="008F43EF"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关键元素（能量元素）：碳、氢、氧、氮、硫、磷</w:t>
      </w:r>
    </w:p>
    <w:p w14:paraId="52D5E35E" w14:textId="728A688A"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 xml:space="preserve"> 1</w:t>
      </w:r>
      <w:r w:rsidRPr="00E6273A">
        <w:rPr>
          <w:rFonts w:asciiTheme="minorEastAsia" w:hAnsiTheme="minorEastAsia" w:hint="eastAsia"/>
          <w:sz w:val="21"/>
          <w:szCs w:val="21"/>
        </w:rPr>
        <w:t>、碳循环</w:t>
      </w:r>
    </w:p>
    <w:p w14:paraId="7280796B" w14:textId="79C8CF13"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基本形式：光合作用生成碳水化合物</w:t>
      </w:r>
    </w:p>
    <w:p w14:paraId="45BEE9C5" w14:textId="27BD0EE1"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第二种形式：</w:t>
      </w:r>
      <w:proofErr w:type="gramStart"/>
      <w:r w:rsidRPr="00E6273A">
        <w:rPr>
          <w:rFonts w:asciiTheme="minorEastAsia" w:hAnsiTheme="minorEastAsia"/>
          <w:sz w:val="21"/>
          <w:szCs w:val="21"/>
        </w:rPr>
        <w:t>糖被氧</w:t>
      </w:r>
      <w:proofErr w:type="gramEnd"/>
      <w:r w:rsidRPr="00E6273A">
        <w:rPr>
          <w:rFonts w:asciiTheme="minorEastAsia" w:hAnsiTheme="minorEastAsia"/>
          <w:sz w:val="21"/>
          <w:szCs w:val="21"/>
        </w:rPr>
        <w:t>化</w:t>
      </w:r>
    </w:p>
    <w:p w14:paraId="481AF39F" w14:textId="1AF094B3"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第三种形式：化石能源氧化</w:t>
      </w:r>
    </w:p>
    <w:p w14:paraId="420C1CF4" w14:textId="31164100"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2.氮循环</w:t>
      </w:r>
    </w:p>
    <w:p w14:paraId="33F184D0"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大气</w:t>
      </w:r>
      <w:proofErr w:type="gramStart"/>
      <w:r w:rsidRPr="00E6273A">
        <w:rPr>
          <w:rFonts w:asciiTheme="minorEastAsia" w:hAnsiTheme="minorEastAsia" w:hint="eastAsia"/>
          <w:sz w:val="21"/>
          <w:szCs w:val="21"/>
        </w:rPr>
        <w:t>氮进入</w:t>
      </w:r>
      <w:proofErr w:type="gramEnd"/>
      <w:r w:rsidRPr="00E6273A">
        <w:rPr>
          <w:rFonts w:asciiTheme="minorEastAsia" w:hAnsiTheme="minorEastAsia" w:hint="eastAsia"/>
          <w:sz w:val="21"/>
          <w:szCs w:val="21"/>
        </w:rPr>
        <w:t>生物有机体的途径</w:t>
      </w:r>
    </w:p>
    <w:p w14:paraId="2BF6C519" w14:textId="77777777" w:rsidR="008F43EF" w:rsidRDefault="003639E0"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t>生物固氮、工业固氮、岩浆固氮、大气固氮</w:t>
      </w:r>
    </w:p>
    <w:p w14:paraId="25AB646C" w14:textId="72907C20"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t>3、硫循环</w:t>
      </w:r>
    </w:p>
    <w:p w14:paraId="3B383F67" w14:textId="77777777"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t>大气圈中天然的硫包括</w:t>
      </w:r>
    </w:p>
    <w:p w14:paraId="77E526C9" w14:textId="77777777"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sz w:val="21"/>
          <w:szCs w:val="21"/>
        </w:rPr>
        <w:t>H2S</w:t>
      </w:r>
      <w:r w:rsidRPr="00E6273A">
        <w:rPr>
          <w:rFonts w:asciiTheme="minorEastAsia" w:hAnsiTheme="minorEastAsia" w:hint="eastAsia"/>
          <w:sz w:val="21"/>
          <w:szCs w:val="21"/>
        </w:rPr>
        <w:t>、</w:t>
      </w:r>
      <w:r w:rsidRPr="00E6273A">
        <w:rPr>
          <w:rFonts w:asciiTheme="minorEastAsia" w:hAnsiTheme="minorEastAsia"/>
          <w:sz w:val="21"/>
          <w:szCs w:val="21"/>
        </w:rPr>
        <w:t xml:space="preserve">SO2 </w:t>
      </w:r>
      <w:r w:rsidRPr="00E6273A">
        <w:rPr>
          <w:rFonts w:asciiTheme="minorEastAsia" w:hAnsiTheme="minorEastAsia" w:hint="eastAsia"/>
          <w:sz w:val="21"/>
          <w:szCs w:val="21"/>
        </w:rPr>
        <w:t>和硫酸盐</w:t>
      </w:r>
    </w:p>
    <w:p w14:paraId="2D0DDB17" w14:textId="77777777"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t>4、磷循环</w:t>
      </w:r>
    </w:p>
    <w:p w14:paraId="079AD4C1" w14:textId="77777777"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t>生态系统中磷的特点</w:t>
      </w:r>
    </w:p>
    <w:p w14:paraId="59E0A9F5" w14:textId="77777777"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t>全部来自于岩石风化</w:t>
      </w:r>
    </w:p>
    <w:p w14:paraId="1AE4FE8A" w14:textId="77777777"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t>循环过程中和微生物的关系</w:t>
      </w:r>
    </w:p>
    <w:p w14:paraId="5E05A223" w14:textId="77777777" w:rsidR="008F43EF" w:rsidRPr="00E6273A" w:rsidRDefault="008F43EF" w:rsidP="008F43EF">
      <w:pPr>
        <w:spacing w:line="240" w:lineRule="auto"/>
        <w:rPr>
          <w:rFonts w:asciiTheme="minorEastAsia" w:hAnsiTheme="minorEastAsia" w:hint="eastAsia"/>
          <w:sz w:val="21"/>
          <w:szCs w:val="21"/>
        </w:rPr>
      </w:pPr>
      <w:proofErr w:type="gramStart"/>
      <w:r w:rsidRPr="00E6273A">
        <w:rPr>
          <w:rFonts w:asciiTheme="minorEastAsia" w:hAnsiTheme="minorEastAsia" w:hint="eastAsia"/>
          <w:sz w:val="21"/>
          <w:szCs w:val="21"/>
        </w:rPr>
        <w:t>磷不进行</w:t>
      </w:r>
      <w:proofErr w:type="gramEnd"/>
      <w:r w:rsidRPr="00E6273A">
        <w:rPr>
          <w:rFonts w:asciiTheme="minorEastAsia" w:hAnsiTheme="minorEastAsia" w:hint="eastAsia"/>
          <w:sz w:val="21"/>
          <w:szCs w:val="21"/>
        </w:rPr>
        <w:t>大气循环</w:t>
      </w:r>
    </w:p>
    <w:p w14:paraId="192A06CA" w14:textId="77777777"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t>人对自然磷循环的干扰</w:t>
      </w:r>
    </w:p>
    <w:p w14:paraId="7C532056" w14:textId="77777777" w:rsidR="008F43EF" w:rsidRPr="00E6273A" w:rsidRDefault="008F43EF" w:rsidP="008F43EF">
      <w:pPr>
        <w:spacing w:line="240" w:lineRule="auto"/>
        <w:rPr>
          <w:rFonts w:asciiTheme="minorEastAsia" w:hAnsiTheme="minorEastAsia" w:hint="eastAsia"/>
          <w:sz w:val="21"/>
          <w:szCs w:val="21"/>
        </w:rPr>
      </w:pPr>
      <w:r w:rsidRPr="00E6273A">
        <w:rPr>
          <w:rFonts w:asciiTheme="minorEastAsia" w:hAnsiTheme="minorEastAsia" w:hint="eastAsia"/>
          <w:sz w:val="21"/>
          <w:szCs w:val="21"/>
        </w:rPr>
        <w:lastRenderedPageBreak/>
        <w:t>磷肥和洗涤剂</w:t>
      </w:r>
    </w:p>
    <w:p w14:paraId="2071C5AA" w14:textId="34F41218" w:rsidR="003639E0" w:rsidRPr="008F43EF" w:rsidRDefault="008F43EF"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养殖厂排水和城市污水</w:t>
      </w:r>
    </w:p>
    <w:p w14:paraId="7174B469" w14:textId="6DEB4B01" w:rsidR="003639E0" w:rsidRPr="00E6273A" w:rsidRDefault="008F43EF" w:rsidP="00E6273A">
      <w:pPr>
        <w:spacing w:line="240" w:lineRule="auto"/>
        <w:rPr>
          <w:rFonts w:asciiTheme="minorEastAsia" w:hAnsiTheme="minorEastAsia" w:hint="eastAsia"/>
          <w:sz w:val="21"/>
          <w:szCs w:val="21"/>
        </w:rPr>
      </w:pPr>
      <w:r w:rsidRPr="00E6273A">
        <w:rPr>
          <w:rFonts w:asciiTheme="minorEastAsia" w:hAnsiTheme="minorEastAsia"/>
          <w:noProof/>
          <w:sz w:val="21"/>
          <w:szCs w:val="21"/>
        </w:rPr>
        <w:drawing>
          <wp:inline distT="0" distB="0" distL="0" distR="0" wp14:anchorId="76A95D05" wp14:editId="5A628C2A">
            <wp:extent cx="4965405" cy="3705223"/>
            <wp:effectExtent l="0" t="0" r="6985" b="0"/>
            <wp:docPr id="210948" name="图片 210947" descr="mso4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 name="图片 210947" descr="mso4D9C"/>
                    <pic:cNvPicPr>
                      <a:picLocks noChangeAspect="1"/>
                    </pic:cNvPicPr>
                  </pic:nvPicPr>
                  <pic:blipFill>
                    <a:blip r:embed="rId9"/>
                    <a:stretch>
                      <a:fillRect/>
                    </a:stretch>
                  </pic:blipFill>
                  <pic:spPr>
                    <a:xfrm>
                      <a:off x="0" y="0"/>
                      <a:ext cx="4975114" cy="3712468"/>
                    </a:xfrm>
                    <a:prstGeom prst="rect">
                      <a:avLst/>
                    </a:prstGeom>
                    <a:noFill/>
                    <a:ln w="9525">
                      <a:noFill/>
                    </a:ln>
                  </pic:spPr>
                </pic:pic>
              </a:graphicData>
            </a:graphic>
          </wp:inline>
        </w:drawing>
      </w:r>
      <w:r w:rsidRPr="00E6273A">
        <w:rPr>
          <w:rFonts w:asciiTheme="minorEastAsia" w:hAnsiTheme="minorEastAsia"/>
          <w:noProof/>
          <w:sz w:val="21"/>
          <w:szCs w:val="21"/>
        </w:rPr>
        <w:drawing>
          <wp:inline distT="0" distB="0" distL="0" distR="0" wp14:anchorId="0895D5A6" wp14:editId="773204BD">
            <wp:extent cx="4965405" cy="4434550"/>
            <wp:effectExtent l="0" t="0" r="6985" b="4445"/>
            <wp:docPr id="212996" name="图片 212995" descr="mso34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6" name="图片 212995" descr="mso3448D"/>
                    <pic:cNvPicPr>
                      <a:picLocks noChangeAspect="1"/>
                    </pic:cNvPicPr>
                  </pic:nvPicPr>
                  <pic:blipFill>
                    <a:blip r:embed="rId10"/>
                    <a:stretch>
                      <a:fillRect/>
                    </a:stretch>
                  </pic:blipFill>
                  <pic:spPr>
                    <a:xfrm>
                      <a:off x="0" y="0"/>
                      <a:ext cx="4967319" cy="4436259"/>
                    </a:xfrm>
                    <a:prstGeom prst="rect">
                      <a:avLst/>
                    </a:prstGeom>
                    <a:noFill/>
                    <a:ln w="9525">
                      <a:noFill/>
                    </a:ln>
                  </pic:spPr>
                </pic:pic>
              </a:graphicData>
            </a:graphic>
          </wp:inline>
        </w:drawing>
      </w:r>
    </w:p>
    <w:p w14:paraId="3D6D67CD" w14:textId="77777777"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lastRenderedPageBreak/>
        <w:t>（三）信息传递</w:t>
      </w:r>
    </w:p>
    <w:p w14:paraId="216D081C" w14:textId="3910631B"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sz w:val="21"/>
          <w:szCs w:val="21"/>
        </w:rPr>
        <w:t>1</w:t>
      </w:r>
      <w:r w:rsidRPr="00E6273A">
        <w:rPr>
          <w:rFonts w:asciiTheme="minorEastAsia" w:hAnsiTheme="minorEastAsia" w:hint="eastAsia"/>
          <w:sz w:val="21"/>
          <w:szCs w:val="21"/>
        </w:rPr>
        <w:t>、物理信息</w:t>
      </w:r>
      <w:r w:rsidRPr="00E6273A">
        <w:rPr>
          <w:rFonts w:asciiTheme="minorEastAsia" w:hAnsiTheme="minorEastAsia"/>
          <w:sz w:val="21"/>
          <w:szCs w:val="21"/>
        </w:rPr>
        <w:t>2</w:t>
      </w:r>
      <w:r w:rsidRPr="00E6273A">
        <w:rPr>
          <w:rFonts w:asciiTheme="minorEastAsia" w:hAnsiTheme="minorEastAsia" w:hint="eastAsia"/>
          <w:sz w:val="21"/>
          <w:szCs w:val="21"/>
        </w:rPr>
        <w:t>、化学信息</w:t>
      </w:r>
      <w:r w:rsidRPr="00E6273A">
        <w:rPr>
          <w:rFonts w:asciiTheme="minorEastAsia" w:hAnsiTheme="minorEastAsia"/>
          <w:sz w:val="21"/>
          <w:szCs w:val="21"/>
        </w:rPr>
        <w:t>3</w:t>
      </w:r>
      <w:r w:rsidRPr="00E6273A">
        <w:rPr>
          <w:rFonts w:asciiTheme="minorEastAsia" w:hAnsiTheme="minorEastAsia" w:hint="eastAsia"/>
          <w:sz w:val="21"/>
          <w:szCs w:val="21"/>
        </w:rPr>
        <w:t>、营养信息</w:t>
      </w:r>
      <w:r w:rsidRPr="00E6273A">
        <w:rPr>
          <w:rFonts w:asciiTheme="minorEastAsia" w:hAnsiTheme="minorEastAsia"/>
          <w:sz w:val="21"/>
          <w:szCs w:val="21"/>
        </w:rPr>
        <w:t>4</w:t>
      </w:r>
      <w:r w:rsidRPr="00E6273A">
        <w:rPr>
          <w:rFonts w:asciiTheme="minorEastAsia" w:hAnsiTheme="minorEastAsia" w:hint="eastAsia"/>
          <w:sz w:val="21"/>
          <w:szCs w:val="21"/>
        </w:rPr>
        <w:t>、行为信息</w:t>
      </w:r>
    </w:p>
    <w:p w14:paraId="21C12B62" w14:textId="77777777" w:rsidR="00E6273A" w:rsidRPr="00E6273A" w:rsidRDefault="00E6273A" w:rsidP="00E6273A">
      <w:pPr>
        <w:spacing w:line="240" w:lineRule="auto"/>
        <w:rPr>
          <w:rFonts w:asciiTheme="minorEastAsia" w:hAnsiTheme="minorEastAsia" w:hint="eastAsia"/>
          <w:b/>
          <w:bCs/>
          <w:sz w:val="21"/>
          <w:szCs w:val="21"/>
        </w:rPr>
      </w:pPr>
      <w:r w:rsidRPr="00E6273A">
        <w:rPr>
          <w:rFonts w:asciiTheme="minorEastAsia" w:hAnsiTheme="minorEastAsia"/>
          <w:b/>
          <w:bCs/>
          <w:sz w:val="21"/>
          <w:szCs w:val="21"/>
        </w:rPr>
        <w:t>第二节、生态平衡及破坏</w:t>
      </w:r>
    </w:p>
    <w:p w14:paraId="0AAA10EB" w14:textId="77777777"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sz w:val="21"/>
          <w:szCs w:val="21"/>
        </w:rPr>
        <w:t>生态系统是一定空间内由生物成分和非生物</w:t>
      </w:r>
    </w:p>
    <w:p w14:paraId="411C5F83" w14:textId="44B6D48E"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sz w:val="21"/>
          <w:szCs w:val="21"/>
        </w:rPr>
        <w:t>成分组成的一个生态学功能单位</w:t>
      </w:r>
    </w:p>
    <w:p w14:paraId="4E672912" w14:textId="73C62120" w:rsidR="003639E0" w:rsidRPr="00E6273A" w:rsidRDefault="003639E0" w:rsidP="00E6273A">
      <w:pPr>
        <w:spacing w:line="240" w:lineRule="auto"/>
        <w:rPr>
          <w:rFonts w:asciiTheme="minorEastAsia" w:hAnsiTheme="minorEastAsia" w:hint="eastAsia"/>
          <w:sz w:val="21"/>
          <w:szCs w:val="21"/>
        </w:rPr>
      </w:pPr>
      <w:r w:rsidRPr="00E6273A">
        <w:rPr>
          <w:rFonts w:asciiTheme="minorEastAsia" w:hAnsiTheme="minorEastAsia"/>
          <w:noProof/>
          <w:sz w:val="21"/>
          <w:szCs w:val="21"/>
        </w:rPr>
        <w:drawing>
          <wp:inline distT="0" distB="0" distL="0" distR="0" wp14:anchorId="12F1C742" wp14:editId="089737DB">
            <wp:extent cx="5274310" cy="3919855"/>
            <wp:effectExtent l="0" t="0" r="2540" b="4445"/>
            <wp:docPr id="215044" name="图片 215043" descr="msoF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4" name="图片 215043" descr="msoFA422"/>
                    <pic:cNvPicPr>
                      <a:picLocks noChangeAspect="1"/>
                    </pic:cNvPicPr>
                  </pic:nvPicPr>
                  <pic:blipFill>
                    <a:blip r:embed="rId11"/>
                    <a:stretch>
                      <a:fillRect/>
                    </a:stretch>
                  </pic:blipFill>
                  <pic:spPr>
                    <a:xfrm>
                      <a:off x="0" y="0"/>
                      <a:ext cx="5274310" cy="3919855"/>
                    </a:xfrm>
                    <a:prstGeom prst="rect">
                      <a:avLst/>
                    </a:prstGeom>
                    <a:noFill/>
                    <a:ln w="9525">
                      <a:noFill/>
                    </a:ln>
                  </pic:spPr>
                </pic:pic>
              </a:graphicData>
            </a:graphic>
          </wp:inline>
        </w:drawing>
      </w:r>
    </w:p>
    <w:p w14:paraId="437FA0BC" w14:textId="77777777" w:rsidR="00E6273A" w:rsidRPr="00E6273A" w:rsidRDefault="00E6273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五大环境问题</w:t>
      </w:r>
    </w:p>
    <w:p w14:paraId="377411EB" w14:textId="12BFFD28"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自然灾害</w:t>
      </w:r>
      <w:r w:rsidRPr="00E6273A">
        <w:rPr>
          <w:rFonts w:asciiTheme="minorEastAsia" w:hAnsiTheme="minorEastAsia"/>
          <w:sz w:val="21"/>
          <w:szCs w:val="21"/>
        </w:rPr>
        <w:t>、</w:t>
      </w:r>
      <w:r w:rsidRPr="00E6273A">
        <w:rPr>
          <w:rFonts w:asciiTheme="minorEastAsia" w:hAnsiTheme="minorEastAsia" w:hint="eastAsia"/>
          <w:sz w:val="21"/>
          <w:szCs w:val="21"/>
        </w:rPr>
        <w:t>生态破坏</w:t>
      </w:r>
      <w:r w:rsidRPr="00E6273A">
        <w:rPr>
          <w:rFonts w:asciiTheme="minorEastAsia" w:hAnsiTheme="minorEastAsia"/>
          <w:sz w:val="21"/>
          <w:szCs w:val="21"/>
        </w:rPr>
        <w:t>、</w:t>
      </w:r>
      <w:r w:rsidRPr="00E6273A">
        <w:rPr>
          <w:rFonts w:asciiTheme="minorEastAsia" w:hAnsiTheme="minorEastAsia" w:hint="eastAsia"/>
          <w:sz w:val="21"/>
          <w:szCs w:val="21"/>
        </w:rPr>
        <w:t>资源耗竭</w:t>
      </w:r>
      <w:r w:rsidRPr="00E6273A">
        <w:rPr>
          <w:rFonts w:asciiTheme="minorEastAsia" w:hAnsiTheme="minorEastAsia"/>
          <w:sz w:val="21"/>
          <w:szCs w:val="21"/>
        </w:rPr>
        <w:t>、</w:t>
      </w:r>
      <w:r w:rsidRPr="00E6273A">
        <w:rPr>
          <w:rFonts w:asciiTheme="minorEastAsia" w:hAnsiTheme="minorEastAsia" w:hint="eastAsia"/>
          <w:sz w:val="21"/>
          <w:szCs w:val="21"/>
        </w:rPr>
        <w:t>环境污染</w:t>
      </w:r>
      <w:r w:rsidRPr="00E6273A">
        <w:rPr>
          <w:rFonts w:asciiTheme="minorEastAsia" w:hAnsiTheme="minorEastAsia"/>
          <w:sz w:val="21"/>
          <w:szCs w:val="21"/>
        </w:rPr>
        <w:t>、</w:t>
      </w:r>
      <w:r w:rsidRPr="00E6273A">
        <w:rPr>
          <w:rFonts w:asciiTheme="minorEastAsia" w:hAnsiTheme="minorEastAsia" w:hint="eastAsia"/>
          <w:sz w:val="21"/>
          <w:szCs w:val="21"/>
        </w:rPr>
        <w:t>人口剧增</w:t>
      </w:r>
    </w:p>
    <w:p w14:paraId="06CA06B2" w14:textId="784A605E" w:rsidR="00E6273A" w:rsidRPr="008F43EF" w:rsidRDefault="00E6273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自然灾害</w:t>
      </w:r>
      <w:r w:rsidR="008F43EF" w:rsidRPr="008F43EF">
        <w:rPr>
          <w:rFonts w:asciiTheme="minorEastAsia" w:hAnsiTheme="minorEastAsia" w:hint="eastAsia"/>
          <w:b/>
          <w:bCs/>
          <w:sz w:val="21"/>
          <w:szCs w:val="21"/>
        </w:rPr>
        <w:t>：</w:t>
      </w:r>
    </w:p>
    <w:p w14:paraId="0336CA04" w14:textId="439D3148"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天文灾害；天体撞击、太阳辐射异常</w:t>
      </w:r>
      <w:r w:rsidRPr="00E6273A">
        <w:rPr>
          <w:rFonts w:asciiTheme="minorEastAsia" w:hAnsiTheme="minorEastAsia"/>
          <w:sz w:val="21"/>
          <w:szCs w:val="21"/>
        </w:rPr>
        <w:t>、</w:t>
      </w:r>
      <w:r w:rsidRPr="00E6273A">
        <w:rPr>
          <w:rFonts w:asciiTheme="minorEastAsia" w:hAnsiTheme="minorEastAsia" w:hint="eastAsia"/>
          <w:sz w:val="21"/>
          <w:szCs w:val="21"/>
        </w:rPr>
        <w:t>电磁异暴、宇宙射线</w:t>
      </w:r>
    </w:p>
    <w:p w14:paraId="1659FED0" w14:textId="3583AFA1"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地质灾害</w:t>
      </w:r>
      <w:r w:rsidRPr="00E6273A">
        <w:rPr>
          <w:rFonts w:asciiTheme="minorEastAsia" w:hAnsiTheme="minorEastAsia"/>
          <w:sz w:val="21"/>
          <w:szCs w:val="21"/>
        </w:rPr>
        <w:t>；</w:t>
      </w:r>
      <w:r w:rsidRPr="00E6273A">
        <w:rPr>
          <w:rFonts w:asciiTheme="minorEastAsia" w:hAnsiTheme="minorEastAsia" w:hint="eastAsia"/>
          <w:sz w:val="21"/>
          <w:szCs w:val="21"/>
        </w:rPr>
        <w:t>火山、地震、岩崩</w:t>
      </w:r>
    </w:p>
    <w:p w14:paraId="7CF05AAC" w14:textId="6573B4FD"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气象水文灾害；水灾、旱灾、风暴、冰雹、雪灾、热浪、寒潮</w:t>
      </w:r>
      <w:r w:rsidRPr="00E6273A">
        <w:rPr>
          <w:rFonts w:asciiTheme="minorEastAsia" w:hAnsiTheme="minorEastAsia"/>
          <w:sz w:val="21"/>
          <w:szCs w:val="21"/>
        </w:rPr>
        <w:t>……</w:t>
      </w:r>
    </w:p>
    <w:p w14:paraId="68C740C2" w14:textId="0BB3ACC4"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生物灾害</w:t>
      </w:r>
      <w:r w:rsidRPr="00E6273A">
        <w:rPr>
          <w:rFonts w:asciiTheme="minorEastAsia" w:hAnsiTheme="minorEastAsia"/>
          <w:sz w:val="21"/>
          <w:szCs w:val="21"/>
        </w:rPr>
        <w:t>；</w:t>
      </w:r>
      <w:r w:rsidRPr="00E6273A">
        <w:rPr>
          <w:rFonts w:asciiTheme="minorEastAsia" w:hAnsiTheme="minorEastAsia" w:hint="eastAsia"/>
          <w:sz w:val="21"/>
          <w:szCs w:val="21"/>
        </w:rPr>
        <w:t>病虫害、森林火灾、物种灭绝</w:t>
      </w:r>
      <w:r w:rsidRPr="00E6273A">
        <w:rPr>
          <w:rFonts w:asciiTheme="minorEastAsia" w:hAnsiTheme="minorEastAsia"/>
          <w:sz w:val="21"/>
          <w:szCs w:val="21"/>
        </w:rPr>
        <w:t>……</w:t>
      </w:r>
    </w:p>
    <w:p w14:paraId="6A4BEA39" w14:textId="77777777" w:rsidR="00E6273A" w:rsidRPr="00E6273A" w:rsidRDefault="00E6273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生态破坏</w:t>
      </w:r>
    </w:p>
    <w:p w14:paraId="638F6507" w14:textId="3BD71FDA"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水土流失</w:t>
      </w:r>
      <w:r w:rsidRPr="00E6273A">
        <w:rPr>
          <w:rFonts w:asciiTheme="minorEastAsia" w:hAnsiTheme="minorEastAsia"/>
          <w:sz w:val="21"/>
          <w:szCs w:val="21"/>
        </w:rPr>
        <w:t>、</w:t>
      </w:r>
      <w:r w:rsidRPr="00E6273A">
        <w:rPr>
          <w:rFonts w:asciiTheme="minorEastAsia" w:hAnsiTheme="minorEastAsia" w:hint="eastAsia"/>
          <w:sz w:val="21"/>
          <w:szCs w:val="21"/>
        </w:rPr>
        <w:t>沙漠化、荒漠化</w:t>
      </w:r>
      <w:r w:rsidRPr="00E6273A">
        <w:rPr>
          <w:rFonts w:asciiTheme="minorEastAsia" w:hAnsiTheme="minorEastAsia"/>
          <w:sz w:val="21"/>
          <w:szCs w:val="21"/>
        </w:rPr>
        <w:t>、</w:t>
      </w:r>
      <w:r w:rsidRPr="00E6273A">
        <w:rPr>
          <w:rFonts w:asciiTheme="minorEastAsia" w:hAnsiTheme="minorEastAsia" w:hint="eastAsia"/>
          <w:sz w:val="21"/>
          <w:szCs w:val="21"/>
        </w:rPr>
        <w:t>土壤次生盐碱化</w:t>
      </w:r>
      <w:r w:rsidRPr="00E6273A">
        <w:rPr>
          <w:rFonts w:asciiTheme="minorEastAsia" w:hAnsiTheme="minorEastAsia"/>
          <w:sz w:val="21"/>
          <w:szCs w:val="21"/>
        </w:rPr>
        <w:t>、</w:t>
      </w:r>
      <w:r w:rsidRPr="00E6273A">
        <w:rPr>
          <w:rFonts w:asciiTheme="minorEastAsia" w:hAnsiTheme="minorEastAsia" w:hint="eastAsia"/>
          <w:sz w:val="21"/>
          <w:szCs w:val="21"/>
        </w:rPr>
        <w:t>森林锐减</w:t>
      </w:r>
      <w:r w:rsidRPr="00E6273A">
        <w:rPr>
          <w:rFonts w:asciiTheme="minorEastAsia" w:hAnsiTheme="minorEastAsia"/>
          <w:sz w:val="21"/>
          <w:szCs w:val="21"/>
        </w:rPr>
        <w:t>、</w:t>
      </w:r>
      <w:r w:rsidRPr="00E6273A">
        <w:rPr>
          <w:rFonts w:asciiTheme="minorEastAsia" w:hAnsiTheme="minorEastAsia" w:hint="eastAsia"/>
          <w:sz w:val="21"/>
          <w:szCs w:val="21"/>
        </w:rPr>
        <w:t>草场退化、土地退化</w:t>
      </w:r>
      <w:r w:rsidRPr="00E6273A">
        <w:rPr>
          <w:rFonts w:asciiTheme="minorEastAsia" w:hAnsiTheme="minorEastAsia"/>
          <w:sz w:val="21"/>
          <w:szCs w:val="21"/>
        </w:rPr>
        <w:t>、</w:t>
      </w:r>
      <w:r w:rsidRPr="00E6273A">
        <w:rPr>
          <w:rFonts w:asciiTheme="minorEastAsia" w:hAnsiTheme="minorEastAsia" w:hint="eastAsia"/>
          <w:sz w:val="21"/>
          <w:szCs w:val="21"/>
        </w:rPr>
        <w:t>湖泊的富营养化</w:t>
      </w:r>
      <w:r w:rsidRPr="00E6273A">
        <w:rPr>
          <w:rFonts w:asciiTheme="minorEastAsia" w:hAnsiTheme="minorEastAsia"/>
          <w:sz w:val="21"/>
          <w:szCs w:val="21"/>
        </w:rPr>
        <w:t>、</w:t>
      </w:r>
      <w:r w:rsidRPr="00E6273A">
        <w:rPr>
          <w:rFonts w:asciiTheme="minorEastAsia" w:hAnsiTheme="minorEastAsia" w:hint="eastAsia"/>
          <w:sz w:val="21"/>
          <w:szCs w:val="21"/>
        </w:rPr>
        <w:t>生物多样性的减少</w:t>
      </w:r>
    </w:p>
    <w:p w14:paraId="6053117A" w14:textId="3E345932" w:rsidR="00E6273A" w:rsidRPr="00E6273A" w:rsidRDefault="00E6273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资源耗竭</w:t>
      </w:r>
    </w:p>
    <w:p w14:paraId="365F4F13" w14:textId="54930AF9"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lastRenderedPageBreak/>
        <w:t>矿产资源危机</w:t>
      </w:r>
      <w:r w:rsidRPr="00E6273A">
        <w:rPr>
          <w:rFonts w:asciiTheme="minorEastAsia" w:hAnsiTheme="minorEastAsia"/>
          <w:sz w:val="21"/>
          <w:szCs w:val="21"/>
        </w:rPr>
        <w:t>、</w:t>
      </w:r>
      <w:r w:rsidRPr="00E6273A">
        <w:rPr>
          <w:rFonts w:asciiTheme="minorEastAsia" w:hAnsiTheme="minorEastAsia" w:hint="eastAsia"/>
          <w:sz w:val="21"/>
          <w:szCs w:val="21"/>
        </w:rPr>
        <w:t>能源危机</w:t>
      </w:r>
      <w:r w:rsidRPr="00E6273A">
        <w:rPr>
          <w:rFonts w:asciiTheme="minorEastAsia" w:hAnsiTheme="minorEastAsia"/>
          <w:sz w:val="21"/>
          <w:szCs w:val="21"/>
        </w:rPr>
        <w:t>、</w:t>
      </w:r>
      <w:r w:rsidRPr="00E6273A">
        <w:rPr>
          <w:rFonts w:asciiTheme="minorEastAsia" w:hAnsiTheme="minorEastAsia" w:hint="eastAsia"/>
          <w:sz w:val="21"/>
          <w:szCs w:val="21"/>
        </w:rPr>
        <w:t>水资源短缺</w:t>
      </w:r>
      <w:r w:rsidRPr="00E6273A">
        <w:rPr>
          <w:rFonts w:asciiTheme="minorEastAsia" w:hAnsiTheme="minorEastAsia"/>
          <w:sz w:val="21"/>
          <w:szCs w:val="21"/>
        </w:rPr>
        <w:t>、</w:t>
      </w:r>
      <w:r w:rsidRPr="00E6273A">
        <w:rPr>
          <w:rFonts w:asciiTheme="minorEastAsia" w:hAnsiTheme="minorEastAsia" w:hint="eastAsia"/>
          <w:sz w:val="21"/>
          <w:szCs w:val="21"/>
        </w:rPr>
        <w:t>土地资源紧缺</w:t>
      </w:r>
      <w:r w:rsidRPr="00E6273A">
        <w:rPr>
          <w:rFonts w:asciiTheme="minorEastAsia" w:hAnsiTheme="minorEastAsia"/>
          <w:sz w:val="21"/>
          <w:szCs w:val="21"/>
        </w:rPr>
        <w:t>、</w:t>
      </w:r>
      <w:r w:rsidRPr="00E6273A">
        <w:rPr>
          <w:rFonts w:asciiTheme="minorEastAsia" w:hAnsiTheme="minorEastAsia" w:hint="eastAsia"/>
          <w:sz w:val="21"/>
          <w:szCs w:val="21"/>
        </w:rPr>
        <w:t>土壤资源的退化</w:t>
      </w:r>
      <w:r w:rsidRPr="00E6273A">
        <w:rPr>
          <w:rFonts w:asciiTheme="minorEastAsia" w:hAnsiTheme="minorEastAsia"/>
          <w:sz w:val="21"/>
          <w:szCs w:val="21"/>
        </w:rPr>
        <w:t>、</w:t>
      </w:r>
      <w:r w:rsidRPr="00E6273A">
        <w:rPr>
          <w:rFonts w:asciiTheme="minorEastAsia" w:hAnsiTheme="minorEastAsia" w:hint="eastAsia"/>
          <w:sz w:val="21"/>
          <w:szCs w:val="21"/>
        </w:rPr>
        <w:t>生物多样性的减少</w:t>
      </w:r>
    </w:p>
    <w:p w14:paraId="2F11E6D2" w14:textId="77777777" w:rsidR="00E6273A" w:rsidRPr="00E6273A" w:rsidRDefault="00E6273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环境污染</w:t>
      </w:r>
    </w:p>
    <w:p w14:paraId="500A872E" w14:textId="1C8AE531"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水环境污染</w:t>
      </w:r>
      <w:r w:rsidRPr="00E6273A">
        <w:rPr>
          <w:rFonts w:asciiTheme="minorEastAsia" w:hAnsiTheme="minorEastAsia"/>
          <w:sz w:val="21"/>
          <w:szCs w:val="21"/>
        </w:rPr>
        <w:t>、</w:t>
      </w:r>
      <w:r w:rsidRPr="00E6273A">
        <w:rPr>
          <w:rFonts w:asciiTheme="minorEastAsia" w:hAnsiTheme="minorEastAsia" w:hint="eastAsia"/>
          <w:sz w:val="21"/>
          <w:szCs w:val="21"/>
        </w:rPr>
        <w:t>大气环境污染</w:t>
      </w:r>
      <w:r w:rsidRPr="00E6273A">
        <w:rPr>
          <w:rFonts w:asciiTheme="minorEastAsia" w:hAnsiTheme="minorEastAsia"/>
          <w:sz w:val="21"/>
          <w:szCs w:val="21"/>
        </w:rPr>
        <w:t>、</w:t>
      </w:r>
      <w:r w:rsidRPr="00E6273A">
        <w:rPr>
          <w:rFonts w:asciiTheme="minorEastAsia" w:hAnsiTheme="minorEastAsia" w:hint="eastAsia"/>
          <w:sz w:val="21"/>
          <w:szCs w:val="21"/>
        </w:rPr>
        <w:t>土壤环境污染</w:t>
      </w:r>
      <w:r w:rsidRPr="00E6273A">
        <w:rPr>
          <w:rFonts w:asciiTheme="minorEastAsia" w:hAnsiTheme="minorEastAsia"/>
          <w:sz w:val="21"/>
          <w:szCs w:val="21"/>
        </w:rPr>
        <w:t>、</w:t>
      </w:r>
      <w:r w:rsidRPr="00E6273A">
        <w:rPr>
          <w:rFonts w:asciiTheme="minorEastAsia" w:hAnsiTheme="minorEastAsia" w:hint="eastAsia"/>
          <w:sz w:val="21"/>
          <w:szCs w:val="21"/>
        </w:rPr>
        <w:t>生物污染</w:t>
      </w:r>
      <w:r w:rsidRPr="00E6273A">
        <w:rPr>
          <w:rFonts w:asciiTheme="minorEastAsia" w:hAnsiTheme="minorEastAsia"/>
          <w:sz w:val="21"/>
          <w:szCs w:val="21"/>
        </w:rPr>
        <w:t>、</w:t>
      </w:r>
      <w:r w:rsidRPr="00E6273A">
        <w:rPr>
          <w:rFonts w:asciiTheme="minorEastAsia" w:hAnsiTheme="minorEastAsia" w:hint="eastAsia"/>
          <w:sz w:val="21"/>
          <w:szCs w:val="21"/>
        </w:rPr>
        <w:t>物理环境污染</w:t>
      </w:r>
    </w:p>
    <w:p w14:paraId="0A8E53F7" w14:textId="77777777" w:rsidR="00E6273A" w:rsidRPr="00E6273A" w:rsidRDefault="00E6273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人口剧增</w:t>
      </w:r>
    </w:p>
    <w:p w14:paraId="723A5CD8" w14:textId="455BD93A"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人口剧增的结果使得上面所有的问题都被大大地放大了</w:t>
      </w:r>
    </w:p>
    <w:p w14:paraId="6E763B9D" w14:textId="77777777" w:rsidR="00E6273A" w:rsidRPr="00E6273A" w:rsidRDefault="00E6273A" w:rsidP="00E6273A">
      <w:pPr>
        <w:spacing w:line="240" w:lineRule="auto"/>
        <w:rPr>
          <w:rFonts w:asciiTheme="minorEastAsia" w:hAnsiTheme="minorEastAsia" w:hint="eastAsia"/>
          <w:b/>
          <w:bCs/>
          <w:sz w:val="21"/>
          <w:szCs w:val="21"/>
        </w:rPr>
      </w:pPr>
      <w:r w:rsidRPr="00E6273A">
        <w:rPr>
          <w:rFonts w:asciiTheme="minorEastAsia" w:hAnsiTheme="minorEastAsia" w:hint="eastAsia"/>
          <w:b/>
          <w:bCs/>
          <w:sz w:val="21"/>
          <w:szCs w:val="21"/>
        </w:rPr>
        <w:t>自然生态系统的退化</w:t>
      </w:r>
    </w:p>
    <w:p w14:paraId="4DC616DA" w14:textId="106DEBAF"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海岸带生态系统退化：海岸生态系统、近海海洋生态系统、部分陆地生态系统以及部分海洋湿地系统四种</w:t>
      </w:r>
    </w:p>
    <w:p w14:paraId="1431BB6E" w14:textId="77777777"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淡水生态系统退化</w:t>
      </w:r>
    </w:p>
    <w:p w14:paraId="14A170B7" w14:textId="66D47CE9"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水资源减少和用水量增加；水质下降；水生生物减少；外来物种入侵</w:t>
      </w:r>
    </w:p>
    <w:p w14:paraId="13912BB6" w14:textId="77777777"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农业生态系统退化</w:t>
      </w:r>
    </w:p>
    <w:p w14:paraId="7C3246A4" w14:textId="6CE47609"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农田面积减少；土壤退化；种植物种单一化；外来物种入侵。</w:t>
      </w:r>
    </w:p>
    <w:p w14:paraId="31E99FFE" w14:textId="77777777"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草地生态系统退化</w:t>
      </w:r>
    </w:p>
    <w:p w14:paraId="4B128051" w14:textId="5B2FA735"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植被结构改变；能量不平衡；自我调节功能减弱；草场退化</w:t>
      </w:r>
    </w:p>
    <w:p w14:paraId="4507186C" w14:textId="77777777" w:rsidR="00E6273A" w:rsidRP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森林生态系统</w:t>
      </w:r>
    </w:p>
    <w:p w14:paraId="3C2ADFBA" w14:textId="17315367" w:rsidR="00E6273A" w:rsidRDefault="00E6273A" w:rsidP="00E6273A">
      <w:pPr>
        <w:spacing w:line="240" w:lineRule="auto"/>
        <w:rPr>
          <w:rFonts w:asciiTheme="minorEastAsia" w:hAnsiTheme="minorEastAsia" w:hint="eastAsia"/>
          <w:sz w:val="21"/>
          <w:szCs w:val="21"/>
        </w:rPr>
      </w:pPr>
      <w:r w:rsidRPr="00E6273A">
        <w:rPr>
          <w:rFonts w:asciiTheme="minorEastAsia" w:hAnsiTheme="minorEastAsia" w:hint="eastAsia"/>
          <w:sz w:val="21"/>
          <w:szCs w:val="21"/>
        </w:rPr>
        <w:t>森林面积减少；森林结构简单。</w:t>
      </w:r>
    </w:p>
    <w:p w14:paraId="1B2DDBF7" w14:textId="77777777" w:rsidR="00BF4E14" w:rsidRPr="00BF4E14" w:rsidRDefault="00BF4E14" w:rsidP="00BF4E14">
      <w:pPr>
        <w:spacing w:line="240" w:lineRule="auto"/>
        <w:jc w:val="center"/>
        <w:rPr>
          <w:rFonts w:asciiTheme="minorEastAsia" w:hAnsiTheme="minorEastAsia" w:hint="eastAsia"/>
          <w:b/>
          <w:bCs/>
          <w:sz w:val="21"/>
          <w:szCs w:val="21"/>
        </w:rPr>
      </w:pPr>
      <w:r w:rsidRPr="00BF4E14">
        <w:rPr>
          <w:rFonts w:asciiTheme="minorEastAsia" w:hAnsiTheme="minorEastAsia" w:hint="eastAsia"/>
          <w:b/>
          <w:bCs/>
          <w:sz w:val="21"/>
          <w:szCs w:val="21"/>
        </w:rPr>
        <w:t>第三章</w:t>
      </w:r>
      <w:r w:rsidRPr="00BF4E14">
        <w:rPr>
          <w:rFonts w:asciiTheme="minorEastAsia" w:hAnsiTheme="minorEastAsia"/>
          <w:b/>
          <w:bCs/>
          <w:sz w:val="21"/>
          <w:szCs w:val="21"/>
        </w:rPr>
        <w:t xml:space="preserve"> </w:t>
      </w:r>
      <w:r w:rsidRPr="00BF4E14">
        <w:rPr>
          <w:rFonts w:asciiTheme="minorEastAsia" w:hAnsiTheme="minorEastAsia" w:hint="eastAsia"/>
          <w:b/>
          <w:bCs/>
          <w:sz w:val="21"/>
          <w:szCs w:val="21"/>
        </w:rPr>
        <w:t>环境污染</w:t>
      </w:r>
    </w:p>
    <w:p w14:paraId="662CA338"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 xml:space="preserve">第一节 环境污染概述 </w:t>
      </w:r>
    </w:p>
    <w:p w14:paraId="2A22FF86"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 xml:space="preserve">污染物的定义 </w:t>
      </w:r>
    </w:p>
    <w:p w14:paraId="1BB16E88"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u w:val="single"/>
        </w:rPr>
        <w:t>污染物</w:t>
      </w:r>
      <w:r w:rsidRPr="00BF4E14">
        <w:rPr>
          <w:rFonts w:asciiTheme="minorEastAsia" w:hAnsiTheme="minorEastAsia" w:hint="eastAsia"/>
          <w:sz w:val="21"/>
          <w:szCs w:val="21"/>
        </w:rPr>
        <w:t>是进入环境后使环境的正常组成结构、状态和性质发生变化、直接或间接有害于人类生存和发展的物质，是造成环境污染的重要物质组成。环境科学研究的</w:t>
      </w:r>
      <w:r w:rsidRPr="00BF4E14">
        <w:rPr>
          <w:rFonts w:asciiTheme="minorEastAsia" w:hAnsiTheme="minorEastAsia" w:hint="eastAsia"/>
          <w:b/>
          <w:bCs/>
          <w:sz w:val="21"/>
          <w:szCs w:val="21"/>
        </w:rPr>
        <w:t>重点</w:t>
      </w:r>
      <w:r w:rsidRPr="00BF4E14">
        <w:rPr>
          <w:rFonts w:asciiTheme="minorEastAsia" w:hAnsiTheme="minorEastAsia" w:hint="eastAsia"/>
          <w:sz w:val="21"/>
          <w:szCs w:val="21"/>
        </w:rPr>
        <w:t>是人类生产生活排放的污染物。污染物产生的</w:t>
      </w:r>
      <w:r w:rsidRPr="00BF4E14">
        <w:rPr>
          <w:rFonts w:asciiTheme="minorEastAsia" w:hAnsiTheme="minorEastAsia" w:hint="eastAsia"/>
          <w:b/>
          <w:bCs/>
          <w:sz w:val="21"/>
          <w:szCs w:val="21"/>
        </w:rPr>
        <w:t>根本原因是人类的社会经济活动。</w:t>
      </w:r>
    </w:p>
    <w:p w14:paraId="4F40496D"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污染物的产生途径</w:t>
      </w:r>
      <w:r w:rsidRPr="00BF4E14">
        <w:rPr>
          <w:rFonts w:asciiTheme="minorEastAsia" w:hAnsiTheme="minorEastAsia" w:hint="eastAsia"/>
          <w:b/>
          <w:bCs/>
          <w:sz w:val="21"/>
          <w:szCs w:val="21"/>
          <w:lang w:val="en-GB"/>
        </w:rPr>
        <w:t xml:space="preserve"> </w:t>
      </w:r>
    </w:p>
    <w:p w14:paraId="704DABBE"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产生途径</w:t>
      </w:r>
    </w:p>
    <w:p w14:paraId="6EC28D5C"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生产性污染</w:t>
      </w:r>
      <w:r w:rsidRPr="00BF4E14">
        <w:rPr>
          <w:rFonts w:asciiTheme="minorEastAsia" w:hAnsiTheme="minorEastAsia" w:hint="eastAsia"/>
          <w:b/>
          <w:bCs/>
          <w:sz w:val="21"/>
          <w:szCs w:val="21"/>
          <w:lang w:val="en-GB"/>
        </w:rPr>
        <w:t xml:space="preserve"> </w:t>
      </w:r>
    </w:p>
    <w:p w14:paraId="366AAA15" w14:textId="6BF8E636"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sz w:val="21"/>
          <w:szCs w:val="21"/>
          <w:lang w:val="en-GB"/>
        </w:rPr>
        <w:t>——</w:t>
      </w:r>
      <w:r w:rsidRPr="00BF4E14">
        <w:rPr>
          <w:rFonts w:asciiTheme="minorEastAsia" w:hAnsiTheme="minorEastAsia" w:hint="eastAsia"/>
          <w:sz w:val="21"/>
          <w:szCs w:val="21"/>
        </w:rPr>
        <w:t xml:space="preserve">通过人类的生产活动造成的，如工业生产形成的废水、废气、废渣等。  </w:t>
      </w:r>
    </w:p>
    <w:p w14:paraId="350BCAFC"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生活性污染</w:t>
      </w:r>
    </w:p>
    <w:p w14:paraId="0F5B9436" w14:textId="2130E61F"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sz w:val="21"/>
          <w:szCs w:val="21"/>
          <w:lang w:val="en-GB"/>
        </w:rPr>
        <w:t>——</w:t>
      </w:r>
      <w:r w:rsidRPr="00BF4E14">
        <w:rPr>
          <w:rFonts w:asciiTheme="minorEastAsia" w:hAnsiTheme="minorEastAsia" w:hint="eastAsia"/>
          <w:sz w:val="21"/>
          <w:szCs w:val="21"/>
        </w:rPr>
        <w:t xml:space="preserve">人们每天的新陈代谢等生活活动造成的，如粪便、垃圾、脏水等。  </w:t>
      </w:r>
    </w:p>
    <w:p w14:paraId="77C7CA48"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 xml:space="preserve">环境污染的定义 </w:t>
      </w:r>
    </w:p>
    <w:p w14:paraId="4385B0BA"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 xml:space="preserve">    </w:t>
      </w:r>
      <w:r w:rsidRPr="00BF4E14">
        <w:rPr>
          <w:rFonts w:asciiTheme="minorEastAsia" w:hAnsiTheme="minorEastAsia" w:hint="eastAsia"/>
          <w:b/>
          <w:bCs/>
          <w:sz w:val="21"/>
          <w:szCs w:val="21"/>
          <w:u w:val="single"/>
        </w:rPr>
        <w:t>环境污染</w:t>
      </w:r>
      <w:r w:rsidRPr="00BF4E14">
        <w:rPr>
          <w:rFonts w:asciiTheme="minorEastAsia" w:hAnsiTheme="minorEastAsia" w:hint="eastAsia"/>
          <w:sz w:val="21"/>
          <w:szCs w:val="21"/>
        </w:rPr>
        <w:t>是指有害物质或因子进入环境，并在环境中扩散、迁移、转化，使环境系统</w:t>
      </w:r>
      <w:r w:rsidRPr="00BF4E14">
        <w:rPr>
          <w:rFonts w:asciiTheme="minorEastAsia" w:hAnsiTheme="minorEastAsia" w:hint="eastAsia"/>
          <w:sz w:val="21"/>
          <w:szCs w:val="21"/>
        </w:rPr>
        <w:lastRenderedPageBreak/>
        <w:t>结构与功能发生变化，对人类以及其他生物的生存和发展产生不利影响的现象。</w:t>
      </w:r>
    </w:p>
    <w:p w14:paraId="7AD9B672"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 xml:space="preserve">    在通常情况下，环境污染主要是指</w:t>
      </w:r>
      <w:r w:rsidRPr="00BF4E14">
        <w:rPr>
          <w:rFonts w:asciiTheme="minorEastAsia" w:hAnsiTheme="minorEastAsia" w:hint="eastAsia"/>
          <w:b/>
          <w:bCs/>
          <w:sz w:val="21"/>
          <w:szCs w:val="21"/>
        </w:rPr>
        <w:t>人类活动</w:t>
      </w:r>
      <w:r w:rsidRPr="00BF4E14">
        <w:rPr>
          <w:rFonts w:asciiTheme="minorEastAsia" w:hAnsiTheme="minorEastAsia" w:hint="eastAsia"/>
          <w:sz w:val="21"/>
          <w:szCs w:val="21"/>
        </w:rPr>
        <w:t>所引起的环境质量下降而有害于人类及其他生物的正常生存和发展的现象。而</w:t>
      </w:r>
      <w:r w:rsidRPr="00BF4E14">
        <w:rPr>
          <w:rFonts w:asciiTheme="minorEastAsia" w:hAnsiTheme="minorEastAsia" w:hint="eastAsia"/>
          <w:b/>
          <w:bCs/>
          <w:sz w:val="21"/>
          <w:szCs w:val="21"/>
        </w:rPr>
        <w:t>自然过程</w:t>
      </w:r>
      <w:r w:rsidRPr="00BF4E14">
        <w:rPr>
          <w:rFonts w:asciiTheme="minorEastAsia" w:hAnsiTheme="minorEastAsia" w:hint="eastAsia"/>
          <w:sz w:val="21"/>
          <w:szCs w:val="21"/>
        </w:rPr>
        <w:t>引起的同类现象，称为</w:t>
      </w:r>
      <w:r w:rsidRPr="00BF4E14">
        <w:rPr>
          <w:rFonts w:asciiTheme="minorEastAsia" w:hAnsiTheme="minorEastAsia" w:hint="eastAsia"/>
          <w:b/>
          <w:bCs/>
          <w:sz w:val="21"/>
          <w:szCs w:val="21"/>
        </w:rPr>
        <w:t>自然突变或异常</w:t>
      </w:r>
      <w:r w:rsidRPr="00BF4E14">
        <w:rPr>
          <w:rFonts w:asciiTheme="minorEastAsia" w:hAnsiTheme="minorEastAsia" w:hint="eastAsia"/>
          <w:sz w:val="21"/>
          <w:szCs w:val="21"/>
        </w:rPr>
        <w:t>。</w:t>
      </w:r>
    </w:p>
    <w:p w14:paraId="538F848E"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 xml:space="preserve">环境污染的分类 </w:t>
      </w:r>
    </w:p>
    <w:p w14:paraId="43DD2AB4"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按</w:t>
      </w:r>
      <w:r w:rsidRPr="00BF4E14">
        <w:rPr>
          <w:rFonts w:asciiTheme="minorEastAsia" w:hAnsiTheme="minorEastAsia" w:hint="eastAsia"/>
          <w:b/>
          <w:bCs/>
          <w:sz w:val="21"/>
          <w:szCs w:val="21"/>
          <w:u w:val="single"/>
        </w:rPr>
        <w:t>环境要素</w:t>
      </w:r>
      <w:r w:rsidRPr="00BF4E14">
        <w:rPr>
          <w:rFonts w:asciiTheme="minorEastAsia" w:hAnsiTheme="minorEastAsia" w:hint="eastAsia"/>
          <w:sz w:val="21"/>
          <w:szCs w:val="21"/>
        </w:rPr>
        <w:t>分：</w:t>
      </w:r>
    </w:p>
    <w:p w14:paraId="16BC238B"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sz w:val="21"/>
          <w:szCs w:val="21"/>
        </w:rPr>
        <w:t xml:space="preserve"> </w:t>
      </w:r>
      <w:r w:rsidRPr="00BF4E14">
        <w:rPr>
          <w:rFonts w:asciiTheme="minorEastAsia" w:hAnsiTheme="minorEastAsia" w:hint="eastAsia"/>
          <w:sz w:val="21"/>
          <w:szCs w:val="21"/>
        </w:rPr>
        <w:t>大气污染、水污染、土壤污染等</w:t>
      </w:r>
    </w:p>
    <w:p w14:paraId="4AAC5167" w14:textId="77777777" w:rsidR="00BF4E14" w:rsidRPr="00BF4E14" w:rsidRDefault="00BF4E14" w:rsidP="00BF4E14">
      <w:pPr>
        <w:spacing w:line="240" w:lineRule="auto"/>
        <w:rPr>
          <w:rFonts w:asciiTheme="minorEastAsia" w:hAnsiTheme="minorEastAsia" w:hint="eastAsia"/>
          <w:sz w:val="21"/>
          <w:szCs w:val="21"/>
        </w:rPr>
      </w:pPr>
      <w:proofErr w:type="gramStart"/>
      <w:r w:rsidRPr="00BF4E14">
        <w:rPr>
          <w:rFonts w:asciiTheme="minorEastAsia" w:hAnsiTheme="minorEastAsia" w:hint="eastAsia"/>
          <w:sz w:val="21"/>
          <w:szCs w:val="21"/>
        </w:rPr>
        <w:t>按</w:t>
      </w:r>
      <w:r w:rsidRPr="00BF4E14">
        <w:rPr>
          <w:rFonts w:asciiTheme="minorEastAsia" w:hAnsiTheme="minorEastAsia" w:hint="eastAsia"/>
          <w:b/>
          <w:bCs/>
          <w:sz w:val="21"/>
          <w:szCs w:val="21"/>
          <w:u w:val="single"/>
        </w:rPr>
        <w:t>污染</w:t>
      </w:r>
      <w:proofErr w:type="gramEnd"/>
      <w:r w:rsidRPr="00BF4E14">
        <w:rPr>
          <w:rFonts w:asciiTheme="minorEastAsia" w:hAnsiTheme="minorEastAsia" w:hint="eastAsia"/>
          <w:b/>
          <w:bCs/>
          <w:sz w:val="21"/>
          <w:szCs w:val="21"/>
          <w:u w:val="single"/>
        </w:rPr>
        <w:t>涉及范围</w:t>
      </w:r>
      <w:r w:rsidRPr="00BF4E14">
        <w:rPr>
          <w:rFonts w:asciiTheme="minorEastAsia" w:hAnsiTheme="minorEastAsia" w:hint="eastAsia"/>
          <w:sz w:val="21"/>
          <w:szCs w:val="21"/>
        </w:rPr>
        <w:t>分</w:t>
      </w:r>
    </w:p>
    <w:p w14:paraId="4FBBC850"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全球性污染、区域性污染、局部污染等</w:t>
      </w:r>
    </w:p>
    <w:p w14:paraId="7200947A"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按</w:t>
      </w:r>
      <w:r w:rsidRPr="00BF4E14">
        <w:rPr>
          <w:rFonts w:asciiTheme="minorEastAsia" w:hAnsiTheme="minorEastAsia" w:hint="eastAsia"/>
          <w:b/>
          <w:bCs/>
          <w:sz w:val="21"/>
          <w:szCs w:val="21"/>
          <w:u w:val="single"/>
        </w:rPr>
        <w:t>污染物的性质</w:t>
      </w:r>
      <w:r w:rsidRPr="00BF4E14">
        <w:rPr>
          <w:rFonts w:asciiTheme="minorEastAsia" w:hAnsiTheme="minorEastAsia" w:hint="eastAsia"/>
          <w:sz w:val="21"/>
          <w:szCs w:val="21"/>
        </w:rPr>
        <w:t>分：</w:t>
      </w:r>
    </w:p>
    <w:p w14:paraId="1B4D1059"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生物污染、化学污染、物理污染</w:t>
      </w:r>
    </w:p>
    <w:p w14:paraId="7678DBE7"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按</w:t>
      </w:r>
      <w:r w:rsidRPr="00BF4E14">
        <w:rPr>
          <w:rFonts w:asciiTheme="minorEastAsia" w:hAnsiTheme="minorEastAsia" w:hint="eastAsia"/>
          <w:b/>
          <w:bCs/>
          <w:sz w:val="21"/>
          <w:szCs w:val="21"/>
          <w:u w:val="single"/>
        </w:rPr>
        <w:t>污染物的形态</w:t>
      </w:r>
      <w:r w:rsidRPr="00BF4E14">
        <w:rPr>
          <w:rFonts w:asciiTheme="minorEastAsia" w:hAnsiTheme="minorEastAsia" w:hint="eastAsia"/>
          <w:sz w:val="21"/>
          <w:szCs w:val="21"/>
        </w:rPr>
        <w:t>分：</w:t>
      </w:r>
    </w:p>
    <w:p w14:paraId="2FAB19E6" w14:textId="15992841" w:rsid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废气污染、废水污染、固体废弃物污染、噪声污染、辐射污染等</w:t>
      </w:r>
    </w:p>
    <w:p w14:paraId="17A02061"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第二节 水污染</w:t>
      </w:r>
    </w:p>
    <w:p w14:paraId="7FC9BCB9"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水污染的定义</w:t>
      </w:r>
    </w:p>
    <w:p w14:paraId="6F9C20CA" w14:textId="795A10A5" w:rsid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u w:val="single"/>
        </w:rPr>
        <w:t>水污染</w:t>
      </w:r>
      <w:r w:rsidRPr="00BF4E14">
        <w:rPr>
          <w:rFonts w:asciiTheme="minorEastAsia" w:hAnsiTheme="minorEastAsia" w:hint="eastAsia"/>
          <w:sz w:val="21"/>
          <w:szCs w:val="21"/>
        </w:rPr>
        <w:t>是指天然洁净水由于人类活动而被玷污的现象。</w:t>
      </w:r>
      <w:r w:rsidRPr="00BF4E14">
        <w:rPr>
          <w:rFonts w:asciiTheme="minorEastAsia" w:hAnsiTheme="minorEastAsia" w:hint="eastAsia"/>
          <w:b/>
          <w:bCs/>
          <w:sz w:val="21"/>
          <w:szCs w:val="21"/>
        </w:rPr>
        <w:t>1984年颁布的《中华人民共和国水污染防治法》</w:t>
      </w:r>
      <w:r w:rsidRPr="00BF4E14">
        <w:rPr>
          <w:rFonts w:asciiTheme="minorEastAsia" w:hAnsiTheme="minorEastAsia" w:hint="eastAsia"/>
          <w:sz w:val="21"/>
          <w:szCs w:val="21"/>
        </w:rPr>
        <w:t>中说明，水污染即指</w:t>
      </w:r>
      <w:r w:rsidRPr="00BF4E14">
        <w:rPr>
          <w:rFonts w:asciiTheme="minorEastAsia" w:hAnsiTheme="minorEastAsia"/>
          <w:sz w:val="21"/>
          <w:szCs w:val="21"/>
        </w:rPr>
        <w:t>“</w:t>
      </w:r>
      <w:r w:rsidRPr="00BF4E14">
        <w:rPr>
          <w:rFonts w:asciiTheme="minorEastAsia" w:hAnsiTheme="minorEastAsia" w:hint="eastAsia"/>
          <w:b/>
          <w:bCs/>
          <w:sz w:val="21"/>
          <w:szCs w:val="21"/>
          <w:u w:val="single"/>
        </w:rPr>
        <w:t>水体因某种物质的介入而导致其物理、化学、生物或者放射性等方面特性的改变，从而影响水的有效利用，危害人体健康或破坏生态环境，造成水质恶化的现象</w:t>
      </w:r>
      <w:r w:rsidRPr="00BF4E14">
        <w:rPr>
          <w:rFonts w:asciiTheme="minorEastAsia" w:hAnsiTheme="minorEastAsia"/>
          <w:sz w:val="21"/>
          <w:szCs w:val="21"/>
        </w:rPr>
        <w:t>”</w:t>
      </w:r>
      <w:r w:rsidRPr="00BF4E14">
        <w:rPr>
          <w:rFonts w:asciiTheme="minorEastAsia" w:hAnsiTheme="minorEastAsia" w:hint="eastAsia"/>
          <w:sz w:val="21"/>
          <w:szCs w:val="21"/>
        </w:rPr>
        <w:t>。</w:t>
      </w:r>
    </w:p>
    <w:p w14:paraId="74240355"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天然水质指标</w:t>
      </w:r>
    </w:p>
    <w:p w14:paraId="24A0CDF0" w14:textId="77777777" w:rsidR="00BF4E14" w:rsidRPr="00995133" w:rsidRDefault="00BF4E14" w:rsidP="00995133">
      <w:pPr>
        <w:spacing w:line="240" w:lineRule="auto"/>
        <w:ind w:leftChars="200" w:left="440"/>
        <w:rPr>
          <w:rFonts w:asciiTheme="minorEastAsia" w:hAnsiTheme="minorEastAsia" w:hint="eastAsia"/>
          <w:sz w:val="21"/>
          <w:szCs w:val="21"/>
        </w:rPr>
      </w:pPr>
      <w:r w:rsidRPr="00995133">
        <w:rPr>
          <w:rFonts w:asciiTheme="minorEastAsia" w:hAnsiTheme="minorEastAsia" w:hint="eastAsia"/>
          <w:sz w:val="21"/>
          <w:szCs w:val="21"/>
        </w:rPr>
        <w:t>物理指标：温度、色度、臭味、浊度、透明度、悬浮物、总残渣、过滤性残渣、非过滤性残渣、电导率等</w:t>
      </w:r>
    </w:p>
    <w:p w14:paraId="480945FB" w14:textId="77777777" w:rsidR="00BF4E14" w:rsidRPr="00995133" w:rsidRDefault="00BF4E14" w:rsidP="00BF4E14">
      <w:pPr>
        <w:spacing w:line="240" w:lineRule="auto"/>
        <w:rPr>
          <w:rFonts w:asciiTheme="minorEastAsia" w:hAnsiTheme="minorEastAsia" w:hint="eastAsia"/>
          <w:sz w:val="21"/>
          <w:szCs w:val="21"/>
        </w:rPr>
      </w:pPr>
      <w:r w:rsidRPr="00995133">
        <w:rPr>
          <w:rFonts w:asciiTheme="minorEastAsia" w:hAnsiTheme="minorEastAsia"/>
          <w:sz w:val="21"/>
          <w:szCs w:val="21"/>
        </w:rPr>
        <w:t xml:space="preserve">    化学指标：pH</w:t>
      </w:r>
      <w:r w:rsidRPr="00995133">
        <w:rPr>
          <w:rFonts w:asciiTheme="minorEastAsia" w:hAnsiTheme="minorEastAsia" w:hint="eastAsia"/>
          <w:sz w:val="21"/>
          <w:szCs w:val="21"/>
        </w:rPr>
        <w:t>值、矿化度、总硬度、金属离子、酸根离子、</w:t>
      </w:r>
      <w:r w:rsidRPr="00995133">
        <w:rPr>
          <w:rFonts w:asciiTheme="minorEastAsia" w:hAnsiTheme="minorEastAsia"/>
          <w:sz w:val="21"/>
          <w:szCs w:val="21"/>
        </w:rPr>
        <w:t>COD</w:t>
      </w:r>
    </w:p>
    <w:p w14:paraId="2685B35F" w14:textId="4CB140F9" w:rsidR="00BF4E14" w:rsidRPr="00995133" w:rsidRDefault="00BF4E14" w:rsidP="00BF4E14">
      <w:pPr>
        <w:spacing w:line="240" w:lineRule="auto"/>
        <w:ind w:firstLine="420"/>
        <w:rPr>
          <w:rFonts w:asciiTheme="minorEastAsia" w:hAnsiTheme="minorEastAsia" w:hint="eastAsia"/>
          <w:sz w:val="21"/>
          <w:szCs w:val="21"/>
        </w:rPr>
      </w:pPr>
      <w:r w:rsidRPr="00995133">
        <w:rPr>
          <w:rFonts w:asciiTheme="minorEastAsia" w:hAnsiTheme="minorEastAsia"/>
          <w:sz w:val="21"/>
          <w:szCs w:val="21"/>
        </w:rPr>
        <w:t>生物指标：</w:t>
      </w:r>
      <w:r w:rsidRPr="00995133">
        <w:rPr>
          <w:rFonts w:asciiTheme="minorEastAsia" w:hAnsiTheme="minorEastAsia" w:hint="eastAsia"/>
          <w:sz w:val="21"/>
          <w:szCs w:val="21"/>
        </w:rPr>
        <w:t>细菌总数、大肠杆菌</w:t>
      </w:r>
    </w:p>
    <w:p w14:paraId="558D01D8" w14:textId="77777777" w:rsidR="00BF4E14" w:rsidRPr="00995133" w:rsidRDefault="00BF4E14" w:rsidP="00BF4E14">
      <w:pPr>
        <w:spacing w:line="240" w:lineRule="auto"/>
        <w:ind w:firstLine="420"/>
        <w:rPr>
          <w:rFonts w:asciiTheme="minorEastAsia" w:hAnsiTheme="minorEastAsia" w:hint="eastAsia"/>
          <w:sz w:val="21"/>
          <w:szCs w:val="21"/>
        </w:rPr>
      </w:pPr>
      <w:r w:rsidRPr="00995133">
        <w:rPr>
          <w:rFonts w:asciiTheme="minorEastAsia" w:hAnsiTheme="minorEastAsia" w:hint="eastAsia"/>
          <w:sz w:val="21"/>
          <w:szCs w:val="21"/>
        </w:rPr>
        <w:t>主要的水环境污染物</w:t>
      </w:r>
      <w:r w:rsidRPr="00995133">
        <w:rPr>
          <w:rFonts w:asciiTheme="minorEastAsia" w:hAnsiTheme="minorEastAsia" w:hint="eastAsia"/>
          <w:sz w:val="21"/>
          <w:szCs w:val="21"/>
          <w:lang w:val="en-GB"/>
        </w:rPr>
        <w:t xml:space="preserve"> </w:t>
      </w:r>
    </w:p>
    <w:p w14:paraId="1D8C9742" w14:textId="77777777" w:rsidR="00BF4E14" w:rsidRPr="00BF4E14" w:rsidRDefault="00BF4E14" w:rsidP="00BF4E14">
      <w:pPr>
        <w:spacing w:line="240" w:lineRule="auto"/>
        <w:ind w:firstLine="420"/>
        <w:rPr>
          <w:rFonts w:asciiTheme="minorEastAsia" w:hAnsiTheme="minorEastAsia" w:hint="eastAsia"/>
          <w:sz w:val="21"/>
          <w:szCs w:val="21"/>
        </w:rPr>
      </w:pPr>
      <w:r w:rsidRPr="00BF4E14">
        <w:rPr>
          <w:rFonts w:asciiTheme="minorEastAsia" w:hAnsiTheme="minorEastAsia" w:hint="eastAsia"/>
          <w:b/>
          <w:bCs/>
          <w:sz w:val="21"/>
          <w:szCs w:val="21"/>
        </w:rPr>
        <w:t xml:space="preserve">1、悬浮物 </w:t>
      </w:r>
    </w:p>
    <w:p w14:paraId="62074A10" w14:textId="35938602" w:rsidR="00BF4E14" w:rsidRDefault="00BF4E14" w:rsidP="00BF4E14">
      <w:pPr>
        <w:spacing w:line="240" w:lineRule="auto"/>
        <w:ind w:firstLine="420"/>
        <w:rPr>
          <w:rFonts w:asciiTheme="minorEastAsia" w:hAnsiTheme="minorEastAsia" w:hint="eastAsia"/>
          <w:sz w:val="21"/>
          <w:szCs w:val="21"/>
        </w:rPr>
      </w:pPr>
      <w:r w:rsidRPr="00BF4E14">
        <w:rPr>
          <w:rFonts w:asciiTheme="minorEastAsia" w:hAnsiTheme="minorEastAsia" w:hint="eastAsia"/>
          <w:b/>
          <w:bCs/>
          <w:sz w:val="21"/>
          <w:szCs w:val="21"/>
          <w:u w:val="single"/>
        </w:rPr>
        <w:t>悬浮物</w:t>
      </w:r>
      <w:r w:rsidRPr="00BF4E14">
        <w:rPr>
          <w:rFonts w:asciiTheme="minorEastAsia" w:hAnsiTheme="minorEastAsia" w:hint="eastAsia"/>
          <w:sz w:val="21"/>
          <w:szCs w:val="21"/>
        </w:rPr>
        <w:t>主要指悬浮在水中的污染物质，包括无机的泥沙、炉渣、铁屑，以及有机的纸片、菜叶等。水力冲灰、洗煤、冶金、屠宰、化肥、化工、建筑等</w:t>
      </w:r>
      <w:r w:rsidRPr="00BF4E14">
        <w:rPr>
          <w:rFonts w:asciiTheme="minorEastAsia" w:hAnsiTheme="minorEastAsia" w:hint="eastAsia"/>
          <w:b/>
          <w:bCs/>
          <w:sz w:val="21"/>
          <w:szCs w:val="21"/>
        </w:rPr>
        <w:t>工业废水和生活污水中都含有悬浮状的污染物</w:t>
      </w:r>
      <w:r w:rsidRPr="00BF4E14">
        <w:rPr>
          <w:rFonts w:asciiTheme="minorEastAsia" w:hAnsiTheme="minorEastAsia" w:hint="eastAsia"/>
          <w:sz w:val="21"/>
          <w:szCs w:val="21"/>
        </w:rPr>
        <w:t>，排入水体后，除了</w:t>
      </w:r>
      <w:r w:rsidRPr="00BF4E14">
        <w:rPr>
          <w:rFonts w:asciiTheme="minorEastAsia" w:hAnsiTheme="minorEastAsia" w:hint="eastAsia"/>
          <w:b/>
          <w:bCs/>
          <w:sz w:val="21"/>
          <w:szCs w:val="21"/>
          <w:u w:val="single"/>
        </w:rPr>
        <w:t>会使水体变得混浊</w:t>
      </w:r>
      <w:r w:rsidRPr="00BF4E14">
        <w:rPr>
          <w:rFonts w:asciiTheme="minorEastAsia" w:hAnsiTheme="minorEastAsia" w:hint="eastAsia"/>
          <w:sz w:val="21"/>
          <w:szCs w:val="21"/>
        </w:rPr>
        <w:t>，</w:t>
      </w:r>
      <w:r w:rsidRPr="00BF4E14">
        <w:rPr>
          <w:rFonts w:asciiTheme="minorEastAsia" w:hAnsiTheme="minorEastAsia" w:hint="eastAsia"/>
          <w:b/>
          <w:bCs/>
          <w:sz w:val="21"/>
          <w:szCs w:val="21"/>
          <w:u w:val="single"/>
        </w:rPr>
        <w:t>影响水生植物的光合作用</w:t>
      </w:r>
      <w:r w:rsidRPr="00BF4E14">
        <w:rPr>
          <w:rFonts w:asciiTheme="minorEastAsia" w:hAnsiTheme="minorEastAsia" w:hint="eastAsia"/>
          <w:sz w:val="21"/>
          <w:szCs w:val="21"/>
        </w:rPr>
        <w:t>以外，还会吸附有机毒物、重金属、农药等，形成危害更大的复合污染物沉入水底,日久后</w:t>
      </w:r>
      <w:r w:rsidRPr="00BF4E14">
        <w:rPr>
          <w:rFonts w:asciiTheme="minorEastAsia" w:hAnsiTheme="minorEastAsia" w:hint="eastAsia"/>
          <w:b/>
          <w:bCs/>
          <w:sz w:val="21"/>
          <w:szCs w:val="21"/>
          <w:u w:val="single"/>
        </w:rPr>
        <w:t>形成淤积</w:t>
      </w:r>
      <w:r w:rsidRPr="00BF4E14">
        <w:rPr>
          <w:rFonts w:asciiTheme="minorEastAsia" w:hAnsiTheme="minorEastAsia" w:hint="eastAsia"/>
          <w:sz w:val="21"/>
          <w:szCs w:val="21"/>
        </w:rPr>
        <w:t>，会</w:t>
      </w:r>
      <w:r w:rsidRPr="00BF4E14">
        <w:rPr>
          <w:rFonts w:asciiTheme="minorEastAsia" w:hAnsiTheme="minorEastAsia" w:hint="eastAsia"/>
          <w:b/>
          <w:bCs/>
          <w:sz w:val="21"/>
          <w:szCs w:val="21"/>
          <w:u w:val="single"/>
        </w:rPr>
        <w:t>妨碍水上交通或减少水库容量，增加挖泥负担</w:t>
      </w:r>
      <w:r w:rsidRPr="00BF4E14">
        <w:rPr>
          <w:rFonts w:asciiTheme="minorEastAsia" w:hAnsiTheme="minorEastAsia" w:hint="eastAsia"/>
          <w:sz w:val="21"/>
          <w:szCs w:val="21"/>
        </w:rPr>
        <w:t>。</w:t>
      </w:r>
    </w:p>
    <w:p w14:paraId="1E56321C" w14:textId="77777777" w:rsidR="00BF4E14" w:rsidRPr="00BF4E14" w:rsidRDefault="00BF4E14" w:rsidP="00BF4E14">
      <w:pPr>
        <w:spacing w:line="240" w:lineRule="auto"/>
        <w:ind w:firstLine="420"/>
        <w:rPr>
          <w:rFonts w:asciiTheme="minorEastAsia" w:hAnsiTheme="minorEastAsia" w:hint="eastAsia"/>
          <w:sz w:val="21"/>
          <w:szCs w:val="21"/>
        </w:rPr>
      </w:pPr>
      <w:r w:rsidRPr="00BF4E14">
        <w:rPr>
          <w:rFonts w:asciiTheme="minorEastAsia" w:hAnsiTheme="minorEastAsia" w:hint="eastAsia"/>
          <w:b/>
          <w:bCs/>
          <w:sz w:val="21"/>
          <w:szCs w:val="21"/>
        </w:rPr>
        <w:t>2、有机物</w:t>
      </w:r>
    </w:p>
    <w:p w14:paraId="1895BE51" w14:textId="3902D542" w:rsidR="00BF4E14" w:rsidRDefault="00BF4E14" w:rsidP="00BF4E14">
      <w:pPr>
        <w:spacing w:line="240" w:lineRule="auto"/>
        <w:ind w:firstLine="420"/>
        <w:rPr>
          <w:rFonts w:asciiTheme="minorEastAsia" w:hAnsiTheme="minorEastAsia" w:hint="eastAsia"/>
          <w:sz w:val="21"/>
          <w:szCs w:val="21"/>
        </w:rPr>
      </w:pPr>
      <w:r w:rsidRPr="00BF4E14">
        <w:rPr>
          <w:rFonts w:asciiTheme="minorEastAsia" w:hAnsiTheme="minorEastAsia" w:hint="eastAsia"/>
          <w:sz w:val="21"/>
          <w:szCs w:val="21"/>
        </w:rPr>
        <w:t>生活污水和某些工业废水中含有糖、蛋白质、氨基酸、酯类、纤维素等</w:t>
      </w:r>
      <w:r w:rsidRPr="00BF4E14">
        <w:rPr>
          <w:rFonts w:asciiTheme="minorEastAsia" w:hAnsiTheme="minorEastAsia" w:hint="eastAsia"/>
          <w:b/>
          <w:bCs/>
          <w:sz w:val="21"/>
          <w:szCs w:val="21"/>
          <w:u w:val="single"/>
        </w:rPr>
        <w:t>有机物质</w:t>
      </w:r>
      <w:r w:rsidRPr="00BF4E14">
        <w:rPr>
          <w:rFonts w:asciiTheme="minorEastAsia" w:hAnsiTheme="minorEastAsia" w:hint="eastAsia"/>
          <w:sz w:val="21"/>
          <w:szCs w:val="21"/>
        </w:rPr>
        <w:t>，这些物质以悬浮状态或溶解状态存在于水中，排入水体后能在微生物作用下分解为简单的无</w:t>
      </w:r>
      <w:r w:rsidRPr="00BF4E14">
        <w:rPr>
          <w:rFonts w:asciiTheme="minorEastAsia" w:hAnsiTheme="minorEastAsia" w:hint="eastAsia"/>
          <w:sz w:val="21"/>
          <w:szCs w:val="21"/>
        </w:rPr>
        <w:lastRenderedPageBreak/>
        <w:t>机物，在</w:t>
      </w:r>
      <w:r w:rsidRPr="00BF4E14">
        <w:rPr>
          <w:rFonts w:asciiTheme="minorEastAsia" w:hAnsiTheme="minorEastAsia" w:hint="eastAsia"/>
          <w:b/>
          <w:bCs/>
          <w:sz w:val="21"/>
          <w:szCs w:val="21"/>
          <w:u w:val="single"/>
        </w:rPr>
        <w:t>分解过程中消耗氧气，使水体中的溶解氧减少，微生物繁殖</w:t>
      </w:r>
      <w:r w:rsidRPr="00BF4E14">
        <w:rPr>
          <w:rFonts w:asciiTheme="minorEastAsia" w:hAnsiTheme="minorEastAsia" w:hint="eastAsia"/>
          <w:sz w:val="21"/>
          <w:szCs w:val="21"/>
        </w:rPr>
        <w:t>。当水中的溶解氧降至4mg/L以下时，将严重影响鱼类和水生生物的生存；当溶解氧降至零时，水中厌氧微生物占据优势，</w:t>
      </w:r>
      <w:r w:rsidRPr="00BF4E14">
        <w:rPr>
          <w:rFonts w:asciiTheme="minorEastAsia" w:hAnsiTheme="minorEastAsia" w:hint="eastAsia"/>
          <w:b/>
          <w:bCs/>
          <w:sz w:val="21"/>
          <w:szCs w:val="21"/>
          <w:u w:val="single"/>
        </w:rPr>
        <w:t>造成水体变黑发臭，将不能用于作饮用水源和其他用途</w:t>
      </w:r>
      <w:r w:rsidRPr="00BF4E14">
        <w:rPr>
          <w:rFonts w:asciiTheme="minorEastAsia" w:hAnsiTheme="minorEastAsia" w:hint="eastAsia"/>
          <w:sz w:val="21"/>
          <w:szCs w:val="21"/>
        </w:rPr>
        <w:t>。</w:t>
      </w:r>
    </w:p>
    <w:p w14:paraId="00565603"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sz w:val="21"/>
          <w:szCs w:val="21"/>
        </w:rPr>
        <w:t>COD</w:t>
      </w:r>
      <w:r w:rsidRPr="00BF4E14">
        <w:rPr>
          <w:rFonts w:asciiTheme="minorEastAsia" w:hAnsiTheme="minorEastAsia" w:hint="eastAsia"/>
          <w:sz w:val="21"/>
          <w:szCs w:val="21"/>
        </w:rPr>
        <w:t>计算</w:t>
      </w:r>
    </w:p>
    <w:p w14:paraId="0B2E5403"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例如：</w:t>
      </w:r>
      <w:r w:rsidRPr="00BF4E14">
        <w:rPr>
          <w:rFonts w:asciiTheme="minorEastAsia" w:hAnsiTheme="minorEastAsia"/>
          <w:sz w:val="21"/>
          <w:szCs w:val="21"/>
        </w:rPr>
        <w:t>120g</w:t>
      </w:r>
      <w:r w:rsidRPr="00BF4E14">
        <w:rPr>
          <w:rFonts w:asciiTheme="minorEastAsia" w:hAnsiTheme="minorEastAsia" w:hint="eastAsia"/>
          <w:sz w:val="21"/>
          <w:szCs w:val="21"/>
        </w:rPr>
        <w:t>甲醇溶于一升水中，计算其化学需氧量是多少？</w:t>
      </w:r>
    </w:p>
    <w:p w14:paraId="0B599CEF"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甲醇的化学方程式是</w:t>
      </w:r>
      <w:r w:rsidRPr="00BF4E14">
        <w:rPr>
          <w:rFonts w:asciiTheme="minorEastAsia" w:hAnsiTheme="minorEastAsia"/>
          <w:sz w:val="21"/>
          <w:szCs w:val="21"/>
        </w:rPr>
        <w:t>CH3OH</w:t>
      </w:r>
      <w:r w:rsidRPr="00BF4E14">
        <w:rPr>
          <w:rFonts w:asciiTheme="minorEastAsia" w:hAnsiTheme="minorEastAsia" w:hint="eastAsia"/>
          <w:sz w:val="21"/>
          <w:szCs w:val="21"/>
        </w:rPr>
        <w:t>。和氧气的反应方程式如下：</w:t>
      </w:r>
    </w:p>
    <w:p w14:paraId="07E63444"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sz w:val="21"/>
          <w:szCs w:val="21"/>
        </w:rPr>
        <w:t>2CH3OH+3O2=2CO2+4H2O</w:t>
      </w:r>
    </w:p>
    <w:p w14:paraId="79FAB5DE" w14:textId="77777777" w:rsid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甲醇的分子量</w:t>
      </w:r>
      <w:r w:rsidRPr="00BF4E14">
        <w:rPr>
          <w:rFonts w:asciiTheme="minorEastAsia" w:hAnsiTheme="minorEastAsia"/>
          <w:sz w:val="21"/>
          <w:szCs w:val="21"/>
        </w:rPr>
        <w:t>=12</w:t>
      </w:r>
      <w:r w:rsidRPr="00BF4E14">
        <w:rPr>
          <w:rFonts w:asciiTheme="minorEastAsia" w:hAnsiTheme="minorEastAsia" w:hint="eastAsia"/>
          <w:sz w:val="21"/>
          <w:szCs w:val="21"/>
        </w:rPr>
        <w:t>（</w:t>
      </w:r>
      <w:r w:rsidRPr="00BF4E14">
        <w:rPr>
          <w:rFonts w:asciiTheme="minorEastAsia" w:hAnsiTheme="minorEastAsia"/>
          <w:sz w:val="21"/>
          <w:szCs w:val="21"/>
        </w:rPr>
        <w:t>C</w:t>
      </w:r>
      <w:r w:rsidRPr="00BF4E14">
        <w:rPr>
          <w:rFonts w:asciiTheme="minorEastAsia" w:hAnsiTheme="minorEastAsia" w:hint="eastAsia"/>
          <w:sz w:val="21"/>
          <w:szCs w:val="21"/>
        </w:rPr>
        <w:t>）</w:t>
      </w:r>
      <w:r w:rsidRPr="00BF4E14">
        <w:rPr>
          <w:rFonts w:asciiTheme="minorEastAsia" w:hAnsiTheme="minorEastAsia"/>
          <w:sz w:val="21"/>
          <w:szCs w:val="21"/>
        </w:rPr>
        <w:t>+3*1</w:t>
      </w:r>
      <w:r w:rsidRPr="00BF4E14">
        <w:rPr>
          <w:rFonts w:asciiTheme="minorEastAsia" w:hAnsiTheme="minorEastAsia" w:hint="eastAsia"/>
          <w:sz w:val="21"/>
          <w:szCs w:val="21"/>
        </w:rPr>
        <w:t>（</w:t>
      </w:r>
      <w:r w:rsidRPr="00BF4E14">
        <w:rPr>
          <w:rFonts w:asciiTheme="minorEastAsia" w:hAnsiTheme="minorEastAsia"/>
          <w:sz w:val="21"/>
          <w:szCs w:val="21"/>
        </w:rPr>
        <w:t>H</w:t>
      </w:r>
      <w:r w:rsidRPr="00BF4E14">
        <w:rPr>
          <w:rFonts w:asciiTheme="minorEastAsia" w:hAnsiTheme="minorEastAsia" w:hint="eastAsia"/>
          <w:sz w:val="21"/>
          <w:szCs w:val="21"/>
        </w:rPr>
        <w:t>）</w:t>
      </w:r>
      <w:r w:rsidRPr="00BF4E14">
        <w:rPr>
          <w:rFonts w:asciiTheme="minorEastAsia" w:hAnsiTheme="minorEastAsia"/>
          <w:sz w:val="21"/>
          <w:szCs w:val="21"/>
        </w:rPr>
        <w:t>+16</w:t>
      </w:r>
      <w:r w:rsidRPr="00BF4E14">
        <w:rPr>
          <w:rFonts w:asciiTheme="minorEastAsia" w:hAnsiTheme="minorEastAsia" w:hint="eastAsia"/>
          <w:sz w:val="21"/>
          <w:szCs w:val="21"/>
        </w:rPr>
        <w:t>（</w:t>
      </w:r>
      <w:r w:rsidRPr="00BF4E14">
        <w:rPr>
          <w:rFonts w:asciiTheme="minorEastAsia" w:hAnsiTheme="minorEastAsia"/>
          <w:sz w:val="21"/>
          <w:szCs w:val="21"/>
        </w:rPr>
        <w:t>O</w:t>
      </w:r>
      <w:r w:rsidRPr="00BF4E14">
        <w:rPr>
          <w:rFonts w:asciiTheme="minorEastAsia" w:hAnsiTheme="minorEastAsia" w:hint="eastAsia"/>
          <w:sz w:val="21"/>
          <w:szCs w:val="21"/>
        </w:rPr>
        <w:t>）</w:t>
      </w:r>
      <w:r w:rsidRPr="00BF4E14">
        <w:rPr>
          <w:rFonts w:asciiTheme="minorEastAsia" w:hAnsiTheme="minorEastAsia"/>
          <w:sz w:val="21"/>
          <w:szCs w:val="21"/>
        </w:rPr>
        <w:t>+1</w:t>
      </w:r>
      <w:r w:rsidRPr="00BF4E14">
        <w:rPr>
          <w:rFonts w:asciiTheme="minorEastAsia" w:hAnsiTheme="minorEastAsia" w:hint="eastAsia"/>
          <w:sz w:val="21"/>
          <w:szCs w:val="21"/>
        </w:rPr>
        <w:t>（</w:t>
      </w:r>
      <w:r w:rsidRPr="00BF4E14">
        <w:rPr>
          <w:rFonts w:asciiTheme="minorEastAsia" w:hAnsiTheme="minorEastAsia"/>
          <w:sz w:val="21"/>
          <w:szCs w:val="21"/>
        </w:rPr>
        <w:t>H</w:t>
      </w:r>
      <w:r w:rsidRPr="00BF4E14">
        <w:rPr>
          <w:rFonts w:asciiTheme="minorEastAsia" w:hAnsiTheme="minorEastAsia" w:hint="eastAsia"/>
          <w:sz w:val="21"/>
          <w:szCs w:val="21"/>
        </w:rPr>
        <w:t>）</w:t>
      </w:r>
      <w:r w:rsidRPr="00BF4E14">
        <w:rPr>
          <w:rFonts w:asciiTheme="minorEastAsia" w:hAnsiTheme="minorEastAsia"/>
          <w:sz w:val="21"/>
          <w:szCs w:val="21"/>
        </w:rPr>
        <w:t>=32</w:t>
      </w:r>
      <w:r w:rsidRPr="00BF4E14">
        <w:rPr>
          <w:rFonts w:asciiTheme="minorEastAsia" w:hAnsiTheme="minorEastAsia" w:hint="eastAsia"/>
          <w:sz w:val="21"/>
          <w:szCs w:val="21"/>
        </w:rPr>
        <w:t>氧气的分子量：</w:t>
      </w:r>
      <w:r w:rsidRPr="00BF4E14">
        <w:rPr>
          <w:rFonts w:asciiTheme="minorEastAsia" w:hAnsiTheme="minorEastAsia"/>
          <w:sz w:val="21"/>
          <w:szCs w:val="21"/>
        </w:rPr>
        <w:t>16*2=32</w:t>
      </w:r>
    </w:p>
    <w:p w14:paraId="1D4265D6" w14:textId="24C02290"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sz w:val="21"/>
          <w:szCs w:val="21"/>
        </w:rPr>
        <w:t>2*30</w:t>
      </w:r>
      <w:r w:rsidRPr="00BF4E14">
        <w:rPr>
          <w:rFonts w:asciiTheme="minorEastAsia" w:hAnsiTheme="minorEastAsia" w:hint="eastAsia"/>
          <w:sz w:val="21"/>
          <w:szCs w:val="21"/>
        </w:rPr>
        <w:t>就相当于</w:t>
      </w:r>
      <w:r w:rsidRPr="00BF4E14">
        <w:rPr>
          <w:rFonts w:asciiTheme="minorEastAsia" w:hAnsiTheme="minorEastAsia"/>
          <w:sz w:val="21"/>
          <w:szCs w:val="21"/>
        </w:rPr>
        <w:t>3*32COD</w:t>
      </w:r>
      <w:r w:rsidRPr="00BF4E14">
        <w:rPr>
          <w:rFonts w:asciiTheme="minorEastAsia" w:hAnsiTheme="minorEastAsia" w:hint="eastAsia"/>
          <w:sz w:val="21"/>
          <w:szCs w:val="21"/>
        </w:rPr>
        <w:t>，那么</w:t>
      </w:r>
      <w:r w:rsidRPr="00BF4E14">
        <w:rPr>
          <w:rFonts w:asciiTheme="minorEastAsia" w:hAnsiTheme="minorEastAsia"/>
          <w:sz w:val="21"/>
          <w:szCs w:val="21"/>
        </w:rPr>
        <w:t>120/(2*32)*3*32=180g/L=180000mg/l</w:t>
      </w:r>
    </w:p>
    <w:p w14:paraId="17499039"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质量分数</w:t>
      </w:r>
      <w:r w:rsidRPr="00BF4E14">
        <w:rPr>
          <w:rFonts w:asciiTheme="minorEastAsia" w:hAnsiTheme="minorEastAsia"/>
          <w:sz w:val="21"/>
          <w:szCs w:val="21"/>
        </w:rPr>
        <w:t>=120/(120+1000)=0.107=10.7%</w:t>
      </w:r>
    </w:p>
    <w:p w14:paraId="40A58F3B" w14:textId="7C2E8723" w:rsid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sz w:val="21"/>
          <w:szCs w:val="21"/>
        </w:rPr>
        <w:t>计算一下飞天茅台</w:t>
      </w:r>
      <w:r w:rsidRPr="00BF4E14">
        <w:rPr>
          <w:rFonts w:asciiTheme="minorEastAsia" w:hAnsiTheme="minorEastAsia"/>
          <w:sz w:val="21"/>
          <w:szCs w:val="21"/>
        </w:rPr>
        <w:t>53</w:t>
      </w:r>
      <w:r w:rsidRPr="00BF4E14">
        <w:rPr>
          <w:rFonts w:asciiTheme="minorEastAsia" w:hAnsiTheme="minorEastAsia" w:hint="eastAsia"/>
          <w:sz w:val="21"/>
          <w:szCs w:val="21"/>
        </w:rPr>
        <w:t>度的</w:t>
      </w:r>
      <w:r w:rsidRPr="00BF4E14">
        <w:rPr>
          <w:rFonts w:asciiTheme="minorEastAsia" w:hAnsiTheme="minorEastAsia"/>
          <w:sz w:val="21"/>
          <w:szCs w:val="21"/>
        </w:rPr>
        <w:t>COD</w:t>
      </w:r>
      <w:r w:rsidRPr="00BF4E14">
        <w:rPr>
          <w:rFonts w:asciiTheme="minorEastAsia" w:hAnsiTheme="minorEastAsia" w:hint="eastAsia"/>
          <w:sz w:val="21"/>
          <w:szCs w:val="21"/>
        </w:rPr>
        <w:t>，质量比为</w:t>
      </w:r>
      <w:r w:rsidRPr="00BF4E14">
        <w:rPr>
          <w:rFonts w:asciiTheme="minorEastAsia" w:hAnsiTheme="minorEastAsia"/>
          <w:sz w:val="21"/>
          <w:szCs w:val="21"/>
        </w:rPr>
        <w:t>53%</w:t>
      </w:r>
      <w:r w:rsidRPr="00BF4E14">
        <w:rPr>
          <w:rFonts w:asciiTheme="minorEastAsia" w:hAnsiTheme="minorEastAsia" w:hint="eastAsia"/>
          <w:sz w:val="21"/>
          <w:szCs w:val="21"/>
        </w:rPr>
        <w:t>（忽略体积变化，密度认为</w:t>
      </w:r>
      <w:r w:rsidRPr="00BF4E14">
        <w:rPr>
          <w:rFonts w:asciiTheme="minorEastAsia" w:hAnsiTheme="minorEastAsia"/>
          <w:sz w:val="21"/>
          <w:szCs w:val="21"/>
        </w:rPr>
        <w:t>1.0*10</w:t>
      </w:r>
      <w:r w:rsidRPr="00BF4E14">
        <w:rPr>
          <w:rFonts w:asciiTheme="minorEastAsia" w:hAnsiTheme="minorEastAsia"/>
          <w:sz w:val="21"/>
          <w:szCs w:val="21"/>
          <w:vertAlign w:val="superscript"/>
        </w:rPr>
        <w:t>3</w:t>
      </w:r>
      <w:r w:rsidRPr="00BF4E14">
        <w:rPr>
          <w:rFonts w:asciiTheme="minorEastAsia" w:hAnsiTheme="minorEastAsia"/>
          <w:sz w:val="21"/>
          <w:szCs w:val="21"/>
        </w:rPr>
        <w:t>kg/m³</w:t>
      </w:r>
      <w:r w:rsidRPr="00BF4E14">
        <w:rPr>
          <w:rFonts w:asciiTheme="minorEastAsia" w:hAnsiTheme="minorEastAsia" w:hint="eastAsia"/>
          <w:sz w:val="21"/>
          <w:szCs w:val="21"/>
        </w:rPr>
        <w:t>）。乙醇的分子式为</w:t>
      </w:r>
      <w:r w:rsidRPr="00BF4E14">
        <w:rPr>
          <w:rFonts w:asciiTheme="minorEastAsia" w:hAnsiTheme="minorEastAsia"/>
          <w:sz w:val="21"/>
          <w:szCs w:val="21"/>
        </w:rPr>
        <w:t>CH3CH2OH</w:t>
      </w:r>
      <w:r w:rsidRPr="00BF4E14">
        <w:rPr>
          <w:rFonts w:asciiTheme="minorEastAsia" w:hAnsiTheme="minorEastAsia" w:hint="eastAsia"/>
          <w:sz w:val="21"/>
          <w:szCs w:val="21"/>
        </w:rPr>
        <w:t>。</w:t>
      </w:r>
    </w:p>
    <w:p w14:paraId="628EB120" w14:textId="0CF359F7" w:rsidR="00BF4E14" w:rsidRPr="00BF4E14" w:rsidRDefault="00BF4E14" w:rsidP="00BF4E14">
      <w:pPr>
        <w:spacing w:line="240" w:lineRule="auto"/>
        <w:rPr>
          <w:rFonts w:asciiTheme="minorEastAsia" w:hAnsiTheme="minorEastAsia" w:hint="eastAsia"/>
          <w:sz w:val="21"/>
          <w:szCs w:val="21"/>
        </w:rPr>
      </w:pPr>
      <w:r w:rsidRPr="00995133">
        <w:rPr>
          <w:rFonts w:asciiTheme="minorEastAsia" w:hAnsiTheme="minorEastAsia"/>
          <w:b/>
          <w:bCs/>
          <w:sz w:val="21"/>
          <w:szCs w:val="21"/>
        </w:rPr>
        <w:t>2.</w:t>
      </w:r>
      <w:r w:rsidRPr="00995133">
        <w:rPr>
          <w:rFonts w:asciiTheme="minorEastAsia" w:hAnsiTheme="minorEastAsia" w:hint="eastAsia"/>
          <w:b/>
          <w:bCs/>
          <w:sz w:val="21"/>
          <w:szCs w:val="21"/>
        </w:rPr>
        <w:t>1</w:t>
      </w:r>
      <w:r w:rsidRPr="00BF4E14">
        <w:rPr>
          <w:rFonts w:asciiTheme="minorEastAsia" w:hAnsiTheme="minorEastAsia"/>
          <w:sz w:val="21"/>
          <w:szCs w:val="21"/>
        </w:rPr>
        <w:t xml:space="preserve"> </w:t>
      </w:r>
      <w:r w:rsidRPr="00BF4E14">
        <w:rPr>
          <w:rFonts w:asciiTheme="minorEastAsia" w:hAnsiTheme="minorEastAsia"/>
          <w:b/>
          <w:bCs/>
          <w:sz w:val="21"/>
          <w:szCs w:val="21"/>
        </w:rPr>
        <w:t xml:space="preserve"> </w:t>
      </w:r>
      <w:r w:rsidRPr="00BF4E14">
        <w:rPr>
          <w:rFonts w:asciiTheme="minorEastAsia" w:hAnsiTheme="minorEastAsia" w:hint="eastAsia"/>
          <w:b/>
          <w:bCs/>
          <w:sz w:val="21"/>
          <w:szCs w:val="21"/>
        </w:rPr>
        <w:t>生化需氧量</w:t>
      </w:r>
      <w:r w:rsidRPr="00BF4E14">
        <w:rPr>
          <w:rFonts w:asciiTheme="minorEastAsia" w:hAnsiTheme="minorEastAsia" w:hint="eastAsia"/>
          <w:sz w:val="21"/>
          <w:szCs w:val="21"/>
        </w:rPr>
        <w:t>（</w:t>
      </w:r>
      <w:r w:rsidRPr="00BF4E14">
        <w:rPr>
          <w:rFonts w:asciiTheme="minorEastAsia" w:hAnsiTheme="minorEastAsia"/>
          <w:sz w:val="21"/>
          <w:szCs w:val="21"/>
        </w:rPr>
        <w:t>BOD—Biochemical Oxygen Demand</w:t>
      </w:r>
      <w:r w:rsidRPr="00BF4E14">
        <w:rPr>
          <w:rFonts w:asciiTheme="minorEastAsia" w:hAnsiTheme="minorEastAsia" w:hint="eastAsia"/>
          <w:sz w:val="21"/>
          <w:szCs w:val="21"/>
        </w:rPr>
        <w:t>）</w:t>
      </w:r>
    </w:p>
    <w:p w14:paraId="172E0AD2" w14:textId="77777777" w:rsidR="00BF4E14" w:rsidRPr="00995133" w:rsidRDefault="00BF4E14" w:rsidP="00BF4E14">
      <w:pPr>
        <w:spacing w:line="240" w:lineRule="auto"/>
        <w:rPr>
          <w:rFonts w:asciiTheme="minorEastAsia" w:hAnsiTheme="minorEastAsia" w:hint="eastAsia"/>
          <w:sz w:val="21"/>
          <w:szCs w:val="21"/>
        </w:rPr>
      </w:pPr>
      <w:r w:rsidRPr="00995133">
        <w:rPr>
          <w:rFonts w:asciiTheme="minorEastAsia" w:hAnsiTheme="minorEastAsia" w:hint="eastAsia"/>
          <w:sz w:val="21"/>
          <w:szCs w:val="21"/>
        </w:rPr>
        <w:t>水中有机物经微生物分解时所消耗的溶解氧的数量（</w:t>
      </w:r>
      <w:r w:rsidRPr="00995133">
        <w:rPr>
          <w:rFonts w:asciiTheme="minorEastAsia" w:hAnsiTheme="minorEastAsia"/>
          <w:sz w:val="21"/>
          <w:szCs w:val="21"/>
        </w:rPr>
        <w:t>mg/L</w:t>
      </w:r>
      <w:r w:rsidRPr="00995133">
        <w:rPr>
          <w:rFonts w:asciiTheme="minorEastAsia" w:hAnsiTheme="minorEastAsia" w:hint="eastAsia"/>
          <w:sz w:val="21"/>
          <w:szCs w:val="21"/>
        </w:rPr>
        <w:t>）</w:t>
      </w:r>
    </w:p>
    <w:p w14:paraId="5C61C6DF" w14:textId="77777777" w:rsidR="00BF4E14" w:rsidRPr="00995133" w:rsidRDefault="00BF4E14" w:rsidP="00BF4E14">
      <w:pPr>
        <w:spacing w:line="240" w:lineRule="auto"/>
        <w:rPr>
          <w:rFonts w:asciiTheme="minorEastAsia" w:hAnsiTheme="minorEastAsia" w:hint="eastAsia"/>
          <w:sz w:val="21"/>
          <w:szCs w:val="21"/>
        </w:rPr>
      </w:pPr>
      <w:r w:rsidRPr="00995133">
        <w:rPr>
          <w:rFonts w:asciiTheme="minorEastAsia" w:hAnsiTheme="minorEastAsia" w:hint="eastAsia"/>
          <w:sz w:val="21"/>
          <w:szCs w:val="21"/>
        </w:rPr>
        <w:t>是一种间接表示水被有机污染物污染程度的指标。</w:t>
      </w:r>
      <w:r w:rsidRPr="00995133">
        <w:rPr>
          <w:rFonts w:asciiTheme="minorEastAsia" w:hAnsiTheme="minorEastAsia"/>
          <w:sz w:val="21"/>
          <w:szCs w:val="21"/>
        </w:rPr>
        <w:t>BOD</w:t>
      </w:r>
      <w:r w:rsidRPr="00995133">
        <w:rPr>
          <w:rFonts w:asciiTheme="minorEastAsia" w:hAnsiTheme="minorEastAsia" w:hint="eastAsia"/>
          <w:sz w:val="21"/>
          <w:szCs w:val="21"/>
        </w:rPr>
        <w:t>越大，表示有机污染越严重。</w:t>
      </w:r>
    </w:p>
    <w:p w14:paraId="2E1735C6" w14:textId="77777777" w:rsidR="00BF4E14" w:rsidRPr="00995133" w:rsidRDefault="00BF4E14" w:rsidP="00BF4E14">
      <w:pPr>
        <w:spacing w:line="240" w:lineRule="auto"/>
        <w:rPr>
          <w:rFonts w:asciiTheme="minorEastAsia" w:hAnsiTheme="minorEastAsia" w:hint="eastAsia"/>
          <w:sz w:val="21"/>
          <w:szCs w:val="21"/>
        </w:rPr>
      </w:pPr>
      <w:r w:rsidRPr="00995133">
        <w:rPr>
          <w:rFonts w:asciiTheme="minorEastAsia" w:hAnsiTheme="minorEastAsia" w:hint="eastAsia"/>
          <w:sz w:val="21"/>
          <w:szCs w:val="21"/>
        </w:rPr>
        <w:t>测定温度（</w:t>
      </w:r>
      <w:r w:rsidRPr="00995133">
        <w:rPr>
          <w:rFonts w:asciiTheme="minorEastAsia" w:hAnsiTheme="minorEastAsia"/>
          <w:sz w:val="21"/>
          <w:szCs w:val="21"/>
        </w:rPr>
        <w:t>20℃</w:t>
      </w:r>
      <w:r w:rsidRPr="00995133">
        <w:rPr>
          <w:rFonts w:asciiTheme="minorEastAsia" w:hAnsiTheme="minorEastAsia" w:hint="eastAsia"/>
          <w:sz w:val="21"/>
          <w:szCs w:val="21"/>
        </w:rPr>
        <w:t>）</w:t>
      </w:r>
      <w:r w:rsidRPr="00995133">
        <w:rPr>
          <w:rFonts w:asciiTheme="minorEastAsia" w:hAnsiTheme="minorEastAsia"/>
          <w:sz w:val="21"/>
          <w:szCs w:val="21"/>
        </w:rPr>
        <w:t>:</w:t>
      </w:r>
      <w:r w:rsidRPr="00995133">
        <w:rPr>
          <w:rFonts w:asciiTheme="minorEastAsia" w:hAnsiTheme="minorEastAsia" w:hint="eastAsia"/>
          <w:sz w:val="21"/>
          <w:szCs w:val="21"/>
        </w:rPr>
        <w:t>水样检测时的温度。</w:t>
      </w:r>
      <w:r w:rsidRPr="00995133">
        <w:rPr>
          <w:rFonts w:asciiTheme="minorEastAsia" w:hAnsiTheme="minorEastAsia" w:hint="eastAsia"/>
          <w:sz w:val="21"/>
          <w:szCs w:val="21"/>
        </w:rPr>
        <w:tab/>
      </w:r>
    </w:p>
    <w:p w14:paraId="4B76C1D3" w14:textId="77777777" w:rsidR="00BF4E14" w:rsidRPr="00995133" w:rsidRDefault="00BF4E14" w:rsidP="00BF4E14">
      <w:pPr>
        <w:spacing w:line="240" w:lineRule="auto"/>
        <w:rPr>
          <w:rFonts w:asciiTheme="minorEastAsia" w:hAnsiTheme="minorEastAsia" w:hint="eastAsia"/>
          <w:sz w:val="21"/>
          <w:szCs w:val="21"/>
        </w:rPr>
      </w:pPr>
      <w:r w:rsidRPr="00995133">
        <w:rPr>
          <w:rFonts w:asciiTheme="minorEastAsia" w:hAnsiTheme="minorEastAsia" w:hint="eastAsia"/>
          <w:sz w:val="21"/>
          <w:szCs w:val="21"/>
        </w:rPr>
        <w:t>完全氧化一般为</w:t>
      </w:r>
      <w:r w:rsidRPr="00995133">
        <w:rPr>
          <w:rFonts w:asciiTheme="minorEastAsia" w:hAnsiTheme="minorEastAsia"/>
          <w:sz w:val="21"/>
          <w:szCs w:val="21"/>
        </w:rPr>
        <w:t>20</w:t>
      </w:r>
      <w:r w:rsidRPr="00995133">
        <w:rPr>
          <w:rFonts w:asciiTheme="minorEastAsia" w:hAnsiTheme="minorEastAsia" w:hint="eastAsia"/>
          <w:sz w:val="21"/>
          <w:szCs w:val="21"/>
        </w:rPr>
        <w:t>天，常用</w:t>
      </w:r>
      <w:r w:rsidRPr="00995133">
        <w:rPr>
          <w:rFonts w:asciiTheme="minorEastAsia" w:hAnsiTheme="minorEastAsia"/>
          <w:sz w:val="21"/>
          <w:szCs w:val="21"/>
        </w:rPr>
        <w:t>5</w:t>
      </w:r>
      <w:r w:rsidRPr="00995133">
        <w:rPr>
          <w:rFonts w:asciiTheme="minorEastAsia" w:hAnsiTheme="minorEastAsia" w:hint="eastAsia"/>
          <w:sz w:val="21"/>
          <w:szCs w:val="21"/>
        </w:rPr>
        <w:t>天为测定的标准时间。</w:t>
      </w:r>
    </w:p>
    <w:p w14:paraId="25F68DC7" w14:textId="77777777" w:rsidR="00BF4E14" w:rsidRPr="00995133" w:rsidRDefault="00BF4E14" w:rsidP="00BF4E14">
      <w:pPr>
        <w:spacing w:line="240" w:lineRule="auto"/>
        <w:rPr>
          <w:rFonts w:asciiTheme="minorEastAsia" w:hAnsiTheme="minorEastAsia" w:hint="eastAsia"/>
          <w:sz w:val="21"/>
          <w:szCs w:val="21"/>
        </w:rPr>
      </w:pPr>
      <w:r w:rsidRPr="00995133">
        <w:rPr>
          <w:rFonts w:asciiTheme="minorEastAsia" w:hAnsiTheme="minorEastAsia"/>
          <w:sz w:val="21"/>
          <w:szCs w:val="21"/>
        </w:rPr>
        <w:t xml:space="preserve">         BOD</w:t>
      </w:r>
      <w:r w:rsidRPr="00995133">
        <w:rPr>
          <w:rFonts w:asciiTheme="minorEastAsia" w:hAnsiTheme="minorEastAsia"/>
          <w:sz w:val="21"/>
          <w:szCs w:val="21"/>
          <w:vertAlign w:val="subscript"/>
        </w:rPr>
        <w:t>5</w:t>
      </w:r>
      <w:r w:rsidRPr="00995133">
        <w:rPr>
          <w:rFonts w:asciiTheme="minorEastAsia" w:hAnsiTheme="minorEastAsia"/>
          <w:sz w:val="21"/>
          <w:szCs w:val="21"/>
        </w:rPr>
        <w:t>=70%BOD</w:t>
      </w:r>
      <w:r w:rsidRPr="00995133">
        <w:rPr>
          <w:rFonts w:asciiTheme="minorEastAsia" w:hAnsiTheme="minorEastAsia"/>
          <w:sz w:val="21"/>
          <w:szCs w:val="21"/>
          <w:vertAlign w:val="subscript"/>
        </w:rPr>
        <w:t>20</w:t>
      </w:r>
    </w:p>
    <w:p w14:paraId="7EA9C1C3" w14:textId="77777777" w:rsidR="00BF4E14" w:rsidRPr="00995133" w:rsidRDefault="00BF4E14" w:rsidP="00BF4E14">
      <w:pPr>
        <w:spacing w:line="240" w:lineRule="auto"/>
        <w:rPr>
          <w:rFonts w:asciiTheme="minorEastAsia" w:hAnsiTheme="minorEastAsia" w:hint="eastAsia"/>
          <w:sz w:val="21"/>
          <w:szCs w:val="21"/>
        </w:rPr>
      </w:pPr>
      <w:r w:rsidRPr="00995133">
        <w:rPr>
          <w:rFonts w:asciiTheme="minorEastAsia" w:hAnsiTheme="minorEastAsia" w:hint="eastAsia"/>
          <w:sz w:val="21"/>
          <w:szCs w:val="21"/>
        </w:rPr>
        <w:t>生化需氧量越高，表示水中可以生物降解的有机物质越多。</w:t>
      </w:r>
    </w:p>
    <w:p w14:paraId="3074A836" w14:textId="77777777" w:rsidR="00BF4E14" w:rsidRPr="00BF4E14" w:rsidRDefault="00BF4E14" w:rsidP="00BF4E14">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2.2</w:t>
      </w:r>
      <w:r w:rsidRPr="00BF4E14">
        <w:rPr>
          <w:rFonts w:asciiTheme="minorEastAsia" w:hAnsiTheme="minorEastAsia" w:hint="eastAsia"/>
          <w:sz w:val="21"/>
          <w:szCs w:val="21"/>
        </w:rPr>
        <w:t xml:space="preserve">   </w:t>
      </w:r>
      <w:r w:rsidRPr="00BF4E14">
        <w:rPr>
          <w:rFonts w:asciiTheme="minorEastAsia" w:hAnsiTheme="minorEastAsia" w:hint="eastAsia"/>
          <w:b/>
          <w:bCs/>
          <w:sz w:val="21"/>
          <w:szCs w:val="21"/>
        </w:rPr>
        <w:t>化学需氧量</w:t>
      </w:r>
      <w:r w:rsidRPr="00BF4E14">
        <w:rPr>
          <w:rFonts w:asciiTheme="minorEastAsia" w:hAnsiTheme="minorEastAsia" w:hint="eastAsia"/>
          <w:sz w:val="21"/>
          <w:szCs w:val="21"/>
        </w:rPr>
        <w:t>（COD--Chemical Oxygen Demand）</w:t>
      </w:r>
    </w:p>
    <w:p w14:paraId="0665E66E" w14:textId="77777777" w:rsidR="00BF4E14" w:rsidRPr="00995133" w:rsidRDefault="00BF4E14" w:rsidP="00BF4E14">
      <w:pPr>
        <w:numPr>
          <w:ilvl w:val="0"/>
          <w:numId w:val="20"/>
        </w:numPr>
        <w:spacing w:line="240" w:lineRule="auto"/>
        <w:rPr>
          <w:rFonts w:asciiTheme="minorEastAsia" w:hAnsiTheme="minorEastAsia" w:hint="eastAsia"/>
          <w:sz w:val="21"/>
          <w:szCs w:val="21"/>
        </w:rPr>
      </w:pPr>
      <w:r w:rsidRPr="00BF4E14">
        <w:rPr>
          <w:rFonts w:asciiTheme="minorEastAsia" w:hAnsiTheme="minorEastAsia" w:hint="eastAsia"/>
          <w:sz w:val="21"/>
          <w:szCs w:val="21"/>
        </w:rPr>
        <w:t xml:space="preserve"> </w:t>
      </w:r>
      <w:r w:rsidRPr="00995133">
        <w:rPr>
          <w:rFonts w:asciiTheme="minorEastAsia" w:hAnsiTheme="minorEastAsia" w:hint="eastAsia"/>
          <w:sz w:val="21"/>
          <w:szCs w:val="21"/>
        </w:rPr>
        <w:t>用化学氧化剂氧化水中有机物时，所需氧化剂的数量。目前常用的氧化剂主要是重铬酸钾或高锰酸钾。以高锰酸钾作氧化剂时，测得</w:t>
      </w:r>
      <w:proofErr w:type="gramStart"/>
      <w:r w:rsidRPr="00995133">
        <w:rPr>
          <w:rFonts w:asciiTheme="minorEastAsia" w:hAnsiTheme="minorEastAsia" w:hint="eastAsia"/>
          <w:sz w:val="21"/>
          <w:szCs w:val="21"/>
        </w:rPr>
        <w:t>的值称高</w:t>
      </w:r>
      <w:proofErr w:type="gramEnd"/>
      <w:r w:rsidRPr="00995133">
        <w:rPr>
          <w:rFonts w:asciiTheme="minorEastAsia" w:hAnsiTheme="minorEastAsia" w:hint="eastAsia"/>
          <w:sz w:val="21"/>
          <w:szCs w:val="21"/>
        </w:rPr>
        <w:t>锰酸盐指数。</w:t>
      </w:r>
    </w:p>
    <w:p w14:paraId="0E45B007" w14:textId="77777777" w:rsidR="00BF4E14" w:rsidRPr="00995133" w:rsidRDefault="00BF4E14" w:rsidP="00BF4E14">
      <w:pPr>
        <w:numPr>
          <w:ilvl w:val="0"/>
          <w:numId w:val="20"/>
        </w:numPr>
        <w:spacing w:line="240" w:lineRule="auto"/>
        <w:rPr>
          <w:rFonts w:asciiTheme="minorEastAsia" w:hAnsiTheme="minorEastAsia" w:hint="eastAsia"/>
          <w:sz w:val="21"/>
          <w:szCs w:val="21"/>
        </w:rPr>
      </w:pPr>
      <w:r w:rsidRPr="00995133">
        <w:rPr>
          <w:rFonts w:asciiTheme="minorEastAsia" w:hAnsiTheme="minorEastAsia" w:hint="eastAsia"/>
          <w:sz w:val="21"/>
          <w:szCs w:val="21"/>
        </w:rPr>
        <w:t xml:space="preserve"> 特点：测定时间短，不受水质限制。主要作为工业废水的污染指标。</w:t>
      </w:r>
    </w:p>
    <w:p w14:paraId="227EBA83" w14:textId="77777777" w:rsidR="00BF4E14" w:rsidRPr="00995133" w:rsidRDefault="00BF4E14" w:rsidP="00BF4E14">
      <w:pPr>
        <w:numPr>
          <w:ilvl w:val="0"/>
          <w:numId w:val="20"/>
        </w:numPr>
        <w:spacing w:line="240" w:lineRule="auto"/>
        <w:rPr>
          <w:rFonts w:asciiTheme="minorEastAsia" w:hAnsiTheme="minorEastAsia" w:hint="eastAsia"/>
          <w:sz w:val="21"/>
          <w:szCs w:val="21"/>
        </w:rPr>
      </w:pPr>
      <w:r w:rsidRPr="00995133">
        <w:rPr>
          <w:rFonts w:asciiTheme="minorEastAsia" w:hAnsiTheme="minorEastAsia" w:hint="eastAsia"/>
          <w:sz w:val="21"/>
          <w:szCs w:val="21"/>
        </w:rPr>
        <w:t xml:space="preserve"> COD＞BOD，COD与BOD的差值可表示不为微生物降解的有机物。</w:t>
      </w:r>
    </w:p>
    <w:p w14:paraId="44F4AC97" w14:textId="77777777" w:rsidR="00BF4E14" w:rsidRPr="00BF4E14" w:rsidRDefault="00BF4E14" w:rsidP="00BF4E14">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2.3</w:t>
      </w:r>
      <w:r w:rsidRPr="00BF4E14">
        <w:rPr>
          <w:rFonts w:asciiTheme="minorEastAsia" w:hAnsiTheme="minorEastAsia" w:hint="eastAsia"/>
          <w:sz w:val="21"/>
          <w:szCs w:val="21"/>
        </w:rPr>
        <w:t xml:space="preserve"> </w:t>
      </w:r>
      <w:r w:rsidRPr="00BF4E14">
        <w:rPr>
          <w:rFonts w:asciiTheme="minorEastAsia" w:hAnsiTheme="minorEastAsia" w:hint="eastAsia"/>
          <w:b/>
          <w:bCs/>
          <w:sz w:val="21"/>
          <w:szCs w:val="21"/>
        </w:rPr>
        <w:t>总有机碳</w:t>
      </w:r>
      <w:r w:rsidRPr="00BF4E14">
        <w:rPr>
          <w:rFonts w:asciiTheme="minorEastAsia" w:hAnsiTheme="minorEastAsia" w:hint="eastAsia"/>
          <w:sz w:val="21"/>
          <w:szCs w:val="21"/>
        </w:rPr>
        <w:t>（TOC--Total Organic Carbon）</w:t>
      </w:r>
    </w:p>
    <w:p w14:paraId="798DFA83" w14:textId="77777777" w:rsidR="00BF4E14" w:rsidRPr="00995133" w:rsidRDefault="00BF4E14" w:rsidP="00BF4E14">
      <w:pPr>
        <w:spacing w:line="240" w:lineRule="auto"/>
        <w:rPr>
          <w:rFonts w:asciiTheme="minorEastAsia" w:hAnsiTheme="minorEastAsia" w:hint="eastAsia"/>
          <w:sz w:val="21"/>
          <w:szCs w:val="21"/>
        </w:rPr>
      </w:pPr>
      <w:r w:rsidRPr="00995133">
        <w:rPr>
          <w:rFonts w:asciiTheme="minorEastAsia" w:hAnsiTheme="minorEastAsia" w:hint="eastAsia"/>
          <w:sz w:val="21"/>
          <w:szCs w:val="21"/>
        </w:rPr>
        <w:t>TOC</w:t>
      </w:r>
      <w:r w:rsidRPr="00995133">
        <w:rPr>
          <w:rFonts w:asciiTheme="minorEastAsia" w:hAnsiTheme="minorEastAsia"/>
          <w:sz w:val="21"/>
          <w:szCs w:val="21"/>
        </w:rPr>
        <w:t>—</w:t>
      </w:r>
      <w:r w:rsidRPr="00995133">
        <w:rPr>
          <w:rFonts w:asciiTheme="minorEastAsia" w:hAnsiTheme="minorEastAsia" w:hint="eastAsia"/>
          <w:sz w:val="21"/>
          <w:szCs w:val="21"/>
        </w:rPr>
        <w:t>水中所有有机污染物质中的碳含量。</w:t>
      </w:r>
    </w:p>
    <w:p w14:paraId="56D075BD" w14:textId="77777777" w:rsidR="00BF4E14" w:rsidRPr="00995133" w:rsidRDefault="00BF4E14" w:rsidP="00BF4E14">
      <w:pPr>
        <w:numPr>
          <w:ilvl w:val="0"/>
          <w:numId w:val="21"/>
        </w:numPr>
        <w:spacing w:line="240" w:lineRule="auto"/>
        <w:rPr>
          <w:rFonts w:asciiTheme="minorEastAsia" w:hAnsiTheme="minorEastAsia" w:hint="eastAsia"/>
          <w:sz w:val="21"/>
          <w:szCs w:val="21"/>
        </w:rPr>
      </w:pPr>
      <w:r w:rsidRPr="00995133">
        <w:rPr>
          <w:rFonts w:asciiTheme="minorEastAsia" w:hAnsiTheme="minorEastAsia" w:hint="eastAsia"/>
          <w:sz w:val="21"/>
          <w:szCs w:val="21"/>
        </w:rPr>
        <w:t>特点：仪器快速测定。国内外正提倡用TOC作为衡量水质有机物污染的指标。</w:t>
      </w:r>
    </w:p>
    <w:p w14:paraId="40F481A2"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2.4溶解氧（DO—Dissolved Oxygen）</w:t>
      </w:r>
    </w:p>
    <w:p w14:paraId="7F1E00FC" w14:textId="77777777" w:rsidR="00BF4E14" w:rsidRPr="00995133" w:rsidRDefault="00BF4E14" w:rsidP="00BF4E14">
      <w:pPr>
        <w:numPr>
          <w:ilvl w:val="0"/>
          <w:numId w:val="22"/>
        </w:numPr>
        <w:spacing w:line="240" w:lineRule="auto"/>
        <w:rPr>
          <w:rFonts w:asciiTheme="minorEastAsia" w:hAnsiTheme="minorEastAsia" w:hint="eastAsia"/>
          <w:sz w:val="21"/>
          <w:szCs w:val="21"/>
        </w:rPr>
      </w:pPr>
      <w:r w:rsidRPr="00995133">
        <w:rPr>
          <w:rFonts w:asciiTheme="minorEastAsia" w:hAnsiTheme="minorEastAsia" w:hint="eastAsia"/>
          <w:sz w:val="21"/>
          <w:szCs w:val="21"/>
        </w:rPr>
        <w:t>水中溶解的氧量。</w:t>
      </w:r>
    </w:p>
    <w:p w14:paraId="3D18BB48" w14:textId="77777777" w:rsidR="00BF4E14" w:rsidRPr="00995133" w:rsidRDefault="00BF4E14" w:rsidP="00BF4E14">
      <w:pPr>
        <w:numPr>
          <w:ilvl w:val="0"/>
          <w:numId w:val="22"/>
        </w:numPr>
        <w:spacing w:line="240" w:lineRule="auto"/>
        <w:rPr>
          <w:rFonts w:asciiTheme="minorEastAsia" w:hAnsiTheme="minorEastAsia" w:hint="eastAsia"/>
          <w:sz w:val="21"/>
          <w:szCs w:val="21"/>
        </w:rPr>
      </w:pPr>
      <w:r w:rsidRPr="00995133">
        <w:rPr>
          <w:rFonts w:asciiTheme="minorEastAsia" w:hAnsiTheme="minorEastAsia" w:hint="eastAsia"/>
          <w:sz w:val="21"/>
          <w:szCs w:val="21"/>
        </w:rPr>
        <w:t>低于4mg/L时，鱼类就会窒息死亡。</w:t>
      </w:r>
    </w:p>
    <w:p w14:paraId="78D59D2F" w14:textId="77777777" w:rsidR="00BF4E14" w:rsidRPr="00995133" w:rsidRDefault="00BF4E14" w:rsidP="00BF4E14">
      <w:pPr>
        <w:numPr>
          <w:ilvl w:val="0"/>
          <w:numId w:val="22"/>
        </w:numPr>
        <w:spacing w:line="240" w:lineRule="auto"/>
        <w:rPr>
          <w:rFonts w:asciiTheme="minorEastAsia" w:hAnsiTheme="minorEastAsia" w:hint="eastAsia"/>
          <w:sz w:val="21"/>
          <w:szCs w:val="21"/>
        </w:rPr>
      </w:pPr>
      <w:r w:rsidRPr="00995133">
        <w:rPr>
          <w:rFonts w:asciiTheme="minorEastAsia" w:hAnsiTheme="minorEastAsia" w:hint="eastAsia"/>
          <w:sz w:val="21"/>
          <w:szCs w:val="21"/>
        </w:rPr>
        <w:t>溶解氧高，适于微生物生长，水体自净能力强。</w:t>
      </w:r>
    </w:p>
    <w:p w14:paraId="35FC00B9" w14:textId="77777777" w:rsidR="00BF4E14" w:rsidRPr="00995133" w:rsidRDefault="00BF4E14" w:rsidP="00BF4E14">
      <w:pPr>
        <w:numPr>
          <w:ilvl w:val="0"/>
          <w:numId w:val="22"/>
        </w:numPr>
        <w:spacing w:line="240" w:lineRule="auto"/>
        <w:rPr>
          <w:rFonts w:asciiTheme="minorEastAsia" w:hAnsiTheme="minorEastAsia" w:hint="eastAsia"/>
          <w:sz w:val="21"/>
          <w:szCs w:val="21"/>
        </w:rPr>
      </w:pPr>
      <w:r w:rsidRPr="00995133">
        <w:rPr>
          <w:rFonts w:asciiTheme="minorEastAsia" w:hAnsiTheme="minorEastAsia" w:hint="eastAsia"/>
          <w:sz w:val="21"/>
          <w:szCs w:val="21"/>
        </w:rPr>
        <w:lastRenderedPageBreak/>
        <w:t>缺乏溶解氧，厌氧细菌繁殖，水体发臭。</w:t>
      </w:r>
    </w:p>
    <w:p w14:paraId="21D2ECF3" w14:textId="7420CFA5" w:rsidR="00BF4E14" w:rsidRPr="00995133" w:rsidRDefault="00BF4E14" w:rsidP="00BF4E14">
      <w:pPr>
        <w:numPr>
          <w:ilvl w:val="0"/>
          <w:numId w:val="22"/>
        </w:numPr>
        <w:spacing w:line="240" w:lineRule="auto"/>
        <w:rPr>
          <w:rFonts w:asciiTheme="minorEastAsia" w:hAnsiTheme="minorEastAsia" w:hint="eastAsia"/>
          <w:sz w:val="21"/>
          <w:szCs w:val="21"/>
        </w:rPr>
      </w:pPr>
      <w:r w:rsidRPr="00995133">
        <w:rPr>
          <w:rFonts w:asciiTheme="minorEastAsia" w:hAnsiTheme="minorEastAsia" w:hint="eastAsia"/>
          <w:sz w:val="21"/>
          <w:szCs w:val="21"/>
        </w:rPr>
        <w:t>有时溶解氧是判断水体是否污染和污染程度的重要指标。</w:t>
      </w:r>
    </w:p>
    <w:p w14:paraId="738ED81F" w14:textId="77777777" w:rsidR="00BF4E14" w:rsidRPr="00BF4E14" w:rsidRDefault="00BF4E14" w:rsidP="00BF4E14">
      <w:pPr>
        <w:rPr>
          <w:rFonts w:asciiTheme="minorEastAsia" w:hAnsiTheme="minorEastAsia" w:hint="eastAsia"/>
          <w:sz w:val="21"/>
          <w:szCs w:val="21"/>
        </w:rPr>
      </w:pPr>
      <w:r w:rsidRPr="00BF4E14">
        <w:rPr>
          <w:rFonts w:asciiTheme="minorEastAsia" w:hAnsiTheme="minorEastAsia" w:hint="eastAsia"/>
          <w:b/>
          <w:bCs/>
          <w:sz w:val="21"/>
          <w:szCs w:val="21"/>
        </w:rPr>
        <w:t>3、植物性营养物</w:t>
      </w:r>
      <w:r w:rsidRPr="00BF4E14">
        <w:rPr>
          <w:rFonts w:asciiTheme="minorEastAsia" w:hAnsiTheme="minorEastAsia" w:hint="eastAsia"/>
          <w:b/>
          <w:bCs/>
          <w:sz w:val="21"/>
          <w:szCs w:val="21"/>
          <w:lang w:val="en-GB"/>
        </w:rPr>
        <w:t xml:space="preserve"> </w:t>
      </w:r>
    </w:p>
    <w:p w14:paraId="5BF0B6B8" w14:textId="77777777"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u w:val="single"/>
        </w:rPr>
        <w:t>植物性营养物</w:t>
      </w:r>
      <w:r w:rsidRPr="00BF4E14">
        <w:rPr>
          <w:rFonts w:asciiTheme="minorEastAsia" w:hAnsiTheme="minorEastAsia" w:hint="eastAsia"/>
          <w:sz w:val="21"/>
          <w:szCs w:val="21"/>
        </w:rPr>
        <w:t>主要指含有氮、磷等植物所需营养物的无机、有机化合物，如氨氮、硝酸盐、亚硝酸盐、磷酸盐、和含氮和磷的有机化合物。这些污染物排入水体，特别是流动较缓慢的湖泊、海湾，容易</w:t>
      </w:r>
      <w:r w:rsidRPr="00BF4E14">
        <w:rPr>
          <w:rFonts w:asciiTheme="minorEastAsia" w:hAnsiTheme="minorEastAsia" w:hint="eastAsia"/>
          <w:b/>
          <w:bCs/>
          <w:sz w:val="21"/>
          <w:szCs w:val="21"/>
          <w:u w:val="single"/>
        </w:rPr>
        <w:t>引起水中藻类及其他浮游生物大量繁殖，形成富营养化污染，</w:t>
      </w:r>
      <w:r w:rsidRPr="00BF4E14">
        <w:rPr>
          <w:rFonts w:asciiTheme="minorEastAsia" w:hAnsiTheme="minorEastAsia" w:hint="eastAsia"/>
          <w:sz w:val="21"/>
          <w:szCs w:val="21"/>
        </w:rPr>
        <w:t>除了会使自来水处理厂运行困难，造成饮用水的异味外，严重时也会使水中溶解氧下降，</w:t>
      </w:r>
      <w:r w:rsidRPr="00BF4E14">
        <w:rPr>
          <w:rFonts w:asciiTheme="minorEastAsia" w:hAnsiTheme="minorEastAsia" w:hint="eastAsia"/>
          <w:b/>
          <w:bCs/>
          <w:sz w:val="21"/>
          <w:szCs w:val="21"/>
          <w:u w:val="single"/>
        </w:rPr>
        <w:t>鱼类大量死亡，甚至会导致湖泊的干涸灭亡</w:t>
      </w:r>
      <w:r w:rsidRPr="00BF4E14">
        <w:rPr>
          <w:rFonts w:asciiTheme="minorEastAsia" w:hAnsiTheme="minorEastAsia" w:hint="eastAsia"/>
          <w:sz w:val="21"/>
          <w:szCs w:val="21"/>
        </w:rPr>
        <w:t>。</w:t>
      </w:r>
    </w:p>
    <w:p w14:paraId="08B3993F" w14:textId="4283F8E8" w:rsidR="00BF4E14" w:rsidRPr="00BF4E14" w:rsidRDefault="00BF4E14" w:rsidP="00BF4E14">
      <w:pPr>
        <w:spacing w:line="240" w:lineRule="auto"/>
        <w:rPr>
          <w:rFonts w:asciiTheme="minorEastAsia" w:hAnsiTheme="minorEastAsia" w:hint="eastAsia"/>
          <w:sz w:val="21"/>
          <w:szCs w:val="21"/>
        </w:rPr>
      </w:pPr>
      <w:r w:rsidRPr="00BF4E14">
        <w:rPr>
          <w:rFonts w:asciiTheme="minorEastAsia" w:hAnsiTheme="minorEastAsia" w:hint="eastAsia"/>
          <w:b/>
          <w:bCs/>
          <w:sz w:val="21"/>
          <w:szCs w:val="21"/>
        </w:rPr>
        <w:t xml:space="preserve">4、重金属 </w:t>
      </w:r>
    </w:p>
    <w:p w14:paraId="6D0ACCEB" w14:textId="77777777" w:rsidR="00BF4E14" w:rsidRPr="00BF4E14" w:rsidRDefault="00BF4E14" w:rsidP="00BF4E14">
      <w:pPr>
        <w:rPr>
          <w:rFonts w:asciiTheme="minorEastAsia" w:hAnsiTheme="minorEastAsia" w:hint="eastAsia"/>
          <w:sz w:val="21"/>
          <w:szCs w:val="21"/>
        </w:rPr>
      </w:pPr>
      <w:r w:rsidRPr="00BF4E14">
        <w:rPr>
          <w:rFonts w:asciiTheme="minorEastAsia" w:hAnsiTheme="minorEastAsia" w:hint="eastAsia"/>
          <w:sz w:val="21"/>
          <w:szCs w:val="21"/>
        </w:rPr>
        <w:t>很多</w:t>
      </w:r>
      <w:r w:rsidRPr="00BF4E14">
        <w:rPr>
          <w:rFonts w:asciiTheme="minorEastAsia" w:hAnsiTheme="minorEastAsia" w:hint="eastAsia"/>
          <w:b/>
          <w:bCs/>
          <w:sz w:val="21"/>
          <w:szCs w:val="21"/>
          <w:u w:val="single"/>
        </w:rPr>
        <w:t>重金属</w:t>
      </w:r>
      <w:r w:rsidRPr="00BF4E14">
        <w:rPr>
          <w:rFonts w:asciiTheme="minorEastAsia" w:hAnsiTheme="minorEastAsia" w:hint="eastAsia"/>
          <w:sz w:val="21"/>
          <w:szCs w:val="21"/>
        </w:rPr>
        <w:t>对生物有显著毒性，并且能被生物吸收后通过食物链浓缩千万倍，最终进入人体造成</w:t>
      </w:r>
      <w:r w:rsidRPr="00BF4E14">
        <w:rPr>
          <w:rFonts w:asciiTheme="minorEastAsia" w:hAnsiTheme="minorEastAsia" w:hint="eastAsia"/>
          <w:b/>
          <w:bCs/>
          <w:sz w:val="21"/>
          <w:szCs w:val="21"/>
          <w:u w:val="single"/>
        </w:rPr>
        <w:t>慢性中毒或严重疾病</w:t>
      </w:r>
      <w:r w:rsidRPr="00BF4E14">
        <w:rPr>
          <w:rFonts w:asciiTheme="minorEastAsia" w:hAnsiTheme="minorEastAsia" w:hint="eastAsia"/>
          <w:sz w:val="21"/>
          <w:szCs w:val="21"/>
        </w:rPr>
        <w:t>。</w:t>
      </w:r>
    </w:p>
    <w:p w14:paraId="526434B4" w14:textId="77777777" w:rsidR="00BF4E14" w:rsidRPr="00BF4E14" w:rsidRDefault="00BF4E14" w:rsidP="00BF4E14">
      <w:pPr>
        <w:rPr>
          <w:rFonts w:asciiTheme="minorEastAsia" w:hAnsiTheme="minorEastAsia" w:hint="eastAsia"/>
          <w:sz w:val="21"/>
          <w:szCs w:val="21"/>
        </w:rPr>
      </w:pPr>
      <w:r w:rsidRPr="00BF4E14">
        <w:rPr>
          <w:rFonts w:asciiTheme="minorEastAsia" w:hAnsiTheme="minorEastAsia" w:hint="eastAsia"/>
          <w:sz w:val="21"/>
          <w:szCs w:val="21"/>
        </w:rPr>
        <w:t>日本水俣病事件是1956年日本水</w:t>
      </w:r>
      <w:proofErr w:type="gramStart"/>
      <w:r w:rsidRPr="00BF4E14">
        <w:rPr>
          <w:rFonts w:asciiTheme="minorEastAsia" w:hAnsiTheme="minorEastAsia" w:hint="eastAsia"/>
          <w:sz w:val="21"/>
          <w:szCs w:val="21"/>
        </w:rPr>
        <w:t>俣湾出现</w:t>
      </w:r>
      <w:proofErr w:type="gramEnd"/>
      <w:r w:rsidRPr="00BF4E14">
        <w:rPr>
          <w:rFonts w:asciiTheme="minorEastAsia" w:hAnsiTheme="minorEastAsia" w:hint="eastAsia"/>
          <w:sz w:val="21"/>
          <w:szCs w:val="21"/>
        </w:rPr>
        <w:t>的怪病事件，是最早出现的由于工业废水排放污染造成的公害病。症状表现为轻者口齿不清、步履蹒跚、面部痴呆、手足麻痹、感觉障碍、视觉丧失、震颤、手足变形，重者神经失常，或酣睡，或兴奋，身体弯弓高叫，直至死亡。被称为世界八大公害事件之一。是由于甲基汞引起的。</w:t>
      </w:r>
    </w:p>
    <w:p w14:paraId="4CFC478F" w14:textId="77777777" w:rsidR="00B34845" w:rsidRPr="00995133" w:rsidRDefault="00B34845" w:rsidP="00B34845">
      <w:pPr>
        <w:spacing w:line="240" w:lineRule="auto"/>
        <w:rPr>
          <w:rFonts w:asciiTheme="minorEastAsia" w:hAnsiTheme="minorEastAsia" w:hint="eastAsia"/>
          <w:sz w:val="21"/>
          <w:szCs w:val="21"/>
        </w:rPr>
      </w:pPr>
      <w:r w:rsidRPr="00995133">
        <w:rPr>
          <w:rFonts w:asciiTheme="minorEastAsia" w:hAnsiTheme="minorEastAsia" w:hint="eastAsia"/>
          <w:sz w:val="21"/>
          <w:szCs w:val="21"/>
        </w:rPr>
        <w:t>重金属以汞毒性最大，镉次之，铅、铬、砷也有相当毒害，有人称之为“五毒”。采矿和冶炼是向环境释放重金属的主要污染源。</w:t>
      </w:r>
    </w:p>
    <w:p w14:paraId="055218C9" w14:textId="77777777" w:rsidR="00B34845" w:rsidRPr="00995133" w:rsidRDefault="00B34845" w:rsidP="00B34845">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污染物的主要特征</w:t>
      </w:r>
      <w:r w:rsidRPr="00995133">
        <w:rPr>
          <w:rFonts w:asciiTheme="minorEastAsia" w:hAnsiTheme="minorEastAsia" w:hint="eastAsia"/>
          <w:sz w:val="21"/>
          <w:szCs w:val="21"/>
        </w:rPr>
        <w:t>：在水体不能被微生物降解，只能发生形态的转变，以及金属分散和富集的迁移。</w:t>
      </w:r>
    </w:p>
    <w:p w14:paraId="398D96B6" w14:textId="77777777" w:rsidR="00B34845" w:rsidRPr="00995133" w:rsidRDefault="00B34845" w:rsidP="00B34845">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重金属在水环境中的迁移转化</w:t>
      </w:r>
      <w:r w:rsidRPr="00995133">
        <w:rPr>
          <w:rFonts w:asciiTheme="minorEastAsia" w:hAnsiTheme="minorEastAsia" w:hint="eastAsia"/>
          <w:sz w:val="21"/>
          <w:szCs w:val="21"/>
        </w:rPr>
        <w:t>：可分为机械迁移、物理化学过程和生物迁移三种基本类型。</w:t>
      </w:r>
    </w:p>
    <w:p w14:paraId="07DB86BB"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重金属的污染有三个特点 ：</w:t>
      </w:r>
    </w:p>
    <w:p w14:paraId="0BCC79C5" w14:textId="77777777" w:rsidR="00B34845" w:rsidRPr="00995133" w:rsidRDefault="00B34845" w:rsidP="00B34845">
      <w:pPr>
        <w:numPr>
          <w:ilvl w:val="0"/>
          <w:numId w:val="23"/>
        </w:numPr>
        <w:spacing w:line="240" w:lineRule="auto"/>
        <w:rPr>
          <w:rFonts w:asciiTheme="minorEastAsia" w:hAnsiTheme="minorEastAsia" w:hint="eastAsia"/>
          <w:sz w:val="21"/>
          <w:szCs w:val="21"/>
        </w:rPr>
      </w:pPr>
      <w:r w:rsidRPr="00995133">
        <w:rPr>
          <w:rFonts w:asciiTheme="minorEastAsia" w:hAnsiTheme="minorEastAsia" w:hint="eastAsia"/>
          <w:sz w:val="21"/>
          <w:szCs w:val="21"/>
        </w:rPr>
        <w:t>在天然水体中只要有微量浓度即可产生毒性效应，一般重金属产生毒性的范围大致在1-10mg/L。</w:t>
      </w:r>
    </w:p>
    <w:p w14:paraId="3E683922" w14:textId="77777777" w:rsidR="00B34845" w:rsidRPr="00995133" w:rsidRDefault="00B34845" w:rsidP="00B34845">
      <w:pPr>
        <w:numPr>
          <w:ilvl w:val="0"/>
          <w:numId w:val="23"/>
        </w:numPr>
        <w:spacing w:line="240" w:lineRule="auto"/>
        <w:rPr>
          <w:rFonts w:asciiTheme="minorEastAsia" w:hAnsiTheme="minorEastAsia" w:hint="eastAsia"/>
          <w:sz w:val="21"/>
          <w:szCs w:val="21"/>
        </w:rPr>
      </w:pPr>
      <w:r w:rsidRPr="00995133">
        <w:rPr>
          <w:rFonts w:asciiTheme="minorEastAsia" w:hAnsiTheme="minorEastAsia" w:hint="eastAsia"/>
          <w:sz w:val="21"/>
          <w:szCs w:val="21"/>
        </w:rPr>
        <w:t>通过食物链的生物放大作用，重金属可以在较高级生物体内成千、成万</w:t>
      </w:r>
      <w:proofErr w:type="gramStart"/>
      <w:r w:rsidRPr="00995133">
        <w:rPr>
          <w:rFonts w:asciiTheme="minorEastAsia" w:hAnsiTheme="minorEastAsia" w:hint="eastAsia"/>
          <w:sz w:val="21"/>
          <w:szCs w:val="21"/>
        </w:rPr>
        <w:t>倍</w:t>
      </w:r>
      <w:proofErr w:type="gramEnd"/>
      <w:r w:rsidRPr="00995133">
        <w:rPr>
          <w:rFonts w:asciiTheme="minorEastAsia" w:hAnsiTheme="minorEastAsia" w:hint="eastAsia"/>
          <w:sz w:val="21"/>
          <w:szCs w:val="21"/>
        </w:rPr>
        <w:t>地富集。</w:t>
      </w:r>
    </w:p>
    <w:p w14:paraId="2AE775B5" w14:textId="77777777" w:rsidR="00B34845" w:rsidRPr="00995133" w:rsidRDefault="00B34845" w:rsidP="00B34845">
      <w:pPr>
        <w:numPr>
          <w:ilvl w:val="0"/>
          <w:numId w:val="23"/>
        </w:numPr>
        <w:spacing w:line="240" w:lineRule="auto"/>
        <w:rPr>
          <w:rFonts w:asciiTheme="minorEastAsia" w:hAnsiTheme="minorEastAsia" w:hint="eastAsia"/>
          <w:sz w:val="21"/>
          <w:szCs w:val="21"/>
        </w:rPr>
      </w:pPr>
      <w:r w:rsidRPr="00995133">
        <w:rPr>
          <w:rFonts w:asciiTheme="minorEastAsia" w:hAnsiTheme="minorEastAsia" w:hint="eastAsia"/>
          <w:sz w:val="21"/>
          <w:szCs w:val="21"/>
        </w:rPr>
        <w:t>水体中的某些重金属可在微生物的作用下转化为毒性更强的金属化合物，如汞的甲基化。</w:t>
      </w:r>
    </w:p>
    <w:p w14:paraId="5F57A8FC" w14:textId="7900B332"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5、酸碱污染</w:t>
      </w:r>
      <w:r w:rsidRPr="00B34845">
        <w:rPr>
          <w:rFonts w:asciiTheme="minorEastAsia" w:hAnsiTheme="minorEastAsia" w:hint="eastAsia"/>
          <w:b/>
          <w:bCs/>
          <w:sz w:val="21"/>
          <w:szCs w:val="21"/>
          <w:lang w:val="en-GB"/>
        </w:rPr>
        <w:t xml:space="preserve"> </w:t>
      </w:r>
    </w:p>
    <w:p w14:paraId="78C7F7FD" w14:textId="40FABB6A" w:rsidR="00BF4E14"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u w:val="single"/>
        </w:rPr>
        <w:t>酸碱污染物</w:t>
      </w:r>
      <w:r w:rsidRPr="00B34845">
        <w:rPr>
          <w:rFonts w:asciiTheme="minorEastAsia" w:hAnsiTheme="minorEastAsia" w:hint="eastAsia"/>
          <w:sz w:val="21"/>
          <w:szCs w:val="21"/>
        </w:rPr>
        <w:t>排入水体会使水体</w:t>
      </w:r>
      <w:r w:rsidRPr="00B34845">
        <w:rPr>
          <w:rFonts w:asciiTheme="minorEastAsia" w:hAnsiTheme="minorEastAsia"/>
          <w:sz w:val="21"/>
          <w:szCs w:val="21"/>
        </w:rPr>
        <w:t>pH</w:t>
      </w:r>
      <w:r w:rsidRPr="00B34845">
        <w:rPr>
          <w:rFonts w:asciiTheme="minorEastAsia" w:hAnsiTheme="minorEastAsia" w:hint="eastAsia"/>
          <w:sz w:val="21"/>
          <w:szCs w:val="21"/>
        </w:rPr>
        <w:t>发生变化，破坏水中自然缓冲作用。当水体</w:t>
      </w:r>
      <w:r w:rsidRPr="00B34845">
        <w:rPr>
          <w:rFonts w:asciiTheme="minorEastAsia" w:hAnsiTheme="minorEastAsia"/>
          <w:b/>
          <w:bCs/>
          <w:sz w:val="21"/>
          <w:szCs w:val="21"/>
          <w:u w:val="single"/>
        </w:rPr>
        <w:t>pH</w:t>
      </w:r>
      <w:r w:rsidRPr="00B34845">
        <w:rPr>
          <w:rFonts w:asciiTheme="minorEastAsia" w:hAnsiTheme="minorEastAsia" w:hint="eastAsia"/>
          <w:b/>
          <w:bCs/>
          <w:sz w:val="21"/>
          <w:szCs w:val="21"/>
          <w:u w:val="single"/>
        </w:rPr>
        <w:t>值小于</w:t>
      </w:r>
      <w:r w:rsidRPr="00B34845">
        <w:rPr>
          <w:rFonts w:asciiTheme="minorEastAsia" w:hAnsiTheme="minorEastAsia"/>
          <w:b/>
          <w:bCs/>
          <w:sz w:val="21"/>
          <w:szCs w:val="21"/>
          <w:u w:val="single"/>
        </w:rPr>
        <w:t>6.5</w:t>
      </w:r>
      <w:r w:rsidRPr="00B34845">
        <w:rPr>
          <w:rFonts w:asciiTheme="minorEastAsia" w:hAnsiTheme="minorEastAsia" w:hint="eastAsia"/>
          <w:b/>
          <w:bCs/>
          <w:sz w:val="21"/>
          <w:szCs w:val="21"/>
          <w:u w:val="single"/>
        </w:rPr>
        <w:t>或大于</w:t>
      </w:r>
      <w:r w:rsidRPr="00B34845">
        <w:rPr>
          <w:rFonts w:asciiTheme="minorEastAsia" w:hAnsiTheme="minorEastAsia"/>
          <w:b/>
          <w:bCs/>
          <w:sz w:val="21"/>
          <w:szCs w:val="21"/>
          <w:u w:val="single"/>
        </w:rPr>
        <w:t>8.5</w:t>
      </w:r>
      <w:r w:rsidRPr="00B34845">
        <w:rPr>
          <w:rFonts w:asciiTheme="minorEastAsia" w:hAnsiTheme="minorEastAsia" w:hint="eastAsia"/>
          <w:sz w:val="21"/>
          <w:szCs w:val="21"/>
        </w:rPr>
        <w:t>时，水中微生物的生长会受到抑制，致使水体自净能力减弱，并影响渔业生产，严重还会腐蚀船只、桥梁及其他水上建筑。用酸化或碱化的水浇灌农田，会破坏土壤的理化性质，影响农作物的生长。酸碱对水体的污染，还会使水的含盐量增加，提高水的硬度，对</w:t>
      </w:r>
      <w:r w:rsidRPr="00B34845">
        <w:rPr>
          <w:rFonts w:asciiTheme="minorEastAsia" w:hAnsiTheme="minorEastAsia" w:hint="eastAsia"/>
          <w:b/>
          <w:bCs/>
          <w:sz w:val="21"/>
          <w:szCs w:val="21"/>
          <w:u w:val="single"/>
        </w:rPr>
        <w:t>工业、农业、渔业和生活用水都会产生不良的影响</w:t>
      </w:r>
      <w:r w:rsidRPr="00B34845">
        <w:rPr>
          <w:rFonts w:asciiTheme="minorEastAsia" w:hAnsiTheme="minorEastAsia" w:hint="eastAsia"/>
          <w:sz w:val="21"/>
          <w:szCs w:val="21"/>
        </w:rPr>
        <w:t>。</w:t>
      </w:r>
    </w:p>
    <w:p w14:paraId="7A8E1405"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pH值</w:t>
      </w:r>
    </w:p>
    <w:p w14:paraId="37A2F290" w14:textId="5D8A3A7A"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b/>
          <w:bCs/>
          <w:sz w:val="21"/>
          <w:szCs w:val="21"/>
        </w:rPr>
        <w:lastRenderedPageBreak/>
        <w:t>反映水的酸碱强弱的指标</w:t>
      </w:r>
    </w:p>
    <w:p w14:paraId="1974C505" w14:textId="1AF23F7A"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对污水处理及综合利用，对水中生物的生长繁殖，对排水管道等都有很大影响</w:t>
      </w:r>
    </w:p>
    <w:p w14:paraId="3422B2A4" w14:textId="6D8C6BE3" w:rsidR="00B34845" w:rsidRDefault="00B34845" w:rsidP="00B34845">
      <w:pPr>
        <w:spacing w:line="240" w:lineRule="auto"/>
        <w:rPr>
          <w:rFonts w:asciiTheme="minorEastAsia" w:hAnsiTheme="minorEastAsia" w:hint="eastAsia"/>
          <w:b/>
          <w:bCs/>
          <w:sz w:val="21"/>
          <w:szCs w:val="21"/>
        </w:rPr>
      </w:pPr>
      <w:r w:rsidRPr="00B34845">
        <w:rPr>
          <w:rFonts w:asciiTheme="minorEastAsia" w:hAnsiTheme="minorEastAsia" w:hint="eastAsia"/>
          <w:b/>
          <w:bCs/>
          <w:sz w:val="21"/>
          <w:szCs w:val="21"/>
        </w:rPr>
        <w:t>生活污水pH值为7.2-7.6</w:t>
      </w:r>
      <w:r>
        <w:rPr>
          <w:rFonts w:asciiTheme="minorEastAsia" w:hAnsiTheme="minorEastAsia" w:hint="eastAsia"/>
          <w:sz w:val="21"/>
          <w:szCs w:val="21"/>
        </w:rPr>
        <w:t>；</w:t>
      </w:r>
      <w:r w:rsidRPr="00B34845">
        <w:rPr>
          <w:rFonts w:asciiTheme="minorEastAsia" w:hAnsiTheme="minorEastAsia" w:hint="eastAsia"/>
          <w:b/>
          <w:bCs/>
          <w:sz w:val="21"/>
          <w:szCs w:val="21"/>
        </w:rPr>
        <w:t>工业污水的pH值变化较大</w:t>
      </w:r>
    </w:p>
    <w:p w14:paraId="6580ED14"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6、石油类</w:t>
      </w:r>
      <w:r w:rsidRPr="00B34845">
        <w:rPr>
          <w:rFonts w:asciiTheme="minorEastAsia" w:hAnsiTheme="minorEastAsia" w:hint="eastAsia"/>
          <w:b/>
          <w:bCs/>
          <w:sz w:val="21"/>
          <w:szCs w:val="21"/>
          <w:lang w:val="en-GB"/>
        </w:rPr>
        <w:t xml:space="preserve"> </w:t>
      </w:r>
    </w:p>
    <w:p w14:paraId="766B8763" w14:textId="1E1415D9" w:rsidR="00B34845" w:rsidRDefault="00B34845" w:rsidP="00B34845">
      <w:pPr>
        <w:spacing w:line="240" w:lineRule="auto"/>
        <w:rPr>
          <w:rFonts w:asciiTheme="minorEastAsia" w:hAnsiTheme="minorEastAsia" w:hint="eastAsia"/>
          <w:b/>
          <w:bCs/>
          <w:sz w:val="21"/>
          <w:szCs w:val="21"/>
          <w:u w:val="single"/>
        </w:rPr>
      </w:pPr>
      <w:r w:rsidRPr="00B34845">
        <w:rPr>
          <w:rFonts w:asciiTheme="minorEastAsia" w:hAnsiTheme="minorEastAsia" w:hint="eastAsia"/>
          <w:sz w:val="21"/>
          <w:szCs w:val="21"/>
        </w:rPr>
        <w:t>含有石油类产品的废水进入水体后会漂浮在水面并迅速扩散，</w:t>
      </w:r>
      <w:r w:rsidRPr="00B34845">
        <w:rPr>
          <w:rFonts w:asciiTheme="minorEastAsia" w:hAnsiTheme="minorEastAsia" w:hint="eastAsia"/>
          <w:b/>
          <w:bCs/>
          <w:sz w:val="21"/>
          <w:szCs w:val="21"/>
          <w:u w:val="single"/>
        </w:rPr>
        <w:t>形成一层油膜，阻止大气中的氧进入水中，妨碍水生植物的光合作用</w:t>
      </w:r>
      <w:r w:rsidRPr="00B34845">
        <w:rPr>
          <w:rFonts w:asciiTheme="minorEastAsia" w:hAnsiTheme="minorEastAsia" w:hint="eastAsia"/>
          <w:sz w:val="21"/>
          <w:szCs w:val="21"/>
        </w:rPr>
        <w:t>。石油在微物</w:t>
      </w:r>
      <w:proofErr w:type="gramStart"/>
      <w:r w:rsidRPr="00B34845">
        <w:rPr>
          <w:rFonts w:asciiTheme="minorEastAsia" w:hAnsiTheme="minorEastAsia" w:hint="eastAsia"/>
          <w:sz w:val="21"/>
          <w:szCs w:val="21"/>
        </w:rPr>
        <w:t>物</w:t>
      </w:r>
      <w:proofErr w:type="gramEnd"/>
      <w:r w:rsidRPr="00B34845">
        <w:rPr>
          <w:rFonts w:asciiTheme="minorEastAsia" w:hAnsiTheme="minorEastAsia" w:hint="eastAsia"/>
          <w:sz w:val="21"/>
          <w:szCs w:val="21"/>
        </w:rPr>
        <w:t>作用下的降解也需要消耗氧，造成水体缺氧。同时，石油还会使鱼类呼吸困难直至死亡。</w:t>
      </w:r>
      <w:r w:rsidRPr="00B34845">
        <w:rPr>
          <w:rFonts w:asciiTheme="minorEastAsia" w:hAnsiTheme="minorEastAsia" w:hint="eastAsia"/>
          <w:b/>
          <w:bCs/>
          <w:sz w:val="21"/>
          <w:szCs w:val="21"/>
          <w:u w:val="single"/>
        </w:rPr>
        <w:t>食用在含有石油的水中生长的鱼类，还会危害人身健康。</w:t>
      </w:r>
    </w:p>
    <w:p w14:paraId="55884435"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7、难降解有机物</w:t>
      </w:r>
      <w:r w:rsidRPr="00B34845">
        <w:rPr>
          <w:rFonts w:asciiTheme="minorEastAsia" w:hAnsiTheme="minorEastAsia" w:hint="eastAsia"/>
          <w:b/>
          <w:bCs/>
          <w:sz w:val="21"/>
          <w:szCs w:val="21"/>
          <w:lang w:val="en-GB"/>
        </w:rPr>
        <w:t xml:space="preserve"> </w:t>
      </w:r>
    </w:p>
    <w:p w14:paraId="63BE4E41" w14:textId="071C7FF2" w:rsid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u w:val="single"/>
        </w:rPr>
        <w:t>难降解有机物</w:t>
      </w:r>
      <w:r w:rsidRPr="00B34845">
        <w:rPr>
          <w:rFonts w:asciiTheme="minorEastAsia" w:hAnsiTheme="minorEastAsia" w:hint="eastAsia"/>
          <w:sz w:val="21"/>
          <w:szCs w:val="21"/>
        </w:rPr>
        <w:t>是指那些难以被微生物降解的有机物，它们大多是人工合成的有机物。例如，有机氯化合物、有机芳香胺类化合物、有机重金属化合物以及多环有机物等。它们的特点是</w:t>
      </w:r>
      <w:r w:rsidRPr="00B34845">
        <w:rPr>
          <w:rFonts w:asciiTheme="minorEastAsia" w:hAnsiTheme="minorEastAsia" w:hint="eastAsia"/>
          <w:b/>
          <w:bCs/>
          <w:sz w:val="21"/>
          <w:szCs w:val="21"/>
          <w:u w:val="single"/>
        </w:rPr>
        <w:t>能在水中长期稳定地存留，并通过食物链富集最后进入人体</w:t>
      </w:r>
      <w:r w:rsidRPr="00B34845">
        <w:rPr>
          <w:rFonts w:asciiTheme="minorEastAsia" w:hAnsiTheme="minorEastAsia" w:hint="eastAsia"/>
          <w:sz w:val="21"/>
          <w:szCs w:val="21"/>
        </w:rPr>
        <w:t>。它们中的一部分化合物具有致癌致</w:t>
      </w:r>
      <w:proofErr w:type="gramStart"/>
      <w:r w:rsidRPr="00B34845">
        <w:rPr>
          <w:rFonts w:asciiTheme="minorEastAsia" w:hAnsiTheme="minorEastAsia" w:hint="eastAsia"/>
          <w:sz w:val="21"/>
          <w:szCs w:val="21"/>
        </w:rPr>
        <w:t>畸</w:t>
      </w:r>
      <w:proofErr w:type="gramEnd"/>
      <w:r w:rsidRPr="00B34845">
        <w:rPr>
          <w:rFonts w:asciiTheme="minorEastAsia" w:hAnsiTheme="minorEastAsia" w:hint="eastAsia"/>
          <w:sz w:val="21"/>
          <w:szCs w:val="21"/>
        </w:rPr>
        <w:t>和致突变的作用，对人类的健康构成了极在的威胁。</w:t>
      </w:r>
    </w:p>
    <w:p w14:paraId="34B015E9"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sz w:val="21"/>
          <w:szCs w:val="21"/>
        </w:rPr>
        <w:t>目前国际上广泛关注的新污染物有四大类：一是持久性有机污染物，二是内分泌干扰物，三是抗生素，四是微塑料，在被排放到环境中后，被界定为新污染物。</w:t>
      </w:r>
    </w:p>
    <w:p w14:paraId="5C864D9B"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8、放射性物质</w:t>
      </w:r>
      <w:r w:rsidRPr="00B34845">
        <w:rPr>
          <w:rFonts w:asciiTheme="minorEastAsia" w:hAnsiTheme="minorEastAsia" w:hint="eastAsia"/>
          <w:b/>
          <w:bCs/>
          <w:sz w:val="21"/>
          <w:szCs w:val="21"/>
          <w:lang w:val="en-GB"/>
        </w:rPr>
        <w:t xml:space="preserve"> </w:t>
      </w:r>
    </w:p>
    <w:p w14:paraId="275C256D"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u w:val="single"/>
        </w:rPr>
        <w:t>放射性物质</w:t>
      </w:r>
      <w:r w:rsidRPr="00B34845">
        <w:rPr>
          <w:rFonts w:asciiTheme="minorEastAsia" w:hAnsiTheme="minorEastAsia" w:hint="eastAsia"/>
          <w:sz w:val="21"/>
          <w:szCs w:val="21"/>
        </w:rPr>
        <w:t>主要来自核工业和使用放射性物质的工业或民用部门。放射性物质能从水中或土壤中转移到生物、蔬菜或其他食物中，并发生浓缩和富集进入人体。放射性物质释放的射线会使人的健康受损，最常见的放射病就是血癌，即</w:t>
      </w:r>
      <w:r w:rsidRPr="00B34845">
        <w:rPr>
          <w:rFonts w:asciiTheme="minorEastAsia" w:hAnsiTheme="minorEastAsia" w:hint="eastAsia"/>
          <w:b/>
          <w:bCs/>
          <w:sz w:val="21"/>
          <w:szCs w:val="21"/>
          <w:u w:val="single"/>
        </w:rPr>
        <w:t>白血病</w:t>
      </w:r>
      <w:r w:rsidRPr="00B34845">
        <w:rPr>
          <w:rFonts w:asciiTheme="minorEastAsia" w:hAnsiTheme="minorEastAsia" w:hint="eastAsia"/>
          <w:sz w:val="21"/>
          <w:szCs w:val="21"/>
        </w:rPr>
        <w:t>。</w:t>
      </w:r>
    </w:p>
    <w:p w14:paraId="15149294"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日本的福岛核电站、</w:t>
      </w:r>
      <w:r w:rsidRPr="00B34845">
        <w:rPr>
          <w:rFonts w:asciiTheme="minorEastAsia" w:hAnsiTheme="minorEastAsia" w:hint="eastAsia"/>
          <w:b/>
          <w:bCs/>
          <w:sz w:val="21"/>
          <w:szCs w:val="21"/>
          <w:lang w:val="en-GB"/>
        </w:rPr>
        <w:t xml:space="preserve"> </w:t>
      </w:r>
      <w:r w:rsidRPr="00B34845">
        <w:rPr>
          <w:rFonts w:asciiTheme="minorEastAsia" w:hAnsiTheme="minorEastAsia" w:hint="eastAsia"/>
          <w:b/>
          <w:bCs/>
          <w:sz w:val="21"/>
          <w:szCs w:val="21"/>
        </w:rPr>
        <w:t>英国</w:t>
      </w:r>
      <w:r w:rsidRPr="00B34845">
        <w:rPr>
          <w:rFonts w:asciiTheme="minorEastAsia" w:hAnsiTheme="minorEastAsia" w:hint="eastAsia"/>
          <w:b/>
          <w:bCs/>
          <w:sz w:val="21"/>
          <w:szCs w:val="21"/>
          <w:lang w:val="en-GB"/>
        </w:rPr>
        <w:t>坎布里亚海岸的塞拉菲尔德</w:t>
      </w:r>
      <w:r w:rsidRPr="00B34845">
        <w:rPr>
          <w:rFonts w:asciiTheme="minorEastAsia" w:hAnsiTheme="minorEastAsia" w:hint="eastAsia"/>
          <w:b/>
          <w:bCs/>
          <w:sz w:val="21"/>
          <w:szCs w:val="21"/>
        </w:rPr>
        <w:t>核电站泄露</w:t>
      </w:r>
    </w:p>
    <w:p w14:paraId="3A62A140"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 xml:space="preserve">9、热污染 </w:t>
      </w:r>
    </w:p>
    <w:p w14:paraId="353B58BC" w14:textId="74D0EDC9"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sz w:val="21"/>
          <w:szCs w:val="21"/>
        </w:rPr>
        <w:t>废水排放引起水体的温度升高，被称为</w:t>
      </w:r>
      <w:r w:rsidRPr="00B34845">
        <w:rPr>
          <w:rFonts w:asciiTheme="minorEastAsia" w:hAnsiTheme="minorEastAsia" w:hint="eastAsia"/>
          <w:b/>
          <w:bCs/>
          <w:sz w:val="21"/>
          <w:szCs w:val="21"/>
          <w:u w:val="single"/>
        </w:rPr>
        <w:t>热污染</w:t>
      </w:r>
      <w:r w:rsidRPr="00B34845">
        <w:rPr>
          <w:rFonts w:asciiTheme="minorEastAsia" w:hAnsiTheme="minorEastAsia" w:hint="eastAsia"/>
          <w:sz w:val="21"/>
          <w:szCs w:val="21"/>
        </w:rPr>
        <w:t>。热污染会影响水生生物的生存及水资源的利用价值。水温升高还会使水中溶解氧减少，同时加速生物的代谢速率，使溶解氧的下降更快，最后导致水体的自净能力降低。</w:t>
      </w:r>
      <w:r w:rsidRPr="00B34845">
        <w:rPr>
          <w:rFonts w:asciiTheme="minorEastAsia" w:hAnsiTheme="minorEastAsia" w:hint="eastAsia"/>
          <w:b/>
          <w:bCs/>
          <w:sz w:val="21"/>
          <w:szCs w:val="21"/>
          <w:u w:val="single"/>
        </w:rPr>
        <w:t>热电厂、金冶炼厂、石油化工厂</w:t>
      </w:r>
      <w:r w:rsidRPr="00B34845">
        <w:rPr>
          <w:rFonts w:asciiTheme="minorEastAsia" w:hAnsiTheme="minorEastAsia" w:hint="eastAsia"/>
          <w:sz w:val="21"/>
          <w:szCs w:val="21"/>
        </w:rPr>
        <w:t>等常排放高温的废水。</w:t>
      </w:r>
    </w:p>
    <w:p w14:paraId="1BED6105"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 xml:space="preserve">10、病原体 </w:t>
      </w:r>
    </w:p>
    <w:p w14:paraId="5C7FFA3E" w14:textId="7CAFBAEE" w:rsid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u w:val="single"/>
        </w:rPr>
        <w:t>生活污水、医院污水和屠宰、制革、洗毛、生物制品等工业废水</w:t>
      </w:r>
      <w:r w:rsidRPr="00B34845">
        <w:rPr>
          <w:rFonts w:asciiTheme="minorEastAsia" w:hAnsiTheme="minorEastAsia" w:hint="eastAsia"/>
          <w:sz w:val="21"/>
          <w:szCs w:val="21"/>
        </w:rPr>
        <w:t>，常含有病原体，会传播霍乱、伤寒、胃炎、肠炎、痢疾以及其他病毒传染的疾病和寄生虫病</w:t>
      </w:r>
      <w:r w:rsidRPr="00B34845">
        <w:rPr>
          <w:rFonts w:asciiTheme="minorEastAsia" w:hAnsiTheme="minorEastAsia"/>
          <w:b/>
          <w:bCs/>
          <w:sz w:val="21"/>
          <w:szCs w:val="21"/>
        </w:rPr>
        <w:t xml:space="preserve"> </w:t>
      </w:r>
      <w:r w:rsidRPr="00B34845">
        <w:rPr>
          <w:rFonts w:asciiTheme="minorEastAsia" w:hAnsiTheme="minorEastAsia" w:hint="eastAsia"/>
          <w:sz w:val="21"/>
          <w:szCs w:val="21"/>
        </w:rPr>
        <w:t>。</w:t>
      </w:r>
    </w:p>
    <w:p w14:paraId="2213E552" w14:textId="77777777" w:rsidR="00B34845" w:rsidRPr="00B34845" w:rsidRDefault="00B34845" w:rsidP="00B34845">
      <w:pPr>
        <w:tabs>
          <w:tab w:val="left" w:pos="723"/>
        </w:tabs>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污水的细菌污染指标</w:t>
      </w:r>
    </w:p>
    <w:p w14:paraId="70513142" w14:textId="77777777" w:rsidR="00B34845" w:rsidRPr="00995133" w:rsidRDefault="00B34845" w:rsidP="00B34845">
      <w:pPr>
        <w:spacing w:line="240" w:lineRule="auto"/>
        <w:rPr>
          <w:rFonts w:asciiTheme="minorEastAsia" w:hAnsiTheme="minorEastAsia" w:hint="eastAsia"/>
          <w:sz w:val="21"/>
          <w:szCs w:val="21"/>
        </w:rPr>
      </w:pPr>
      <w:r w:rsidRPr="00995133">
        <w:rPr>
          <w:rFonts w:asciiTheme="minorEastAsia" w:hAnsiTheme="minorEastAsia" w:hint="eastAsia"/>
          <w:sz w:val="21"/>
          <w:szCs w:val="21"/>
        </w:rPr>
        <w:t>两种指标表示水体被细菌污染的程度</w:t>
      </w:r>
    </w:p>
    <w:p w14:paraId="75DBB333" w14:textId="77777777" w:rsidR="00B34845" w:rsidRPr="00995133" w:rsidRDefault="00B34845" w:rsidP="00B34845">
      <w:pPr>
        <w:spacing w:line="240" w:lineRule="auto"/>
        <w:rPr>
          <w:rFonts w:asciiTheme="minorEastAsia" w:hAnsiTheme="minorEastAsia" w:hint="eastAsia"/>
          <w:sz w:val="21"/>
          <w:szCs w:val="21"/>
        </w:rPr>
      </w:pPr>
      <w:r w:rsidRPr="00995133">
        <w:rPr>
          <w:rFonts w:asciiTheme="minorEastAsia" w:hAnsiTheme="minorEastAsia" w:hint="eastAsia"/>
          <w:sz w:val="21"/>
          <w:szCs w:val="21"/>
        </w:rPr>
        <w:tab/>
        <w:t>1毫升水中细菌（杂菌）的总数</w:t>
      </w:r>
      <w:r w:rsidRPr="00995133">
        <w:rPr>
          <w:rFonts w:asciiTheme="minorEastAsia" w:hAnsiTheme="minorEastAsia"/>
          <w:sz w:val="21"/>
          <w:szCs w:val="21"/>
        </w:rPr>
        <w:t xml:space="preserve">— </w:t>
      </w:r>
      <w:r w:rsidRPr="00995133">
        <w:rPr>
          <w:rFonts w:asciiTheme="minorEastAsia" w:hAnsiTheme="minorEastAsia" w:hint="eastAsia"/>
          <w:sz w:val="21"/>
          <w:szCs w:val="21"/>
        </w:rPr>
        <w:t>饮用水&lt;100个。</w:t>
      </w:r>
    </w:p>
    <w:p w14:paraId="49E68ADB" w14:textId="7F79DAF2" w:rsidR="00B34845" w:rsidRPr="00995133" w:rsidRDefault="00B34845" w:rsidP="00B34845">
      <w:pPr>
        <w:spacing w:line="240" w:lineRule="auto"/>
        <w:rPr>
          <w:rFonts w:asciiTheme="minorEastAsia" w:hAnsiTheme="minorEastAsia" w:hint="eastAsia"/>
          <w:sz w:val="21"/>
          <w:szCs w:val="21"/>
        </w:rPr>
      </w:pPr>
      <w:r w:rsidRPr="00995133">
        <w:rPr>
          <w:rFonts w:asciiTheme="minorEastAsia" w:hAnsiTheme="minorEastAsia" w:hint="eastAsia"/>
          <w:sz w:val="21"/>
          <w:szCs w:val="21"/>
        </w:rPr>
        <w:t>1升水中大肠杆菌群的多少。污染指示-饮用水&lt;3个。</w:t>
      </w:r>
    </w:p>
    <w:p w14:paraId="2C69CAA0" w14:textId="77777777" w:rsidR="00B34845" w:rsidRPr="00995133" w:rsidRDefault="00B34845" w:rsidP="00B34845">
      <w:pPr>
        <w:spacing w:line="240" w:lineRule="auto"/>
        <w:rPr>
          <w:rFonts w:asciiTheme="minorEastAsia" w:hAnsiTheme="minorEastAsia" w:hint="eastAsia"/>
          <w:sz w:val="21"/>
          <w:szCs w:val="21"/>
        </w:rPr>
      </w:pPr>
      <w:r w:rsidRPr="00995133">
        <w:rPr>
          <w:rFonts w:asciiTheme="minorEastAsia" w:hAnsiTheme="minorEastAsia" w:hint="eastAsia"/>
          <w:sz w:val="21"/>
          <w:szCs w:val="21"/>
        </w:rPr>
        <w:t>注：以上</w:t>
      </w:r>
      <w:r w:rsidRPr="00995133">
        <w:rPr>
          <w:rFonts w:asciiTheme="minorEastAsia" w:hAnsiTheme="minorEastAsia"/>
          <w:sz w:val="21"/>
          <w:szCs w:val="21"/>
        </w:rPr>
        <w:t>5</w:t>
      </w:r>
      <w:r w:rsidRPr="00995133">
        <w:rPr>
          <w:rFonts w:asciiTheme="minorEastAsia" w:hAnsiTheme="minorEastAsia" w:hint="eastAsia"/>
          <w:sz w:val="21"/>
          <w:szCs w:val="21"/>
        </w:rPr>
        <w:t>个指标是表示水体污染情况的重要指标</w:t>
      </w:r>
    </w:p>
    <w:p w14:paraId="22701005"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水污染的主要来源</w:t>
      </w:r>
      <w:r w:rsidRPr="00B34845">
        <w:rPr>
          <w:rFonts w:asciiTheme="minorEastAsia" w:hAnsiTheme="minorEastAsia" w:hint="eastAsia"/>
          <w:b/>
          <w:bCs/>
          <w:sz w:val="21"/>
          <w:szCs w:val="21"/>
          <w:lang w:val="en-GB"/>
        </w:rPr>
        <w:t xml:space="preserve"> </w:t>
      </w:r>
    </w:p>
    <w:p w14:paraId="2C344E73" w14:textId="541688A5"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lastRenderedPageBreak/>
        <w:t>点污染源</w:t>
      </w:r>
      <w:r w:rsidRPr="00B34845">
        <w:rPr>
          <w:rFonts w:asciiTheme="minorEastAsia" w:hAnsiTheme="minorEastAsia" w:hint="eastAsia"/>
          <w:b/>
          <w:bCs/>
          <w:sz w:val="21"/>
          <w:szCs w:val="21"/>
          <w:lang w:val="en-GB"/>
        </w:rPr>
        <w:t xml:space="preserve"> </w:t>
      </w:r>
      <w:r w:rsidR="00995133">
        <w:rPr>
          <w:rFonts w:asciiTheme="minorEastAsia" w:hAnsiTheme="minorEastAsia" w:hint="eastAsia"/>
          <w:sz w:val="21"/>
          <w:szCs w:val="21"/>
        </w:rPr>
        <w:t>：</w:t>
      </w:r>
      <w:r w:rsidRPr="00B34845">
        <w:rPr>
          <w:rFonts w:asciiTheme="minorEastAsia" w:hAnsiTheme="minorEastAsia" w:hint="eastAsia"/>
          <w:b/>
          <w:bCs/>
          <w:sz w:val="21"/>
          <w:szCs w:val="21"/>
        </w:rPr>
        <w:t>生活污水</w:t>
      </w:r>
      <w:r>
        <w:rPr>
          <w:rFonts w:asciiTheme="minorEastAsia" w:hAnsiTheme="minorEastAsia" w:hint="eastAsia"/>
          <w:sz w:val="21"/>
          <w:szCs w:val="21"/>
        </w:rPr>
        <w:t>、</w:t>
      </w:r>
      <w:r w:rsidRPr="00B34845">
        <w:rPr>
          <w:rFonts w:asciiTheme="minorEastAsia" w:hAnsiTheme="minorEastAsia" w:hint="eastAsia"/>
          <w:b/>
          <w:bCs/>
          <w:sz w:val="21"/>
          <w:szCs w:val="21"/>
        </w:rPr>
        <w:t>工业废水</w:t>
      </w:r>
    </w:p>
    <w:p w14:paraId="6DB26F83"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sz w:val="21"/>
          <w:szCs w:val="21"/>
        </w:rPr>
        <w:t>人类活动所排放的各类污水是将污染物带入水体的一大类污染源，由于这些污水、废水多由</w:t>
      </w:r>
      <w:r w:rsidRPr="00B34845">
        <w:rPr>
          <w:rFonts w:asciiTheme="minorEastAsia" w:hAnsiTheme="minorEastAsia" w:hint="eastAsia"/>
          <w:b/>
          <w:bCs/>
          <w:sz w:val="21"/>
          <w:szCs w:val="21"/>
        </w:rPr>
        <w:t>管道收集</w:t>
      </w:r>
      <w:r w:rsidRPr="00B34845">
        <w:rPr>
          <w:rFonts w:asciiTheme="minorEastAsia" w:hAnsiTheme="minorEastAsia" w:hint="eastAsia"/>
          <w:sz w:val="21"/>
          <w:szCs w:val="21"/>
        </w:rPr>
        <w:t>后集中排除，因此常被称为点污染源。</w:t>
      </w:r>
      <w:r w:rsidRPr="00B34845">
        <w:rPr>
          <w:rFonts w:asciiTheme="minorEastAsia" w:hAnsiTheme="minorEastAsia" w:hint="eastAsia"/>
          <w:b/>
          <w:bCs/>
          <w:sz w:val="21"/>
          <w:szCs w:val="21"/>
        </w:rPr>
        <w:t xml:space="preserve"> </w:t>
      </w:r>
    </w:p>
    <w:p w14:paraId="716CD758"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面污染源</w:t>
      </w:r>
    </w:p>
    <w:p w14:paraId="778E3464"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sz w:val="21"/>
          <w:szCs w:val="21"/>
        </w:rPr>
        <w:t xml:space="preserve">    大面积的农田地面径流或雨水径流也会对水体产生污染，由于其进入水体的方式是</w:t>
      </w:r>
      <w:r w:rsidRPr="00B34845">
        <w:rPr>
          <w:rFonts w:asciiTheme="minorEastAsia" w:hAnsiTheme="minorEastAsia" w:hint="eastAsia"/>
          <w:b/>
          <w:bCs/>
          <w:sz w:val="21"/>
          <w:szCs w:val="21"/>
        </w:rPr>
        <w:t>无组织的</w:t>
      </w:r>
      <w:r w:rsidRPr="00B34845">
        <w:rPr>
          <w:rFonts w:asciiTheme="minorEastAsia" w:hAnsiTheme="minorEastAsia" w:hint="eastAsia"/>
          <w:sz w:val="21"/>
          <w:szCs w:val="21"/>
        </w:rPr>
        <w:t>，通常被</w:t>
      </w:r>
      <w:proofErr w:type="gramStart"/>
      <w:r w:rsidRPr="00B34845">
        <w:rPr>
          <w:rFonts w:asciiTheme="minorEastAsia" w:hAnsiTheme="minorEastAsia" w:hint="eastAsia"/>
          <w:sz w:val="21"/>
          <w:szCs w:val="21"/>
        </w:rPr>
        <w:t>称为非点污染源</w:t>
      </w:r>
      <w:proofErr w:type="gramEnd"/>
      <w:r w:rsidRPr="00B34845">
        <w:rPr>
          <w:rFonts w:asciiTheme="minorEastAsia" w:hAnsiTheme="minorEastAsia" w:hint="eastAsia"/>
          <w:sz w:val="21"/>
          <w:szCs w:val="21"/>
        </w:rPr>
        <w:t xml:space="preserve">，或面污染源。 </w:t>
      </w:r>
    </w:p>
    <w:p w14:paraId="2E9FB184"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我国地面水质标准</w:t>
      </w:r>
      <w:r w:rsidRPr="00B34845">
        <w:rPr>
          <w:rFonts w:asciiTheme="minorEastAsia" w:hAnsiTheme="minorEastAsia" w:hint="eastAsia"/>
          <w:b/>
          <w:bCs/>
          <w:sz w:val="21"/>
          <w:szCs w:val="21"/>
          <w:lang w:val="en-GB"/>
        </w:rPr>
        <w:t xml:space="preserve"> </w:t>
      </w:r>
      <w:r w:rsidRPr="00B34845">
        <w:rPr>
          <w:rFonts w:asciiTheme="minorEastAsia" w:hAnsiTheme="minorEastAsia" w:hint="eastAsia"/>
          <w:b/>
          <w:bCs/>
          <w:sz w:val="21"/>
          <w:szCs w:val="21"/>
        </w:rPr>
        <w:t>《地表水环境质量标准》（GB 3838-2002 ）</w:t>
      </w:r>
    </w:p>
    <w:p w14:paraId="3F69E354"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b/>
          <w:bCs/>
          <w:sz w:val="21"/>
          <w:szCs w:val="21"/>
          <w:lang w:val="en-GB"/>
        </w:rPr>
        <w:t>Ⅰ</w:t>
      </w:r>
      <w:r w:rsidRPr="00B34845">
        <w:rPr>
          <w:rFonts w:asciiTheme="minorEastAsia" w:hAnsiTheme="minorEastAsia" w:hint="eastAsia"/>
          <w:b/>
          <w:bCs/>
          <w:sz w:val="21"/>
          <w:szCs w:val="21"/>
        </w:rPr>
        <w:t>类水体</w:t>
      </w:r>
      <w:r w:rsidRPr="00B34845">
        <w:rPr>
          <w:rFonts w:asciiTheme="minorEastAsia" w:hAnsiTheme="minorEastAsia" w:hint="eastAsia"/>
          <w:sz w:val="21"/>
          <w:szCs w:val="21"/>
        </w:rPr>
        <w:t>：源头水及其自然保护区</w:t>
      </w:r>
    </w:p>
    <w:p w14:paraId="0DAC9FFE" w14:textId="42BF29CE"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b/>
          <w:bCs/>
          <w:sz w:val="21"/>
          <w:szCs w:val="21"/>
          <w:lang w:val="en-GB"/>
        </w:rPr>
        <w:t>Ⅱ</w:t>
      </w:r>
      <w:r w:rsidRPr="00B34845">
        <w:rPr>
          <w:rFonts w:asciiTheme="minorEastAsia" w:hAnsiTheme="minorEastAsia" w:hint="eastAsia"/>
          <w:b/>
          <w:bCs/>
          <w:sz w:val="21"/>
          <w:szCs w:val="21"/>
        </w:rPr>
        <w:t>类水体</w:t>
      </w:r>
      <w:r w:rsidRPr="00B34845">
        <w:rPr>
          <w:rFonts w:asciiTheme="minorEastAsia" w:hAnsiTheme="minorEastAsia" w:hint="eastAsia"/>
          <w:sz w:val="21"/>
          <w:szCs w:val="21"/>
        </w:rPr>
        <w:t xml:space="preserve">：集中生活饮用水水源地一级保护区，珍贵鱼类保   </w:t>
      </w:r>
      <w:r w:rsidRPr="00B34845">
        <w:rPr>
          <w:rFonts w:asciiTheme="minorEastAsia" w:hAnsiTheme="minorEastAsia"/>
          <w:sz w:val="21"/>
          <w:szCs w:val="21"/>
        </w:rPr>
        <w:t>护区，鱼虾产卵场等</w:t>
      </w:r>
    </w:p>
    <w:p w14:paraId="55A337F9" w14:textId="17924913"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b/>
          <w:bCs/>
          <w:sz w:val="21"/>
          <w:szCs w:val="21"/>
          <w:lang w:val="en-GB"/>
        </w:rPr>
        <w:t>Ⅲ</w:t>
      </w:r>
      <w:r w:rsidRPr="00B34845">
        <w:rPr>
          <w:rFonts w:asciiTheme="minorEastAsia" w:hAnsiTheme="minorEastAsia" w:hint="eastAsia"/>
          <w:b/>
          <w:bCs/>
          <w:sz w:val="21"/>
          <w:szCs w:val="21"/>
        </w:rPr>
        <w:t>类水体</w:t>
      </w:r>
      <w:r w:rsidRPr="00B34845">
        <w:rPr>
          <w:rFonts w:asciiTheme="minorEastAsia" w:hAnsiTheme="minorEastAsia" w:hint="eastAsia"/>
          <w:sz w:val="21"/>
          <w:szCs w:val="21"/>
        </w:rPr>
        <w:t>：集中饮用水水源地二级保护区，一类鱼类保护</w:t>
      </w:r>
      <w:r w:rsidRPr="00B34845">
        <w:rPr>
          <w:rFonts w:asciiTheme="minorEastAsia" w:hAnsiTheme="minorEastAsia"/>
          <w:sz w:val="21"/>
          <w:szCs w:val="21"/>
        </w:rPr>
        <w:t>区，游泳区等</w:t>
      </w:r>
    </w:p>
    <w:p w14:paraId="71A71E40"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b/>
          <w:bCs/>
          <w:sz w:val="21"/>
          <w:szCs w:val="21"/>
          <w:lang w:val="en-GB"/>
        </w:rPr>
        <w:t>Ⅳ</w:t>
      </w:r>
      <w:r w:rsidRPr="00B34845">
        <w:rPr>
          <w:rFonts w:asciiTheme="minorEastAsia" w:hAnsiTheme="minorEastAsia" w:hint="eastAsia"/>
          <w:b/>
          <w:bCs/>
          <w:sz w:val="21"/>
          <w:szCs w:val="21"/>
        </w:rPr>
        <w:t>类水体</w:t>
      </w:r>
      <w:r w:rsidRPr="00B34845">
        <w:rPr>
          <w:rFonts w:asciiTheme="minorEastAsia" w:hAnsiTheme="minorEastAsia" w:hint="eastAsia"/>
          <w:sz w:val="21"/>
          <w:szCs w:val="21"/>
        </w:rPr>
        <w:t>：工业用水区，人体不直接接触的娱乐用水区</w:t>
      </w:r>
    </w:p>
    <w:p w14:paraId="33407270"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b/>
          <w:bCs/>
          <w:sz w:val="21"/>
          <w:szCs w:val="21"/>
          <w:lang w:val="en-GB"/>
        </w:rPr>
        <w:t>Ⅴ</w:t>
      </w:r>
      <w:r w:rsidRPr="00B34845">
        <w:rPr>
          <w:rFonts w:asciiTheme="minorEastAsia" w:hAnsiTheme="minorEastAsia" w:hint="eastAsia"/>
          <w:b/>
          <w:bCs/>
          <w:sz w:val="21"/>
          <w:szCs w:val="21"/>
        </w:rPr>
        <w:t>类水体</w:t>
      </w:r>
      <w:r w:rsidRPr="00B34845">
        <w:rPr>
          <w:rFonts w:asciiTheme="minorEastAsia" w:hAnsiTheme="minorEastAsia" w:hint="eastAsia"/>
          <w:sz w:val="21"/>
          <w:szCs w:val="21"/>
        </w:rPr>
        <w:t>：农业用水区，一般景观要求水域</w:t>
      </w:r>
    </w:p>
    <w:p w14:paraId="38F0DC51"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中国水污染的特征</w:t>
      </w:r>
    </w:p>
    <w:p w14:paraId="0B40E1ED" w14:textId="77777777" w:rsidR="00B34845" w:rsidRPr="00B34845" w:rsidRDefault="00B34845" w:rsidP="00B34845">
      <w:pPr>
        <w:numPr>
          <w:ilvl w:val="0"/>
          <w:numId w:val="27"/>
        </w:numPr>
        <w:spacing w:line="240" w:lineRule="auto"/>
        <w:rPr>
          <w:rFonts w:asciiTheme="minorEastAsia" w:hAnsiTheme="minorEastAsia" w:hint="eastAsia"/>
          <w:sz w:val="21"/>
          <w:szCs w:val="21"/>
        </w:rPr>
      </w:pPr>
      <w:r w:rsidRPr="00B34845">
        <w:rPr>
          <w:rFonts w:asciiTheme="minorEastAsia" w:hAnsiTheme="minorEastAsia"/>
          <w:sz w:val="21"/>
          <w:szCs w:val="21"/>
        </w:rPr>
        <w:t>1</w:t>
      </w:r>
      <w:r w:rsidRPr="00B34845">
        <w:rPr>
          <w:rFonts w:asciiTheme="minorEastAsia" w:hAnsiTheme="minorEastAsia" w:hint="eastAsia"/>
          <w:sz w:val="21"/>
          <w:szCs w:val="21"/>
        </w:rPr>
        <w:t>、污染不断加剧，水质恶化日趋严重</w:t>
      </w:r>
      <w:r w:rsidRPr="00B34845">
        <w:rPr>
          <w:rFonts w:asciiTheme="minorEastAsia" w:hAnsiTheme="minorEastAsia"/>
          <w:b/>
          <w:bCs/>
          <w:sz w:val="21"/>
          <w:szCs w:val="21"/>
        </w:rPr>
        <w:t xml:space="preserve"> </w:t>
      </w:r>
      <w:r w:rsidRPr="00B34845">
        <w:rPr>
          <w:rFonts w:asciiTheme="minorEastAsia" w:hAnsiTheme="minorEastAsia" w:hint="eastAsia"/>
          <w:sz w:val="21"/>
          <w:szCs w:val="21"/>
        </w:rPr>
        <w:t>；</w:t>
      </w:r>
    </w:p>
    <w:p w14:paraId="5327F40C"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sz w:val="21"/>
          <w:szCs w:val="21"/>
        </w:rPr>
        <w:t xml:space="preserve">        </w:t>
      </w:r>
      <w:r w:rsidRPr="00B34845">
        <w:rPr>
          <w:rFonts w:asciiTheme="minorEastAsia" w:hAnsiTheme="minorEastAsia" w:hint="eastAsia"/>
          <w:sz w:val="21"/>
          <w:szCs w:val="21"/>
        </w:rPr>
        <w:t>从</w:t>
      </w:r>
      <w:r w:rsidRPr="00B34845">
        <w:rPr>
          <w:rFonts w:asciiTheme="minorEastAsia" w:hAnsiTheme="minorEastAsia"/>
          <w:sz w:val="21"/>
          <w:szCs w:val="21"/>
        </w:rPr>
        <w:t>2009</w:t>
      </w:r>
      <w:r w:rsidRPr="00B34845">
        <w:rPr>
          <w:rFonts w:asciiTheme="minorEastAsia" w:hAnsiTheme="minorEastAsia" w:hint="eastAsia"/>
          <w:sz w:val="21"/>
          <w:szCs w:val="21"/>
        </w:rPr>
        <w:t>年</w:t>
      </w:r>
      <w:r w:rsidRPr="00B34845">
        <w:rPr>
          <w:rFonts w:asciiTheme="minorEastAsia" w:hAnsiTheme="minorEastAsia"/>
          <w:sz w:val="21"/>
          <w:szCs w:val="21"/>
        </w:rPr>
        <w:t>7</w:t>
      </w:r>
      <w:r w:rsidRPr="00B34845">
        <w:rPr>
          <w:rFonts w:asciiTheme="minorEastAsia" w:hAnsiTheme="minorEastAsia" w:hint="eastAsia"/>
          <w:sz w:val="21"/>
          <w:szCs w:val="21"/>
        </w:rPr>
        <w:t>月</w:t>
      </w:r>
      <w:r w:rsidRPr="00B34845">
        <w:rPr>
          <w:rFonts w:asciiTheme="minorEastAsia" w:hAnsiTheme="minorEastAsia"/>
          <w:sz w:val="21"/>
          <w:szCs w:val="21"/>
        </w:rPr>
        <w:t>1</w:t>
      </w:r>
      <w:r w:rsidRPr="00B34845">
        <w:rPr>
          <w:rFonts w:asciiTheme="minorEastAsia" w:hAnsiTheme="minorEastAsia" w:hint="eastAsia"/>
          <w:sz w:val="21"/>
          <w:szCs w:val="21"/>
        </w:rPr>
        <w:t>日起，公众将可以登陆国家环境保护部（下称环保部）网站（</w:t>
      </w:r>
      <w:r w:rsidRPr="00B34845">
        <w:rPr>
          <w:rFonts w:asciiTheme="minorEastAsia" w:hAnsiTheme="minorEastAsia"/>
          <w:sz w:val="21"/>
          <w:szCs w:val="21"/>
        </w:rPr>
        <w:fldChar w:fldCharType="begin"/>
      </w:r>
      <w:r w:rsidRPr="00B34845">
        <w:rPr>
          <w:rFonts w:asciiTheme="minorEastAsia" w:hAnsiTheme="minorEastAsia"/>
          <w:sz w:val="21"/>
          <w:szCs w:val="21"/>
        </w:rPr>
        <w:instrText>HYPERLINK "http://www.mep.gov.cn/"</w:instrText>
      </w:r>
      <w:r w:rsidRPr="00B34845">
        <w:rPr>
          <w:rFonts w:asciiTheme="minorEastAsia" w:hAnsiTheme="minorEastAsia"/>
          <w:sz w:val="21"/>
          <w:szCs w:val="21"/>
        </w:rPr>
      </w:r>
      <w:r w:rsidRPr="00B34845">
        <w:rPr>
          <w:rFonts w:asciiTheme="minorEastAsia" w:hAnsiTheme="minorEastAsia"/>
          <w:sz w:val="21"/>
          <w:szCs w:val="21"/>
        </w:rPr>
        <w:fldChar w:fldCharType="separate"/>
      </w:r>
      <w:r w:rsidRPr="00B34845">
        <w:rPr>
          <w:rStyle w:val="af"/>
          <w:rFonts w:asciiTheme="minorEastAsia" w:hAnsiTheme="minorEastAsia"/>
          <w:sz w:val="21"/>
          <w:szCs w:val="21"/>
        </w:rPr>
        <w:t>www.mep.gov.cn</w:t>
      </w:r>
      <w:r w:rsidRPr="00B34845">
        <w:rPr>
          <w:rFonts w:asciiTheme="minorEastAsia" w:hAnsiTheme="minorEastAsia"/>
          <w:sz w:val="21"/>
          <w:szCs w:val="21"/>
        </w:rPr>
        <w:fldChar w:fldCharType="end"/>
      </w:r>
      <w:r w:rsidRPr="00B34845">
        <w:rPr>
          <w:rFonts w:asciiTheme="minorEastAsia" w:hAnsiTheme="minorEastAsia" w:hint="eastAsia"/>
          <w:sz w:val="21"/>
          <w:szCs w:val="21"/>
        </w:rPr>
        <w:t>），随时查阅国家地表水水质自动监测站的实时监测数据。 这套实时监测数据发布系统的数据，来自于全国主要河流的省界断面、入海口、支流汇入口以及重要湖区及国界河流上</w:t>
      </w:r>
      <w:r w:rsidRPr="00B34845">
        <w:rPr>
          <w:rFonts w:asciiTheme="minorEastAsia" w:hAnsiTheme="minorEastAsia"/>
          <w:sz w:val="21"/>
          <w:szCs w:val="21"/>
        </w:rPr>
        <w:t>100</w:t>
      </w:r>
      <w:r w:rsidRPr="00B34845">
        <w:rPr>
          <w:rFonts w:asciiTheme="minorEastAsia" w:hAnsiTheme="minorEastAsia" w:hint="eastAsia"/>
          <w:sz w:val="21"/>
          <w:szCs w:val="21"/>
        </w:rPr>
        <w:t>个水质自动监测站。监测频次为每四个小时一次，每天动态发布六次监测数据。通过</w:t>
      </w:r>
      <w:r w:rsidRPr="00B34845">
        <w:rPr>
          <w:rFonts w:asciiTheme="minorEastAsia" w:hAnsiTheme="minorEastAsia" w:hint="eastAsia"/>
          <w:b/>
          <w:bCs/>
          <w:sz w:val="21"/>
          <w:szCs w:val="21"/>
          <w:u w:val="single"/>
        </w:rPr>
        <w:t>酸碱度（</w:t>
      </w:r>
      <w:r w:rsidRPr="00B34845">
        <w:rPr>
          <w:rFonts w:asciiTheme="minorEastAsia" w:hAnsiTheme="minorEastAsia"/>
          <w:b/>
          <w:bCs/>
          <w:sz w:val="21"/>
          <w:szCs w:val="21"/>
          <w:u w:val="single"/>
        </w:rPr>
        <w:t>pH</w:t>
      </w:r>
      <w:r w:rsidRPr="00B34845">
        <w:rPr>
          <w:rFonts w:asciiTheme="minorEastAsia" w:hAnsiTheme="minorEastAsia" w:hint="eastAsia"/>
          <w:b/>
          <w:bCs/>
          <w:sz w:val="21"/>
          <w:szCs w:val="21"/>
          <w:u w:val="single"/>
        </w:rPr>
        <w:t>）、溶解氧（</w:t>
      </w:r>
      <w:r w:rsidRPr="00B34845">
        <w:rPr>
          <w:rFonts w:asciiTheme="minorEastAsia" w:hAnsiTheme="minorEastAsia"/>
          <w:b/>
          <w:bCs/>
          <w:sz w:val="21"/>
          <w:szCs w:val="21"/>
          <w:u w:val="single"/>
        </w:rPr>
        <w:t>DO</w:t>
      </w:r>
      <w:r w:rsidRPr="00B34845">
        <w:rPr>
          <w:rFonts w:asciiTheme="minorEastAsia" w:hAnsiTheme="minorEastAsia" w:hint="eastAsia"/>
          <w:b/>
          <w:bCs/>
          <w:sz w:val="21"/>
          <w:szCs w:val="21"/>
          <w:u w:val="single"/>
        </w:rPr>
        <w:t>）、化学需氧量（</w:t>
      </w:r>
      <w:r w:rsidRPr="00B34845">
        <w:rPr>
          <w:rFonts w:asciiTheme="minorEastAsia" w:hAnsiTheme="minorEastAsia"/>
          <w:b/>
          <w:bCs/>
          <w:sz w:val="21"/>
          <w:szCs w:val="21"/>
          <w:u w:val="single"/>
        </w:rPr>
        <w:t>COD</w:t>
      </w:r>
      <w:r w:rsidRPr="00B34845">
        <w:rPr>
          <w:rFonts w:asciiTheme="minorEastAsia" w:hAnsiTheme="minorEastAsia" w:hint="eastAsia"/>
          <w:b/>
          <w:bCs/>
          <w:sz w:val="21"/>
          <w:szCs w:val="21"/>
          <w:u w:val="single"/>
        </w:rPr>
        <w:t>）、氨氮和总有机碳（</w:t>
      </w:r>
      <w:r w:rsidRPr="00B34845">
        <w:rPr>
          <w:rFonts w:asciiTheme="minorEastAsia" w:hAnsiTheme="minorEastAsia"/>
          <w:b/>
          <w:bCs/>
          <w:sz w:val="21"/>
          <w:szCs w:val="21"/>
          <w:u w:val="single"/>
        </w:rPr>
        <w:t>TOC</w:t>
      </w:r>
      <w:r w:rsidRPr="00B34845">
        <w:rPr>
          <w:rFonts w:asciiTheme="minorEastAsia" w:hAnsiTheme="minorEastAsia" w:hint="eastAsia"/>
          <w:b/>
          <w:bCs/>
          <w:sz w:val="21"/>
          <w:szCs w:val="21"/>
          <w:u w:val="single"/>
        </w:rPr>
        <w:t>）五项指标</w:t>
      </w:r>
      <w:r w:rsidRPr="00B34845">
        <w:rPr>
          <w:rFonts w:asciiTheme="minorEastAsia" w:hAnsiTheme="minorEastAsia" w:hint="eastAsia"/>
          <w:sz w:val="21"/>
          <w:szCs w:val="21"/>
        </w:rPr>
        <w:t>，公众基本可以对监测点周围的地表水水质情况有基本和较为全面的了解。</w:t>
      </w:r>
    </w:p>
    <w:p w14:paraId="222724E0"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sz w:val="21"/>
          <w:szCs w:val="21"/>
        </w:rPr>
        <w:t>2</w:t>
      </w:r>
      <w:r w:rsidRPr="00B34845">
        <w:rPr>
          <w:rFonts w:asciiTheme="minorEastAsia" w:hAnsiTheme="minorEastAsia" w:hint="eastAsia"/>
          <w:sz w:val="21"/>
          <w:szCs w:val="21"/>
        </w:rPr>
        <w:t xml:space="preserve">、各流域水体自南向北水质逐渐变差 </w:t>
      </w:r>
    </w:p>
    <w:p w14:paraId="2CB0FB4E" w14:textId="52BE630A" w:rsidR="00B34845" w:rsidRDefault="00B34845" w:rsidP="00B34845">
      <w:pPr>
        <w:spacing w:line="240" w:lineRule="auto"/>
        <w:rPr>
          <w:rFonts w:asciiTheme="minorEastAsia" w:hAnsiTheme="minorEastAsia" w:hint="eastAsia"/>
          <w:b/>
          <w:bCs/>
          <w:sz w:val="21"/>
          <w:szCs w:val="21"/>
        </w:rPr>
      </w:pPr>
      <w:r w:rsidRPr="00B34845">
        <w:rPr>
          <w:rFonts w:asciiTheme="minorEastAsia" w:hAnsiTheme="minorEastAsia" w:hint="eastAsia"/>
          <w:sz w:val="21"/>
          <w:szCs w:val="21"/>
        </w:rPr>
        <w:t>各流域片的水质状况是：</w:t>
      </w:r>
      <w:r w:rsidRPr="00B34845">
        <w:rPr>
          <w:rFonts w:asciiTheme="minorEastAsia" w:hAnsiTheme="minorEastAsia" w:hint="eastAsia"/>
          <w:b/>
          <w:bCs/>
          <w:sz w:val="21"/>
          <w:szCs w:val="21"/>
          <w:u w:val="single"/>
        </w:rPr>
        <w:t>内陆河片、西南诸河片、东南诸河片、长江片和珠江片</w:t>
      </w:r>
      <w:r w:rsidRPr="00B34845">
        <w:rPr>
          <w:rFonts w:asciiTheme="minorEastAsia" w:hAnsiTheme="minorEastAsia" w:hint="eastAsia"/>
          <w:sz w:val="21"/>
          <w:szCs w:val="21"/>
        </w:rPr>
        <w:t>水质良好或尚可，符合和优于</w:t>
      </w:r>
      <w:r w:rsidRPr="00B34845">
        <w:rPr>
          <w:rFonts w:asciiTheme="minorEastAsia" w:hAnsiTheme="minorEastAsia"/>
          <w:sz w:val="21"/>
          <w:szCs w:val="21"/>
        </w:rPr>
        <w:t>Ⅲ</w:t>
      </w:r>
      <w:r w:rsidRPr="00B34845">
        <w:rPr>
          <w:rFonts w:asciiTheme="minorEastAsia" w:hAnsiTheme="minorEastAsia" w:hint="eastAsia"/>
          <w:sz w:val="21"/>
          <w:szCs w:val="21"/>
        </w:rPr>
        <w:t>类的河长分别占</w:t>
      </w:r>
      <w:r w:rsidRPr="00B34845">
        <w:rPr>
          <w:rFonts w:asciiTheme="minorEastAsia" w:hAnsiTheme="minorEastAsia"/>
          <w:sz w:val="21"/>
          <w:szCs w:val="21"/>
        </w:rPr>
        <w:t>90.7</w:t>
      </w:r>
      <w:r w:rsidRPr="00B34845">
        <w:rPr>
          <w:rFonts w:asciiTheme="minorEastAsia" w:hAnsiTheme="minorEastAsia" w:hint="eastAsia"/>
          <w:sz w:val="21"/>
          <w:szCs w:val="21"/>
        </w:rPr>
        <w:t>％、</w:t>
      </w:r>
      <w:r w:rsidRPr="00B34845">
        <w:rPr>
          <w:rFonts w:asciiTheme="minorEastAsia" w:hAnsiTheme="minorEastAsia"/>
          <w:sz w:val="21"/>
          <w:szCs w:val="21"/>
        </w:rPr>
        <w:t>83.2</w:t>
      </w:r>
      <w:r w:rsidRPr="00B34845">
        <w:rPr>
          <w:rFonts w:asciiTheme="minorEastAsia" w:hAnsiTheme="minorEastAsia" w:hint="eastAsia"/>
          <w:sz w:val="21"/>
          <w:szCs w:val="21"/>
        </w:rPr>
        <w:t>％、</w:t>
      </w:r>
      <w:r w:rsidRPr="00B34845">
        <w:rPr>
          <w:rFonts w:asciiTheme="minorEastAsia" w:hAnsiTheme="minorEastAsia"/>
          <w:sz w:val="21"/>
          <w:szCs w:val="21"/>
        </w:rPr>
        <w:t>74.1</w:t>
      </w:r>
      <w:r w:rsidRPr="00B34845">
        <w:rPr>
          <w:rFonts w:asciiTheme="minorEastAsia" w:hAnsiTheme="minorEastAsia" w:hint="eastAsia"/>
          <w:sz w:val="21"/>
          <w:szCs w:val="21"/>
        </w:rPr>
        <w:t>％、</w:t>
      </w:r>
      <w:r w:rsidRPr="00B34845">
        <w:rPr>
          <w:rFonts w:asciiTheme="minorEastAsia" w:hAnsiTheme="minorEastAsia"/>
          <w:sz w:val="21"/>
          <w:szCs w:val="21"/>
        </w:rPr>
        <w:t>74.0</w:t>
      </w:r>
      <w:r w:rsidRPr="00B34845">
        <w:rPr>
          <w:rFonts w:asciiTheme="minorEastAsia" w:hAnsiTheme="minorEastAsia" w:hint="eastAsia"/>
          <w:sz w:val="21"/>
          <w:szCs w:val="21"/>
        </w:rPr>
        <w:t>％、</w:t>
      </w:r>
      <w:r w:rsidRPr="00B34845">
        <w:rPr>
          <w:rFonts w:asciiTheme="minorEastAsia" w:hAnsiTheme="minorEastAsia"/>
          <w:sz w:val="21"/>
          <w:szCs w:val="21"/>
        </w:rPr>
        <w:t>63.1</w:t>
      </w:r>
      <w:r w:rsidRPr="00B34845">
        <w:rPr>
          <w:rFonts w:asciiTheme="minorEastAsia" w:hAnsiTheme="minorEastAsia" w:hint="eastAsia"/>
          <w:sz w:val="21"/>
          <w:szCs w:val="21"/>
        </w:rPr>
        <w:t>％；</w:t>
      </w:r>
      <w:r w:rsidRPr="00B34845">
        <w:rPr>
          <w:rFonts w:asciiTheme="minorEastAsia" w:hAnsiTheme="minorEastAsia" w:hint="eastAsia"/>
          <w:b/>
          <w:bCs/>
          <w:sz w:val="21"/>
          <w:szCs w:val="21"/>
          <w:u w:val="single"/>
        </w:rPr>
        <w:t>黄河片、海河片、松辽河片、淮河片</w:t>
      </w:r>
      <w:r w:rsidRPr="00B34845">
        <w:rPr>
          <w:rFonts w:asciiTheme="minorEastAsia" w:hAnsiTheme="minorEastAsia" w:hint="eastAsia"/>
          <w:sz w:val="21"/>
          <w:szCs w:val="21"/>
        </w:rPr>
        <w:t>水质较差，符合和优于</w:t>
      </w:r>
      <w:r w:rsidRPr="00B34845">
        <w:rPr>
          <w:rFonts w:asciiTheme="minorEastAsia" w:hAnsiTheme="minorEastAsia"/>
          <w:sz w:val="21"/>
          <w:szCs w:val="21"/>
        </w:rPr>
        <w:t>Ⅲ</w:t>
      </w:r>
      <w:r w:rsidRPr="00B34845">
        <w:rPr>
          <w:rFonts w:asciiTheme="minorEastAsia" w:hAnsiTheme="minorEastAsia" w:hint="eastAsia"/>
          <w:sz w:val="21"/>
          <w:szCs w:val="21"/>
        </w:rPr>
        <w:t>类的河长分别占</w:t>
      </w:r>
      <w:r w:rsidRPr="00B34845">
        <w:rPr>
          <w:rFonts w:asciiTheme="minorEastAsia" w:hAnsiTheme="minorEastAsia"/>
          <w:sz w:val="21"/>
          <w:szCs w:val="21"/>
        </w:rPr>
        <w:t>46.7</w:t>
      </w:r>
      <w:r w:rsidRPr="00B34845">
        <w:rPr>
          <w:rFonts w:asciiTheme="minorEastAsia" w:hAnsiTheme="minorEastAsia" w:hint="eastAsia"/>
          <w:sz w:val="21"/>
          <w:szCs w:val="21"/>
        </w:rPr>
        <w:t>％、</w:t>
      </w:r>
      <w:r w:rsidRPr="00B34845">
        <w:rPr>
          <w:rFonts w:asciiTheme="minorEastAsia" w:hAnsiTheme="minorEastAsia"/>
          <w:sz w:val="21"/>
          <w:szCs w:val="21"/>
        </w:rPr>
        <w:t>34.9</w:t>
      </w:r>
      <w:r w:rsidRPr="00B34845">
        <w:rPr>
          <w:rFonts w:asciiTheme="minorEastAsia" w:hAnsiTheme="minorEastAsia" w:hint="eastAsia"/>
          <w:sz w:val="21"/>
          <w:szCs w:val="21"/>
        </w:rPr>
        <w:t>％、</w:t>
      </w:r>
      <w:r w:rsidRPr="00B34845">
        <w:rPr>
          <w:rFonts w:asciiTheme="minorEastAsia" w:hAnsiTheme="minorEastAsia"/>
          <w:sz w:val="21"/>
          <w:szCs w:val="21"/>
        </w:rPr>
        <w:t>33.7</w:t>
      </w:r>
      <w:r w:rsidRPr="00B34845">
        <w:rPr>
          <w:rFonts w:asciiTheme="minorEastAsia" w:hAnsiTheme="minorEastAsia" w:hint="eastAsia"/>
          <w:sz w:val="21"/>
          <w:szCs w:val="21"/>
        </w:rPr>
        <w:t>％、</w:t>
      </w:r>
      <w:r w:rsidRPr="00B34845">
        <w:rPr>
          <w:rFonts w:asciiTheme="minorEastAsia" w:hAnsiTheme="minorEastAsia"/>
          <w:sz w:val="21"/>
          <w:szCs w:val="21"/>
        </w:rPr>
        <w:t>26.2</w:t>
      </w:r>
      <w:r w:rsidRPr="00B34845">
        <w:rPr>
          <w:rFonts w:asciiTheme="minorEastAsia" w:hAnsiTheme="minorEastAsia" w:hint="eastAsia"/>
          <w:sz w:val="21"/>
          <w:szCs w:val="21"/>
        </w:rPr>
        <w:t>％。</w:t>
      </w:r>
      <w:r w:rsidRPr="00B34845">
        <w:rPr>
          <w:rFonts w:asciiTheme="minorEastAsia" w:hAnsiTheme="minorEastAsia"/>
          <w:b/>
          <w:bCs/>
          <w:sz w:val="21"/>
          <w:szCs w:val="21"/>
        </w:rPr>
        <w:t xml:space="preserve">  </w:t>
      </w:r>
    </w:p>
    <w:p w14:paraId="0E422574" w14:textId="77777777" w:rsidR="00B34845" w:rsidRPr="00B34845" w:rsidRDefault="00B34845" w:rsidP="00B34845">
      <w:pPr>
        <w:numPr>
          <w:ilvl w:val="0"/>
          <w:numId w:val="28"/>
        </w:numPr>
        <w:spacing w:line="240" w:lineRule="auto"/>
        <w:rPr>
          <w:rFonts w:asciiTheme="minorEastAsia" w:hAnsiTheme="minorEastAsia" w:hint="eastAsia"/>
          <w:sz w:val="21"/>
          <w:szCs w:val="21"/>
        </w:rPr>
      </w:pPr>
      <w:r w:rsidRPr="00B34845">
        <w:rPr>
          <w:rFonts w:asciiTheme="minorEastAsia" w:hAnsiTheme="minorEastAsia"/>
          <w:sz w:val="21"/>
          <w:szCs w:val="21"/>
        </w:rPr>
        <w:t>3</w:t>
      </w:r>
      <w:r w:rsidRPr="00B34845">
        <w:rPr>
          <w:rFonts w:asciiTheme="minorEastAsia" w:hAnsiTheme="minorEastAsia" w:hint="eastAsia"/>
          <w:sz w:val="21"/>
          <w:szCs w:val="21"/>
        </w:rPr>
        <w:t>、湖泊水库水体富营养化不容轻视</w:t>
      </w:r>
      <w:r w:rsidRPr="00B34845">
        <w:rPr>
          <w:rFonts w:asciiTheme="minorEastAsia" w:hAnsiTheme="minorEastAsia"/>
          <w:b/>
          <w:bCs/>
          <w:sz w:val="21"/>
          <w:szCs w:val="21"/>
        </w:rPr>
        <w:t xml:space="preserve"> </w:t>
      </w:r>
      <w:r w:rsidRPr="00B34845">
        <w:rPr>
          <w:rFonts w:asciiTheme="minorEastAsia" w:hAnsiTheme="minorEastAsia" w:hint="eastAsia"/>
          <w:sz w:val="21"/>
          <w:szCs w:val="21"/>
        </w:rPr>
        <w:t>。</w:t>
      </w:r>
    </w:p>
    <w:p w14:paraId="018A3011" w14:textId="77777777" w:rsidR="00B34845" w:rsidRPr="00B34845" w:rsidRDefault="00B34845" w:rsidP="00B34845">
      <w:pPr>
        <w:spacing w:line="240" w:lineRule="auto"/>
        <w:rPr>
          <w:rFonts w:asciiTheme="minorEastAsia" w:hAnsiTheme="minorEastAsia" w:hint="eastAsia"/>
          <w:sz w:val="21"/>
          <w:szCs w:val="21"/>
        </w:rPr>
      </w:pPr>
      <w:r w:rsidRPr="00B34845">
        <w:rPr>
          <w:rFonts w:asciiTheme="minorEastAsia" w:hAnsiTheme="minorEastAsia" w:hint="eastAsia"/>
          <w:b/>
          <w:bCs/>
          <w:sz w:val="21"/>
          <w:szCs w:val="21"/>
        </w:rPr>
        <w:t>水污染的危害</w:t>
      </w:r>
    </w:p>
    <w:p w14:paraId="1731E358" w14:textId="77777777" w:rsidR="00B34845" w:rsidRPr="00B34845" w:rsidRDefault="00B34845" w:rsidP="00B34845">
      <w:pPr>
        <w:numPr>
          <w:ilvl w:val="0"/>
          <w:numId w:val="29"/>
        </w:numPr>
        <w:spacing w:line="240" w:lineRule="auto"/>
        <w:rPr>
          <w:rFonts w:asciiTheme="minorEastAsia" w:hAnsiTheme="minorEastAsia" w:hint="eastAsia"/>
          <w:sz w:val="21"/>
          <w:szCs w:val="21"/>
        </w:rPr>
      </w:pPr>
      <w:r w:rsidRPr="00B34845">
        <w:rPr>
          <w:rFonts w:asciiTheme="minorEastAsia" w:hAnsiTheme="minorEastAsia"/>
          <w:sz w:val="21"/>
          <w:szCs w:val="21"/>
        </w:rPr>
        <w:t>1</w:t>
      </w:r>
      <w:r w:rsidRPr="00B34845">
        <w:rPr>
          <w:rFonts w:asciiTheme="minorEastAsia" w:hAnsiTheme="minorEastAsia" w:hint="eastAsia"/>
          <w:sz w:val="21"/>
          <w:szCs w:val="21"/>
        </w:rPr>
        <w:t>、危害人体健康</w:t>
      </w:r>
      <w:r w:rsidRPr="00B34845">
        <w:rPr>
          <w:rFonts w:asciiTheme="minorEastAsia" w:hAnsiTheme="minorEastAsia"/>
          <w:b/>
          <w:bCs/>
          <w:sz w:val="21"/>
          <w:szCs w:val="21"/>
        </w:rPr>
        <w:t xml:space="preserve"> </w:t>
      </w:r>
      <w:r w:rsidRPr="00B34845">
        <w:rPr>
          <w:rFonts w:asciiTheme="minorEastAsia" w:hAnsiTheme="minorEastAsia" w:hint="eastAsia"/>
          <w:sz w:val="21"/>
          <w:szCs w:val="21"/>
        </w:rPr>
        <w:t>；</w:t>
      </w:r>
    </w:p>
    <w:p w14:paraId="089FD658" w14:textId="77777777" w:rsidR="00B34845" w:rsidRDefault="00B34845" w:rsidP="00B34845">
      <w:pPr>
        <w:numPr>
          <w:ilvl w:val="0"/>
          <w:numId w:val="29"/>
        </w:numPr>
        <w:spacing w:line="240" w:lineRule="auto"/>
        <w:rPr>
          <w:rFonts w:asciiTheme="minorEastAsia" w:hAnsiTheme="minorEastAsia" w:hint="eastAsia"/>
          <w:sz w:val="21"/>
          <w:szCs w:val="21"/>
        </w:rPr>
      </w:pPr>
      <w:r w:rsidRPr="00B34845">
        <w:rPr>
          <w:rFonts w:asciiTheme="minorEastAsia" w:hAnsiTheme="minorEastAsia"/>
          <w:sz w:val="21"/>
          <w:szCs w:val="21"/>
        </w:rPr>
        <w:t>2</w:t>
      </w:r>
      <w:r w:rsidRPr="00B34845">
        <w:rPr>
          <w:rFonts w:asciiTheme="minorEastAsia" w:hAnsiTheme="minorEastAsia" w:hint="eastAsia"/>
          <w:sz w:val="21"/>
          <w:szCs w:val="21"/>
        </w:rPr>
        <w:t>、降低农作物的产量和质量</w:t>
      </w:r>
      <w:r w:rsidRPr="00B34845">
        <w:rPr>
          <w:rFonts w:asciiTheme="minorEastAsia" w:hAnsiTheme="minorEastAsia"/>
          <w:b/>
          <w:bCs/>
          <w:sz w:val="21"/>
          <w:szCs w:val="21"/>
        </w:rPr>
        <w:t xml:space="preserve"> </w:t>
      </w:r>
      <w:r w:rsidRPr="00B34845">
        <w:rPr>
          <w:rFonts w:asciiTheme="minorEastAsia" w:hAnsiTheme="minorEastAsia" w:hint="eastAsia"/>
          <w:sz w:val="21"/>
          <w:szCs w:val="21"/>
        </w:rPr>
        <w:t>；</w:t>
      </w:r>
    </w:p>
    <w:p w14:paraId="0FFC9204" w14:textId="3D35AE6F" w:rsidR="00B34845" w:rsidRPr="00B34845" w:rsidRDefault="00B34845" w:rsidP="00B34845">
      <w:pPr>
        <w:numPr>
          <w:ilvl w:val="0"/>
          <w:numId w:val="29"/>
        </w:numPr>
        <w:spacing w:line="240" w:lineRule="auto"/>
        <w:rPr>
          <w:rFonts w:asciiTheme="minorEastAsia" w:hAnsiTheme="minorEastAsia" w:hint="eastAsia"/>
          <w:sz w:val="21"/>
          <w:szCs w:val="21"/>
        </w:rPr>
      </w:pPr>
      <w:r w:rsidRPr="00B34845">
        <w:rPr>
          <w:rFonts w:asciiTheme="minorEastAsia" w:hAnsiTheme="minorEastAsia"/>
          <w:sz w:val="21"/>
          <w:szCs w:val="21"/>
        </w:rPr>
        <w:t>3</w:t>
      </w:r>
      <w:r w:rsidRPr="00B34845">
        <w:rPr>
          <w:rFonts w:asciiTheme="minorEastAsia" w:hAnsiTheme="minorEastAsia" w:hint="eastAsia"/>
          <w:sz w:val="21"/>
          <w:szCs w:val="21"/>
        </w:rPr>
        <w:t>、影响渔业生产的产量和质量；</w:t>
      </w:r>
      <w:r w:rsidRPr="00B34845">
        <w:rPr>
          <w:rFonts w:asciiTheme="minorEastAsia" w:hAnsiTheme="minorEastAsia"/>
          <w:sz w:val="21"/>
          <w:szCs w:val="21"/>
        </w:rPr>
        <w:t xml:space="preserve">         </w:t>
      </w:r>
    </w:p>
    <w:p w14:paraId="34750804" w14:textId="677A605E" w:rsidR="00B34845" w:rsidRDefault="00B34845" w:rsidP="001C4534">
      <w:pPr>
        <w:numPr>
          <w:ilvl w:val="0"/>
          <w:numId w:val="29"/>
        </w:numPr>
        <w:spacing w:line="240" w:lineRule="auto"/>
        <w:rPr>
          <w:rFonts w:asciiTheme="minorEastAsia" w:hAnsiTheme="minorEastAsia" w:hint="eastAsia"/>
          <w:sz w:val="21"/>
          <w:szCs w:val="21"/>
        </w:rPr>
      </w:pPr>
      <w:r w:rsidRPr="00B34845">
        <w:rPr>
          <w:rFonts w:asciiTheme="minorEastAsia" w:hAnsiTheme="minorEastAsia"/>
          <w:sz w:val="21"/>
          <w:szCs w:val="21"/>
        </w:rPr>
        <w:t>4</w:t>
      </w:r>
      <w:r w:rsidRPr="00B34845">
        <w:rPr>
          <w:rFonts w:asciiTheme="minorEastAsia" w:hAnsiTheme="minorEastAsia" w:hint="eastAsia"/>
          <w:sz w:val="21"/>
          <w:szCs w:val="21"/>
        </w:rPr>
        <w:t>、制约工业的发展 ；</w:t>
      </w:r>
    </w:p>
    <w:p w14:paraId="44B5C5F5" w14:textId="77808F98" w:rsidR="00B34845" w:rsidRPr="00B34845" w:rsidRDefault="004C3D28" w:rsidP="001C4534">
      <w:pPr>
        <w:numPr>
          <w:ilvl w:val="0"/>
          <w:numId w:val="29"/>
        </w:numPr>
        <w:spacing w:line="240" w:lineRule="auto"/>
        <w:rPr>
          <w:rFonts w:asciiTheme="minorEastAsia" w:hAnsiTheme="minorEastAsia" w:hint="eastAsia"/>
          <w:sz w:val="21"/>
          <w:szCs w:val="21"/>
        </w:rPr>
      </w:pPr>
      <w:r w:rsidRPr="004C3D28">
        <w:rPr>
          <w:rFonts w:asciiTheme="minorEastAsia" w:hAnsiTheme="minorEastAsia"/>
          <w:sz w:val="21"/>
          <w:szCs w:val="21"/>
        </w:rPr>
        <w:t>5</w:t>
      </w:r>
      <w:r w:rsidRPr="004C3D28">
        <w:rPr>
          <w:rFonts w:asciiTheme="minorEastAsia" w:hAnsiTheme="minorEastAsia" w:hint="eastAsia"/>
          <w:sz w:val="21"/>
          <w:szCs w:val="21"/>
        </w:rPr>
        <w:t>、加速生态环境的退化和破环 ；</w:t>
      </w:r>
    </w:p>
    <w:p w14:paraId="57120EE4" w14:textId="77777777" w:rsidR="004C3D28" w:rsidRPr="004C3D28" w:rsidRDefault="004C3D28" w:rsidP="004C3D28">
      <w:pPr>
        <w:numPr>
          <w:ilvl w:val="0"/>
          <w:numId w:val="29"/>
        </w:numPr>
        <w:spacing w:line="240" w:lineRule="auto"/>
        <w:rPr>
          <w:rFonts w:asciiTheme="minorEastAsia" w:hAnsiTheme="minorEastAsia" w:hint="eastAsia"/>
          <w:sz w:val="21"/>
          <w:szCs w:val="21"/>
        </w:rPr>
      </w:pPr>
      <w:r w:rsidRPr="004C3D28">
        <w:rPr>
          <w:rFonts w:asciiTheme="minorEastAsia" w:hAnsiTheme="minorEastAsia"/>
          <w:sz w:val="21"/>
          <w:szCs w:val="21"/>
        </w:rPr>
        <w:lastRenderedPageBreak/>
        <w:t>6</w:t>
      </w:r>
      <w:r w:rsidRPr="004C3D28">
        <w:rPr>
          <w:rFonts w:asciiTheme="minorEastAsia" w:hAnsiTheme="minorEastAsia" w:hint="eastAsia"/>
          <w:sz w:val="21"/>
          <w:szCs w:val="21"/>
        </w:rPr>
        <w:t>、造成经济损失 。</w:t>
      </w:r>
    </w:p>
    <w:p w14:paraId="54006E92" w14:textId="7A8A863E"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sz w:val="21"/>
          <w:szCs w:val="21"/>
        </w:rPr>
        <w:t>水污染直接影响饮用水源的水质。当饮用水源受到合成有机物污染时，原有的水处理厂不能保证饮用水的安全可靠，这将会导致如</w:t>
      </w:r>
      <w:r w:rsidRPr="004C3D28">
        <w:rPr>
          <w:rFonts w:asciiTheme="minorEastAsia" w:hAnsiTheme="minorEastAsia" w:hint="eastAsia"/>
          <w:sz w:val="21"/>
          <w:szCs w:val="21"/>
          <w:u w:val="single"/>
        </w:rPr>
        <w:t>腹水、腹泻、肠道线虫、肝炎、胃癌、肝癌</w:t>
      </w:r>
      <w:r w:rsidRPr="004C3D28">
        <w:rPr>
          <w:rFonts w:asciiTheme="minorEastAsia" w:hAnsiTheme="minorEastAsia" w:hint="eastAsia"/>
          <w:sz w:val="21"/>
          <w:szCs w:val="21"/>
        </w:rPr>
        <w:t>等很多疾病的产生。与不洁的水接触也会染上如</w:t>
      </w:r>
      <w:r w:rsidRPr="004C3D28">
        <w:rPr>
          <w:rFonts w:asciiTheme="minorEastAsia" w:hAnsiTheme="minorEastAsia" w:hint="eastAsia"/>
          <w:sz w:val="21"/>
          <w:szCs w:val="21"/>
          <w:u w:val="single"/>
        </w:rPr>
        <w:t>皮肤病、沙眼、血吸虫、钩虫病</w:t>
      </w:r>
      <w:r w:rsidRPr="004C3D28">
        <w:rPr>
          <w:rFonts w:asciiTheme="minorEastAsia" w:hAnsiTheme="minorEastAsia" w:hint="eastAsia"/>
          <w:sz w:val="21"/>
          <w:szCs w:val="21"/>
        </w:rPr>
        <w:t>等疾病。</w:t>
      </w:r>
    </w:p>
    <w:p w14:paraId="2F9EB2E7" w14:textId="2F4CFBB9"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sz w:val="21"/>
          <w:szCs w:val="21"/>
        </w:rPr>
        <w:t>据世界银行调查资料，与其他收入水平相当的发展中国家相比，中国的安全饮用水供给水平及卫生设施水平是比较高的。因此，与水污染有关的疾病的</w:t>
      </w:r>
      <w:r w:rsidRPr="004C3D28">
        <w:rPr>
          <w:rFonts w:asciiTheme="minorEastAsia" w:hAnsiTheme="minorEastAsia" w:hint="eastAsia"/>
          <w:sz w:val="21"/>
          <w:szCs w:val="21"/>
          <w:u w:val="single"/>
        </w:rPr>
        <w:t>发病率相对较低</w:t>
      </w:r>
      <w:r w:rsidRPr="004C3D28">
        <w:rPr>
          <w:rFonts w:asciiTheme="minorEastAsia" w:hAnsiTheme="minorEastAsia" w:hint="eastAsia"/>
          <w:sz w:val="21"/>
          <w:szCs w:val="21"/>
        </w:rPr>
        <w:t>。我国有</w:t>
      </w:r>
      <w:r w:rsidRPr="004C3D28">
        <w:rPr>
          <w:rFonts w:asciiTheme="minorEastAsia" w:hAnsiTheme="minorEastAsia"/>
          <w:sz w:val="21"/>
          <w:szCs w:val="21"/>
        </w:rPr>
        <w:t>1.5%</w:t>
      </w:r>
      <w:r w:rsidRPr="004C3D28">
        <w:rPr>
          <w:rFonts w:asciiTheme="minorEastAsia" w:hAnsiTheme="minorEastAsia" w:hint="eastAsia"/>
          <w:sz w:val="21"/>
          <w:szCs w:val="21"/>
        </w:rPr>
        <w:t>的总死亡率和</w:t>
      </w:r>
      <w:r w:rsidRPr="004C3D28">
        <w:rPr>
          <w:rFonts w:asciiTheme="minorEastAsia" w:hAnsiTheme="minorEastAsia"/>
          <w:sz w:val="21"/>
          <w:szCs w:val="21"/>
        </w:rPr>
        <w:t>3%</w:t>
      </w:r>
      <w:r w:rsidRPr="004C3D28">
        <w:rPr>
          <w:rFonts w:asciiTheme="minorEastAsia" w:hAnsiTheme="minorEastAsia" w:hint="eastAsia"/>
          <w:sz w:val="21"/>
          <w:szCs w:val="21"/>
        </w:rPr>
        <w:t>的</w:t>
      </w:r>
      <w:proofErr w:type="gramStart"/>
      <w:r w:rsidRPr="004C3D28">
        <w:rPr>
          <w:rFonts w:asciiTheme="minorEastAsia" w:hAnsiTheme="minorEastAsia" w:hint="eastAsia"/>
          <w:sz w:val="21"/>
          <w:szCs w:val="21"/>
        </w:rPr>
        <w:t>总疾病</w:t>
      </w:r>
      <w:proofErr w:type="gramEnd"/>
      <w:r w:rsidRPr="004C3D28">
        <w:rPr>
          <w:rFonts w:asciiTheme="minorEastAsia" w:hAnsiTheme="minorEastAsia" w:hint="eastAsia"/>
          <w:sz w:val="21"/>
          <w:szCs w:val="21"/>
        </w:rPr>
        <w:t>率与供水及其卫生条件相关。相比之下，与空气污染有关的慢性障碍性呼吸道疾病却占总死亡率的</w:t>
      </w:r>
      <w:r w:rsidRPr="004C3D28">
        <w:rPr>
          <w:rFonts w:asciiTheme="minorEastAsia" w:hAnsiTheme="minorEastAsia"/>
          <w:sz w:val="21"/>
          <w:szCs w:val="21"/>
        </w:rPr>
        <w:t>16%</w:t>
      </w:r>
      <w:r w:rsidRPr="004C3D28">
        <w:rPr>
          <w:rFonts w:asciiTheme="minorEastAsia" w:hAnsiTheme="minorEastAsia" w:hint="eastAsia"/>
          <w:sz w:val="21"/>
          <w:szCs w:val="21"/>
        </w:rPr>
        <w:t>和</w:t>
      </w:r>
      <w:proofErr w:type="gramStart"/>
      <w:r w:rsidRPr="004C3D28">
        <w:rPr>
          <w:rFonts w:asciiTheme="minorEastAsia" w:hAnsiTheme="minorEastAsia" w:hint="eastAsia"/>
          <w:sz w:val="21"/>
          <w:szCs w:val="21"/>
        </w:rPr>
        <w:t>总疾病</w:t>
      </w:r>
      <w:proofErr w:type="gramEnd"/>
      <w:r w:rsidRPr="004C3D28">
        <w:rPr>
          <w:rFonts w:asciiTheme="minorEastAsia" w:hAnsiTheme="minorEastAsia" w:hint="eastAsia"/>
          <w:sz w:val="21"/>
          <w:szCs w:val="21"/>
        </w:rPr>
        <w:t>率的</w:t>
      </w:r>
      <w:r w:rsidRPr="004C3D28">
        <w:rPr>
          <w:rFonts w:asciiTheme="minorEastAsia" w:hAnsiTheme="minorEastAsia"/>
          <w:sz w:val="21"/>
          <w:szCs w:val="21"/>
        </w:rPr>
        <w:t>8.5%</w:t>
      </w:r>
      <w:r w:rsidRPr="004C3D28">
        <w:rPr>
          <w:rFonts w:asciiTheme="minorEastAsia" w:hAnsiTheme="minorEastAsia" w:hint="eastAsia"/>
          <w:sz w:val="21"/>
          <w:szCs w:val="21"/>
        </w:rPr>
        <w:t>。</w:t>
      </w:r>
    </w:p>
    <w:p w14:paraId="0050ED24" w14:textId="77777777"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b/>
          <w:bCs/>
          <w:sz w:val="21"/>
          <w:szCs w:val="21"/>
        </w:rPr>
        <w:t>五、水污染控制途径和方法</w:t>
      </w:r>
    </w:p>
    <w:p w14:paraId="3BA61B9A" w14:textId="2D48A77C"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b/>
          <w:bCs/>
          <w:sz w:val="21"/>
          <w:szCs w:val="21"/>
        </w:rPr>
        <w:t>1.基本原则</w:t>
      </w:r>
    </w:p>
    <w:p w14:paraId="6E7DC325" w14:textId="7F85061E" w:rsidR="004C3D28" w:rsidRPr="00995133"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b/>
          <w:bCs/>
          <w:sz w:val="21"/>
          <w:szCs w:val="21"/>
        </w:rPr>
        <w:t>（1） 防</w:t>
      </w:r>
    </w:p>
    <w:p w14:paraId="4716D2D3" w14:textId="6B5E0230"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a：工业布局合理：不在居民集中区、缺水区布置工业企业，发展闭合工艺圈</w:t>
      </w:r>
      <w:r w:rsidRPr="00995133">
        <w:rPr>
          <w:rFonts w:asciiTheme="minorEastAsia" w:hAnsiTheme="minorEastAsia"/>
          <w:sz w:val="21"/>
          <w:szCs w:val="21"/>
        </w:rPr>
        <w:t>—</w:t>
      </w:r>
      <w:r w:rsidRPr="00995133">
        <w:rPr>
          <w:rFonts w:asciiTheme="minorEastAsia" w:hAnsiTheme="minorEastAsia" w:hint="eastAsia"/>
          <w:sz w:val="21"/>
          <w:szCs w:val="21"/>
        </w:rPr>
        <w:t>生态工艺；</w:t>
      </w:r>
    </w:p>
    <w:p w14:paraId="6D34401F" w14:textId="6DCBACF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b: 改革落后工艺：无水印染代替有水印染，无氰电镀代替有氰电镀；</w:t>
      </w:r>
    </w:p>
    <w:p w14:paraId="088CE28C" w14:textId="0C433FE2"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c:重复利用废水：</w:t>
      </w:r>
      <w:proofErr w:type="gramStart"/>
      <w:r w:rsidRPr="00995133">
        <w:rPr>
          <w:rFonts w:asciiTheme="minorEastAsia" w:hAnsiTheme="minorEastAsia" w:hint="eastAsia"/>
          <w:sz w:val="21"/>
          <w:szCs w:val="21"/>
        </w:rPr>
        <w:t>一</w:t>
      </w:r>
      <w:proofErr w:type="gramEnd"/>
      <w:r w:rsidRPr="00995133">
        <w:rPr>
          <w:rFonts w:asciiTheme="minorEastAsia" w:hAnsiTheme="minorEastAsia" w:hint="eastAsia"/>
          <w:sz w:val="21"/>
          <w:szCs w:val="21"/>
        </w:rPr>
        <w:t>水多用</w:t>
      </w:r>
    </w:p>
    <w:p w14:paraId="20B8162B" w14:textId="5A3D0612"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d:严格环评制度：</w:t>
      </w:r>
      <w:proofErr w:type="gramStart"/>
      <w:r w:rsidRPr="00995133">
        <w:rPr>
          <w:rFonts w:asciiTheme="minorEastAsia" w:hAnsiTheme="minorEastAsia" w:hint="eastAsia"/>
          <w:sz w:val="21"/>
          <w:szCs w:val="21"/>
        </w:rPr>
        <w:t>抵制重</w:t>
      </w:r>
      <w:proofErr w:type="gramEnd"/>
      <w:r w:rsidRPr="00995133">
        <w:rPr>
          <w:rFonts w:asciiTheme="minorEastAsia" w:hAnsiTheme="minorEastAsia" w:hint="eastAsia"/>
          <w:sz w:val="21"/>
          <w:szCs w:val="21"/>
        </w:rPr>
        <w:t>污染的新建、扩建企业（实行淘汰制度）</w:t>
      </w:r>
    </w:p>
    <w:p w14:paraId="0D0BCF4B" w14:textId="5CB3717C"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产业结构调整指导目录（2005年本）由鼓励、限制、淘汰三类组成。对于限制、淘汰类的建设项目，禁止投资。</w:t>
      </w:r>
    </w:p>
    <w:p w14:paraId="1CAA8300" w14:textId="40745F61"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淘汰类：</w:t>
      </w:r>
      <w:r w:rsidRPr="00995133">
        <w:rPr>
          <w:rFonts w:asciiTheme="minorEastAsia" w:hAnsiTheme="minorEastAsia" w:hint="eastAsia"/>
          <w:sz w:val="21"/>
          <w:szCs w:val="21"/>
        </w:rPr>
        <w:t>不具备安全生产条件、严重污染环境或破坏生态环境、产品质量低于国家或行业标准、严重浪费资源、能源的建设项目</w:t>
      </w:r>
    </w:p>
    <w:p w14:paraId="6F618BE9" w14:textId="77777777"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b/>
          <w:bCs/>
          <w:sz w:val="21"/>
          <w:szCs w:val="21"/>
        </w:rPr>
        <w:t>（2）管</w:t>
      </w:r>
    </w:p>
    <w:p w14:paraId="0C414F40"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a:认真执行环保法规和标准</w:t>
      </w:r>
    </w:p>
    <w:p w14:paraId="408A096A"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b:环境总体规划，统一管理</w:t>
      </w:r>
    </w:p>
    <w:p w14:paraId="0A980612"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c:排污总量控制技术</w:t>
      </w:r>
    </w:p>
    <w:p w14:paraId="052D9CDC"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d:推行排污许可证制度</w:t>
      </w:r>
    </w:p>
    <w:p w14:paraId="41E75FDD"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c:工厂内建立环境考核指标</w:t>
      </w:r>
    </w:p>
    <w:p w14:paraId="6455871C"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e:鼓励采用节水措施</w:t>
      </w:r>
    </w:p>
    <w:p w14:paraId="402D379B" w14:textId="77777777"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b/>
          <w:bCs/>
          <w:sz w:val="21"/>
          <w:szCs w:val="21"/>
        </w:rPr>
        <w:t>（3）治</w:t>
      </w:r>
    </w:p>
    <w:p w14:paraId="1A195B00" w14:textId="5923F715"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以排放为目的；以回用、资源化为目的，选择经济合理、技术先进的流程对污水进行处理。</w:t>
      </w:r>
    </w:p>
    <w:p w14:paraId="0C478153" w14:textId="77777777"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b/>
          <w:bCs/>
          <w:sz w:val="21"/>
          <w:szCs w:val="21"/>
        </w:rPr>
        <w:t>2.基本方法</w:t>
      </w:r>
    </w:p>
    <w:p w14:paraId="2E390400" w14:textId="77777777" w:rsidR="004C3D28" w:rsidRPr="00995133"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b/>
          <w:bCs/>
          <w:sz w:val="21"/>
          <w:szCs w:val="21"/>
        </w:rPr>
        <w:tab/>
      </w:r>
      <w:r w:rsidRPr="00995133">
        <w:rPr>
          <w:rFonts w:asciiTheme="minorEastAsia" w:hAnsiTheme="minorEastAsia" w:hint="eastAsia"/>
          <w:sz w:val="21"/>
          <w:szCs w:val="21"/>
        </w:rPr>
        <w:t>大体分为两类：分离法，转化法</w:t>
      </w:r>
    </w:p>
    <w:p w14:paraId="358C855D" w14:textId="3707C8D9"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ab/>
        <w:t>传统的分类：物理法、化学法、物理化学法、生物法等</w:t>
      </w:r>
    </w:p>
    <w:p w14:paraId="730474BE" w14:textId="6159F1AA"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lastRenderedPageBreak/>
        <w:tab/>
        <w:t>按处理程度划分：一级、二级、三级（深度处理）</w:t>
      </w:r>
    </w:p>
    <w:p w14:paraId="0CFF88D9"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ab/>
        <w:t>废水处理方法一览表</w:t>
      </w:r>
    </w:p>
    <w:p w14:paraId="199FEA07"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ab/>
        <w:t>城市污水处理流程</w:t>
      </w:r>
    </w:p>
    <w:tbl>
      <w:tblPr>
        <w:tblW w:w="13119" w:type="dxa"/>
        <w:tblInd w:w="-1299" w:type="dxa"/>
        <w:tblCellMar>
          <w:left w:w="0" w:type="dxa"/>
          <w:right w:w="0" w:type="dxa"/>
        </w:tblCellMar>
        <w:tblLook w:val="0600" w:firstRow="0" w:lastRow="0" w:firstColumn="0" w:lastColumn="0" w:noHBand="1" w:noVBand="1"/>
      </w:tblPr>
      <w:tblGrid>
        <w:gridCol w:w="1276"/>
        <w:gridCol w:w="2297"/>
        <w:gridCol w:w="1814"/>
        <w:gridCol w:w="3686"/>
        <w:gridCol w:w="4046"/>
      </w:tblGrid>
      <w:tr w:rsidR="004C3D28" w:rsidRPr="004C3D28" w14:paraId="4D8A87B0" w14:textId="77777777" w:rsidTr="004C3D28">
        <w:trPr>
          <w:trHeight w:val="649"/>
        </w:trPr>
        <w:tc>
          <w:tcPr>
            <w:tcW w:w="5387" w:type="dxa"/>
            <w:gridSpan w:val="3"/>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6E1D773"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方法 名 称 </w:t>
            </w:r>
          </w:p>
        </w:tc>
        <w:tc>
          <w:tcPr>
            <w:tcW w:w="3686"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1132680"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主要设备 </w:t>
            </w:r>
          </w:p>
        </w:tc>
        <w:tc>
          <w:tcPr>
            <w:tcW w:w="4046"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16B8E08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处理对象</w:t>
            </w:r>
          </w:p>
        </w:tc>
      </w:tr>
      <w:tr w:rsidR="004C3D28" w:rsidRPr="004C3D28" w14:paraId="2ED60B74" w14:textId="77777777" w:rsidTr="004C3D28">
        <w:trPr>
          <w:trHeight w:val="1458"/>
        </w:trPr>
        <w:tc>
          <w:tcPr>
            <w:tcW w:w="1276" w:type="dxa"/>
            <w:vMerge w:val="restart"/>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6845350"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分</w:t>
            </w:r>
          </w:p>
          <w:p w14:paraId="2D7CFEE1"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b/>
                <w:bCs/>
                <w:sz w:val="21"/>
                <w:szCs w:val="21"/>
              </w:rPr>
              <w:t> </w:t>
            </w:r>
          </w:p>
          <w:p w14:paraId="2F4AB6E9"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离</w:t>
            </w:r>
          </w:p>
          <w:p w14:paraId="6057D2D2"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b/>
                <w:bCs/>
                <w:sz w:val="21"/>
                <w:szCs w:val="21"/>
              </w:rPr>
              <w:t> </w:t>
            </w:r>
          </w:p>
          <w:p w14:paraId="243FBBC0"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法 </w:t>
            </w:r>
          </w:p>
        </w:tc>
        <w:tc>
          <w:tcPr>
            <w:tcW w:w="2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27916" w14:textId="77777777" w:rsidR="004C3D28" w:rsidRPr="004C3D28" w:rsidRDefault="004C3D28" w:rsidP="004C3D28">
            <w:pPr>
              <w:spacing w:line="240" w:lineRule="auto"/>
              <w:rPr>
                <w:rFonts w:asciiTheme="minorEastAsia" w:hAnsiTheme="minorEastAsia" w:hint="eastAsia"/>
                <w:b/>
                <w:bCs/>
                <w:sz w:val="21"/>
                <w:szCs w:val="21"/>
              </w:rPr>
            </w:pPr>
            <w:proofErr w:type="gramStart"/>
            <w:r w:rsidRPr="004C3D28">
              <w:rPr>
                <w:rFonts w:asciiTheme="minorEastAsia" w:hAnsiTheme="minorEastAsia" w:hint="eastAsia"/>
                <w:b/>
                <w:bCs/>
                <w:sz w:val="21"/>
                <w:szCs w:val="21"/>
              </w:rPr>
              <w:t>澄</w:t>
            </w:r>
            <w:proofErr w:type="gramEnd"/>
          </w:p>
          <w:p w14:paraId="2BBC0DA5"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清</w:t>
            </w:r>
          </w:p>
          <w:p w14:paraId="686445CF"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法 </w:t>
            </w:r>
          </w:p>
        </w:tc>
        <w:tc>
          <w:tcPr>
            <w:tcW w:w="18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D7125A"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沉淀法</w:t>
            </w:r>
          </w:p>
          <w:p w14:paraId="7AE80612"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混凝沉淀法</w:t>
            </w:r>
          </w:p>
          <w:p w14:paraId="323DD8A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浮选（气浮）法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9AD38BE"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沉淀池、沉砂池、隔油池</w:t>
            </w:r>
          </w:p>
          <w:p w14:paraId="55667BBB" w14:textId="77777777" w:rsidR="004C3D28" w:rsidRPr="004C3D28" w:rsidRDefault="004C3D28" w:rsidP="004C3D28">
            <w:pPr>
              <w:spacing w:line="240" w:lineRule="auto"/>
              <w:rPr>
                <w:rFonts w:asciiTheme="minorEastAsia" w:hAnsiTheme="minorEastAsia" w:hint="eastAsia"/>
                <w:b/>
                <w:bCs/>
                <w:sz w:val="21"/>
                <w:szCs w:val="21"/>
              </w:rPr>
            </w:pPr>
            <w:proofErr w:type="gramStart"/>
            <w:r w:rsidRPr="004C3D28">
              <w:rPr>
                <w:rFonts w:asciiTheme="minorEastAsia" w:hAnsiTheme="minorEastAsia" w:hint="eastAsia"/>
                <w:b/>
                <w:bCs/>
                <w:sz w:val="21"/>
                <w:szCs w:val="21"/>
              </w:rPr>
              <w:t>混凝池和</w:t>
            </w:r>
            <w:proofErr w:type="gramEnd"/>
            <w:r w:rsidRPr="004C3D28">
              <w:rPr>
                <w:rFonts w:asciiTheme="minorEastAsia" w:hAnsiTheme="minorEastAsia" w:hint="eastAsia"/>
                <w:b/>
                <w:bCs/>
                <w:sz w:val="21"/>
                <w:szCs w:val="21"/>
              </w:rPr>
              <w:t>沉淀池、澄清池</w:t>
            </w:r>
          </w:p>
          <w:p w14:paraId="57A5A34D"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浮选（气浮）池 </w:t>
            </w:r>
          </w:p>
        </w:tc>
        <w:tc>
          <w:tcPr>
            <w:tcW w:w="404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0876B02C"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悬浮物</w:t>
            </w:r>
          </w:p>
          <w:p w14:paraId="4C512A60"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悬浮物、胶体物</w:t>
            </w:r>
          </w:p>
          <w:p w14:paraId="60D38D0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悬浮物、胶体物 </w:t>
            </w:r>
          </w:p>
        </w:tc>
      </w:tr>
      <w:tr w:rsidR="004C3D28" w:rsidRPr="004C3D28" w14:paraId="341F156D" w14:textId="77777777" w:rsidTr="004C3D28">
        <w:trPr>
          <w:trHeight w:val="2380"/>
        </w:trPr>
        <w:tc>
          <w:tcPr>
            <w:tcW w:w="1276" w:type="dxa"/>
            <w:vMerge/>
            <w:tcBorders>
              <w:top w:val="single" w:sz="8" w:space="0" w:color="000000"/>
              <w:left w:val="single" w:sz="18" w:space="0" w:color="000000"/>
              <w:bottom w:val="single" w:sz="8" w:space="0" w:color="000000"/>
              <w:right w:val="single" w:sz="8" w:space="0" w:color="000000"/>
            </w:tcBorders>
            <w:vAlign w:val="center"/>
            <w:hideMark/>
          </w:tcPr>
          <w:p w14:paraId="648226AC" w14:textId="77777777" w:rsidR="004C3D28" w:rsidRPr="004C3D28" w:rsidRDefault="004C3D28" w:rsidP="004C3D28">
            <w:pPr>
              <w:spacing w:line="240" w:lineRule="auto"/>
              <w:rPr>
                <w:rFonts w:asciiTheme="minorEastAsia" w:hAnsiTheme="minorEastAsia" w:hint="eastAsia"/>
                <w:b/>
                <w:bCs/>
                <w:sz w:val="21"/>
                <w:szCs w:val="21"/>
              </w:rPr>
            </w:pPr>
          </w:p>
        </w:tc>
        <w:tc>
          <w:tcPr>
            <w:tcW w:w="4111"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1283E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离心法</w:t>
            </w:r>
          </w:p>
          <w:p w14:paraId="115B1295"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隔滤法</w:t>
            </w:r>
          </w:p>
          <w:p w14:paraId="6DE493B3"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化学沉淀法</w:t>
            </w:r>
          </w:p>
          <w:p w14:paraId="7503355B"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吸附法</w:t>
            </w:r>
          </w:p>
          <w:p w14:paraId="1722E3AA"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离子交换法</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084B11F"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离心机、旋流分离器</w:t>
            </w:r>
          </w:p>
          <w:p w14:paraId="6D8BCD39"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滤筛、滤机、滤池</w:t>
            </w:r>
          </w:p>
          <w:p w14:paraId="274CF12E"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反应池和沉淀池</w:t>
            </w:r>
          </w:p>
          <w:p w14:paraId="4DCD33B9"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反应池和沉淀池、滤池</w:t>
            </w:r>
          </w:p>
          <w:p w14:paraId="54461B05"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滤池 </w:t>
            </w:r>
          </w:p>
        </w:tc>
        <w:tc>
          <w:tcPr>
            <w:tcW w:w="404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20876E5A"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悬浮物</w:t>
            </w:r>
          </w:p>
          <w:p w14:paraId="06A13CE1"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悬浮物</w:t>
            </w:r>
          </w:p>
          <w:p w14:paraId="72A9307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p w14:paraId="5FB5564A"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p w14:paraId="4ABC47E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tc>
      </w:tr>
      <w:tr w:rsidR="004C3D28" w:rsidRPr="004C3D28" w14:paraId="73E16DB1" w14:textId="77777777" w:rsidTr="004C3D28">
        <w:trPr>
          <w:trHeight w:val="1919"/>
        </w:trPr>
        <w:tc>
          <w:tcPr>
            <w:tcW w:w="1276" w:type="dxa"/>
            <w:vMerge/>
            <w:tcBorders>
              <w:top w:val="single" w:sz="8" w:space="0" w:color="000000"/>
              <w:left w:val="single" w:sz="18" w:space="0" w:color="000000"/>
              <w:bottom w:val="single" w:sz="8" w:space="0" w:color="000000"/>
              <w:right w:val="single" w:sz="8" w:space="0" w:color="000000"/>
            </w:tcBorders>
            <w:vAlign w:val="center"/>
            <w:hideMark/>
          </w:tcPr>
          <w:p w14:paraId="2785CC64" w14:textId="77777777" w:rsidR="004C3D28" w:rsidRPr="004C3D28" w:rsidRDefault="004C3D28" w:rsidP="004C3D28">
            <w:pPr>
              <w:spacing w:line="240" w:lineRule="auto"/>
              <w:rPr>
                <w:rFonts w:asciiTheme="minorEastAsia" w:hAnsiTheme="minorEastAsia" w:hint="eastAsia"/>
                <w:b/>
                <w:bCs/>
                <w:sz w:val="21"/>
                <w:szCs w:val="21"/>
              </w:rPr>
            </w:pPr>
          </w:p>
        </w:tc>
        <w:tc>
          <w:tcPr>
            <w:tcW w:w="229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FEF15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膜分离法 </w:t>
            </w:r>
          </w:p>
        </w:tc>
        <w:tc>
          <w:tcPr>
            <w:tcW w:w="181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97D8EB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扩散渗析法</w:t>
            </w:r>
          </w:p>
          <w:p w14:paraId="00D8E2D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电渗析法</w:t>
            </w:r>
          </w:p>
          <w:p w14:paraId="1B831C3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反渗透法</w:t>
            </w:r>
          </w:p>
          <w:p w14:paraId="0FDE0FC0"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超过滤法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0EE65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渗析槽</w:t>
            </w:r>
          </w:p>
          <w:p w14:paraId="37A798E5"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渗析槽</w:t>
            </w:r>
          </w:p>
          <w:p w14:paraId="33A15FF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渗透器</w:t>
            </w:r>
          </w:p>
          <w:p w14:paraId="50EB20E1"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过滤器 </w:t>
            </w:r>
          </w:p>
        </w:tc>
        <w:tc>
          <w:tcPr>
            <w:tcW w:w="404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675940A3"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p w14:paraId="66119271"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p w14:paraId="4B2BE21A"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p w14:paraId="6D8DCC3F"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某些溶解物 </w:t>
            </w:r>
          </w:p>
        </w:tc>
      </w:tr>
      <w:tr w:rsidR="004C3D28" w:rsidRPr="004C3D28" w14:paraId="5A58D3D8" w14:textId="77777777" w:rsidTr="004C3D28">
        <w:trPr>
          <w:trHeight w:val="1917"/>
        </w:trPr>
        <w:tc>
          <w:tcPr>
            <w:tcW w:w="1276" w:type="dxa"/>
            <w:vMerge/>
            <w:tcBorders>
              <w:top w:val="single" w:sz="8" w:space="0" w:color="000000"/>
              <w:left w:val="single" w:sz="18" w:space="0" w:color="000000"/>
              <w:bottom w:val="single" w:sz="8" w:space="0" w:color="000000"/>
              <w:right w:val="single" w:sz="8" w:space="0" w:color="000000"/>
            </w:tcBorders>
            <w:vAlign w:val="center"/>
            <w:hideMark/>
          </w:tcPr>
          <w:p w14:paraId="2A3A1337" w14:textId="77777777" w:rsidR="004C3D28" w:rsidRPr="004C3D28" w:rsidRDefault="004C3D28" w:rsidP="004C3D28">
            <w:pPr>
              <w:spacing w:line="240" w:lineRule="auto"/>
              <w:rPr>
                <w:rFonts w:asciiTheme="minorEastAsia" w:hAnsiTheme="minorEastAsia" w:hint="eastAsia"/>
                <w:b/>
                <w:bCs/>
                <w:sz w:val="21"/>
                <w:szCs w:val="21"/>
              </w:rPr>
            </w:pPr>
          </w:p>
        </w:tc>
        <w:tc>
          <w:tcPr>
            <w:tcW w:w="4111"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FFFED3"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电  解法</w:t>
            </w:r>
          </w:p>
          <w:p w14:paraId="47DF8FF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结  晶法</w:t>
            </w:r>
          </w:p>
          <w:p w14:paraId="66A2A9C1" w14:textId="77777777" w:rsidR="004C3D28" w:rsidRPr="004C3D28" w:rsidRDefault="004C3D28" w:rsidP="004C3D28">
            <w:pPr>
              <w:spacing w:line="240" w:lineRule="auto"/>
              <w:rPr>
                <w:rFonts w:asciiTheme="minorEastAsia" w:hAnsiTheme="minorEastAsia" w:hint="eastAsia"/>
                <w:b/>
                <w:bCs/>
                <w:sz w:val="21"/>
                <w:szCs w:val="21"/>
              </w:rPr>
            </w:pPr>
            <w:proofErr w:type="gramStart"/>
            <w:r w:rsidRPr="004C3D28">
              <w:rPr>
                <w:rFonts w:asciiTheme="minorEastAsia" w:hAnsiTheme="minorEastAsia" w:hint="eastAsia"/>
                <w:b/>
                <w:bCs/>
                <w:sz w:val="21"/>
                <w:szCs w:val="21"/>
              </w:rPr>
              <w:t>萃</w:t>
            </w:r>
            <w:proofErr w:type="gramEnd"/>
            <w:r w:rsidRPr="004C3D28">
              <w:rPr>
                <w:rFonts w:asciiTheme="minorEastAsia" w:hAnsiTheme="minorEastAsia" w:hint="eastAsia"/>
                <w:b/>
                <w:bCs/>
                <w:sz w:val="21"/>
                <w:szCs w:val="21"/>
              </w:rPr>
              <w:t xml:space="preserve">  取法</w:t>
            </w:r>
          </w:p>
          <w:p w14:paraId="095745B5"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精  </w:t>
            </w:r>
            <w:proofErr w:type="gramStart"/>
            <w:r w:rsidRPr="004C3D28">
              <w:rPr>
                <w:rFonts w:asciiTheme="minorEastAsia" w:hAnsiTheme="minorEastAsia" w:hint="eastAsia"/>
                <w:b/>
                <w:bCs/>
                <w:sz w:val="21"/>
                <w:szCs w:val="21"/>
              </w:rPr>
              <w:t>馏</w:t>
            </w:r>
            <w:proofErr w:type="gramEnd"/>
            <w:r w:rsidRPr="004C3D28">
              <w:rPr>
                <w:rFonts w:asciiTheme="minorEastAsia" w:hAnsiTheme="minorEastAsia" w:hint="eastAsia"/>
                <w:b/>
                <w:bCs/>
                <w:sz w:val="21"/>
                <w:szCs w:val="21"/>
              </w:rPr>
              <w:t xml:space="preserve">法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19D624"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电解槽</w:t>
            </w:r>
          </w:p>
          <w:p w14:paraId="1E39156C"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蒸发器和结晶器</w:t>
            </w:r>
          </w:p>
          <w:p w14:paraId="0EF78AE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萃取器和分离器</w:t>
            </w:r>
          </w:p>
          <w:p w14:paraId="4998A260"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精馏塔 </w:t>
            </w:r>
          </w:p>
        </w:tc>
        <w:tc>
          <w:tcPr>
            <w:tcW w:w="4046"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14:paraId="7F9A0A4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p w14:paraId="5389119F"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p w14:paraId="4C75D3B5"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某些溶解物</w:t>
            </w:r>
          </w:p>
          <w:p w14:paraId="5F47A383"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某些溶解物 </w:t>
            </w:r>
          </w:p>
        </w:tc>
      </w:tr>
      <w:tr w:rsidR="004C3D28" w:rsidRPr="004C3D28" w14:paraId="3C960635" w14:textId="77777777" w:rsidTr="004C3D28">
        <w:trPr>
          <w:trHeight w:val="530"/>
        </w:trPr>
        <w:tc>
          <w:tcPr>
            <w:tcW w:w="1276" w:type="dxa"/>
            <w:vMerge w:val="restart"/>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vAlign w:val="center"/>
            <w:hideMark/>
          </w:tcPr>
          <w:p w14:paraId="1CC3FDF5"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转</w:t>
            </w:r>
          </w:p>
          <w:p w14:paraId="25F2567B"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b/>
                <w:bCs/>
                <w:sz w:val="21"/>
                <w:szCs w:val="21"/>
              </w:rPr>
              <w:t> 化 </w:t>
            </w:r>
          </w:p>
          <w:p w14:paraId="5CEC622E"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法 </w:t>
            </w:r>
          </w:p>
        </w:tc>
        <w:tc>
          <w:tcPr>
            <w:tcW w:w="4111" w:type="dxa"/>
            <w:gridSpan w:val="2"/>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37F7312"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化  学  法 </w:t>
            </w:r>
          </w:p>
        </w:tc>
        <w:tc>
          <w:tcPr>
            <w:tcW w:w="36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B6E7D1C"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中和池、反应池 </w:t>
            </w:r>
          </w:p>
        </w:tc>
        <w:tc>
          <w:tcPr>
            <w:tcW w:w="404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8C299E0"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某些溶解物 </w:t>
            </w:r>
          </w:p>
        </w:tc>
      </w:tr>
      <w:tr w:rsidR="004C3D28" w:rsidRPr="004C3D28" w14:paraId="12D17C6E" w14:textId="77777777" w:rsidTr="004C3D28">
        <w:trPr>
          <w:trHeight w:val="1918"/>
        </w:trPr>
        <w:tc>
          <w:tcPr>
            <w:tcW w:w="1276" w:type="dxa"/>
            <w:vMerge/>
            <w:tcBorders>
              <w:top w:val="single" w:sz="8" w:space="0" w:color="000000"/>
              <w:left w:val="single" w:sz="18" w:space="0" w:color="000000"/>
              <w:bottom w:val="single" w:sz="18" w:space="0" w:color="000000"/>
              <w:right w:val="single" w:sz="8" w:space="0" w:color="000000"/>
            </w:tcBorders>
            <w:vAlign w:val="center"/>
            <w:hideMark/>
          </w:tcPr>
          <w:p w14:paraId="6279054E" w14:textId="77777777" w:rsidR="004C3D28" w:rsidRPr="004C3D28" w:rsidRDefault="004C3D28" w:rsidP="004C3D28">
            <w:pPr>
              <w:spacing w:line="240" w:lineRule="auto"/>
              <w:rPr>
                <w:rFonts w:asciiTheme="minorEastAsia" w:hAnsiTheme="minorEastAsia" w:hint="eastAsia"/>
                <w:b/>
                <w:bCs/>
                <w:sz w:val="21"/>
                <w:szCs w:val="21"/>
              </w:rPr>
            </w:pPr>
          </w:p>
        </w:tc>
        <w:tc>
          <w:tcPr>
            <w:tcW w:w="2297"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vAlign w:val="center"/>
            <w:hideMark/>
          </w:tcPr>
          <w:p w14:paraId="57CD6A4F"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生</w:t>
            </w:r>
          </w:p>
          <w:p w14:paraId="7E7444E4"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物</w:t>
            </w:r>
          </w:p>
          <w:p w14:paraId="4D83EA1F"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法 </w:t>
            </w:r>
          </w:p>
        </w:tc>
        <w:tc>
          <w:tcPr>
            <w:tcW w:w="1814"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58B97483"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自然生物处理法</w:t>
            </w:r>
          </w:p>
          <w:p w14:paraId="5DB7A9D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活性污泥法</w:t>
            </w:r>
          </w:p>
          <w:p w14:paraId="69FB9EA7"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生物膜法</w:t>
            </w:r>
          </w:p>
          <w:p w14:paraId="75026F0A"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厌氧生物处理法 </w:t>
            </w:r>
          </w:p>
        </w:tc>
        <w:tc>
          <w:tcPr>
            <w:tcW w:w="3686"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796AD4EE"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灌溉农田、生物塘</w:t>
            </w:r>
          </w:p>
          <w:p w14:paraId="1277A9DF"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曝气池和沉淀池</w:t>
            </w:r>
          </w:p>
          <w:p w14:paraId="13BC89C9"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生物滤池和生物转盘</w:t>
            </w:r>
          </w:p>
          <w:p w14:paraId="42FE9938"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消化池、厌氧反应器 </w:t>
            </w:r>
          </w:p>
        </w:tc>
        <w:tc>
          <w:tcPr>
            <w:tcW w:w="4046"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14:paraId="3C48D1D6"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有机物、硫氰等</w:t>
            </w:r>
          </w:p>
          <w:p w14:paraId="50A6C613"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有机物、硫氰等</w:t>
            </w:r>
          </w:p>
          <w:p w14:paraId="29099DBF"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有机物、硫氰等</w:t>
            </w:r>
          </w:p>
          <w:p w14:paraId="70F56FDE" w14:textId="77777777" w:rsidR="004C3D28" w:rsidRPr="004C3D28" w:rsidRDefault="004C3D28" w:rsidP="004C3D28">
            <w:pPr>
              <w:spacing w:line="240" w:lineRule="auto"/>
              <w:rPr>
                <w:rFonts w:asciiTheme="minorEastAsia" w:hAnsiTheme="minorEastAsia" w:hint="eastAsia"/>
                <w:b/>
                <w:bCs/>
                <w:sz w:val="21"/>
                <w:szCs w:val="21"/>
              </w:rPr>
            </w:pPr>
            <w:r w:rsidRPr="004C3D28">
              <w:rPr>
                <w:rFonts w:asciiTheme="minorEastAsia" w:hAnsiTheme="minorEastAsia" w:hint="eastAsia"/>
                <w:b/>
                <w:bCs/>
                <w:sz w:val="21"/>
                <w:szCs w:val="21"/>
              </w:rPr>
              <w:t xml:space="preserve">有机物 </w:t>
            </w:r>
          </w:p>
        </w:tc>
      </w:tr>
    </w:tbl>
    <w:p w14:paraId="0D1C4B35" w14:textId="77777777"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hint="eastAsia"/>
          <w:b/>
          <w:bCs/>
          <w:sz w:val="21"/>
          <w:szCs w:val="21"/>
        </w:rPr>
        <w:t>（二）城市污水的处理</w:t>
      </w:r>
    </w:p>
    <w:p w14:paraId="117DDD24" w14:textId="77777777" w:rsidR="004C3D28" w:rsidRPr="00995133" w:rsidRDefault="004C3D28" w:rsidP="004C3D28">
      <w:pPr>
        <w:spacing w:line="240" w:lineRule="auto"/>
        <w:rPr>
          <w:rFonts w:asciiTheme="minorEastAsia" w:hAnsiTheme="minorEastAsia" w:hint="eastAsia"/>
          <w:sz w:val="21"/>
          <w:szCs w:val="21"/>
        </w:rPr>
      </w:pPr>
      <w:r w:rsidRPr="004C3D28">
        <w:rPr>
          <w:rFonts w:asciiTheme="minorEastAsia" w:hAnsiTheme="minorEastAsia"/>
          <w:b/>
          <w:bCs/>
          <w:sz w:val="21"/>
          <w:szCs w:val="21"/>
        </w:rPr>
        <w:lastRenderedPageBreak/>
        <w:t xml:space="preserve">     1.一级处理：</w:t>
      </w:r>
      <w:r w:rsidRPr="00995133">
        <w:rPr>
          <w:rFonts w:asciiTheme="minorEastAsia" w:hAnsiTheme="minorEastAsia"/>
          <w:sz w:val="21"/>
          <w:szCs w:val="21"/>
        </w:rPr>
        <w:t>可由</w:t>
      </w:r>
      <w:r w:rsidRPr="00995133">
        <w:rPr>
          <w:rFonts w:asciiTheme="minorEastAsia" w:hAnsiTheme="minorEastAsia" w:hint="eastAsia"/>
          <w:sz w:val="21"/>
          <w:szCs w:val="21"/>
        </w:rPr>
        <w:t>筛滤、重力沉淀和浮选等方法串联而成，除去废水中大部分粒径在100</w:t>
      </w:r>
      <w:r w:rsidRPr="00995133">
        <w:rPr>
          <w:rFonts w:asciiTheme="minorEastAsia" w:hAnsiTheme="minorEastAsia"/>
          <w:sz w:val="21"/>
          <w:szCs w:val="21"/>
          <w:lang w:val="el-GR"/>
        </w:rPr>
        <w:t>μ</w:t>
      </w:r>
      <w:r w:rsidRPr="00995133">
        <w:rPr>
          <w:rFonts w:asciiTheme="minorEastAsia" w:hAnsiTheme="minorEastAsia"/>
          <w:sz w:val="21"/>
          <w:szCs w:val="21"/>
        </w:rPr>
        <w:t>m以上的</w:t>
      </w:r>
      <w:r w:rsidRPr="00995133">
        <w:rPr>
          <w:rFonts w:asciiTheme="minorEastAsia" w:hAnsiTheme="minorEastAsia" w:hint="eastAsia"/>
          <w:sz w:val="21"/>
          <w:szCs w:val="21"/>
        </w:rPr>
        <w:t>大颗粒物质。</w:t>
      </w:r>
    </w:p>
    <w:p w14:paraId="249959FD" w14:textId="77777777" w:rsidR="004C3D28" w:rsidRPr="00995133" w:rsidRDefault="004C3D28" w:rsidP="004C3D28">
      <w:pPr>
        <w:spacing w:line="240" w:lineRule="auto"/>
        <w:rPr>
          <w:rFonts w:asciiTheme="minorEastAsia" w:hAnsiTheme="minorEastAsia" w:hint="eastAsia"/>
          <w:sz w:val="21"/>
          <w:szCs w:val="21"/>
        </w:rPr>
      </w:pPr>
      <w:r w:rsidRPr="004C3D28">
        <w:rPr>
          <w:rFonts w:asciiTheme="minorEastAsia" w:hAnsiTheme="minorEastAsia"/>
          <w:b/>
          <w:bCs/>
          <w:sz w:val="21"/>
          <w:szCs w:val="21"/>
        </w:rPr>
        <w:t xml:space="preserve">      2.二级处理：</w:t>
      </w:r>
      <w:r w:rsidRPr="00995133">
        <w:rPr>
          <w:rFonts w:asciiTheme="minorEastAsia" w:hAnsiTheme="minorEastAsia"/>
          <w:sz w:val="21"/>
          <w:szCs w:val="21"/>
        </w:rPr>
        <w:t>常用</w:t>
      </w:r>
      <w:r w:rsidRPr="00995133">
        <w:rPr>
          <w:rFonts w:asciiTheme="minorEastAsia" w:hAnsiTheme="minorEastAsia" w:hint="eastAsia"/>
          <w:sz w:val="21"/>
          <w:szCs w:val="21"/>
        </w:rPr>
        <w:t>生物法和</w:t>
      </w:r>
      <w:proofErr w:type="gramStart"/>
      <w:r w:rsidRPr="00995133">
        <w:rPr>
          <w:rFonts w:asciiTheme="minorEastAsia" w:hAnsiTheme="minorEastAsia" w:hint="eastAsia"/>
          <w:sz w:val="21"/>
          <w:szCs w:val="21"/>
        </w:rPr>
        <w:t>紊</w:t>
      </w:r>
      <w:proofErr w:type="gramEnd"/>
      <w:r w:rsidRPr="00995133">
        <w:rPr>
          <w:rFonts w:asciiTheme="minorEastAsia" w:hAnsiTheme="minorEastAsia" w:hint="eastAsia"/>
          <w:sz w:val="21"/>
          <w:szCs w:val="21"/>
        </w:rPr>
        <w:t>凝法，生物法主要是除去一级处理后废水中的有机物；</w:t>
      </w:r>
      <w:proofErr w:type="gramStart"/>
      <w:r w:rsidRPr="00995133">
        <w:rPr>
          <w:rFonts w:asciiTheme="minorEastAsia" w:hAnsiTheme="minorEastAsia" w:hint="eastAsia"/>
          <w:sz w:val="21"/>
          <w:szCs w:val="21"/>
        </w:rPr>
        <w:t>紊</w:t>
      </w:r>
      <w:proofErr w:type="gramEnd"/>
      <w:r w:rsidRPr="00995133">
        <w:rPr>
          <w:rFonts w:asciiTheme="minorEastAsia" w:hAnsiTheme="minorEastAsia" w:hint="eastAsia"/>
          <w:sz w:val="21"/>
          <w:szCs w:val="21"/>
        </w:rPr>
        <w:t>凝法主要是去除一级处理后废水中无机的悬浮物和胶体颗粒物或低浓度的有机物。</w:t>
      </w:r>
    </w:p>
    <w:p w14:paraId="2A1E0352" w14:textId="77777777" w:rsidR="004C3D28" w:rsidRPr="004C3D28" w:rsidRDefault="004C3D28" w:rsidP="004C3D28">
      <w:pPr>
        <w:spacing w:line="240" w:lineRule="auto"/>
        <w:rPr>
          <w:rFonts w:asciiTheme="minorEastAsia" w:hAnsiTheme="minorEastAsia" w:hint="eastAsia"/>
          <w:sz w:val="21"/>
          <w:szCs w:val="21"/>
        </w:rPr>
      </w:pPr>
      <w:r w:rsidRPr="004C3D28">
        <w:rPr>
          <w:rFonts w:asciiTheme="minorEastAsia" w:hAnsiTheme="minorEastAsia"/>
          <w:b/>
          <w:bCs/>
          <w:sz w:val="21"/>
          <w:szCs w:val="21"/>
        </w:rPr>
        <w:t xml:space="preserve">      3.三级处理：</w:t>
      </w:r>
      <w:r w:rsidRPr="00995133">
        <w:rPr>
          <w:rFonts w:asciiTheme="minorEastAsia" w:hAnsiTheme="minorEastAsia"/>
          <w:sz w:val="21"/>
          <w:szCs w:val="21"/>
        </w:rPr>
        <w:t>污水的三级处理</w:t>
      </w:r>
      <w:r w:rsidRPr="00995133">
        <w:rPr>
          <w:rFonts w:asciiTheme="minorEastAsia" w:hAnsiTheme="minorEastAsia" w:hint="eastAsia"/>
          <w:sz w:val="21"/>
          <w:szCs w:val="21"/>
        </w:rPr>
        <w:t>目的是为了控制富营养化或达到使废水能够重新回用，所采用的技术通常分为上述的物理法、化学法和生物处理法三大类。</w:t>
      </w:r>
    </w:p>
    <w:p w14:paraId="5C723468" w14:textId="77777777" w:rsidR="004C3D28" w:rsidRPr="00995133" w:rsidRDefault="004C3D28" w:rsidP="004C3D28">
      <w:pPr>
        <w:spacing w:line="240" w:lineRule="auto"/>
        <w:rPr>
          <w:rFonts w:asciiTheme="minorEastAsia" w:hAnsiTheme="minorEastAsia" w:hint="eastAsia"/>
          <w:sz w:val="21"/>
          <w:szCs w:val="21"/>
        </w:rPr>
      </w:pPr>
      <w:r w:rsidRPr="00995133">
        <w:rPr>
          <w:rFonts w:asciiTheme="minorEastAsia" w:hAnsiTheme="minorEastAsia" w:hint="eastAsia"/>
          <w:sz w:val="21"/>
          <w:szCs w:val="21"/>
        </w:rPr>
        <w:t>污水一级处理为预处理，二级处理为主体，处理后的污水一般能达到排放标准。三级处理为深度处理，出水水质较好，甚至能达到饮用水质标准，但处理费用高，除在一些极度缺水的国家和地区外，应用较少。</w:t>
      </w:r>
      <w:r w:rsidRPr="00995133">
        <w:rPr>
          <w:rFonts w:asciiTheme="minorEastAsia" w:hAnsiTheme="minorEastAsia" w:hint="eastAsia"/>
          <w:b/>
          <w:bCs/>
          <w:sz w:val="21"/>
          <w:szCs w:val="21"/>
        </w:rPr>
        <w:t>目前我国许多城市正在筹建和扩建污水二级处理厂，以解决日益严重的水污染问题。</w:t>
      </w:r>
      <w:r w:rsidRPr="00995133">
        <w:rPr>
          <w:rFonts w:asciiTheme="minorEastAsia" w:hAnsiTheme="minorEastAsia"/>
          <w:sz w:val="21"/>
          <w:szCs w:val="21"/>
        </w:rPr>
        <w:t xml:space="preserve"> </w:t>
      </w:r>
    </w:p>
    <w:p w14:paraId="1631AC5A" w14:textId="486E1DD7" w:rsidR="00B34845" w:rsidRDefault="00EA5856" w:rsidP="004C3D28">
      <w:pPr>
        <w:spacing w:line="240" w:lineRule="auto"/>
        <w:rPr>
          <w:rFonts w:asciiTheme="minorEastAsia" w:hAnsiTheme="minorEastAsia" w:hint="eastAsia"/>
          <w:sz w:val="21"/>
          <w:szCs w:val="21"/>
        </w:rPr>
      </w:pPr>
      <w:r>
        <w:rPr>
          <w:rFonts w:asciiTheme="minorEastAsia" w:hAnsiTheme="minorEastAsia" w:hint="eastAsia"/>
          <w:noProof/>
          <w:sz w:val="21"/>
          <w:szCs w:val="21"/>
        </w:rPr>
        <w:drawing>
          <wp:inline distT="0" distB="0" distL="0" distR="0" wp14:anchorId="712B7A56" wp14:editId="4F009556">
            <wp:extent cx="6276650" cy="2806420"/>
            <wp:effectExtent l="0" t="0" r="0" b="0"/>
            <wp:docPr id="1680905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10419" cy="2821519"/>
                    </a:xfrm>
                    <a:prstGeom prst="rect">
                      <a:avLst/>
                    </a:prstGeom>
                    <a:noFill/>
                  </pic:spPr>
                </pic:pic>
              </a:graphicData>
            </a:graphic>
          </wp:inline>
        </w:drawing>
      </w:r>
    </w:p>
    <w:p w14:paraId="5CEAAB3D"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b/>
          <w:bCs/>
          <w:sz w:val="21"/>
          <w:szCs w:val="21"/>
        </w:rPr>
        <w:t xml:space="preserve">第三节 大气污染 </w:t>
      </w:r>
    </w:p>
    <w:p w14:paraId="3B01E15F"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b/>
          <w:bCs/>
          <w:sz w:val="21"/>
          <w:szCs w:val="21"/>
        </w:rPr>
        <w:t xml:space="preserve">大气污染的定义 </w:t>
      </w:r>
    </w:p>
    <w:p w14:paraId="522FBFA5"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b/>
          <w:bCs/>
          <w:sz w:val="21"/>
          <w:szCs w:val="21"/>
          <w:u w:val="single"/>
        </w:rPr>
        <w:t>大气污染</w:t>
      </w:r>
      <w:r w:rsidRPr="00EA5856">
        <w:rPr>
          <w:rFonts w:asciiTheme="minorEastAsia" w:hAnsiTheme="minorEastAsia" w:hint="eastAsia"/>
          <w:sz w:val="21"/>
          <w:szCs w:val="21"/>
        </w:rPr>
        <w:t>的定义起源于对有害影响的观察，也就是说，如果大气污染物达到一定浓度，并持续足够的时间，达到对公众健康、动物、植物、材料、大气特性或环境美学因素产生可以测量的影响，这就是大气污染。</w:t>
      </w:r>
      <w:r w:rsidRPr="00EA5856">
        <w:rPr>
          <w:rFonts w:asciiTheme="minorEastAsia" w:hAnsiTheme="minorEastAsia" w:hint="eastAsia"/>
          <w:b/>
          <w:bCs/>
          <w:sz w:val="21"/>
          <w:szCs w:val="21"/>
          <w:u w:val="single"/>
        </w:rPr>
        <w:t xml:space="preserve"> </w:t>
      </w:r>
    </w:p>
    <w:p w14:paraId="075DCDF5" w14:textId="0CD7F762" w:rsidR="00EA5856" w:rsidRDefault="00EA5856" w:rsidP="00EA5856">
      <w:pPr>
        <w:spacing w:line="240" w:lineRule="auto"/>
        <w:rPr>
          <w:rFonts w:asciiTheme="minorEastAsia" w:hAnsiTheme="minorEastAsia" w:hint="eastAsia"/>
          <w:b/>
          <w:bCs/>
          <w:sz w:val="21"/>
          <w:szCs w:val="21"/>
        </w:rPr>
      </w:pPr>
      <w:r w:rsidRPr="00EA5856">
        <w:rPr>
          <w:rFonts w:asciiTheme="minorEastAsia" w:hAnsiTheme="minorEastAsia" w:hint="eastAsia"/>
          <w:b/>
          <w:bCs/>
          <w:sz w:val="21"/>
          <w:szCs w:val="21"/>
        </w:rPr>
        <w:t>大气污染物是指由于人类活动或自然过程排入大气的并对人和环境产生有害影响的那些物质。</w:t>
      </w:r>
    </w:p>
    <w:p w14:paraId="4387C662"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b/>
          <w:bCs/>
          <w:sz w:val="21"/>
          <w:szCs w:val="21"/>
        </w:rPr>
        <w:t xml:space="preserve">大气污染物分类 </w:t>
      </w:r>
    </w:p>
    <w:p w14:paraId="4AD28920"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b/>
          <w:bCs/>
          <w:sz w:val="21"/>
          <w:szCs w:val="21"/>
        </w:rPr>
        <w:t>一次污染物</w:t>
      </w:r>
      <w:r w:rsidRPr="00EA5856">
        <w:rPr>
          <w:rFonts w:asciiTheme="minorEastAsia" w:hAnsiTheme="minorEastAsia" w:hint="eastAsia"/>
          <w:b/>
          <w:bCs/>
          <w:sz w:val="21"/>
          <w:szCs w:val="21"/>
          <w:lang w:val="en-GB"/>
        </w:rPr>
        <w:t xml:space="preserve"> </w:t>
      </w:r>
    </w:p>
    <w:p w14:paraId="09E35D35"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sz w:val="21"/>
          <w:szCs w:val="21"/>
        </w:rPr>
        <w:t xml:space="preserve">从污染源直接排出的大气污染物，如颗粒物、二氧化硫、一氧化碳、氮氧化物、碳氢化合物等。  </w:t>
      </w:r>
    </w:p>
    <w:p w14:paraId="727B5FCA"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b/>
          <w:bCs/>
          <w:sz w:val="21"/>
          <w:szCs w:val="21"/>
        </w:rPr>
        <w:t>二次污染物</w:t>
      </w:r>
    </w:p>
    <w:p w14:paraId="76990F26" w14:textId="0216C8AA" w:rsid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sz w:val="21"/>
          <w:szCs w:val="21"/>
        </w:rPr>
        <w:t>由污染源排出的一次污染物与大气正常组分，或几种一次污染物之间，发生了一系列的化</w:t>
      </w:r>
      <w:r w:rsidRPr="00EA5856">
        <w:rPr>
          <w:rFonts w:asciiTheme="minorEastAsia" w:hAnsiTheme="minorEastAsia" w:hint="eastAsia"/>
          <w:sz w:val="21"/>
          <w:szCs w:val="21"/>
        </w:rPr>
        <w:lastRenderedPageBreak/>
        <w:t xml:space="preserve">学或光化学反应而形成了与原污染物性质不同的新污染物。其毒性一般较一次污染物强。  </w:t>
      </w:r>
    </w:p>
    <w:p w14:paraId="334B8D5B"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b/>
          <w:bCs/>
          <w:sz w:val="21"/>
          <w:szCs w:val="21"/>
        </w:rPr>
        <w:t>重要的空气污染物</w:t>
      </w:r>
    </w:p>
    <w:p w14:paraId="57E68175" w14:textId="74C13E33"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b/>
          <w:bCs/>
          <w:sz w:val="21"/>
          <w:szCs w:val="21"/>
        </w:rPr>
        <w:t>碳氢化合物（HC）、一氧化碳（CO）、氮氧化物（NOX）、硫氧化物（SOX）和微粒物质（Particulates）等五种</w:t>
      </w:r>
    </w:p>
    <w:p w14:paraId="5CC8A6AA"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sz w:val="21"/>
          <w:szCs w:val="21"/>
        </w:rPr>
        <w:t>2</w:t>
      </w:r>
      <w:r w:rsidRPr="00EA5856">
        <w:rPr>
          <w:rFonts w:asciiTheme="minorEastAsia" w:hAnsiTheme="minorEastAsia" w:hint="eastAsia"/>
          <w:sz w:val="21"/>
          <w:szCs w:val="21"/>
        </w:rPr>
        <w:t>、大气污染源的分类</w:t>
      </w:r>
    </w:p>
    <w:p w14:paraId="18AEC09F"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sz w:val="21"/>
          <w:szCs w:val="21"/>
        </w:rPr>
        <w:t>在环境科学中，概括不同的研究目的以及污染源的特点，污染源的类型有四种划分方法</w:t>
      </w:r>
    </w:p>
    <w:p w14:paraId="032046B8"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sz w:val="21"/>
          <w:szCs w:val="21"/>
        </w:rPr>
        <w:t>（</w:t>
      </w:r>
      <w:r w:rsidRPr="00EA5856">
        <w:rPr>
          <w:rFonts w:asciiTheme="minorEastAsia" w:hAnsiTheme="minorEastAsia"/>
          <w:sz w:val="21"/>
          <w:szCs w:val="21"/>
        </w:rPr>
        <w:t>1</w:t>
      </w:r>
      <w:r w:rsidRPr="00EA5856">
        <w:rPr>
          <w:rFonts w:asciiTheme="minorEastAsia" w:hAnsiTheme="minorEastAsia" w:hint="eastAsia"/>
          <w:sz w:val="21"/>
          <w:szCs w:val="21"/>
        </w:rPr>
        <w:t>）按污染源存在的形式分</w:t>
      </w:r>
    </w:p>
    <w:p w14:paraId="0845A1BE"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sz w:val="21"/>
          <w:szCs w:val="21"/>
        </w:rPr>
        <w:t>（</w:t>
      </w:r>
      <w:r w:rsidRPr="00EA5856">
        <w:rPr>
          <w:rFonts w:asciiTheme="minorEastAsia" w:hAnsiTheme="minorEastAsia"/>
          <w:sz w:val="21"/>
          <w:szCs w:val="21"/>
        </w:rPr>
        <w:t>2</w:t>
      </w:r>
      <w:r w:rsidRPr="00EA5856">
        <w:rPr>
          <w:rFonts w:asciiTheme="minorEastAsia" w:hAnsiTheme="minorEastAsia" w:hint="eastAsia"/>
          <w:sz w:val="21"/>
          <w:szCs w:val="21"/>
        </w:rPr>
        <w:t>）按污染物排放的方式分</w:t>
      </w:r>
    </w:p>
    <w:p w14:paraId="725A9F89"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sz w:val="21"/>
          <w:szCs w:val="21"/>
        </w:rPr>
        <w:t>（</w:t>
      </w:r>
      <w:r w:rsidRPr="00EA5856">
        <w:rPr>
          <w:rFonts w:asciiTheme="minorEastAsia" w:hAnsiTheme="minorEastAsia"/>
          <w:sz w:val="21"/>
          <w:szCs w:val="21"/>
        </w:rPr>
        <w:t>3</w:t>
      </w:r>
      <w:r w:rsidRPr="00EA5856">
        <w:rPr>
          <w:rFonts w:asciiTheme="minorEastAsia" w:hAnsiTheme="minorEastAsia" w:hint="eastAsia"/>
          <w:sz w:val="21"/>
          <w:szCs w:val="21"/>
        </w:rPr>
        <w:t>）按污染物排放的时间分</w:t>
      </w:r>
    </w:p>
    <w:p w14:paraId="19A72D5E" w14:textId="77777777" w:rsidR="00EA5856" w:rsidRPr="00EA5856" w:rsidRDefault="00EA5856" w:rsidP="00EA5856">
      <w:pPr>
        <w:spacing w:line="240" w:lineRule="auto"/>
        <w:rPr>
          <w:rFonts w:asciiTheme="minorEastAsia" w:hAnsiTheme="minorEastAsia" w:hint="eastAsia"/>
          <w:sz w:val="21"/>
          <w:szCs w:val="21"/>
        </w:rPr>
      </w:pPr>
      <w:r w:rsidRPr="00EA5856">
        <w:rPr>
          <w:rFonts w:asciiTheme="minorEastAsia" w:hAnsiTheme="minorEastAsia" w:hint="eastAsia"/>
          <w:sz w:val="21"/>
          <w:szCs w:val="21"/>
        </w:rPr>
        <w:t>（</w:t>
      </w:r>
      <w:r w:rsidRPr="00EA5856">
        <w:rPr>
          <w:rFonts w:asciiTheme="minorEastAsia" w:hAnsiTheme="minorEastAsia"/>
          <w:sz w:val="21"/>
          <w:szCs w:val="21"/>
        </w:rPr>
        <w:t>4</w:t>
      </w:r>
      <w:r w:rsidRPr="00EA5856">
        <w:rPr>
          <w:rFonts w:asciiTheme="minorEastAsia" w:hAnsiTheme="minorEastAsia" w:hint="eastAsia"/>
          <w:sz w:val="21"/>
          <w:szCs w:val="21"/>
        </w:rPr>
        <w:t>）</w:t>
      </w:r>
      <w:proofErr w:type="gramStart"/>
      <w:r w:rsidRPr="00EA5856">
        <w:rPr>
          <w:rFonts w:asciiTheme="minorEastAsia" w:hAnsiTheme="minorEastAsia" w:hint="eastAsia"/>
          <w:sz w:val="21"/>
          <w:szCs w:val="21"/>
        </w:rPr>
        <w:t>按污染</w:t>
      </w:r>
      <w:proofErr w:type="gramEnd"/>
      <w:r w:rsidRPr="00EA5856">
        <w:rPr>
          <w:rFonts w:asciiTheme="minorEastAsia" w:hAnsiTheme="minorEastAsia" w:hint="eastAsia"/>
          <w:sz w:val="21"/>
          <w:szCs w:val="21"/>
        </w:rPr>
        <w:t>物产生的类型分</w:t>
      </w:r>
    </w:p>
    <w:p w14:paraId="19A92D8F"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1．按污染源存在的形式划分</w:t>
      </w:r>
    </w:p>
    <w:p w14:paraId="0A4587FE"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①固定污染源：</w:t>
      </w:r>
      <w:r w:rsidRPr="00995133">
        <w:rPr>
          <w:rFonts w:asciiTheme="minorEastAsia" w:hAnsiTheme="minorEastAsia" w:hint="eastAsia"/>
          <w:sz w:val="21"/>
          <w:szCs w:val="21"/>
        </w:rPr>
        <w:t>位置固定，如工厂的排烟或排气。</w:t>
      </w:r>
    </w:p>
    <w:p w14:paraId="21E003AB" w14:textId="1E41CD8D" w:rsidR="00F55E3A" w:rsidRPr="00995133"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②移动污染源：</w:t>
      </w:r>
      <w:r w:rsidRPr="00995133">
        <w:rPr>
          <w:rFonts w:asciiTheme="minorEastAsia" w:hAnsiTheme="minorEastAsia" w:hint="eastAsia"/>
          <w:sz w:val="21"/>
          <w:szCs w:val="21"/>
        </w:rPr>
        <w:t>位置可以移动，在移动过程中排放大量废气，如汽车等。</w:t>
      </w:r>
    </w:p>
    <w:p w14:paraId="63276279" w14:textId="5D775D35"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注：这种分类方法适用于进行大气环境质量评价时满足绘制污染源分析图的需要 。</w:t>
      </w:r>
    </w:p>
    <w:p w14:paraId="5EA89E34"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2．按污染物排放的方式分</w:t>
      </w:r>
    </w:p>
    <w:p w14:paraId="3696D0BD" w14:textId="77EA3A41"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①点源（高架源）：</w:t>
      </w:r>
      <w:r w:rsidRPr="00F55E3A">
        <w:rPr>
          <w:rFonts w:asciiTheme="minorEastAsia" w:hAnsiTheme="minorEastAsia" w:hint="eastAsia"/>
          <w:b/>
          <w:bCs/>
          <w:sz w:val="21"/>
          <w:szCs w:val="21"/>
        </w:rPr>
        <w:t>污染物通过高烟囱排放。一般情况下，这是排放量比较大的污染源。</w:t>
      </w:r>
    </w:p>
    <w:p w14:paraId="79D58953" w14:textId="169F4A18"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②面源：</w:t>
      </w:r>
      <w:r w:rsidRPr="00F55E3A">
        <w:rPr>
          <w:rFonts w:asciiTheme="minorEastAsia" w:hAnsiTheme="minorEastAsia" w:hint="eastAsia"/>
          <w:b/>
          <w:bCs/>
          <w:sz w:val="21"/>
          <w:szCs w:val="21"/>
        </w:rPr>
        <w:t>许多低矮烟囱集合起来而构成的一个区域性的污染源。高度小于</w:t>
      </w:r>
      <w:r w:rsidRPr="00F55E3A">
        <w:rPr>
          <w:rFonts w:asciiTheme="minorEastAsia" w:hAnsiTheme="minorEastAsia"/>
          <w:b/>
          <w:bCs/>
          <w:sz w:val="21"/>
          <w:szCs w:val="21"/>
        </w:rPr>
        <w:t>15</w:t>
      </w:r>
      <w:r w:rsidRPr="00F55E3A">
        <w:rPr>
          <w:rFonts w:asciiTheme="minorEastAsia" w:hAnsiTheme="minorEastAsia" w:hint="eastAsia"/>
          <w:b/>
          <w:bCs/>
          <w:sz w:val="21"/>
          <w:szCs w:val="21"/>
        </w:rPr>
        <w:t>米的烟囱</w:t>
      </w:r>
      <w:r w:rsidRPr="00F55E3A">
        <w:rPr>
          <w:rFonts w:asciiTheme="minorEastAsia" w:hAnsiTheme="minorEastAsia" w:hint="eastAsia"/>
          <w:sz w:val="21"/>
          <w:szCs w:val="21"/>
        </w:rPr>
        <w:t>。</w:t>
      </w:r>
    </w:p>
    <w:p w14:paraId="100226F9"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③线源：</w:t>
      </w:r>
      <w:r w:rsidRPr="00F55E3A">
        <w:rPr>
          <w:rFonts w:asciiTheme="minorEastAsia" w:hAnsiTheme="minorEastAsia" w:hint="eastAsia"/>
          <w:b/>
          <w:bCs/>
          <w:sz w:val="21"/>
          <w:szCs w:val="21"/>
        </w:rPr>
        <w:t>移动污染源形成线形的污染。</w:t>
      </w:r>
    </w:p>
    <w:p w14:paraId="3D9DCEA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注：这种分类方法适用于大气扩散计算。</w:t>
      </w:r>
    </w:p>
    <w:p w14:paraId="447F7D22"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3．按污染物排放的时间分</w:t>
      </w:r>
    </w:p>
    <w:p w14:paraId="69F0617B"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①连续源：</w:t>
      </w:r>
      <w:r w:rsidRPr="00995133">
        <w:rPr>
          <w:rFonts w:asciiTheme="minorEastAsia" w:hAnsiTheme="minorEastAsia" w:hint="eastAsia"/>
          <w:sz w:val="21"/>
          <w:szCs w:val="21"/>
        </w:rPr>
        <w:t>污染物连续排放，如化工厂的排气筒等。</w:t>
      </w:r>
    </w:p>
    <w:p w14:paraId="45D8AD9C" w14:textId="77777777" w:rsidR="00F55E3A" w:rsidRPr="00995133"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②间断源：</w:t>
      </w:r>
      <w:r w:rsidRPr="00995133">
        <w:rPr>
          <w:rFonts w:asciiTheme="minorEastAsia" w:hAnsiTheme="minorEastAsia" w:hint="eastAsia"/>
          <w:sz w:val="21"/>
          <w:szCs w:val="21"/>
        </w:rPr>
        <w:t>排出源时断时续，如取暖锅炉的烟囱。</w:t>
      </w:r>
    </w:p>
    <w:p w14:paraId="398A9C97" w14:textId="08DA7054" w:rsidR="00F55E3A" w:rsidRPr="00995133"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③瞬间源：</w:t>
      </w:r>
      <w:r w:rsidRPr="00995133">
        <w:rPr>
          <w:rFonts w:asciiTheme="minorEastAsia" w:hAnsiTheme="minorEastAsia" w:hint="eastAsia"/>
          <w:sz w:val="21"/>
          <w:szCs w:val="21"/>
        </w:rPr>
        <w:t>排放时间暂短，如某些工厂的事故排放。吉林双苯厂爆炸。</w:t>
      </w:r>
    </w:p>
    <w:p w14:paraId="15A623B3"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注：这种分类方法适用于分析污染物排放的时间规律。</w:t>
      </w:r>
    </w:p>
    <w:p w14:paraId="12A96452"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大气污染源</w:t>
      </w:r>
      <w:r w:rsidRPr="00F55E3A">
        <w:rPr>
          <w:rFonts w:asciiTheme="minorEastAsia" w:hAnsiTheme="minorEastAsia" w:hint="eastAsia"/>
          <w:b/>
          <w:bCs/>
          <w:sz w:val="21"/>
          <w:szCs w:val="21"/>
          <w:lang w:val="en-GB"/>
        </w:rPr>
        <w:t xml:space="preserve"> </w:t>
      </w:r>
    </w:p>
    <w:p w14:paraId="3BE2AB48"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1、工业污染源</w:t>
      </w:r>
      <w:r w:rsidRPr="00F55E3A">
        <w:rPr>
          <w:rFonts w:asciiTheme="minorEastAsia" w:hAnsiTheme="minorEastAsia" w:hint="eastAsia"/>
          <w:b/>
          <w:bCs/>
          <w:sz w:val="21"/>
          <w:szCs w:val="21"/>
          <w:lang w:val="en-GB"/>
        </w:rPr>
        <w:t xml:space="preserve"> </w:t>
      </w:r>
    </w:p>
    <w:p w14:paraId="7C677712" w14:textId="01D1B1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由</w:t>
      </w:r>
      <w:r w:rsidRPr="00F55E3A">
        <w:rPr>
          <w:rFonts w:asciiTheme="minorEastAsia" w:hAnsiTheme="minorEastAsia" w:hint="eastAsia"/>
          <w:b/>
          <w:bCs/>
          <w:sz w:val="21"/>
          <w:szCs w:val="21"/>
          <w:u w:val="single"/>
        </w:rPr>
        <w:t>火力发电、钢铁、化工和硅酸盐等工矿企业</w:t>
      </w:r>
      <w:r w:rsidRPr="00F55E3A">
        <w:rPr>
          <w:rFonts w:asciiTheme="minorEastAsia" w:hAnsiTheme="minorEastAsia" w:hint="eastAsia"/>
          <w:sz w:val="21"/>
          <w:szCs w:val="21"/>
        </w:rPr>
        <w:t>在生产过程、中所排放的煤烟、粉尘及有害化合物等形成的污染源。此类污染源由于不同工矿企业的生产性质和流程工艺的不同，其所排放的污染物种类和数量大不相同，但有一个</w:t>
      </w:r>
      <w:r w:rsidRPr="00F55E3A">
        <w:rPr>
          <w:rFonts w:asciiTheme="minorEastAsia" w:hAnsiTheme="minorEastAsia" w:hint="eastAsia"/>
          <w:b/>
          <w:bCs/>
          <w:sz w:val="21"/>
          <w:szCs w:val="21"/>
        </w:rPr>
        <w:t>共同的特点是，排放源集中、浓度高、局地污染强度高</w:t>
      </w:r>
      <w:r w:rsidRPr="00F55E3A">
        <w:rPr>
          <w:rFonts w:asciiTheme="minorEastAsia" w:hAnsiTheme="minorEastAsia" w:hint="eastAsia"/>
          <w:sz w:val="21"/>
          <w:szCs w:val="21"/>
        </w:rPr>
        <w:t>。</w:t>
      </w:r>
      <w:r w:rsidRPr="00F55E3A">
        <w:rPr>
          <w:rFonts w:asciiTheme="minorEastAsia" w:hAnsiTheme="minorEastAsia" w:hint="eastAsia"/>
          <w:b/>
          <w:bCs/>
          <w:sz w:val="21"/>
          <w:szCs w:val="21"/>
          <w:u w:val="single"/>
        </w:rPr>
        <w:t>是城市大气污染的罪魁祸首</w:t>
      </w:r>
      <w:r w:rsidRPr="00F55E3A">
        <w:rPr>
          <w:rFonts w:asciiTheme="minorEastAsia" w:hAnsiTheme="minorEastAsia" w:hint="eastAsia"/>
          <w:sz w:val="21"/>
          <w:szCs w:val="21"/>
        </w:rPr>
        <w:t>。</w:t>
      </w:r>
    </w:p>
    <w:p w14:paraId="1511B0AA"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2、农业污染源</w:t>
      </w:r>
      <w:r w:rsidRPr="00F55E3A">
        <w:rPr>
          <w:rFonts w:asciiTheme="minorEastAsia" w:hAnsiTheme="minorEastAsia" w:hint="eastAsia"/>
          <w:b/>
          <w:bCs/>
          <w:sz w:val="21"/>
          <w:szCs w:val="21"/>
          <w:lang w:val="en-GB"/>
        </w:rPr>
        <w:t xml:space="preserve"> </w:t>
      </w:r>
    </w:p>
    <w:p w14:paraId="1EF1D4CB" w14:textId="62B31E22" w:rsidR="00EA5856"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lastRenderedPageBreak/>
        <w:t>主要是不当施用农药、化肥、有机粪肥等过程产生的</w:t>
      </w:r>
      <w:r w:rsidRPr="00F55E3A">
        <w:rPr>
          <w:rFonts w:asciiTheme="minorEastAsia" w:hAnsiTheme="minorEastAsia" w:hint="eastAsia"/>
          <w:b/>
          <w:bCs/>
          <w:sz w:val="21"/>
          <w:szCs w:val="21"/>
          <w:u w:val="single"/>
        </w:rPr>
        <w:t>有害物质挥发扩散</w:t>
      </w:r>
      <w:r w:rsidRPr="00F55E3A">
        <w:rPr>
          <w:rFonts w:asciiTheme="minorEastAsia" w:hAnsiTheme="minorEastAsia" w:hint="eastAsia"/>
          <w:sz w:val="21"/>
          <w:szCs w:val="21"/>
        </w:rPr>
        <w:t>，以及施用后期</w:t>
      </w:r>
      <w:r w:rsidRPr="00F55E3A">
        <w:rPr>
          <w:rFonts w:asciiTheme="minorEastAsia" w:hAnsiTheme="minorEastAsia"/>
          <w:b/>
          <w:bCs/>
          <w:sz w:val="21"/>
          <w:szCs w:val="21"/>
          <w:u w:val="single"/>
        </w:rPr>
        <w:t>NO</w:t>
      </w:r>
      <w:r w:rsidRPr="00F55E3A">
        <w:rPr>
          <w:rFonts w:asciiTheme="minorEastAsia" w:hAnsiTheme="minorEastAsia"/>
          <w:b/>
          <w:bCs/>
          <w:sz w:val="21"/>
          <w:szCs w:val="21"/>
          <w:u w:val="single"/>
          <w:vertAlign w:val="subscript"/>
        </w:rPr>
        <w:t>X</w:t>
      </w:r>
      <w:r w:rsidRPr="00F55E3A">
        <w:rPr>
          <w:rFonts w:asciiTheme="minorEastAsia" w:hAnsiTheme="minorEastAsia" w:hint="eastAsia"/>
          <w:b/>
          <w:bCs/>
          <w:sz w:val="21"/>
          <w:szCs w:val="21"/>
          <w:u w:val="single"/>
        </w:rPr>
        <w:t>、</w:t>
      </w:r>
      <w:r w:rsidRPr="00F55E3A">
        <w:rPr>
          <w:rFonts w:asciiTheme="minorEastAsia" w:hAnsiTheme="minorEastAsia"/>
          <w:b/>
          <w:bCs/>
          <w:sz w:val="21"/>
          <w:szCs w:val="21"/>
          <w:u w:val="single"/>
        </w:rPr>
        <w:t>CH</w:t>
      </w:r>
      <w:r w:rsidRPr="00F55E3A">
        <w:rPr>
          <w:rFonts w:asciiTheme="minorEastAsia" w:hAnsiTheme="minorEastAsia"/>
          <w:b/>
          <w:bCs/>
          <w:sz w:val="21"/>
          <w:szCs w:val="21"/>
          <w:u w:val="single"/>
          <w:vertAlign w:val="subscript"/>
        </w:rPr>
        <w:t>4</w:t>
      </w:r>
      <w:r w:rsidRPr="00F55E3A">
        <w:rPr>
          <w:rFonts w:asciiTheme="minorEastAsia" w:hAnsiTheme="minorEastAsia" w:hint="eastAsia"/>
          <w:b/>
          <w:bCs/>
          <w:sz w:val="21"/>
          <w:szCs w:val="21"/>
          <w:u w:val="single"/>
        </w:rPr>
        <w:t>、挥发性农药成分</w:t>
      </w:r>
      <w:r w:rsidRPr="00F55E3A">
        <w:rPr>
          <w:rFonts w:asciiTheme="minorEastAsia" w:hAnsiTheme="minorEastAsia" w:hint="eastAsia"/>
          <w:sz w:val="21"/>
          <w:szCs w:val="21"/>
        </w:rPr>
        <w:t>从土壤中</w:t>
      </w:r>
      <w:r w:rsidRPr="00F55E3A">
        <w:rPr>
          <w:rFonts w:asciiTheme="minorEastAsia" w:hAnsiTheme="minorEastAsia" w:hint="eastAsia"/>
          <w:b/>
          <w:bCs/>
          <w:sz w:val="21"/>
          <w:szCs w:val="21"/>
          <w:u w:val="single"/>
        </w:rPr>
        <w:t>逸散</w:t>
      </w:r>
      <w:r w:rsidRPr="00F55E3A">
        <w:rPr>
          <w:rFonts w:asciiTheme="minorEastAsia" w:hAnsiTheme="minorEastAsia" w:hint="eastAsia"/>
          <w:sz w:val="21"/>
          <w:szCs w:val="21"/>
        </w:rPr>
        <w:t>进入大气等形成的污染源。</w:t>
      </w:r>
    </w:p>
    <w:p w14:paraId="06E55AE1"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3、交通运输污染源</w:t>
      </w:r>
      <w:r w:rsidRPr="00F55E3A">
        <w:rPr>
          <w:rFonts w:asciiTheme="minorEastAsia" w:hAnsiTheme="minorEastAsia" w:hint="eastAsia"/>
          <w:b/>
          <w:bCs/>
          <w:sz w:val="21"/>
          <w:szCs w:val="21"/>
          <w:lang w:val="en-GB"/>
        </w:rPr>
        <w:t xml:space="preserve"> </w:t>
      </w:r>
    </w:p>
    <w:p w14:paraId="4E3A5CE2" w14:textId="27DC1280" w:rsid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由汽车、飞机、火车和轮船等</w:t>
      </w:r>
      <w:r w:rsidRPr="00F55E3A">
        <w:rPr>
          <w:rFonts w:asciiTheme="minorEastAsia" w:hAnsiTheme="minorEastAsia" w:hint="eastAsia"/>
          <w:b/>
          <w:bCs/>
          <w:sz w:val="21"/>
          <w:szCs w:val="21"/>
          <w:u w:val="single"/>
        </w:rPr>
        <w:t>交通运输工具运行时向大气中排放的尾气</w:t>
      </w:r>
      <w:r w:rsidRPr="00F55E3A">
        <w:rPr>
          <w:rFonts w:asciiTheme="minorEastAsia" w:hAnsiTheme="minorEastAsia" w:hint="eastAsia"/>
          <w:sz w:val="21"/>
          <w:szCs w:val="21"/>
        </w:rPr>
        <w:t>。这类污染源属流动污染源，主要污染物是烟尘、碳氢化合物、</w:t>
      </w:r>
      <w:r w:rsidRPr="00F55E3A">
        <w:rPr>
          <w:rFonts w:asciiTheme="minorEastAsia" w:hAnsiTheme="minorEastAsia"/>
          <w:sz w:val="21"/>
          <w:szCs w:val="21"/>
        </w:rPr>
        <w:t>NO</w:t>
      </w:r>
      <w:r w:rsidRPr="00F55E3A">
        <w:rPr>
          <w:rFonts w:asciiTheme="minorEastAsia" w:hAnsiTheme="minorEastAsia"/>
          <w:sz w:val="21"/>
          <w:szCs w:val="21"/>
          <w:vertAlign w:val="subscript"/>
        </w:rPr>
        <w:t>X</w:t>
      </w:r>
      <w:r w:rsidRPr="00F55E3A">
        <w:rPr>
          <w:rFonts w:asciiTheme="minorEastAsia" w:hAnsiTheme="minorEastAsia" w:hint="eastAsia"/>
          <w:sz w:val="21"/>
          <w:szCs w:val="21"/>
        </w:rPr>
        <w:t>、金属尘埃等，是城市大气环境恶化的主要原因之一。</w:t>
      </w:r>
    </w:p>
    <w:p w14:paraId="2401D93D"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4、生活污染源</w:t>
      </w:r>
      <w:r w:rsidRPr="00F55E3A">
        <w:rPr>
          <w:rFonts w:asciiTheme="minorEastAsia" w:hAnsiTheme="minorEastAsia" w:hint="eastAsia"/>
          <w:b/>
          <w:bCs/>
          <w:sz w:val="21"/>
          <w:szCs w:val="21"/>
          <w:lang w:val="en-GB"/>
        </w:rPr>
        <w:t xml:space="preserve"> </w:t>
      </w:r>
    </w:p>
    <w:p w14:paraId="783DF020" w14:textId="75F7C822" w:rsidR="00F55E3A" w:rsidRDefault="00F55E3A" w:rsidP="00F55E3A">
      <w:pPr>
        <w:spacing w:line="240" w:lineRule="auto"/>
        <w:rPr>
          <w:rFonts w:asciiTheme="minorEastAsia" w:hAnsiTheme="minorEastAsia" w:hint="eastAsia"/>
          <w:b/>
          <w:bCs/>
          <w:sz w:val="21"/>
          <w:szCs w:val="21"/>
        </w:rPr>
      </w:pPr>
      <w:r w:rsidRPr="00F55E3A">
        <w:rPr>
          <w:rFonts w:asciiTheme="minorEastAsia" w:hAnsiTheme="minorEastAsia" w:hint="eastAsia"/>
          <w:sz w:val="21"/>
          <w:szCs w:val="21"/>
        </w:rPr>
        <w:t>是指居民</w:t>
      </w:r>
      <w:r w:rsidRPr="00F55E3A">
        <w:rPr>
          <w:rFonts w:asciiTheme="minorEastAsia" w:hAnsiTheme="minorEastAsia" w:hint="eastAsia"/>
          <w:b/>
          <w:bCs/>
          <w:sz w:val="21"/>
          <w:szCs w:val="21"/>
          <w:u w:val="single"/>
        </w:rPr>
        <w:t>日常烧饭、取暖、沐浴</w:t>
      </w:r>
      <w:r w:rsidRPr="00F55E3A">
        <w:rPr>
          <w:rFonts w:asciiTheme="minorEastAsia" w:hAnsiTheme="minorEastAsia" w:hint="eastAsia"/>
          <w:sz w:val="21"/>
          <w:szCs w:val="21"/>
        </w:rPr>
        <w:t>等活动，燃烧化石燃料而向大气排放烟尘、</w:t>
      </w:r>
      <w:r w:rsidRPr="00F55E3A">
        <w:rPr>
          <w:rFonts w:asciiTheme="minorEastAsia" w:hAnsiTheme="minorEastAsia"/>
          <w:sz w:val="21"/>
          <w:szCs w:val="21"/>
        </w:rPr>
        <w:t>SO</w:t>
      </w:r>
      <w:r w:rsidRPr="00F55E3A">
        <w:rPr>
          <w:rFonts w:asciiTheme="minorEastAsia" w:hAnsiTheme="minorEastAsia"/>
          <w:sz w:val="21"/>
          <w:szCs w:val="21"/>
          <w:vertAlign w:val="subscript"/>
        </w:rPr>
        <w:t>2</w:t>
      </w:r>
      <w:r w:rsidRPr="00F55E3A">
        <w:rPr>
          <w:rFonts w:asciiTheme="minorEastAsia" w:hAnsiTheme="minorEastAsia"/>
          <w:sz w:val="21"/>
          <w:szCs w:val="21"/>
        </w:rPr>
        <w:t xml:space="preserve"> </w:t>
      </w:r>
      <w:r w:rsidRPr="00F55E3A">
        <w:rPr>
          <w:rFonts w:asciiTheme="minorEastAsia" w:hAnsiTheme="minorEastAsia" w:hint="eastAsia"/>
          <w:sz w:val="21"/>
          <w:szCs w:val="21"/>
        </w:rPr>
        <w:t>、</w:t>
      </w:r>
      <w:r w:rsidRPr="00F55E3A">
        <w:rPr>
          <w:rFonts w:asciiTheme="minorEastAsia" w:hAnsiTheme="minorEastAsia"/>
          <w:sz w:val="21"/>
          <w:szCs w:val="21"/>
        </w:rPr>
        <w:t>NO</w:t>
      </w:r>
      <w:r w:rsidRPr="00F55E3A">
        <w:rPr>
          <w:rFonts w:asciiTheme="minorEastAsia" w:hAnsiTheme="minorEastAsia"/>
          <w:sz w:val="21"/>
          <w:szCs w:val="21"/>
          <w:vertAlign w:val="subscript"/>
        </w:rPr>
        <w:t>X</w:t>
      </w:r>
      <w:r w:rsidRPr="00F55E3A">
        <w:rPr>
          <w:rFonts w:asciiTheme="minorEastAsia" w:hAnsiTheme="minorEastAsia" w:hint="eastAsia"/>
          <w:sz w:val="21"/>
          <w:szCs w:val="21"/>
        </w:rPr>
        <w:t>等污染物。</w:t>
      </w:r>
      <w:r w:rsidRPr="00F55E3A">
        <w:rPr>
          <w:rFonts w:asciiTheme="minorEastAsia" w:hAnsiTheme="minorEastAsia" w:hint="eastAsia"/>
          <w:b/>
          <w:bCs/>
          <w:sz w:val="21"/>
          <w:szCs w:val="21"/>
        </w:rPr>
        <w:t>这类污染源具有分布广、排量大、污染浓度低等特点，是大气污染不可忽视的污染源。</w:t>
      </w:r>
    </w:p>
    <w:p w14:paraId="39DCE546"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（二）重要大气污染物</w:t>
      </w:r>
    </w:p>
    <w:p w14:paraId="6A548A84"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1</w:t>
      </w:r>
      <w:r w:rsidRPr="00F55E3A">
        <w:rPr>
          <w:rFonts w:asciiTheme="minorEastAsia" w:hAnsiTheme="minorEastAsia" w:hint="eastAsia"/>
          <w:sz w:val="21"/>
          <w:szCs w:val="21"/>
        </w:rPr>
        <w:t>、（</w:t>
      </w:r>
      <w:proofErr w:type="spellStart"/>
      <w:r w:rsidRPr="00F55E3A">
        <w:rPr>
          <w:rFonts w:asciiTheme="minorEastAsia" w:hAnsiTheme="minorEastAsia"/>
          <w:sz w:val="21"/>
          <w:szCs w:val="21"/>
        </w:rPr>
        <w:t>COx</w:t>
      </w:r>
      <w:proofErr w:type="spellEnd"/>
      <w:r w:rsidRPr="00F55E3A">
        <w:rPr>
          <w:rFonts w:asciiTheme="minorEastAsia" w:hAnsiTheme="minorEastAsia" w:hint="eastAsia"/>
          <w:sz w:val="21"/>
          <w:szCs w:val="21"/>
        </w:rPr>
        <w:t>）主要是一氧化碳和二氧化</w:t>
      </w:r>
    </w:p>
    <w:p w14:paraId="4852CCDC"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性质：无色、无味、无臭的气体；</w:t>
      </w:r>
    </w:p>
    <w:p w14:paraId="2B89E4C5" w14:textId="2685736C"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有毒</w:t>
      </w:r>
      <w:r w:rsidRPr="00F55E3A">
        <w:rPr>
          <w:rFonts w:asciiTheme="minorEastAsia" w:hAnsiTheme="minorEastAsia" w:hint="eastAsia"/>
          <w:sz w:val="21"/>
          <w:szCs w:val="21"/>
        </w:rPr>
        <w:t>，能与氧气争夺血液中的血色素，使血液携带氧气能力大大降低，使人体缺氧而窒息。</w:t>
      </w:r>
    </w:p>
    <w:p w14:paraId="641A3307"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数量：是城市大气中数量最多的污染物（约占大气污染物总量的</w:t>
      </w:r>
      <w:r w:rsidRPr="00F55E3A">
        <w:rPr>
          <w:rFonts w:asciiTheme="minorEastAsia" w:hAnsiTheme="minorEastAsia"/>
          <w:sz w:val="21"/>
          <w:szCs w:val="21"/>
        </w:rPr>
        <w:t>1/3</w:t>
      </w:r>
      <w:r w:rsidRPr="00F55E3A">
        <w:rPr>
          <w:rFonts w:asciiTheme="minorEastAsia" w:hAnsiTheme="minorEastAsia" w:hint="eastAsia"/>
          <w:sz w:val="21"/>
          <w:szCs w:val="21"/>
        </w:rPr>
        <w:t>）。</w:t>
      </w:r>
    </w:p>
    <w:p w14:paraId="5C248F19"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主要来源：燃料燃烧不充分</w:t>
      </w:r>
      <w:r w:rsidRPr="00F55E3A">
        <w:rPr>
          <w:rFonts w:asciiTheme="minorEastAsia" w:hAnsiTheme="minorEastAsia"/>
          <w:sz w:val="21"/>
          <w:szCs w:val="21"/>
        </w:rPr>
        <w:t>,</w:t>
      </w:r>
      <w:r w:rsidRPr="00F55E3A">
        <w:rPr>
          <w:rFonts w:asciiTheme="minorEastAsia" w:hAnsiTheme="minorEastAsia" w:hint="eastAsia"/>
          <w:sz w:val="21"/>
          <w:szCs w:val="21"/>
        </w:rPr>
        <w:t>汽车尾气。</w:t>
      </w:r>
    </w:p>
    <w:p w14:paraId="0192A015"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二氧化碳：温室气体的主要原因。</w:t>
      </w:r>
    </w:p>
    <w:p w14:paraId="110596EF"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b/>
          <w:bCs/>
          <w:sz w:val="21"/>
          <w:szCs w:val="21"/>
        </w:rPr>
        <w:t>2</w:t>
      </w:r>
      <w:r w:rsidRPr="00F55E3A">
        <w:rPr>
          <w:rFonts w:asciiTheme="minorEastAsia" w:hAnsiTheme="minorEastAsia" w:hint="eastAsia"/>
          <w:b/>
          <w:bCs/>
          <w:sz w:val="21"/>
          <w:szCs w:val="21"/>
        </w:rPr>
        <w:t>、氮氧化物（</w:t>
      </w:r>
      <w:r w:rsidRPr="00F55E3A">
        <w:rPr>
          <w:rFonts w:asciiTheme="minorEastAsia" w:hAnsiTheme="minorEastAsia"/>
          <w:b/>
          <w:bCs/>
          <w:sz w:val="21"/>
          <w:szCs w:val="21"/>
        </w:rPr>
        <w:t>NOx</w:t>
      </w:r>
      <w:r w:rsidRPr="00F55E3A">
        <w:rPr>
          <w:rFonts w:asciiTheme="minorEastAsia" w:hAnsiTheme="minorEastAsia" w:hint="eastAsia"/>
          <w:b/>
          <w:bCs/>
          <w:sz w:val="21"/>
          <w:szCs w:val="21"/>
        </w:rPr>
        <w:t>）</w:t>
      </w:r>
    </w:p>
    <w:p w14:paraId="1E7C17E2"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1</w:t>
      </w:r>
      <w:r w:rsidRPr="00F55E3A">
        <w:rPr>
          <w:rFonts w:asciiTheme="minorEastAsia" w:hAnsiTheme="minorEastAsia" w:hint="eastAsia"/>
          <w:sz w:val="21"/>
          <w:szCs w:val="21"/>
        </w:rPr>
        <w:t>）</w:t>
      </w:r>
      <w:r w:rsidRPr="00F55E3A">
        <w:rPr>
          <w:rFonts w:asciiTheme="minorEastAsia" w:hAnsiTheme="minorEastAsia" w:hint="eastAsia"/>
          <w:b/>
          <w:bCs/>
          <w:sz w:val="21"/>
          <w:szCs w:val="21"/>
        </w:rPr>
        <w:t>主要污染物</w:t>
      </w:r>
      <w:r w:rsidRPr="00F55E3A">
        <w:rPr>
          <w:rFonts w:asciiTheme="minorEastAsia" w:hAnsiTheme="minorEastAsia" w:hint="eastAsia"/>
          <w:sz w:val="21"/>
          <w:szCs w:val="21"/>
        </w:rPr>
        <w:t>：</w:t>
      </w:r>
      <w:r w:rsidRPr="00F55E3A">
        <w:rPr>
          <w:rFonts w:asciiTheme="minorEastAsia" w:hAnsiTheme="minorEastAsia"/>
          <w:b/>
          <w:bCs/>
          <w:sz w:val="21"/>
          <w:szCs w:val="21"/>
        </w:rPr>
        <w:t>NO</w:t>
      </w:r>
      <w:r w:rsidRPr="00F55E3A">
        <w:rPr>
          <w:rFonts w:asciiTheme="minorEastAsia" w:hAnsiTheme="minorEastAsia" w:hint="eastAsia"/>
          <w:b/>
          <w:bCs/>
          <w:sz w:val="21"/>
          <w:szCs w:val="21"/>
        </w:rPr>
        <w:t>、</w:t>
      </w:r>
      <w:r w:rsidRPr="00F55E3A">
        <w:rPr>
          <w:rFonts w:asciiTheme="minorEastAsia" w:hAnsiTheme="minorEastAsia"/>
          <w:b/>
          <w:bCs/>
          <w:sz w:val="21"/>
          <w:szCs w:val="21"/>
        </w:rPr>
        <w:t>NO</w:t>
      </w:r>
      <w:r w:rsidRPr="00F55E3A">
        <w:rPr>
          <w:rFonts w:asciiTheme="minorEastAsia" w:hAnsiTheme="minorEastAsia"/>
          <w:b/>
          <w:bCs/>
          <w:sz w:val="21"/>
          <w:szCs w:val="21"/>
          <w:vertAlign w:val="subscript"/>
        </w:rPr>
        <w:t>2</w:t>
      </w:r>
      <w:r w:rsidRPr="00F55E3A">
        <w:rPr>
          <w:rFonts w:asciiTheme="minorEastAsia" w:hAnsiTheme="minorEastAsia" w:hint="eastAsia"/>
          <w:b/>
          <w:bCs/>
          <w:sz w:val="21"/>
          <w:szCs w:val="21"/>
        </w:rPr>
        <w:t>、</w:t>
      </w:r>
      <w:r w:rsidRPr="00F55E3A">
        <w:rPr>
          <w:rFonts w:asciiTheme="minorEastAsia" w:hAnsiTheme="minorEastAsia"/>
          <w:b/>
          <w:bCs/>
          <w:sz w:val="21"/>
          <w:szCs w:val="21"/>
        </w:rPr>
        <w:t>N</w:t>
      </w:r>
      <w:r w:rsidRPr="00F55E3A">
        <w:rPr>
          <w:rFonts w:asciiTheme="minorEastAsia" w:hAnsiTheme="minorEastAsia"/>
          <w:b/>
          <w:bCs/>
          <w:sz w:val="21"/>
          <w:szCs w:val="21"/>
          <w:vertAlign w:val="subscript"/>
        </w:rPr>
        <w:t>2</w:t>
      </w:r>
      <w:r w:rsidRPr="00F55E3A">
        <w:rPr>
          <w:rFonts w:asciiTheme="minorEastAsia" w:hAnsiTheme="minorEastAsia"/>
          <w:b/>
          <w:bCs/>
          <w:sz w:val="21"/>
          <w:szCs w:val="21"/>
        </w:rPr>
        <w:t>O</w:t>
      </w:r>
      <w:r w:rsidRPr="00F55E3A">
        <w:rPr>
          <w:rFonts w:asciiTheme="minorEastAsia" w:hAnsiTheme="minorEastAsia" w:hint="eastAsia"/>
          <w:b/>
          <w:bCs/>
          <w:sz w:val="21"/>
          <w:szCs w:val="21"/>
        </w:rPr>
        <w:t>、</w:t>
      </w:r>
      <w:r w:rsidRPr="00F55E3A">
        <w:rPr>
          <w:rFonts w:asciiTheme="minorEastAsia" w:hAnsiTheme="minorEastAsia"/>
          <w:b/>
          <w:bCs/>
          <w:sz w:val="21"/>
          <w:szCs w:val="21"/>
        </w:rPr>
        <w:t>NO</w:t>
      </w:r>
      <w:r w:rsidRPr="00F55E3A">
        <w:rPr>
          <w:rFonts w:asciiTheme="minorEastAsia" w:hAnsiTheme="minorEastAsia"/>
          <w:b/>
          <w:bCs/>
          <w:sz w:val="21"/>
          <w:szCs w:val="21"/>
          <w:vertAlign w:val="subscript"/>
        </w:rPr>
        <w:t>3</w:t>
      </w:r>
      <w:r w:rsidRPr="00F55E3A">
        <w:rPr>
          <w:rFonts w:asciiTheme="minorEastAsia" w:hAnsiTheme="minorEastAsia" w:hint="eastAsia"/>
          <w:b/>
          <w:bCs/>
          <w:sz w:val="21"/>
          <w:szCs w:val="21"/>
        </w:rPr>
        <w:t>、</w:t>
      </w:r>
      <w:r w:rsidRPr="00F55E3A">
        <w:rPr>
          <w:rFonts w:asciiTheme="minorEastAsia" w:hAnsiTheme="minorEastAsia"/>
          <w:b/>
          <w:bCs/>
          <w:sz w:val="21"/>
          <w:szCs w:val="21"/>
        </w:rPr>
        <w:t>N</w:t>
      </w:r>
      <w:r w:rsidRPr="00F55E3A">
        <w:rPr>
          <w:rFonts w:asciiTheme="minorEastAsia" w:hAnsiTheme="minorEastAsia"/>
          <w:b/>
          <w:bCs/>
          <w:sz w:val="21"/>
          <w:szCs w:val="21"/>
          <w:vertAlign w:val="subscript"/>
        </w:rPr>
        <w:t>2</w:t>
      </w:r>
      <w:r w:rsidRPr="00F55E3A">
        <w:rPr>
          <w:rFonts w:asciiTheme="minorEastAsia" w:hAnsiTheme="minorEastAsia"/>
          <w:b/>
          <w:bCs/>
          <w:sz w:val="21"/>
          <w:szCs w:val="21"/>
        </w:rPr>
        <w:t>O</w:t>
      </w:r>
      <w:r w:rsidRPr="00F55E3A">
        <w:rPr>
          <w:rFonts w:asciiTheme="minorEastAsia" w:hAnsiTheme="minorEastAsia"/>
          <w:b/>
          <w:bCs/>
          <w:sz w:val="21"/>
          <w:szCs w:val="21"/>
          <w:vertAlign w:val="subscript"/>
        </w:rPr>
        <w:t>3</w:t>
      </w:r>
      <w:r w:rsidRPr="00F55E3A">
        <w:rPr>
          <w:rFonts w:asciiTheme="minorEastAsia" w:hAnsiTheme="minorEastAsia" w:hint="eastAsia"/>
          <w:b/>
          <w:bCs/>
          <w:sz w:val="21"/>
          <w:szCs w:val="21"/>
        </w:rPr>
        <w:t>、</w:t>
      </w:r>
      <w:r w:rsidRPr="00F55E3A">
        <w:rPr>
          <w:rFonts w:asciiTheme="minorEastAsia" w:hAnsiTheme="minorEastAsia"/>
          <w:b/>
          <w:bCs/>
          <w:sz w:val="21"/>
          <w:szCs w:val="21"/>
        </w:rPr>
        <w:t>N</w:t>
      </w:r>
      <w:r w:rsidRPr="00F55E3A">
        <w:rPr>
          <w:rFonts w:asciiTheme="minorEastAsia" w:hAnsiTheme="minorEastAsia"/>
          <w:b/>
          <w:bCs/>
          <w:sz w:val="21"/>
          <w:szCs w:val="21"/>
          <w:vertAlign w:val="subscript"/>
        </w:rPr>
        <w:t>2</w:t>
      </w:r>
      <w:r w:rsidRPr="00F55E3A">
        <w:rPr>
          <w:rFonts w:asciiTheme="minorEastAsia" w:hAnsiTheme="minorEastAsia"/>
          <w:b/>
          <w:bCs/>
          <w:sz w:val="21"/>
          <w:szCs w:val="21"/>
        </w:rPr>
        <w:t>O</w:t>
      </w:r>
      <w:r w:rsidRPr="00F55E3A">
        <w:rPr>
          <w:rFonts w:asciiTheme="minorEastAsia" w:hAnsiTheme="minorEastAsia"/>
          <w:b/>
          <w:bCs/>
          <w:sz w:val="21"/>
          <w:szCs w:val="21"/>
          <w:vertAlign w:val="subscript"/>
        </w:rPr>
        <w:t>4</w:t>
      </w:r>
      <w:r w:rsidRPr="00F55E3A">
        <w:rPr>
          <w:rFonts w:asciiTheme="minorEastAsia" w:hAnsiTheme="minorEastAsia" w:hint="eastAsia"/>
          <w:b/>
          <w:bCs/>
          <w:sz w:val="21"/>
          <w:szCs w:val="21"/>
        </w:rPr>
        <w:t>、</w:t>
      </w:r>
      <w:r w:rsidRPr="00F55E3A">
        <w:rPr>
          <w:rFonts w:asciiTheme="minorEastAsia" w:hAnsiTheme="minorEastAsia"/>
          <w:b/>
          <w:bCs/>
          <w:sz w:val="21"/>
          <w:szCs w:val="21"/>
        </w:rPr>
        <w:t>N</w:t>
      </w:r>
      <w:r w:rsidRPr="00F55E3A">
        <w:rPr>
          <w:rFonts w:asciiTheme="minorEastAsia" w:hAnsiTheme="minorEastAsia"/>
          <w:b/>
          <w:bCs/>
          <w:sz w:val="21"/>
          <w:szCs w:val="21"/>
          <w:vertAlign w:val="subscript"/>
        </w:rPr>
        <w:t>2</w:t>
      </w:r>
      <w:r w:rsidRPr="00F55E3A">
        <w:rPr>
          <w:rFonts w:asciiTheme="minorEastAsia" w:hAnsiTheme="minorEastAsia"/>
          <w:b/>
          <w:bCs/>
          <w:sz w:val="21"/>
          <w:szCs w:val="21"/>
        </w:rPr>
        <w:t>O</w:t>
      </w:r>
      <w:r w:rsidRPr="00F55E3A">
        <w:rPr>
          <w:rFonts w:asciiTheme="minorEastAsia" w:hAnsiTheme="minorEastAsia"/>
          <w:b/>
          <w:bCs/>
          <w:sz w:val="21"/>
          <w:szCs w:val="21"/>
          <w:vertAlign w:val="subscript"/>
        </w:rPr>
        <w:t>5</w:t>
      </w:r>
    </w:p>
    <w:p w14:paraId="19ACF067"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2</w:t>
      </w:r>
      <w:r w:rsidRPr="00F55E3A">
        <w:rPr>
          <w:rFonts w:asciiTheme="minorEastAsia" w:hAnsiTheme="minorEastAsia" w:hint="eastAsia"/>
          <w:sz w:val="21"/>
          <w:szCs w:val="21"/>
        </w:rPr>
        <w:t>）</w:t>
      </w:r>
      <w:r w:rsidRPr="00F55E3A">
        <w:rPr>
          <w:rFonts w:asciiTheme="minorEastAsia" w:hAnsiTheme="minorEastAsia" w:hint="eastAsia"/>
          <w:b/>
          <w:bCs/>
          <w:sz w:val="21"/>
          <w:szCs w:val="21"/>
        </w:rPr>
        <w:t>性质</w:t>
      </w:r>
      <w:r w:rsidRPr="00F55E3A">
        <w:rPr>
          <w:rFonts w:asciiTheme="minorEastAsia" w:hAnsiTheme="minorEastAsia" w:hint="eastAsia"/>
          <w:sz w:val="21"/>
          <w:szCs w:val="21"/>
        </w:rPr>
        <w:t>：</w:t>
      </w:r>
      <w:r w:rsidRPr="00995133">
        <w:rPr>
          <w:rFonts w:asciiTheme="minorEastAsia" w:hAnsiTheme="minorEastAsia" w:hint="eastAsia"/>
          <w:sz w:val="21"/>
          <w:szCs w:val="21"/>
        </w:rPr>
        <w:t>棕黄色、有刺激性气味（黄龙）；</w:t>
      </w:r>
    </w:p>
    <w:p w14:paraId="1A8F54D8" w14:textId="77777777" w:rsidR="00F55E3A" w:rsidRPr="00995133"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3</w:t>
      </w:r>
      <w:r w:rsidRPr="00F55E3A">
        <w:rPr>
          <w:rFonts w:asciiTheme="minorEastAsia" w:hAnsiTheme="minorEastAsia" w:hint="eastAsia"/>
          <w:sz w:val="21"/>
          <w:szCs w:val="21"/>
        </w:rPr>
        <w:t>）</w:t>
      </w:r>
      <w:r w:rsidRPr="00F55E3A">
        <w:rPr>
          <w:rFonts w:asciiTheme="minorEastAsia" w:hAnsiTheme="minorEastAsia" w:hint="eastAsia"/>
          <w:b/>
          <w:bCs/>
          <w:sz w:val="21"/>
          <w:szCs w:val="21"/>
        </w:rPr>
        <w:t>主要来源</w:t>
      </w:r>
      <w:r w:rsidRPr="00F55E3A">
        <w:rPr>
          <w:rFonts w:asciiTheme="minorEastAsia" w:hAnsiTheme="minorEastAsia" w:hint="eastAsia"/>
          <w:sz w:val="21"/>
          <w:szCs w:val="21"/>
        </w:rPr>
        <w:t>：</w:t>
      </w:r>
      <w:r w:rsidRPr="00995133">
        <w:rPr>
          <w:rFonts w:asciiTheme="minorEastAsia" w:hAnsiTheme="minorEastAsia" w:hint="eastAsia"/>
          <w:sz w:val="21"/>
          <w:szCs w:val="21"/>
        </w:rPr>
        <w:t>燃料燃烧、汽车尾气、部分生产或使用硝酸的工厂排放的尾气；</w:t>
      </w:r>
    </w:p>
    <w:p w14:paraId="136FF7A7" w14:textId="77777777" w:rsidR="00F55E3A" w:rsidRPr="00995133"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4</w:t>
      </w:r>
      <w:r w:rsidRPr="00F55E3A">
        <w:rPr>
          <w:rFonts w:asciiTheme="minorEastAsia" w:hAnsiTheme="minorEastAsia" w:hint="eastAsia"/>
          <w:sz w:val="21"/>
          <w:szCs w:val="21"/>
        </w:rPr>
        <w:t>）</w:t>
      </w:r>
      <w:r w:rsidRPr="00995133">
        <w:rPr>
          <w:rFonts w:asciiTheme="minorEastAsia" w:hAnsiTheme="minorEastAsia" w:hint="eastAsia"/>
          <w:b/>
          <w:bCs/>
          <w:sz w:val="21"/>
          <w:szCs w:val="21"/>
        </w:rPr>
        <w:t>燃烧过程中</w:t>
      </w:r>
      <w:r w:rsidRPr="00995133">
        <w:rPr>
          <w:rFonts w:asciiTheme="minorEastAsia" w:hAnsiTheme="minorEastAsia"/>
          <w:b/>
          <w:bCs/>
          <w:sz w:val="21"/>
          <w:szCs w:val="21"/>
        </w:rPr>
        <w:t>NOx</w:t>
      </w:r>
      <w:r w:rsidRPr="00995133">
        <w:rPr>
          <w:rFonts w:asciiTheme="minorEastAsia" w:hAnsiTheme="minorEastAsia" w:hint="eastAsia"/>
          <w:b/>
          <w:bCs/>
          <w:sz w:val="21"/>
          <w:szCs w:val="21"/>
        </w:rPr>
        <w:t>的产生情况</w:t>
      </w:r>
      <w:r w:rsidRPr="00995133">
        <w:rPr>
          <w:rFonts w:asciiTheme="minorEastAsia" w:hAnsiTheme="minorEastAsia" w:hint="eastAsia"/>
          <w:sz w:val="21"/>
          <w:szCs w:val="21"/>
        </w:rPr>
        <w:t>：热力（热解）</w:t>
      </w:r>
      <w:r w:rsidRPr="00995133">
        <w:rPr>
          <w:rFonts w:asciiTheme="minorEastAsia" w:hAnsiTheme="minorEastAsia"/>
          <w:sz w:val="21"/>
          <w:szCs w:val="21"/>
        </w:rPr>
        <w:t>NOx</w:t>
      </w:r>
      <w:r w:rsidRPr="00995133">
        <w:rPr>
          <w:rFonts w:asciiTheme="minorEastAsia" w:hAnsiTheme="minorEastAsia" w:hint="eastAsia"/>
          <w:sz w:val="21"/>
          <w:szCs w:val="21"/>
        </w:rPr>
        <w:t>、燃料（燃烧）</w:t>
      </w:r>
      <w:r w:rsidRPr="00995133">
        <w:rPr>
          <w:rFonts w:asciiTheme="minorEastAsia" w:hAnsiTheme="minorEastAsia"/>
          <w:sz w:val="21"/>
          <w:szCs w:val="21"/>
        </w:rPr>
        <w:t>NOx</w:t>
      </w:r>
      <w:r w:rsidRPr="00995133">
        <w:rPr>
          <w:rFonts w:asciiTheme="minorEastAsia" w:hAnsiTheme="minorEastAsia" w:hint="eastAsia"/>
          <w:sz w:val="21"/>
          <w:szCs w:val="21"/>
        </w:rPr>
        <w:t>和瞬时</w:t>
      </w:r>
      <w:r w:rsidRPr="00995133">
        <w:rPr>
          <w:rFonts w:asciiTheme="minorEastAsia" w:hAnsiTheme="minorEastAsia"/>
          <w:sz w:val="21"/>
          <w:szCs w:val="21"/>
        </w:rPr>
        <w:t>NOx</w:t>
      </w:r>
      <w:r w:rsidRPr="00995133">
        <w:rPr>
          <w:rFonts w:asciiTheme="minorEastAsia" w:hAnsiTheme="minorEastAsia" w:hint="eastAsia"/>
          <w:sz w:val="21"/>
          <w:szCs w:val="21"/>
        </w:rPr>
        <w:t>。</w:t>
      </w:r>
    </w:p>
    <w:p w14:paraId="497C730C"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由于空气中氮气含量大约</w:t>
      </w:r>
      <w:r w:rsidRPr="00995133">
        <w:rPr>
          <w:rFonts w:asciiTheme="minorEastAsia" w:hAnsiTheme="minorEastAsia"/>
          <w:sz w:val="21"/>
          <w:szCs w:val="21"/>
        </w:rPr>
        <w:t>78%</w:t>
      </w:r>
      <w:r w:rsidRPr="00995133">
        <w:rPr>
          <w:rFonts w:asciiTheme="minorEastAsia" w:hAnsiTheme="minorEastAsia" w:hint="eastAsia"/>
          <w:sz w:val="21"/>
          <w:szCs w:val="21"/>
        </w:rPr>
        <w:t>，在高温燃烧时，氮气和氧气发生反应生成</w:t>
      </w:r>
      <w:r w:rsidRPr="00995133">
        <w:rPr>
          <w:rFonts w:asciiTheme="minorEastAsia" w:hAnsiTheme="minorEastAsia"/>
          <w:sz w:val="21"/>
          <w:szCs w:val="21"/>
        </w:rPr>
        <w:t>NOx</w:t>
      </w:r>
      <w:r w:rsidRPr="00995133">
        <w:rPr>
          <w:rFonts w:asciiTheme="minorEastAsia" w:hAnsiTheme="minorEastAsia" w:hint="eastAsia"/>
          <w:sz w:val="21"/>
          <w:szCs w:val="21"/>
        </w:rPr>
        <w:t>。生成速度是随燃烧温度增高而加大的。燃烧温度越高，氧的浓度越大或反应时间越长，则</w:t>
      </w:r>
      <w:r w:rsidRPr="00995133">
        <w:rPr>
          <w:rFonts w:asciiTheme="minorEastAsia" w:hAnsiTheme="minorEastAsia"/>
          <w:sz w:val="21"/>
          <w:szCs w:val="21"/>
        </w:rPr>
        <w:t>NOx</w:t>
      </w:r>
      <w:r w:rsidRPr="00995133">
        <w:rPr>
          <w:rFonts w:asciiTheme="minorEastAsia" w:hAnsiTheme="minorEastAsia" w:hint="eastAsia"/>
          <w:sz w:val="21"/>
          <w:szCs w:val="21"/>
        </w:rPr>
        <w:t>的生成量就越大 →热解</w:t>
      </w:r>
      <w:r w:rsidRPr="00995133">
        <w:rPr>
          <w:rFonts w:asciiTheme="minorEastAsia" w:hAnsiTheme="minorEastAsia"/>
          <w:sz w:val="21"/>
          <w:szCs w:val="21"/>
        </w:rPr>
        <w:t>NOx</w:t>
      </w:r>
      <w:r w:rsidRPr="00995133">
        <w:rPr>
          <w:rFonts w:asciiTheme="minorEastAsia" w:hAnsiTheme="minorEastAsia" w:hint="eastAsia"/>
          <w:sz w:val="21"/>
          <w:szCs w:val="21"/>
        </w:rPr>
        <w:t>。</w:t>
      </w:r>
    </w:p>
    <w:p w14:paraId="465661BC"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燃料中含有吡啶（</w:t>
      </w:r>
      <w:r w:rsidRPr="00995133">
        <w:rPr>
          <w:rFonts w:asciiTheme="minorEastAsia" w:hAnsiTheme="minorEastAsia"/>
          <w:sz w:val="21"/>
          <w:szCs w:val="21"/>
        </w:rPr>
        <w:t>C5H5N</w:t>
      </w:r>
      <w:r w:rsidRPr="00995133">
        <w:rPr>
          <w:rFonts w:asciiTheme="minorEastAsia" w:hAnsiTheme="minorEastAsia" w:hint="eastAsia"/>
          <w:sz w:val="21"/>
          <w:szCs w:val="21"/>
        </w:rPr>
        <w:t>）、咔唑（</w:t>
      </w:r>
      <w:r w:rsidRPr="00995133">
        <w:rPr>
          <w:rFonts w:asciiTheme="minorEastAsia" w:hAnsiTheme="minorEastAsia"/>
          <w:sz w:val="21"/>
          <w:szCs w:val="21"/>
        </w:rPr>
        <w:t>C12H8N</w:t>
      </w:r>
      <w:r w:rsidRPr="00995133">
        <w:rPr>
          <w:rFonts w:asciiTheme="minorEastAsia" w:hAnsiTheme="minorEastAsia" w:hint="eastAsia"/>
          <w:sz w:val="21"/>
          <w:szCs w:val="21"/>
        </w:rPr>
        <w:t>）及氨基化合物（</w:t>
      </w:r>
      <w:r w:rsidRPr="00995133">
        <w:rPr>
          <w:rFonts w:asciiTheme="minorEastAsia" w:hAnsiTheme="minorEastAsia"/>
          <w:sz w:val="21"/>
          <w:szCs w:val="21"/>
        </w:rPr>
        <w:t>RNH2</w:t>
      </w:r>
      <w:r w:rsidRPr="00995133">
        <w:rPr>
          <w:rFonts w:asciiTheme="minorEastAsia" w:hAnsiTheme="minorEastAsia" w:hint="eastAsia"/>
          <w:sz w:val="21"/>
          <w:szCs w:val="21"/>
        </w:rPr>
        <w:t>）等含氮化合物在燃烧时分解出的氮和氧。生成的</w:t>
      </w:r>
      <w:r w:rsidRPr="00995133">
        <w:rPr>
          <w:rFonts w:asciiTheme="minorEastAsia" w:hAnsiTheme="minorEastAsia"/>
          <w:sz w:val="21"/>
          <w:szCs w:val="21"/>
        </w:rPr>
        <w:t>NOx</w:t>
      </w:r>
      <w:proofErr w:type="gramStart"/>
      <w:r w:rsidRPr="00995133">
        <w:rPr>
          <w:rFonts w:asciiTheme="minorEastAsia" w:hAnsiTheme="minorEastAsia" w:hint="eastAsia"/>
          <w:sz w:val="21"/>
          <w:szCs w:val="21"/>
        </w:rPr>
        <w:t>叫作</w:t>
      </w:r>
      <w:proofErr w:type="gramEnd"/>
      <w:r w:rsidRPr="00995133">
        <w:rPr>
          <w:rFonts w:asciiTheme="minorEastAsia" w:hAnsiTheme="minorEastAsia" w:hint="eastAsia"/>
          <w:sz w:val="21"/>
          <w:szCs w:val="21"/>
        </w:rPr>
        <w:t>燃烧</w:t>
      </w:r>
      <w:r w:rsidRPr="00995133">
        <w:rPr>
          <w:rFonts w:asciiTheme="minorEastAsia" w:hAnsiTheme="minorEastAsia"/>
          <w:sz w:val="21"/>
          <w:szCs w:val="21"/>
        </w:rPr>
        <w:t>NOx</w:t>
      </w:r>
      <w:r w:rsidRPr="00995133">
        <w:rPr>
          <w:rFonts w:asciiTheme="minorEastAsia" w:hAnsiTheme="minorEastAsia" w:hint="eastAsia"/>
          <w:sz w:val="21"/>
          <w:szCs w:val="21"/>
        </w:rPr>
        <w:t>。</w:t>
      </w:r>
    </w:p>
    <w:p w14:paraId="7AF042FC" w14:textId="5024F9E4" w:rsidR="00F55E3A" w:rsidRPr="00995133" w:rsidRDefault="00F55E3A" w:rsidP="00F55E3A">
      <w:pPr>
        <w:spacing w:line="240" w:lineRule="auto"/>
        <w:rPr>
          <w:rFonts w:asciiTheme="minorEastAsia" w:hAnsiTheme="minorEastAsia" w:hint="eastAsia"/>
          <w:sz w:val="21"/>
          <w:szCs w:val="21"/>
        </w:rPr>
      </w:pPr>
      <w:r>
        <w:rPr>
          <w:rFonts w:asciiTheme="minorEastAsia" w:hAnsiTheme="minorEastAsia" w:hint="eastAsia"/>
          <w:b/>
          <w:bCs/>
          <w:sz w:val="21"/>
          <w:szCs w:val="21"/>
        </w:rPr>
        <w:t>（</w:t>
      </w:r>
      <w:r w:rsidRPr="00F55E3A">
        <w:rPr>
          <w:rFonts w:asciiTheme="minorEastAsia" w:hAnsiTheme="minorEastAsia" w:hint="eastAsia"/>
          <w:b/>
          <w:bCs/>
          <w:sz w:val="21"/>
          <w:szCs w:val="21"/>
        </w:rPr>
        <w:t xml:space="preserve">5）危害： </w:t>
      </w:r>
      <w:r w:rsidRPr="00995133">
        <w:rPr>
          <w:rFonts w:asciiTheme="minorEastAsia" w:hAnsiTheme="minorEastAsia"/>
          <w:sz w:val="21"/>
          <w:szCs w:val="21"/>
        </w:rPr>
        <w:t>NO</w:t>
      </w:r>
      <w:r w:rsidRPr="00995133">
        <w:rPr>
          <w:rFonts w:asciiTheme="minorEastAsia" w:hAnsiTheme="minorEastAsia" w:hint="eastAsia"/>
          <w:sz w:val="21"/>
          <w:szCs w:val="21"/>
        </w:rPr>
        <w:t>对人体无害，但转化为</w:t>
      </w:r>
      <w:r w:rsidRPr="00995133">
        <w:rPr>
          <w:rFonts w:asciiTheme="minorEastAsia" w:hAnsiTheme="minorEastAsia"/>
          <w:sz w:val="21"/>
          <w:szCs w:val="21"/>
        </w:rPr>
        <w:t>NO2</w:t>
      </w:r>
      <w:r w:rsidRPr="00995133">
        <w:rPr>
          <w:rFonts w:asciiTheme="minorEastAsia" w:hAnsiTheme="minorEastAsia" w:hint="eastAsia"/>
          <w:sz w:val="21"/>
          <w:szCs w:val="21"/>
        </w:rPr>
        <w:t>，具有腐蚀性和生理性刺激</w:t>
      </w:r>
    </w:p>
    <w:p w14:paraId="6E46A7A5"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（a）毁坏棉花，尼龙等织物；</w:t>
      </w:r>
    </w:p>
    <w:p w14:paraId="279A4693"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（b）损害植物——使柑桔落叶、发生</w:t>
      </w:r>
      <w:proofErr w:type="gramStart"/>
      <w:r w:rsidRPr="00995133">
        <w:rPr>
          <w:rFonts w:asciiTheme="minorEastAsia" w:hAnsiTheme="minorEastAsia" w:hint="eastAsia"/>
          <w:sz w:val="21"/>
          <w:szCs w:val="21"/>
        </w:rPr>
        <w:t>萎黄病</w:t>
      </w:r>
      <w:proofErr w:type="gramEnd"/>
      <w:r w:rsidRPr="00995133">
        <w:rPr>
          <w:rFonts w:asciiTheme="minorEastAsia" w:hAnsiTheme="minorEastAsia" w:hint="eastAsia"/>
          <w:sz w:val="21"/>
          <w:szCs w:val="21"/>
        </w:rPr>
        <w:t>和减产；</w:t>
      </w:r>
    </w:p>
    <w:p w14:paraId="649242F4"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（c）引起急性呼吸道病变。会导致光化学烟雾。</w:t>
      </w:r>
    </w:p>
    <w:p w14:paraId="120EC865"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lastRenderedPageBreak/>
        <w:t>6</w:t>
      </w:r>
      <w:r w:rsidRPr="00F55E3A">
        <w:rPr>
          <w:rFonts w:asciiTheme="minorEastAsia" w:hAnsiTheme="minorEastAsia" w:hint="eastAsia"/>
          <w:sz w:val="21"/>
          <w:szCs w:val="21"/>
        </w:rPr>
        <w:t>、光化学烟雾</w:t>
      </w:r>
      <w:r w:rsidRPr="00F55E3A">
        <w:rPr>
          <w:rFonts w:asciiTheme="minorEastAsia" w:hAnsiTheme="minorEastAsia"/>
          <w:sz w:val="21"/>
          <w:szCs w:val="21"/>
        </w:rPr>
        <w:t>——</w:t>
      </w:r>
      <w:r w:rsidRPr="00F55E3A">
        <w:rPr>
          <w:rFonts w:asciiTheme="minorEastAsia" w:hAnsiTheme="minorEastAsia" w:hint="eastAsia"/>
          <w:sz w:val="21"/>
          <w:szCs w:val="21"/>
        </w:rPr>
        <w:t>洛杉矶烟雾</w:t>
      </w:r>
      <w:r w:rsidRPr="00F55E3A">
        <w:rPr>
          <w:rFonts w:asciiTheme="minorEastAsia" w:hAnsiTheme="minorEastAsia"/>
          <w:sz w:val="21"/>
          <w:szCs w:val="21"/>
        </w:rPr>
        <w:t>(</w:t>
      </w:r>
      <w:r w:rsidRPr="00F55E3A">
        <w:rPr>
          <w:rFonts w:asciiTheme="minorEastAsia" w:hAnsiTheme="minorEastAsia" w:hint="eastAsia"/>
          <w:sz w:val="21"/>
          <w:szCs w:val="21"/>
        </w:rPr>
        <w:t>二次污染物）</w:t>
      </w:r>
    </w:p>
    <w:p w14:paraId="5C2A822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1</w:t>
      </w:r>
      <w:r w:rsidRPr="00F55E3A">
        <w:rPr>
          <w:rFonts w:asciiTheme="minorEastAsia" w:hAnsiTheme="minorEastAsia" w:hint="eastAsia"/>
          <w:sz w:val="21"/>
          <w:szCs w:val="21"/>
        </w:rPr>
        <w:t>）</w:t>
      </w:r>
      <w:r w:rsidRPr="00F55E3A">
        <w:rPr>
          <w:rFonts w:asciiTheme="minorEastAsia" w:hAnsiTheme="minorEastAsia" w:hint="eastAsia"/>
          <w:b/>
          <w:bCs/>
          <w:sz w:val="21"/>
          <w:szCs w:val="21"/>
        </w:rPr>
        <w:t>产生</w:t>
      </w:r>
      <w:r w:rsidRPr="00F55E3A">
        <w:rPr>
          <w:rFonts w:asciiTheme="minorEastAsia" w:hAnsiTheme="minorEastAsia" w:hint="eastAsia"/>
          <w:sz w:val="21"/>
          <w:szCs w:val="21"/>
        </w:rPr>
        <w:t>：</w:t>
      </w:r>
    </w:p>
    <w:p w14:paraId="65CF6270" w14:textId="77777777" w:rsidR="00F55E3A" w:rsidRPr="00995133"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 xml:space="preserve">       </w:t>
      </w:r>
      <w:r w:rsidRPr="00995133">
        <w:rPr>
          <w:rFonts w:asciiTheme="minorEastAsia" w:hAnsiTheme="minorEastAsia" w:hint="eastAsia"/>
          <w:sz w:val="21"/>
          <w:szCs w:val="21"/>
        </w:rPr>
        <w:t>在阳光照射下，大气中的氮氧化物、碳氢化合物和氧化剂之间发生一系列光化学反应而生成的蓝色烟雾（有时带些紫色或黄褐色）。</w:t>
      </w:r>
    </w:p>
    <w:p w14:paraId="600047D7"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2</w:t>
      </w:r>
      <w:r w:rsidRPr="00F55E3A">
        <w:rPr>
          <w:rFonts w:asciiTheme="minorEastAsia" w:hAnsiTheme="minorEastAsia" w:hint="eastAsia"/>
          <w:sz w:val="21"/>
          <w:szCs w:val="21"/>
        </w:rPr>
        <w:t>）</w:t>
      </w:r>
      <w:r w:rsidRPr="00F55E3A">
        <w:rPr>
          <w:rFonts w:asciiTheme="minorEastAsia" w:hAnsiTheme="minorEastAsia" w:hint="eastAsia"/>
          <w:b/>
          <w:bCs/>
          <w:sz w:val="21"/>
          <w:szCs w:val="21"/>
        </w:rPr>
        <w:t>主要成分</w:t>
      </w:r>
      <w:r w:rsidRPr="00F55E3A">
        <w:rPr>
          <w:rFonts w:asciiTheme="minorEastAsia" w:hAnsiTheme="minorEastAsia" w:hint="eastAsia"/>
          <w:sz w:val="21"/>
          <w:szCs w:val="21"/>
        </w:rPr>
        <w:t>：</w:t>
      </w:r>
      <w:r w:rsidRPr="00995133">
        <w:rPr>
          <w:rFonts w:asciiTheme="minorEastAsia" w:hAnsiTheme="minorEastAsia" w:hint="eastAsia"/>
          <w:sz w:val="21"/>
          <w:szCs w:val="21"/>
        </w:rPr>
        <w:t>臭氧（</w:t>
      </w:r>
      <w:r w:rsidRPr="00995133">
        <w:rPr>
          <w:rFonts w:asciiTheme="minorEastAsia" w:hAnsiTheme="minorEastAsia"/>
          <w:sz w:val="21"/>
          <w:szCs w:val="21"/>
        </w:rPr>
        <w:t>O</w:t>
      </w:r>
      <w:r w:rsidRPr="00995133">
        <w:rPr>
          <w:rFonts w:asciiTheme="minorEastAsia" w:hAnsiTheme="minorEastAsia"/>
          <w:sz w:val="21"/>
          <w:szCs w:val="21"/>
          <w:vertAlign w:val="subscript"/>
        </w:rPr>
        <w:t>3</w:t>
      </w:r>
      <w:r w:rsidRPr="00995133">
        <w:rPr>
          <w:rFonts w:asciiTheme="minorEastAsia" w:hAnsiTheme="minorEastAsia" w:hint="eastAsia"/>
          <w:sz w:val="21"/>
          <w:szCs w:val="21"/>
        </w:rPr>
        <w:t>）、过氧乙酰硝酸酯（</w:t>
      </w:r>
      <w:r w:rsidRPr="00995133">
        <w:rPr>
          <w:rFonts w:asciiTheme="minorEastAsia" w:hAnsiTheme="minorEastAsia"/>
          <w:sz w:val="21"/>
          <w:szCs w:val="21"/>
        </w:rPr>
        <w:t>PAN</w:t>
      </w:r>
      <w:r w:rsidRPr="00995133">
        <w:rPr>
          <w:rFonts w:asciiTheme="minorEastAsia" w:hAnsiTheme="minorEastAsia" w:hint="eastAsia"/>
          <w:sz w:val="21"/>
          <w:szCs w:val="21"/>
        </w:rPr>
        <w:t>）、酮类、醛类等。</w:t>
      </w:r>
    </w:p>
    <w:p w14:paraId="05D0E531"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3</w:t>
      </w:r>
      <w:r w:rsidRPr="00F55E3A">
        <w:rPr>
          <w:rFonts w:asciiTheme="minorEastAsia" w:hAnsiTheme="minorEastAsia" w:hint="eastAsia"/>
          <w:sz w:val="21"/>
          <w:szCs w:val="21"/>
        </w:rPr>
        <w:t>）</w:t>
      </w:r>
      <w:r w:rsidRPr="00F55E3A">
        <w:rPr>
          <w:rFonts w:asciiTheme="minorEastAsia" w:hAnsiTheme="minorEastAsia" w:hint="eastAsia"/>
          <w:b/>
          <w:bCs/>
          <w:sz w:val="21"/>
          <w:szCs w:val="21"/>
        </w:rPr>
        <w:t>危害</w:t>
      </w:r>
    </w:p>
    <w:p w14:paraId="39F5335C" w14:textId="77777777" w:rsidR="00F55E3A" w:rsidRPr="00995133"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a</w:t>
      </w:r>
      <w:r w:rsidRPr="00F55E3A">
        <w:rPr>
          <w:rFonts w:asciiTheme="minorEastAsia" w:hAnsiTheme="minorEastAsia" w:hint="eastAsia"/>
          <w:sz w:val="21"/>
          <w:szCs w:val="21"/>
        </w:rPr>
        <w:t>）</w:t>
      </w:r>
      <w:r w:rsidRPr="00995133">
        <w:rPr>
          <w:rFonts w:asciiTheme="minorEastAsia" w:hAnsiTheme="minorEastAsia" w:hint="eastAsia"/>
          <w:sz w:val="21"/>
          <w:szCs w:val="21"/>
        </w:rPr>
        <w:t>刺激眼睛</w:t>
      </w:r>
      <w:r w:rsidRPr="00995133">
        <w:rPr>
          <w:rFonts w:asciiTheme="minorEastAsia" w:hAnsiTheme="minorEastAsia"/>
          <w:sz w:val="21"/>
          <w:szCs w:val="21"/>
        </w:rPr>
        <w:t>,</w:t>
      </w:r>
      <w:r w:rsidRPr="00995133">
        <w:rPr>
          <w:rFonts w:asciiTheme="minorEastAsia" w:hAnsiTheme="minorEastAsia" w:hint="eastAsia"/>
          <w:sz w:val="21"/>
          <w:szCs w:val="21"/>
        </w:rPr>
        <w:t>甲醛，过氧化苯甲酰硝酸酯 ；</w:t>
      </w:r>
    </w:p>
    <w:p w14:paraId="0EC030DC"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w:t>
      </w:r>
      <w:r w:rsidRPr="00995133">
        <w:rPr>
          <w:rFonts w:asciiTheme="minorEastAsia" w:hAnsiTheme="minorEastAsia"/>
          <w:sz w:val="21"/>
          <w:szCs w:val="21"/>
        </w:rPr>
        <w:t>b</w:t>
      </w:r>
      <w:r w:rsidRPr="00995133">
        <w:rPr>
          <w:rFonts w:asciiTheme="minorEastAsia" w:hAnsiTheme="minorEastAsia" w:hint="eastAsia"/>
          <w:sz w:val="21"/>
          <w:szCs w:val="21"/>
        </w:rPr>
        <w:t>）臭氧会引起胸部压缩、刺激粘膜、头痛、咳嗽、疲倦等症状；</w:t>
      </w:r>
    </w:p>
    <w:p w14:paraId="7E1F12A1"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w:t>
      </w:r>
      <w:r w:rsidRPr="00995133">
        <w:rPr>
          <w:rFonts w:asciiTheme="minorEastAsia" w:hAnsiTheme="minorEastAsia"/>
          <w:sz w:val="21"/>
          <w:szCs w:val="21"/>
        </w:rPr>
        <w:t>c</w:t>
      </w:r>
      <w:r w:rsidRPr="00995133">
        <w:rPr>
          <w:rFonts w:asciiTheme="minorEastAsia" w:hAnsiTheme="minorEastAsia" w:hint="eastAsia"/>
          <w:sz w:val="21"/>
          <w:szCs w:val="21"/>
        </w:rPr>
        <w:t>）臭氧能损害有机物质；</w:t>
      </w:r>
    </w:p>
    <w:p w14:paraId="091A98DD"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w:t>
      </w:r>
      <w:r w:rsidRPr="00995133">
        <w:rPr>
          <w:rFonts w:asciiTheme="minorEastAsia" w:hAnsiTheme="minorEastAsia"/>
          <w:sz w:val="21"/>
          <w:szCs w:val="21"/>
        </w:rPr>
        <w:t>d</w:t>
      </w:r>
      <w:r w:rsidRPr="00995133">
        <w:rPr>
          <w:rFonts w:asciiTheme="minorEastAsia" w:hAnsiTheme="minorEastAsia" w:hint="eastAsia"/>
          <w:sz w:val="21"/>
          <w:szCs w:val="21"/>
        </w:rPr>
        <w:t>）可能会引起哮喘病的增多，还会引起植物毁坏。</w:t>
      </w:r>
    </w:p>
    <w:p w14:paraId="5C66F8D3"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w:t>
      </w:r>
      <w:r w:rsidRPr="00995133">
        <w:rPr>
          <w:rFonts w:asciiTheme="minorEastAsia" w:hAnsiTheme="minorEastAsia"/>
          <w:sz w:val="21"/>
          <w:szCs w:val="21"/>
        </w:rPr>
        <w:t>4</w:t>
      </w:r>
      <w:r w:rsidRPr="00995133">
        <w:rPr>
          <w:rFonts w:asciiTheme="minorEastAsia" w:hAnsiTheme="minorEastAsia" w:hint="eastAsia"/>
          <w:sz w:val="21"/>
          <w:szCs w:val="21"/>
        </w:rPr>
        <w:t>）光化学反应主要有三个过程：</w:t>
      </w:r>
    </w:p>
    <w:p w14:paraId="7564ACBD"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b/>
          <w:bCs/>
          <w:sz w:val="21"/>
          <w:szCs w:val="21"/>
        </w:rPr>
        <w:t>1.</w:t>
      </w:r>
      <w:r w:rsidRPr="00F55E3A">
        <w:rPr>
          <w:rFonts w:asciiTheme="minorEastAsia" w:hAnsiTheme="minorEastAsia" w:hint="eastAsia"/>
          <w:b/>
          <w:bCs/>
          <w:sz w:val="21"/>
          <w:szCs w:val="21"/>
        </w:rPr>
        <w:t xml:space="preserve">臭氧形成 </w:t>
      </w:r>
      <w:r w:rsidRPr="00F55E3A">
        <w:rPr>
          <w:rFonts w:asciiTheme="minorEastAsia" w:hAnsiTheme="minorEastAsia"/>
          <w:b/>
          <w:bCs/>
          <w:sz w:val="21"/>
          <w:szCs w:val="21"/>
        </w:rPr>
        <w:t>2.</w:t>
      </w:r>
      <w:r w:rsidRPr="00F55E3A">
        <w:rPr>
          <w:rFonts w:asciiTheme="minorEastAsia" w:hAnsiTheme="minorEastAsia" w:hint="eastAsia"/>
          <w:b/>
          <w:bCs/>
          <w:sz w:val="21"/>
          <w:szCs w:val="21"/>
        </w:rPr>
        <w:t>碳氢化物氧化、自由基形成</w:t>
      </w:r>
      <w:r w:rsidRPr="00F55E3A">
        <w:rPr>
          <w:rFonts w:asciiTheme="minorEastAsia" w:hAnsiTheme="minorEastAsia"/>
          <w:b/>
          <w:bCs/>
          <w:sz w:val="21"/>
          <w:szCs w:val="21"/>
        </w:rPr>
        <w:t>3.</w:t>
      </w:r>
      <w:proofErr w:type="gramStart"/>
      <w:r w:rsidRPr="00F55E3A">
        <w:rPr>
          <w:rFonts w:asciiTheme="minorEastAsia" w:hAnsiTheme="minorEastAsia" w:hint="eastAsia"/>
          <w:b/>
          <w:bCs/>
          <w:sz w:val="21"/>
          <w:szCs w:val="21"/>
        </w:rPr>
        <w:t>过氧乙酰基</w:t>
      </w:r>
      <w:proofErr w:type="gramEnd"/>
      <w:r w:rsidRPr="00F55E3A">
        <w:rPr>
          <w:rFonts w:asciiTheme="minorEastAsia" w:hAnsiTheme="minorEastAsia" w:hint="eastAsia"/>
          <w:b/>
          <w:bCs/>
          <w:sz w:val="21"/>
          <w:szCs w:val="21"/>
        </w:rPr>
        <w:t>硝酸</w:t>
      </w:r>
      <w:proofErr w:type="gramStart"/>
      <w:r w:rsidRPr="00F55E3A">
        <w:rPr>
          <w:rFonts w:asciiTheme="minorEastAsia" w:hAnsiTheme="minorEastAsia" w:hint="eastAsia"/>
          <w:b/>
          <w:bCs/>
          <w:sz w:val="21"/>
          <w:szCs w:val="21"/>
        </w:rPr>
        <w:t>酯</w:t>
      </w:r>
      <w:proofErr w:type="gramEnd"/>
      <w:r w:rsidRPr="00F55E3A">
        <w:rPr>
          <w:rFonts w:asciiTheme="minorEastAsia" w:hAnsiTheme="minorEastAsia" w:hint="eastAsia"/>
          <w:b/>
          <w:bCs/>
          <w:sz w:val="21"/>
          <w:szCs w:val="21"/>
        </w:rPr>
        <w:t>系列（</w:t>
      </w:r>
      <w:r w:rsidRPr="00F55E3A">
        <w:rPr>
          <w:rFonts w:asciiTheme="minorEastAsia" w:hAnsiTheme="minorEastAsia"/>
          <w:b/>
          <w:bCs/>
          <w:sz w:val="21"/>
          <w:szCs w:val="21"/>
        </w:rPr>
        <w:t>PAN</w:t>
      </w:r>
      <w:r w:rsidRPr="00F55E3A">
        <w:rPr>
          <w:rFonts w:asciiTheme="minorEastAsia" w:hAnsiTheme="minorEastAsia" w:hint="eastAsia"/>
          <w:b/>
          <w:bCs/>
          <w:sz w:val="21"/>
          <w:szCs w:val="21"/>
        </w:rPr>
        <w:t>）的形成</w:t>
      </w:r>
    </w:p>
    <w:p w14:paraId="3243B2B1"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美国洛杉矶光化学烟雾事件是 1940 年至 1960 年间发生在美国洛杉矶的有毒烟雾污染大气的事件，世界有名的公害事件之一。</w:t>
      </w:r>
    </w:p>
    <w:p w14:paraId="3DFAA797"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3</w:t>
      </w:r>
      <w:r w:rsidRPr="00F55E3A">
        <w:rPr>
          <w:rFonts w:asciiTheme="minorEastAsia" w:hAnsiTheme="minorEastAsia" w:hint="eastAsia"/>
          <w:sz w:val="21"/>
          <w:szCs w:val="21"/>
        </w:rPr>
        <w:t>、碳氢化合物（</w:t>
      </w:r>
      <w:proofErr w:type="spellStart"/>
      <w:r w:rsidRPr="00F55E3A">
        <w:rPr>
          <w:rFonts w:asciiTheme="minorEastAsia" w:hAnsiTheme="minorEastAsia"/>
          <w:sz w:val="21"/>
          <w:szCs w:val="21"/>
        </w:rPr>
        <w:t>CxHy</w:t>
      </w:r>
      <w:proofErr w:type="spellEnd"/>
      <w:r w:rsidRPr="00F55E3A">
        <w:rPr>
          <w:rFonts w:asciiTheme="minorEastAsia" w:hAnsiTheme="minorEastAsia" w:hint="eastAsia"/>
          <w:sz w:val="21"/>
          <w:szCs w:val="21"/>
        </w:rPr>
        <w:t>）</w:t>
      </w:r>
    </w:p>
    <w:p w14:paraId="53FC3248" w14:textId="11A8CF16" w:rsidR="00F55E3A" w:rsidRPr="00F55E3A" w:rsidRDefault="00F55E3A" w:rsidP="00F55E3A">
      <w:pPr>
        <w:spacing w:line="240" w:lineRule="auto"/>
        <w:rPr>
          <w:rFonts w:asciiTheme="minorEastAsia" w:hAnsiTheme="minorEastAsia" w:hint="eastAsia"/>
          <w:sz w:val="21"/>
          <w:szCs w:val="21"/>
        </w:rPr>
      </w:pPr>
      <w:r>
        <w:rPr>
          <w:rFonts w:asciiTheme="minorEastAsia" w:hAnsiTheme="minorEastAsia" w:hint="eastAsia"/>
          <w:sz w:val="21"/>
          <w:szCs w:val="21"/>
        </w:rPr>
        <w:t>（</w:t>
      </w:r>
      <w:r w:rsidRPr="00F55E3A">
        <w:rPr>
          <w:rFonts w:asciiTheme="minorEastAsia" w:hAnsiTheme="minorEastAsia"/>
          <w:sz w:val="21"/>
          <w:szCs w:val="21"/>
        </w:rPr>
        <w:t>1</w:t>
      </w:r>
      <w:r w:rsidRPr="00F55E3A">
        <w:rPr>
          <w:rFonts w:asciiTheme="minorEastAsia" w:hAnsiTheme="minorEastAsia" w:hint="eastAsia"/>
          <w:sz w:val="21"/>
          <w:szCs w:val="21"/>
        </w:rPr>
        <w:t>）</w:t>
      </w:r>
      <w:r w:rsidRPr="00F55E3A">
        <w:rPr>
          <w:rFonts w:asciiTheme="minorEastAsia" w:hAnsiTheme="minorEastAsia" w:hint="eastAsia"/>
          <w:b/>
          <w:bCs/>
          <w:sz w:val="21"/>
          <w:szCs w:val="21"/>
        </w:rPr>
        <w:t>主要来源：</w:t>
      </w:r>
    </w:p>
    <w:p w14:paraId="0D21D99D"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自然源</w:t>
      </w:r>
      <w:r w:rsidRPr="00F55E3A">
        <w:rPr>
          <w:rFonts w:asciiTheme="minorEastAsia" w:hAnsiTheme="minorEastAsia"/>
          <w:sz w:val="21"/>
          <w:szCs w:val="21"/>
        </w:rPr>
        <w:t>——</w:t>
      </w:r>
      <w:r w:rsidRPr="00F55E3A">
        <w:rPr>
          <w:rFonts w:asciiTheme="minorEastAsia" w:hAnsiTheme="minorEastAsia" w:hint="eastAsia"/>
          <w:sz w:val="21"/>
          <w:szCs w:val="21"/>
        </w:rPr>
        <w:t>生物分解；（</w:t>
      </w:r>
      <w:r w:rsidRPr="00F55E3A">
        <w:rPr>
          <w:rFonts w:asciiTheme="minorEastAsia" w:hAnsiTheme="minorEastAsia"/>
          <w:sz w:val="21"/>
          <w:szCs w:val="21"/>
        </w:rPr>
        <w:t>CH</w:t>
      </w:r>
      <w:r w:rsidRPr="00F55E3A">
        <w:rPr>
          <w:rFonts w:asciiTheme="minorEastAsia" w:hAnsiTheme="minorEastAsia"/>
          <w:sz w:val="21"/>
          <w:szCs w:val="21"/>
          <w:vertAlign w:val="subscript"/>
        </w:rPr>
        <w:t>4</w:t>
      </w:r>
      <w:r w:rsidRPr="00F55E3A">
        <w:rPr>
          <w:rFonts w:asciiTheme="minorEastAsia" w:hAnsiTheme="minorEastAsia" w:hint="eastAsia"/>
          <w:sz w:val="21"/>
          <w:szCs w:val="21"/>
        </w:rPr>
        <w:t>）</w:t>
      </w:r>
    </w:p>
    <w:p w14:paraId="66A60D4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 xml:space="preserve">   甲烷烃：天然本底值高，不会引起光化学烟雾。</w:t>
      </w:r>
    </w:p>
    <w:p w14:paraId="0B57AA25"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 xml:space="preserve">   非甲烷烃：</w:t>
      </w:r>
      <w:r w:rsidRPr="00F55E3A">
        <w:rPr>
          <w:rFonts w:asciiTheme="minorEastAsia" w:hAnsiTheme="minorEastAsia" w:hint="eastAsia"/>
          <w:b/>
          <w:bCs/>
          <w:sz w:val="21"/>
          <w:szCs w:val="21"/>
        </w:rPr>
        <w:t>—</w:t>
      </w:r>
      <w:r w:rsidRPr="00F55E3A">
        <w:rPr>
          <w:rFonts w:asciiTheme="minorEastAsia" w:hAnsiTheme="minorEastAsia" w:hint="eastAsia"/>
          <w:sz w:val="21"/>
          <w:szCs w:val="21"/>
        </w:rPr>
        <w:t>没有空气质量标准；光化学烟雾的产生物质。</w:t>
      </w:r>
    </w:p>
    <w:p w14:paraId="3D27090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 xml:space="preserve">  自然界中含量无直接危害：长期高浓度接触有害，</w:t>
      </w:r>
      <w:r w:rsidRPr="00F55E3A">
        <w:rPr>
          <w:rFonts w:asciiTheme="minorEastAsia" w:hAnsiTheme="minorEastAsia" w:hint="eastAsia"/>
          <w:b/>
          <w:bCs/>
          <w:sz w:val="21"/>
          <w:szCs w:val="21"/>
        </w:rPr>
        <w:t>—</w:t>
      </w:r>
      <w:r w:rsidRPr="00F55E3A">
        <w:rPr>
          <w:rFonts w:asciiTheme="minorEastAsia" w:hAnsiTheme="minorEastAsia" w:hint="eastAsia"/>
          <w:sz w:val="21"/>
          <w:szCs w:val="21"/>
        </w:rPr>
        <w:t>9个花季少女打工2个月,使用汽油溶剂洗刷容器，导致终生瘫痪。</w:t>
      </w:r>
    </w:p>
    <w:p w14:paraId="1D917B14"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人为源</w:t>
      </w:r>
      <w:r w:rsidRPr="00F55E3A">
        <w:rPr>
          <w:rFonts w:asciiTheme="minorEastAsia" w:hAnsiTheme="minorEastAsia"/>
          <w:sz w:val="21"/>
          <w:szCs w:val="21"/>
        </w:rPr>
        <w:t>——</w:t>
      </w:r>
      <w:r w:rsidRPr="00F55E3A">
        <w:rPr>
          <w:rFonts w:asciiTheme="minorEastAsia" w:hAnsiTheme="minorEastAsia" w:hint="eastAsia"/>
          <w:sz w:val="21"/>
          <w:szCs w:val="21"/>
        </w:rPr>
        <w:t>不完全燃烧和有机物的挥发。</w:t>
      </w:r>
    </w:p>
    <w:p w14:paraId="712B709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2</w:t>
      </w:r>
      <w:r w:rsidRPr="00F55E3A">
        <w:rPr>
          <w:rFonts w:asciiTheme="minorEastAsia" w:hAnsiTheme="minorEastAsia" w:hint="eastAsia"/>
          <w:sz w:val="21"/>
          <w:szCs w:val="21"/>
        </w:rPr>
        <w:t>）</w:t>
      </w:r>
      <w:r w:rsidRPr="00F55E3A">
        <w:rPr>
          <w:rFonts w:asciiTheme="minorEastAsia" w:hAnsiTheme="minorEastAsia" w:hint="eastAsia"/>
          <w:b/>
          <w:bCs/>
          <w:sz w:val="21"/>
          <w:szCs w:val="21"/>
        </w:rPr>
        <w:t>主要危害</w:t>
      </w:r>
    </w:p>
    <w:p w14:paraId="2A8AAE17"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 xml:space="preserve">    </w:t>
      </w:r>
      <w:r w:rsidRPr="00F55E3A">
        <w:rPr>
          <w:rFonts w:asciiTheme="minorEastAsia" w:hAnsiTheme="minorEastAsia" w:hint="eastAsia"/>
          <w:b/>
          <w:bCs/>
          <w:sz w:val="21"/>
          <w:szCs w:val="21"/>
        </w:rPr>
        <w:t>碳氢化合物不仅对健康有危害，还能生成有害的光化学烟雾</w:t>
      </w:r>
      <w:r w:rsidRPr="00F55E3A">
        <w:rPr>
          <w:rFonts w:asciiTheme="minorEastAsia" w:hAnsiTheme="minorEastAsia" w:hint="eastAsia"/>
          <w:sz w:val="21"/>
          <w:szCs w:val="21"/>
        </w:rPr>
        <w:t>。</w:t>
      </w:r>
    </w:p>
    <w:p w14:paraId="0F996EC9"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4</w:t>
      </w:r>
      <w:r w:rsidRPr="00F55E3A">
        <w:rPr>
          <w:rFonts w:asciiTheme="minorEastAsia" w:hAnsiTheme="minorEastAsia" w:hint="eastAsia"/>
          <w:sz w:val="21"/>
          <w:szCs w:val="21"/>
        </w:rPr>
        <w:t>、硫氧化合物（</w:t>
      </w:r>
      <w:proofErr w:type="spellStart"/>
      <w:r w:rsidRPr="00F55E3A">
        <w:rPr>
          <w:rFonts w:asciiTheme="minorEastAsia" w:hAnsiTheme="minorEastAsia"/>
          <w:sz w:val="21"/>
          <w:szCs w:val="21"/>
        </w:rPr>
        <w:t>SO</w:t>
      </w:r>
      <w:r w:rsidRPr="00F55E3A">
        <w:rPr>
          <w:rFonts w:asciiTheme="minorEastAsia" w:hAnsiTheme="minorEastAsia"/>
          <w:sz w:val="21"/>
          <w:szCs w:val="21"/>
          <w:vertAlign w:val="subscript"/>
        </w:rPr>
        <w:t>x</w:t>
      </w:r>
      <w:proofErr w:type="spellEnd"/>
      <w:r w:rsidRPr="00F55E3A">
        <w:rPr>
          <w:rFonts w:asciiTheme="minorEastAsia" w:hAnsiTheme="minorEastAsia" w:hint="eastAsia"/>
          <w:sz w:val="21"/>
          <w:szCs w:val="21"/>
        </w:rPr>
        <w:t>）</w:t>
      </w:r>
    </w:p>
    <w:p w14:paraId="0C3BCD12"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1</w:t>
      </w:r>
      <w:r w:rsidRPr="00F55E3A">
        <w:rPr>
          <w:rFonts w:asciiTheme="minorEastAsia" w:hAnsiTheme="minorEastAsia" w:hint="eastAsia"/>
          <w:sz w:val="21"/>
          <w:szCs w:val="21"/>
        </w:rPr>
        <w:t>）</w:t>
      </w:r>
      <w:r w:rsidRPr="00F55E3A">
        <w:rPr>
          <w:rFonts w:asciiTheme="minorEastAsia" w:hAnsiTheme="minorEastAsia" w:hint="eastAsia"/>
          <w:b/>
          <w:bCs/>
          <w:sz w:val="21"/>
          <w:szCs w:val="21"/>
        </w:rPr>
        <w:t>主要污染物</w:t>
      </w:r>
      <w:r w:rsidRPr="00F55E3A">
        <w:rPr>
          <w:rFonts w:asciiTheme="minorEastAsia" w:hAnsiTheme="minorEastAsia" w:hint="eastAsia"/>
          <w:sz w:val="21"/>
          <w:szCs w:val="21"/>
        </w:rPr>
        <w:t>：</w:t>
      </w:r>
      <w:r w:rsidRPr="00F55E3A">
        <w:rPr>
          <w:rFonts w:asciiTheme="minorEastAsia" w:hAnsiTheme="minorEastAsia"/>
          <w:sz w:val="21"/>
          <w:szCs w:val="21"/>
        </w:rPr>
        <w:t>SO</w:t>
      </w:r>
      <w:r w:rsidRPr="00F55E3A">
        <w:rPr>
          <w:rFonts w:asciiTheme="minorEastAsia" w:hAnsiTheme="minorEastAsia"/>
          <w:sz w:val="21"/>
          <w:szCs w:val="21"/>
          <w:vertAlign w:val="subscript"/>
        </w:rPr>
        <w:t>2</w:t>
      </w:r>
      <w:r w:rsidRPr="00F55E3A">
        <w:rPr>
          <w:rFonts w:asciiTheme="minorEastAsia" w:hAnsiTheme="minorEastAsia" w:hint="eastAsia"/>
          <w:sz w:val="21"/>
          <w:szCs w:val="21"/>
        </w:rPr>
        <w:t>、</w:t>
      </w:r>
      <w:r w:rsidRPr="00F55E3A">
        <w:rPr>
          <w:rFonts w:asciiTheme="minorEastAsia" w:hAnsiTheme="minorEastAsia"/>
          <w:sz w:val="21"/>
          <w:szCs w:val="21"/>
        </w:rPr>
        <w:t>SO</w:t>
      </w:r>
      <w:r w:rsidRPr="00F55E3A">
        <w:rPr>
          <w:rFonts w:asciiTheme="minorEastAsia" w:hAnsiTheme="minorEastAsia"/>
          <w:sz w:val="21"/>
          <w:szCs w:val="21"/>
          <w:vertAlign w:val="subscript"/>
        </w:rPr>
        <w:t>3</w:t>
      </w:r>
    </w:p>
    <w:p w14:paraId="6D36D9EB"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2</w:t>
      </w:r>
      <w:r w:rsidRPr="00F55E3A">
        <w:rPr>
          <w:rFonts w:asciiTheme="minorEastAsia" w:hAnsiTheme="minorEastAsia" w:hint="eastAsia"/>
          <w:sz w:val="21"/>
          <w:szCs w:val="21"/>
        </w:rPr>
        <w:t>）</w:t>
      </w:r>
      <w:r w:rsidRPr="00F55E3A">
        <w:rPr>
          <w:rFonts w:asciiTheme="minorEastAsia" w:hAnsiTheme="minorEastAsia" w:hint="eastAsia"/>
          <w:b/>
          <w:bCs/>
          <w:sz w:val="21"/>
          <w:szCs w:val="21"/>
        </w:rPr>
        <w:t>性质</w:t>
      </w:r>
      <w:r w:rsidRPr="00F55E3A">
        <w:rPr>
          <w:rFonts w:asciiTheme="minorEastAsia" w:hAnsiTheme="minorEastAsia" w:hint="eastAsia"/>
          <w:sz w:val="21"/>
          <w:szCs w:val="21"/>
        </w:rPr>
        <w:t>：有刺激性气味；</w:t>
      </w:r>
      <w:r w:rsidRPr="00F55E3A">
        <w:rPr>
          <w:rFonts w:asciiTheme="minorEastAsia" w:hAnsiTheme="minorEastAsia"/>
          <w:sz w:val="21"/>
          <w:szCs w:val="21"/>
        </w:rPr>
        <w:t>SO</w:t>
      </w:r>
      <w:r w:rsidRPr="00F55E3A">
        <w:rPr>
          <w:rFonts w:asciiTheme="minorEastAsia" w:hAnsiTheme="minorEastAsia"/>
          <w:sz w:val="21"/>
          <w:szCs w:val="21"/>
          <w:vertAlign w:val="subscript"/>
        </w:rPr>
        <w:t>2</w:t>
      </w:r>
      <w:r w:rsidRPr="00F55E3A">
        <w:rPr>
          <w:rFonts w:asciiTheme="minorEastAsia" w:hAnsiTheme="minorEastAsia" w:hint="eastAsia"/>
          <w:sz w:val="21"/>
          <w:szCs w:val="21"/>
        </w:rPr>
        <w:t>能与水反应生产亚硫酸；</w:t>
      </w:r>
      <w:r w:rsidRPr="00F55E3A">
        <w:rPr>
          <w:rFonts w:asciiTheme="minorEastAsia" w:hAnsiTheme="minorEastAsia"/>
          <w:sz w:val="21"/>
          <w:szCs w:val="21"/>
        </w:rPr>
        <w:t>SO</w:t>
      </w:r>
      <w:r w:rsidRPr="00F55E3A">
        <w:rPr>
          <w:rFonts w:asciiTheme="minorEastAsia" w:hAnsiTheme="minorEastAsia"/>
          <w:sz w:val="21"/>
          <w:szCs w:val="21"/>
          <w:vertAlign w:val="subscript"/>
        </w:rPr>
        <w:t>3</w:t>
      </w:r>
      <w:r w:rsidRPr="00F55E3A">
        <w:rPr>
          <w:rFonts w:asciiTheme="minorEastAsia" w:hAnsiTheme="minorEastAsia" w:hint="eastAsia"/>
          <w:sz w:val="21"/>
          <w:szCs w:val="21"/>
        </w:rPr>
        <w:t>能与水反应生成硫酸。</w:t>
      </w:r>
    </w:p>
    <w:p w14:paraId="6C52F6EB"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3</w:t>
      </w:r>
      <w:r w:rsidRPr="00F55E3A">
        <w:rPr>
          <w:rFonts w:asciiTheme="minorEastAsia" w:hAnsiTheme="minorEastAsia" w:hint="eastAsia"/>
          <w:sz w:val="21"/>
          <w:szCs w:val="21"/>
        </w:rPr>
        <w:t>）</w:t>
      </w:r>
      <w:r w:rsidRPr="00F55E3A">
        <w:rPr>
          <w:rFonts w:asciiTheme="minorEastAsia" w:hAnsiTheme="minorEastAsia" w:hint="eastAsia"/>
          <w:b/>
          <w:bCs/>
          <w:sz w:val="21"/>
          <w:szCs w:val="21"/>
        </w:rPr>
        <w:t>主要来源</w:t>
      </w:r>
      <w:r w:rsidRPr="00F55E3A">
        <w:rPr>
          <w:rFonts w:asciiTheme="minorEastAsia" w:hAnsiTheme="minorEastAsia" w:hint="eastAsia"/>
          <w:sz w:val="21"/>
          <w:szCs w:val="21"/>
        </w:rPr>
        <w:t>：矿物燃料的燃烧；</w:t>
      </w:r>
    </w:p>
    <w:p w14:paraId="45D77A99"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4</w:t>
      </w:r>
      <w:r w:rsidRPr="00F55E3A">
        <w:rPr>
          <w:rFonts w:asciiTheme="minorEastAsia" w:hAnsiTheme="minorEastAsia" w:hint="eastAsia"/>
          <w:sz w:val="21"/>
          <w:szCs w:val="21"/>
        </w:rPr>
        <w:t>）</w:t>
      </w:r>
      <w:r w:rsidRPr="00F55E3A">
        <w:rPr>
          <w:rFonts w:asciiTheme="minorEastAsia" w:hAnsiTheme="minorEastAsia" w:hint="eastAsia"/>
          <w:b/>
          <w:bCs/>
          <w:sz w:val="21"/>
          <w:szCs w:val="21"/>
        </w:rPr>
        <w:t>危害</w:t>
      </w:r>
      <w:r w:rsidRPr="00F55E3A">
        <w:rPr>
          <w:rFonts w:asciiTheme="minorEastAsia" w:hAnsiTheme="minorEastAsia" w:hint="eastAsia"/>
          <w:sz w:val="21"/>
          <w:szCs w:val="21"/>
        </w:rPr>
        <w:t>：</w:t>
      </w:r>
    </w:p>
    <w:p w14:paraId="768728B4"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a</w:t>
      </w:r>
      <w:r w:rsidRPr="00F55E3A">
        <w:rPr>
          <w:rFonts w:asciiTheme="minorEastAsia" w:hAnsiTheme="minorEastAsia" w:hint="eastAsia"/>
          <w:sz w:val="21"/>
          <w:szCs w:val="21"/>
        </w:rPr>
        <w:t>）对人体健康造成危害，还有促癌作用；</w:t>
      </w:r>
    </w:p>
    <w:p w14:paraId="3A317B86"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lastRenderedPageBreak/>
        <w:t>（</w:t>
      </w:r>
      <w:r w:rsidRPr="00F55E3A">
        <w:rPr>
          <w:rFonts w:asciiTheme="minorEastAsia" w:hAnsiTheme="minorEastAsia"/>
          <w:sz w:val="21"/>
          <w:szCs w:val="21"/>
        </w:rPr>
        <w:t>b</w:t>
      </w:r>
      <w:r w:rsidRPr="00F55E3A">
        <w:rPr>
          <w:rFonts w:asciiTheme="minorEastAsia" w:hAnsiTheme="minorEastAsia" w:hint="eastAsia"/>
          <w:sz w:val="21"/>
          <w:szCs w:val="21"/>
        </w:rPr>
        <w:t>）会形成硫酸烟雾，危害更大；（</w:t>
      </w:r>
      <w:proofErr w:type="spellStart"/>
      <w:r w:rsidRPr="00F55E3A">
        <w:rPr>
          <w:rFonts w:asciiTheme="minorEastAsia" w:hAnsiTheme="minorEastAsia"/>
          <w:sz w:val="21"/>
          <w:szCs w:val="21"/>
        </w:rPr>
        <w:t>SO</w:t>
      </w:r>
      <w:r w:rsidRPr="00F55E3A">
        <w:rPr>
          <w:rFonts w:asciiTheme="minorEastAsia" w:hAnsiTheme="minorEastAsia"/>
          <w:sz w:val="21"/>
          <w:szCs w:val="21"/>
          <w:vertAlign w:val="subscript"/>
        </w:rPr>
        <w:t>x</w:t>
      </w:r>
      <w:proofErr w:type="spellEnd"/>
      <w:r w:rsidRPr="00F55E3A">
        <w:rPr>
          <w:rFonts w:asciiTheme="minorEastAsia" w:hAnsiTheme="minorEastAsia" w:hint="eastAsia"/>
          <w:sz w:val="21"/>
          <w:szCs w:val="21"/>
        </w:rPr>
        <w:t>与颗粒物（主要是</w:t>
      </w:r>
      <w:proofErr w:type="spellStart"/>
      <w:r w:rsidRPr="00F55E3A">
        <w:rPr>
          <w:rFonts w:asciiTheme="minorEastAsia" w:hAnsiTheme="minorEastAsia"/>
          <w:sz w:val="21"/>
          <w:szCs w:val="21"/>
        </w:rPr>
        <w:t>FeO</w:t>
      </w:r>
      <w:proofErr w:type="spellEnd"/>
      <w:r w:rsidRPr="00F55E3A">
        <w:rPr>
          <w:rFonts w:asciiTheme="minorEastAsia" w:hAnsiTheme="minorEastAsia" w:hint="eastAsia"/>
          <w:sz w:val="21"/>
          <w:szCs w:val="21"/>
        </w:rPr>
        <w:t>）的混合物，经过化学反应生成硫酸， 如伦敦烟雾事件 。）</w:t>
      </w:r>
    </w:p>
    <w:p w14:paraId="175CA085"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c</w:t>
      </w:r>
      <w:r w:rsidRPr="00F55E3A">
        <w:rPr>
          <w:rFonts w:asciiTheme="minorEastAsia" w:hAnsiTheme="minorEastAsia" w:hint="eastAsia"/>
          <w:sz w:val="21"/>
          <w:szCs w:val="21"/>
        </w:rPr>
        <w:t>）对植物造成伤害，破坏叶面结构；</w:t>
      </w:r>
    </w:p>
    <w:p w14:paraId="5786C3D0"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d</w:t>
      </w:r>
      <w:r w:rsidRPr="00F55E3A">
        <w:rPr>
          <w:rFonts w:asciiTheme="minorEastAsia" w:hAnsiTheme="minorEastAsia" w:hint="eastAsia"/>
          <w:sz w:val="21"/>
          <w:szCs w:val="21"/>
        </w:rPr>
        <w:t>）腐蚀材料。</w:t>
      </w:r>
    </w:p>
    <w:p w14:paraId="20E13948"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伦敦空气污染事件</w:t>
      </w:r>
    </w:p>
    <w:p w14:paraId="7B5F47FC"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1952 年 12 月 5 日至 9 日，伦敦上空受反气旋影响，大量工厂生产和居民燃煤取暖排出的废气难以扩散，积聚在城市上空。伦敦被有浓厚的烟雾笼罩，交通瘫痪，行人小心翼翼地摸索前进。市民不仅生活被打乱，健康也受到严重侵害。许多市民出现胸闷、窒息等不适感，发病率和死亡率急剧增加。直至 12 月 9 日，一股强劲而寒冷的西风吹散了笼罩在伦敦的烟雾。据统计，</w:t>
      </w:r>
      <w:proofErr w:type="gramStart"/>
      <w:r w:rsidRPr="00F55E3A">
        <w:rPr>
          <w:rFonts w:asciiTheme="minorEastAsia" w:hAnsiTheme="minorEastAsia"/>
          <w:sz w:val="21"/>
          <w:szCs w:val="21"/>
        </w:rPr>
        <w:t>当月因</w:t>
      </w:r>
      <w:proofErr w:type="gramEnd"/>
      <w:r w:rsidRPr="00F55E3A">
        <w:rPr>
          <w:rFonts w:asciiTheme="minorEastAsia" w:hAnsiTheme="minorEastAsia"/>
          <w:sz w:val="21"/>
          <w:szCs w:val="21"/>
        </w:rPr>
        <w:t>这场大烟雾而死的人多达 4,000 人。此次事件被称为“伦敦烟雾事件”，成为 20 世纪十大环境公害事件之一。</w:t>
      </w:r>
    </w:p>
    <w:p w14:paraId="53DAEDEE"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5.微粒（</w:t>
      </w:r>
      <w:proofErr w:type="spellStart"/>
      <w:r w:rsidRPr="00F55E3A">
        <w:rPr>
          <w:rFonts w:asciiTheme="minorEastAsia" w:hAnsiTheme="minorEastAsia" w:hint="eastAsia"/>
          <w:b/>
          <w:bCs/>
          <w:sz w:val="21"/>
          <w:szCs w:val="21"/>
        </w:rPr>
        <w:t>Partical</w:t>
      </w:r>
      <w:proofErr w:type="spellEnd"/>
      <w:r w:rsidRPr="00F55E3A">
        <w:rPr>
          <w:rFonts w:asciiTheme="minorEastAsia" w:hAnsiTheme="minorEastAsia" w:hint="eastAsia"/>
          <w:b/>
          <w:bCs/>
          <w:sz w:val="21"/>
          <w:szCs w:val="21"/>
        </w:rPr>
        <w:t xml:space="preserve"> Material， PM)</w:t>
      </w:r>
    </w:p>
    <w:p w14:paraId="10E6962F" w14:textId="77777777"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sz w:val="21"/>
          <w:szCs w:val="21"/>
        </w:rPr>
        <w:t>包括气溶胶、烟、尘、雾和</w:t>
      </w:r>
      <w:proofErr w:type="gramStart"/>
      <w:r w:rsidRPr="00995133">
        <w:rPr>
          <w:rFonts w:asciiTheme="minorEastAsia" w:hAnsiTheme="minorEastAsia" w:hint="eastAsia"/>
          <w:sz w:val="21"/>
          <w:szCs w:val="21"/>
        </w:rPr>
        <w:t>炭烟</w:t>
      </w:r>
      <w:proofErr w:type="gramEnd"/>
      <w:r w:rsidRPr="00995133">
        <w:rPr>
          <w:rFonts w:asciiTheme="minorEastAsia" w:hAnsiTheme="minorEastAsia" w:hint="eastAsia"/>
          <w:sz w:val="21"/>
          <w:szCs w:val="21"/>
        </w:rPr>
        <w:t>等。</w:t>
      </w:r>
    </w:p>
    <w:p w14:paraId="4E599BB8" w14:textId="2EA89CA4"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气溶胶:</w:t>
      </w:r>
      <w:r w:rsidRPr="00995133">
        <w:rPr>
          <w:rFonts w:asciiTheme="minorEastAsia" w:hAnsiTheme="minorEastAsia" w:hint="eastAsia"/>
          <w:sz w:val="21"/>
          <w:szCs w:val="21"/>
        </w:rPr>
        <w:t>悬浮于空气中</w:t>
      </w:r>
      <w:proofErr w:type="gramStart"/>
      <w:r w:rsidRPr="00995133">
        <w:rPr>
          <w:rFonts w:asciiTheme="minorEastAsia" w:hAnsiTheme="minorEastAsia" w:hint="eastAsia"/>
          <w:sz w:val="21"/>
          <w:szCs w:val="21"/>
        </w:rPr>
        <w:t>的固液微粒</w:t>
      </w:r>
      <w:proofErr w:type="gramEnd"/>
      <w:r w:rsidRPr="00995133">
        <w:rPr>
          <w:rFonts w:asciiTheme="minorEastAsia" w:hAnsiTheme="minorEastAsia" w:hint="eastAsia"/>
          <w:sz w:val="21"/>
          <w:szCs w:val="21"/>
        </w:rPr>
        <w:t>，其直径一般小于1微米。</w:t>
      </w:r>
    </w:p>
    <w:p w14:paraId="485A893F" w14:textId="6C7A6604"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尘:</w:t>
      </w:r>
      <w:r w:rsidRPr="00995133">
        <w:rPr>
          <w:rFonts w:asciiTheme="minorEastAsia" w:hAnsiTheme="minorEastAsia" w:hint="eastAsia"/>
          <w:sz w:val="21"/>
          <w:szCs w:val="21"/>
        </w:rPr>
        <w:t>大于10微米的固体微粒称为降尘，小于10微米的称为飘尘。</w:t>
      </w:r>
    </w:p>
    <w:p w14:paraId="545020F5"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烟：</w:t>
      </w:r>
      <w:r w:rsidRPr="00995133">
        <w:rPr>
          <w:rFonts w:asciiTheme="minorEastAsia" w:hAnsiTheme="minorEastAsia" w:hint="eastAsia"/>
          <w:sz w:val="21"/>
          <w:szCs w:val="21"/>
        </w:rPr>
        <w:t>小于1微米的固体颗粒。</w:t>
      </w:r>
    </w:p>
    <w:p w14:paraId="15565AC5" w14:textId="158E1CB8" w:rsidR="00F55E3A" w:rsidRPr="00995133"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雾:</w:t>
      </w:r>
      <w:r w:rsidRPr="00995133">
        <w:rPr>
          <w:rFonts w:asciiTheme="minorEastAsia" w:hAnsiTheme="minorEastAsia" w:hint="eastAsia"/>
          <w:sz w:val="21"/>
          <w:szCs w:val="21"/>
        </w:rPr>
        <w:t>液体微粒，其直径可达100微米。此外还有极细的，可集成一串的炭烟。</w:t>
      </w:r>
    </w:p>
    <w:p w14:paraId="38094C0C" w14:textId="3AF5876B" w:rsidR="00F55E3A" w:rsidRPr="00995133" w:rsidRDefault="00F55E3A" w:rsidP="00F55E3A">
      <w:pPr>
        <w:spacing w:line="240" w:lineRule="auto"/>
        <w:rPr>
          <w:rFonts w:asciiTheme="minorEastAsia" w:hAnsiTheme="minorEastAsia" w:hint="eastAsia"/>
          <w:sz w:val="21"/>
          <w:szCs w:val="21"/>
        </w:rPr>
      </w:pPr>
      <w:proofErr w:type="gramStart"/>
      <w:r w:rsidRPr="00F55E3A">
        <w:rPr>
          <w:rFonts w:asciiTheme="minorEastAsia" w:hAnsiTheme="minorEastAsia" w:hint="eastAsia"/>
          <w:b/>
          <w:bCs/>
          <w:sz w:val="21"/>
          <w:szCs w:val="21"/>
        </w:rPr>
        <w:t>霾</w:t>
      </w:r>
      <w:proofErr w:type="gramEnd"/>
      <w:r w:rsidRPr="00F55E3A">
        <w:rPr>
          <w:rFonts w:asciiTheme="minorEastAsia" w:hAnsiTheme="minorEastAsia" w:hint="eastAsia"/>
          <w:b/>
          <w:bCs/>
          <w:sz w:val="21"/>
          <w:szCs w:val="21"/>
        </w:rPr>
        <w:t>：</w:t>
      </w:r>
      <w:r w:rsidRPr="00995133">
        <w:rPr>
          <w:rFonts w:asciiTheme="minorEastAsia" w:hAnsiTheme="minorEastAsia" w:hint="eastAsia"/>
          <w:sz w:val="21"/>
          <w:szCs w:val="21"/>
        </w:rPr>
        <w:t>肉眼能分辨出来的微粒直径约为100微米</w:t>
      </w:r>
    </w:p>
    <w:p w14:paraId="49BCDBD0" w14:textId="77777777" w:rsidR="00F55E3A" w:rsidRPr="00995133" w:rsidRDefault="00F55E3A" w:rsidP="00F55E3A">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w:t>
      </w:r>
      <w:r w:rsidRPr="00995133">
        <w:rPr>
          <w:rFonts w:asciiTheme="minorEastAsia" w:hAnsiTheme="minorEastAsia"/>
          <w:b/>
          <w:bCs/>
          <w:sz w:val="21"/>
          <w:szCs w:val="21"/>
        </w:rPr>
        <w:t>2</w:t>
      </w:r>
      <w:r w:rsidRPr="00995133">
        <w:rPr>
          <w:rFonts w:asciiTheme="minorEastAsia" w:hAnsiTheme="minorEastAsia" w:hint="eastAsia"/>
          <w:b/>
          <w:bCs/>
          <w:sz w:val="21"/>
          <w:szCs w:val="21"/>
        </w:rPr>
        <w:t>）颗粒物检测的几个重要指标</w:t>
      </w:r>
    </w:p>
    <w:p w14:paraId="6D498616"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a</w:t>
      </w:r>
      <w:r w:rsidRPr="00F55E3A">
        <w:rPr>
          <w:rFonts w:asciiTheme="minorEastAsia" w:hAnsiTheme="minorEastAsia" w:hint="eastAsia"/>
          <w:sz w:val="21"/>
          <w:szCs w:val="21"/>
        </w:rPr>
        <w:t>）</w:t>
      </w:r>
      <w:r w:rsidRPr="00F55E3A">
        <w:rPr>
          <w:rFonts w:asciiTheme="minorEastAsia" w:hAnsiTheme="minorEastAsia" w:hint="eastAsia"/>
          <w:b/>
          <w:bCs/>
          <w:sz w:val="21"/>
          <w:szCs w:val="21"/>
        </w:rPr>
        <w:t>总悬浮颗粒物</w:t>
      </w:r>
      <w:r w:rsidRPr="00F55E3A">
        <w:rPr>
          <w:rFonts w:asciiTheme="minorEastAsia" w:hAnsiTheme="minorEastAsia" w:hint="eastAsia"/>
          <w:sz w:val="21"/>
          <w:szCs w:val="21"/>
        </w:rPr>
        <w:t>（</w:t>
      </w:r>
      <w:r w:rsidRPr="00F55E3A">
        <w:rPr>
          <w:rFonts w:asciiTheme="minorEastAsia" w:hAnsiTheme="minorEastAsia"/>
          <w:sz w:val="21"/>
          <w:szCs w:val="21"/>
        </w:rPr>
        <w:t>TSP</w:t>
      </w:r>
      <w:r w:rsidRPr="00F55E3A">
        <w:rPr>
          <w:rFonts w:asciiTheme="minorEastAsia" w:hAnsiTheme="minorEastAsia" w:hint="eastAsia"/>
          <w:sz w:val="21"/>
          <w:szCs w:val="21"/>
        </w:rPr>
        <w:t>，</w:t>
      </w:r>
      <w:r w:rsidRPr="00F55E3A">
        <w:rPr>
          <w:rFonts w:asciiTheme="minorEastAsia" w:hAnsiTheme="minorEastAsia"/>
          <w:sz w:val="21"/>
          <w:szCs w:val="21"/>
        </w:rPr>
        <w:t xml:space="preserve">Total Suspended Particulate </w:t>
      </w:r>
      <w:r w:rsidRPr="00F55E3A">
        <w:rPr>
          <w:rFonts w:asciiTheme="minorEastAsia" w:hAnsiTheme="minorEastAsia" w:hint="eastAsia"/>
          <w:sz w:val="21"/>
          <w:szCs w:val="21"/>
        </w:rPr>
        <w:t>）：悬浮于空中，空气动力学当量粒径小于等于</w:t>
      </w:r>
      <w:r w:rsidRPr="00F55E3A">
        <w:rPr>
          <w:rFonts w:asciiTheme="minorEastAsia" w:hAnsiTheme="minorEastAsia"/>
          <w:sz w:val="21"/>
          <w:szCs w:val="21"/>
        </w:rPr>
        <w:t>100</w:t>
      </w:r>
      <w:r w:rsidRPr="00F55E3A">
        <w:rPr>
          <w:rFonts w:asciiTheme="minorEastAsia" w:hAnsiTheme="minorEastAsia" w:hint="eastAsia"/>
          <w:sz w:val="21"/>
          <w:szCs w:val="21"/>
        </w:rPr>
        <w:t>微米的颗粒物；</w:t>
      </w:r>
    </w:p>
    <w:p w14:paraId="38A9FDCB"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b</w:t>
      </w:r>
      <w:r w:rsidRPr="00F55E3A">
        <w:rPr>
          <w:rFonts w:asciiTheme="minorEastAsia" w:hAnsiTheme="minorEastAsia" w:hint="eastAsia"/>
          <w:sz w:val="21"/>
          <w:szCs w:val="21"/>
        </w:rPr>
        <w:t>）</w:t>
      </w:r>
      <w:r w:rsidRPr="00F55E3A">
        <w:rPr>
          <w:rFonts w:asciiTheme="minorEastAsia" w:hAnsiTheme="minorEastAsia" w:hint="eastAsia"/>
          <w:b/>
          <w:bCs/>
          <w:sz w:val="21"/>
          <w:szCs w:val="21"/>
        </w:rPr>
        <w:t>可吸入颗粒物</w:t>
      </w:r>
      <w:r w:rsidRPr="00F55E3A">
        <w:rPr>
          <w:rFonts w:asciiTheme="minorEastAsia" w:hAnsiTheme="minorEastAsia" w:hint="eastAsia"/>
          <w:sz w:val="21"/>
          <w:szCs w:val="21"/>
        </w:rPr>
        <w:t>（</w:t>
      </w:r>
      <w:r w:rsidRPr="00F55E3A">
        <w:rPr>
          <w:rFonts w:asciiTheme="minorEastAsia" w:hAnsiTheme="minorEastAsia"/>
          <w:sz w:val="21"/>
          <w:szCs w:val="21"/>
        </w:rPr>
        <w:t>PM</w:t>
      </w:r>
      <w:r w:rsidRPr="00F55E3A">
        <w:rPr>
          <w:rFonts w:asciiTheme="minorEastAsia" w:hAnsiTheme="minorEastAsia"/>
          <w:sz w:val="21"/>
          <w:szCs w:val="21"/>
          <w:vertAlign w:val="subscript"/>
        </w:rPr>
        <w:t>10</w:t>
      </w:r>
      <w:r w:rsidRPr="00F55E3A">
        <w:rPr>
          <w:rFonts w:asciiTheme="minorEastAsia" w:hAnsiTheme="minorEastAsia" w:hint="eastAsia"/>
          <w:sz w:val="21"/>
          <w:szCs w:val="21"/>
        </w:rPr>
        <w:t>）：悬浮于空中，空气动力学当量粒径小于等于</w:t>
      </w:r>
      <w:r w:rsidRPr="00F55E3A">
        <w:rPr>
          <w:rFonts w:asciiTheme="minorEastAsia" w:hAnsiTheme="minorEastAsia"/>
          <w:sz w:val="21"/>
          <w:szCs w:val="21"/>
        </w:rPr>
        <w:t>10</w:t>
      </w:r>
      <w:r w:rsidRPr="00F55E3A">
        <w:rPr>
          <w:rFonts w:asciiTheme="minorEastAsia" w:hAnsiTheme="minorEastAsia" w:hint="eastAsia"/>
          <w:sz w:val="21"/>
          <w:szCs w:val="21"/>
        </w:rPr>
        <w:t>微米的颗粒物；</w:t>
      </w:r>
    </w:p>
    <w:p w14:paraId="6C7A1BB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c</w:t>
      </w:r>
      <w:r w:rsidRPr="00F55E3A">
        <w:rPr>
          <w:rFonts w:asciiTheme="minorEastAsia" w:hAnsiTheme="minorEastAsia" w:hint="eastAsia"/>
          <w:sz w:val="21"/>
          <w:szCs w:val="21"/>
        </w:rPr>
        <w:t>）</w:t>
      </w:r>
      <w:r w:rsidRPr="00F55E3A">
        <w:rPr>
          <w:rFonts w:asciiTheme="minorEastAsia" w:hAnsiTheme="minorEastAsia"/>
          <w:sz w:val="21"/>
          <w:szCs w:val="21"/>
        </w:rPr>
        <w:t xml:space="preserve"> PM</w:t>
      </w:r>
      <w:r w:rsidRPr="00F55E3A">
        <w:rPr>
          <w:rFonts w:asciiTheme="minorEastAsia" w:hAnsiTheme="minorEastAsia"/>
          <w:sz w:val="21"/>
          <w:szCs w:val="21"/>
          <w:vertAlign w:val="subscript"/>
        </w:rPr>
        <w:t>2.5</w:t>
      </w:r>
      <w:r w:rsidRPr="00F55E3A">
        <w:rPr>
          <w:rFonts w:asciiTheme="minorEastAsia" w:hAnsiTheme="minorEastAsia" w:hint="eastAsia"/>
          <w:sz w:val="21"/>
          <w:szCs w:val="21"/>
        </w:rPr>
        <w:t>：悬浮于空中，空气动力学当量粒径小于等于</w:t>
      </w:r>
      <w:r w:rsidRPr="00F55E3A">
        <w:rPr>
          <w:rFonts w:asciiTheme="minorEastAsia" w:hAnsiTheme="minorEastAsia"/>
          <w:sz w:val="21"/>
          <w:szCs w:val="21"/>
        </w:rPr>
        <w:t>2.5</w:t>
      </w:r>
      <w:r w:rsidRPr="00F55E3A">
        <w:rPr>
          <w:rFonts w:asciiTheme="minorEastAsia" w:hAnsiTheme="minorEastAsia" w:hint="eastAsia"/>
          <w:sz w:val="21"/>
          <w:szCs w:val="21"/>
        </w:rPr>
        <w:t>微米的颗粒物；</w:t>
      </w:r>
    </w:p>
    <w:p w14:paraId="2385A2C2"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d</w:t>
      </w:r>
      <w:r w:rsidRPr="00F55E3A">
        <w:rPr>
          <w:rFonts w:asciiTheme="minorEastAsia" w:hAnsiTheme="minorEastAsia" w:hint="eastAsia"/>
          <w:sz w:val="21"/>
          <w:szCs w:val="21"/>
        </w:rPr>
        <w:t>）</w:t>
      </w:r>
      <w:r w:rsidRPr="00F55E3A">
        <w:rPr>
          <w:rFonts w:asciiTheme="minorEastAsia" w:hAnsiTheme="minorEastAsia" w:hint="eastAsia"/>
          <w:b/>
          <w:bCs/>
          <w:sz w:val="21"/>
          <w:szCs w:val="21"/>
        </w:rPr>
        <w:t>降尘</w:t>
      </w:r>
      <w:r w:rsidRPr="00F55E3A">
        <w:rPr>
          <w:rFonts w:asciiTheme="minorEastAsia" w:hAnsiTheme="minorEastAsia" w:hint="eastAsia"/>
          <w:sz w:val="21"/>
          <w:szCs w:val="21"/>
        </w:rPr>
        <w:t>：颗粒粒径大于</w:t>
      </w:r>
      <w:r w:rsidRPr="00F55E3A">
        <w:rPr>
          <w:rFonts w:asciiTheme="minorEastAsia" w:hAnsiTheme="minorEastAsia"/>
          <w:sz w:val="21"/>
          <w:szCs w:val="21"/>
        </w:rPr>
        <w:t>10</w:t>
      </w:r>
      <w:r w:rsidRPr="00F55E3A">
        <w:rPr>
          <w:rFonts w:asciiTheme="minorEastAsia" w:hAnsiTheme="minorEastAsia" w:hint="eastAsia"/>
          <w:sz w:val="21"/>
          <w:szCs w:val="21"/>
        </w:rPr>
        <w:t>微米的颗粒物；</w:t>
      </w:r>
    </w:p>
    <w:p w14:paraId="58C1A259"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w:t>
      </w:r>
      <w:r w:rsidRPr="00F55E3A">
        <w:rPr>
          <w:rFonts w:asciiTheme="minorEastAsia" w:hAnsiTheme="minorEastAsia"/>
          <w:sz w:val="21"/>
          <w:szCs w:val="21"/>
        </w:rPr>
        <w:t>e</w:t>
      </w:r>
      <w:r w:rsidRPr="00F55E3A">
        <w:rPr>
          <w:rFonts w:asciiTheme="minorEastAsia" w:hAnsiTheme="minorEastAsia" w:hint="eastAsia"/>
          <w:sz w:val="21"/>
          <w:szCs w:val="21"/>
        </w:rPr>
        <w:t>）</w:t>
      </w:r>
      <w:r w:rsidRPr="00F55E3A">
        <w:rPr>
          <w:rFonts w:asciiTheme="minorEastAsia" w:hAnsiTheme="minorEastAsia" w:hint="eastAsia"/>
          <w:b/>
          <w:bCs/>
          <w:sz w:val="21"/>
          <w:szCs w:val="21"/>
        </w:rPr>
        <w:t>飘尘</w:t>
      </w:r>
      <w:r w:rsidRPr="00F55E3A">
        <w:rPr>
          <w:rFonts w:asciiTheme="minorEastAsia" w:hAnsiTheme="minorEastAsia" w:hint="eastAsia"/>
          <w:sz w:val="21"/>
          <w:szCs w:val="21"/>
        </w:rPr>
        <w:t>：颗粒粒径小于</w:t>
      </w:r>
      <w:r w:rsidRPr="00F55E3A">
        <w:rPr>
          <w:rFonts w:asciiTheme="minorEastAsia" w:hAnsiTheme="minorEastAsia"/>
          <w:sz w:val="21"/>
          <w:szCs w:val="21"/>
        </w:rPr>
        <w:t>10</w:t>
      </w:r>
      <w:r w:rsidRPr="00F55E3A">
        <w:rPr>
          <w:rFonts w:asciiTheme="minorEastAsia" w:hAnsiTheme="minorEastAsia" w:hint="eastAsia"/>
          <w:sz w:val="21"/>
          <w:szCs w:val="21"/>
        </w:rPr>
        <w:t>微米的颗粒物。</w:t>
      </w:r>
    </w:p>
    <w:p w14:paraId="6F7D4D96" w14:textId="77777777" w:rsidR="00F55E3A" w:rsidRPr="00995133" w:rsidRDefault="00F55E3A" w:rsidP="00F55E3A">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w:t>
      </w:r>
      <w:r w:rsidRPr="00995133">
        <w:rPr>
          <w:rFonts w:asciiTheme="minorEastAsia" w:hAnsiTheme="minorEastAsia"/>
          <w:b/>
          <w:bCs/>
          <w:sz w:val="21"/>
          <w:szCs w:val="21"/>
        </w:rPr>
        <w:t>3</w:t>
      </w:r>
      <w:r w:rsidRPr="00995133">
        <w:rPr>
          <w:rFonts w:asciiTheme="minorEastAsia" w:hAnsiTheme="minorEastAsia" w:hint="eastAsia"/>
          <w:b/>
          <w:bCs/>
          <w:sz w:val="21"/>
          <w:szCs w:val="21"/>
        </w:rPr>
        <w:t>）危害</w:t>
      </w:r>
    </w:p>
    <w:p w14:paraId="3516562C"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①遮挡阳光，使气温降低，或形成冷凝核心，使云雾和雨水增多，以致影响气候 ；</w:t>
      </w:r>
    </w:p>
    <w:p w14:paraId="34F4B85E"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②使可见度降低，交通不便，航空与汽车事故增加；</w:t>
      </w:r>
      <w:r w:rsidRPr="00F55E3A">
        <w:rPr>
          <w:rFonts w:asciiTheme="minorEastAsia" w:hAnsiTheme="minorEastAsia"/>
          <w:sz w:val="21"/>
          <w:szCs w:val="21"/>
        </w:rPr>
        <w:t xml:space="preserve"> </w:t>
      </w:r>
    </w:p>
    <w:p w14:paraId="2B51B495"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 xml:space="preserve">③可见度差，照明耗电增加，燃料消耗随之增多，因此空气污染也更严重．形成恶性循环； </w:t>
      </w:r>
    </w:p>
    <w:p w14:paraId="7889881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④燃煤时生成的</w:t>
      </w:r>
      <w:proofErr w:type="spellStart"/>
      <w:r w:rsidRPr="00F55E3A">
        <w:rPr>
          <w:rFonts w:asciiTheme="minorEastAsia" w:hAnsiTheme="minorEastAsia"/>
          <w:sz w:val="21"/>
          <w:szCs w:val="21"/>
        </w:rPr>
        <w:t>SOx</w:t>
      </w:r>
      <w:proofErr w:type="spellEnd"/>
      <w:r w:rsidRPr="00F55E3A">
        <w:rPr>
          <w:rFonts w:asciiTheme="minorEastAsia" w:hAnsiTheme="minorEastAsia" w:hint="eastAsia"/>
          <w:sz w:val="21"/>
          <w:szCs w:val="21"/>
        </w:rPr>
        <w:t>，再加上微粒的作用，对呼吸系统的危害特别大；</w:t>
      </w:r>
      <w:r w:rsidRPr="00F55E3A">
        <w:rPr>
          <w:rFonts w:asciiTheme="minorEastAsia" w:hAnsiTheme="minorEastAsia"/>
          <w:sz w:val="21"/>
          <w:szCs w:val="21"/>
        </w:rPr>
        <w:t xml:space="preserve"> </w:t>
      </w:r>
    </w:p>
    <w:p w14:paraId="4F3639D6" w14:textId="77777777" w:rsid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lastRenderedPageBreak/>
        <w:t>⑤用四乙基铅作汽油的防爆剂时，排入空气中的铅有</w:t>
      </w:r>
      <w:r w:rsidRPr="00F55E3A">
        <w:rPr>
          <w:rFonts w:asciiTheme="minorEastAsia" w:hAnsiTheme="minorEastAsia"/>
          <w:sz w:val="21"/>
          <w:szCs w:val="21"/>
        </w:rPr>
        <w:t>97</w:t>
      </w:r>
      <w:r w:rsidRPr="00F55E3A">
        <w:rPr>
          <w:rFonts w:asciiTheme="minorEastAsia" w:hAnsiTheme="minorEastAsia" w:hint="eastAsia"/>
          <w:sz w:val="21"/>
          <w:szCs w:val="21"/>
        </w:rPr>
        <w:t>％为直径小于</w:t>
      </w:r>
      <w:r w:rsidRPr="00F55E3A">
        <w:rPr>
          <w:rFonts w:asciiTheme="minorEastAsia" w:hAnsiTheme="minorEastAsia"/>
          <w:sz w:val="21"/>
          <w:szCs w:val="21"/>
        </w:rPr>
        <w:t>0.5</w:t>
      </w:r>
      <w:r w:rsidRPr="00F55E3A">
        <w:rPr>
          <w:rFonts w:asciiTheme="minorEastAsia" w:hAnsiTheme="minorEastAsia" w:hint="eastAsia"/>
          <w:sz w:val="21"/>
          <w:szCs w:val="21"/>
        </w:rPr>
        <w:t>微米的微 粒，分布很广，危害很大。</w:t>
      </w:r>
      <w:r w:rsidRPr="00F55E3A">
        <w:rPr>
          <w:rFonts w:asciiTheme="minorEastAsia" w:hAnsiTheme="minorEastAsia"/>
          <w:sz w:val="21"/>
          <w:szCs w:val="21"/>
        </w:rPr>
        <w:t xml:space="preserve"> </w:t>
      </w:r>
    </w:p>
    <w:p w14:paraId="33B9F460"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5.挥发性有机物（Volatile Organic Compounds，VOCs）</w:t>
      </w:r>
    </w:p>
    <w:p w14:paraId="7FE0DC84"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世界卫生组织(WHO，1989）对总挥发性有机化合物（TVOC）的定义为，熔点低于室温而沸点在50～260℃之间的挥发性有机化合物的总称。</w:t>
      </w:r>
    </w:p>
    <w:p w14:paraId="7078A564" w14:textId="77777777" w:rsidR="00F55E3A" w:rsidRPr="00995133" w:rsidRDefault="00F55E3A" w:rsidP="00F55E3A">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危害</w:t>
      </w:r>
    </w:p>
    <w:p w14:paraId="5F6DEDD4"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VOC即挥发性有机化合物，对人体健康有巨大影响。当居室中的VOC达到一定浓度时，短时间内人们会感到头痛、恶心、呕吐、乏力等，严重时会出现抽搐、昏迷，并会伤害到人的肝脏、肾脏、大脑和神经系统，造成记忆力减退等严重后果。</w:t>
      </w:r>
    </w:p>
    <w:p w14:paraId="1749CBA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来源</w:t>
      </w:r>
    </w:p>
    <w:p w14:paraId="0515FC18"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VOC室外主要来自燃料燃烧和交通运输；室内主要来自燃煤和天然气等燃烧产物、吸烟、采暖和烹调等得烟雾，建筑和装饰材料、家具、家用电器、清洁剂和人体本身的排放等。</w:t>
      </w:r>
    </w:p>
    <w:p w14:paraId="3774C9F5"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烟草行业：油墨、有机溶剂;</w:t>
      </w:r>
    </w:p>
    <w:p w14:paraId="1674A069"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纺织品行业：鞋类制品所用的胶水等;</w:t>
      </w:r>
    </w:p>
    <w:p w14:paraId="133A9EE9"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玩具行业：涂改液、香味玩具等;</w:t>
      </w:r>
    </w:p>
    <w:p w14:paraId="4AEEFE0D"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家具装饰材料：涂料、油漆、胶黏剂等;</w:t>
      </w:r>
    </w:p>
    <w:p w14:paraId="4D951569"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汽车配件材料：胶水、油漆等;</w:t>
      </w:r>
    </w:p>
    <w:p w14:paraId="6B632B11"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电子电气行业：在较高温度下使用时会挥发出VOC、电子五金的清洁溶剂等;</w:t>
      </w:r>
    </w:p>
    <w:p w14:paraId="7858ED08" w14:textId="0376D5D6" w:rsid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其他：洗涤剂、清洁剂、衣物柔顺剂、化妆品、办公用品、壁纸及其他装饰品。</w:t>
      </w:r>
    </w:p>
    <w:p w14:paraId="55A9A48B" w14:textId="77777777" w:rsidR="00F55E3A" w:rsidRPr="00F55E3A" w:rsidRDefault="00F55E3A" w:rsidP="00F55E3A">
      <w:pPr>
        <w:spacing w:line="240" w:lineRule="auto"/>
        <w:rPr>
          <w:rFonts w:asciiTheme="minorEastAsia" w:hAnsiTheme="minorEastAsia" w:hint="eastAsia"/>
          <w:sz w:val="21"/>
          <w:szCs w:val="21"/>
        </w:rPr>
      </w:pPr>
    </w:p>
    <w:p w14:paraId="5F9F2B34" w14:textId="00F61E34" w:rsidR="00F55E3A" w:rsidRPr="00F55E3A" w:rsidRDefault="00F55E3A" w:rsidP="00F55E3A">
      <w:pPr>
        <w:spacing w:line="240" w:lineRule="auto"/>
        <w:rPr>
          <w:rFonts w:asciiTheme="minorEastAsia" w:hAnsiTheme="minorEastAsia" w:hint="eastAsia"/>
          <w:sz w:val="21"/>
          <w:szCs w:val="21"/>
        </w:rPr>
      </w:pPr>
      <w:proofErr w:type="gramStart"/>
      <w:r w:rsidRPr="00995133">
        <w:rPr>
          <w:rFonts w:asciiTheme="minorEastAsia" w:hAnsiTheme="minorEastAsia" w:hint="eastAsia"/>
          <w:b/>
          <w:bCs/>
          <w:sz w:val="21"/>
          <w:szCs w:val="21"/>
        </w:rPr>
        <w:t>霾</w:t>
      </w:r>
      <w:proofErr w:type="gramEnd"/>
      <w:r w:rsidRPr="00F55E3A">
        <w:rPr>
          <w:rFonts w:asciiTheme="minorEastAsia" w:hAnsiTheme="minorEastAsia" w:hint="eastAsia"/>
          <w:sz w:val="21"/>
          <w:szCs w:val="21"/>
        </w:rPr>
        <w:t>，也称灰</w:t>
      </w:r>
      <w:proofErr w:type="gramStart"/>
      <w:r w:rsidRPr="00F55E3A">
        <w:rPr>
          <w:rFonts w:asciiTheme="minorEastAsia" w:hAnsiTheme="minorEastAsia" w:hint="eastAsia"/>
          <w:sz w:val="21"/>
          <w:szCs w:val="21"/>
        </w:rPr>
        <w:t>霾</w:t>
      </w:r>
      <w:proofErr w:type="gramEnd"/>
      <w:r w:rsidRPr="00F55E3A">
        <w:rPr>
          <w:rFonts w:asciiTheme="minorEastAsia" w:hAnsiTheme="minorEastAsia" w:hint="eastAsia"/>
          <w:sz w:val="21"/>
          <w:szCs w:val="21"/>
        </w:rPr>
        <w:t>（烟霞），是指原因不明的因大量烟、尘等微粒悬浮而形成的浑浊现象。</w:t>
      </w:r>
      <w:proofErr w:type="gramStart"/>
      <w:r w:rsidRPr="00F55E3A">
        <w:rPr>
          <w:rFonts w:asciiTheme="minorEastAsia" w:hAnsiTheme="minorEastAsia" w:hint="eastAsia"/>
          <w:sz w:val="21"/>
          <w:szCs w:val="21"/>
        </w:rPr>
        <w:t>霾</w:t>
      </w:r>
      <w:proofErr w:type="gramEnd"/>
      <w:r w:rsidRPr="00F55E3A">
        <w:rPr>
          <w:rFonts w:asciiTheme="minorEastAsia" w:hAnsiTheme="minorEastAsia" w:hint="eastAsia"/>
          <w:sz w:val="21"/>
          <w:szCs w:val="21"/>
        </w:rPr>
        <w:t>的核心物质是空气中悬浮的灰尘颗粒，气象学上称为气溶胶颗粒。</w:t>
      </w:r>
    </w:p>
    <w:p w14:paraId="15436DFE" w14:textId="537A5D7B" w:rsidR="00F55E3A" w:rsidRPr="00995133" w:rsidRDefault="00F55E3A" w:rsidP="00F55E3A">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汞</w:t>
      </w:r>
      <w:r w:rsidRPr="00995133">
        <w:rPr>
          <w:rFonts w:asciiTheme="minorEastAsia" w:hAnsiTheme="minorEastAsia" w:hint="eastAsia"/>
          <w:sz w:val="21"/>
          <w:szCs w:val="21"/>
        </w:rPr>
        <w:t>：</w:t>
      </w:r>
      <w:proofErr w:type="gramStart"/>
      <w:r w:rsidRPr="00995133">
        <w:rPr>
          <w:rFonts w:asciiTheme="minorEastAsia" w:hAnsiTheme="minorEastAsia" w:hint="eastAsia"/>
          <w:sz w:val="21"/>
          <w:szCs w:val="21"/>
        </w:rPr>
        <w:t>无机汞能自然</w:t>
      </w:r>
      <w:proofErr w:type="gramEnd"/>
      <w:r w:rsidRPr="00995133">
        <w:rPr>
          <w:rFonts w:asciiTheme="minorEastAsia" w:hAnsiTheme="minorEastAsia" w:hint="eastAsia"/>
          <w:sz w:val="21"/>
          <w:szCs w:val="21"/>
        </w:rPr>
        <w:t>（通过微生物）转变为剧毒的有机汞（甲基汞）而依集于生物中。汞蒸汽对中枢神经系统的毒性极大。汞的空气污染主要来源于油漆、水力发电站、汞加工厂和有色金属冶炼厂。</w:t>
      </w:r>
    </w:p>
    <w:p w14:paraId="6FBA766F" w14:textId="77777777" w:rsidR="00F55E3A" w:rsidRDefault="00F55E3A" w:rsidP="00F55E3A">
      <w:pPr>
        <w:spacing w:line="240" w:lineRule="auto"/>
        <w:rPr>
          <w:rFonts w:asciiTheme="minorEastAsia" w:hAnsiTheme="minorEastAsia" w:hint="eastAsia"/>
          <w:sz w:val="21"/>
          <w:szCs w:val="21"/>
        </w:rPr>
      </w:pPr>
    </w:p>
    <w:p w14:paraId="47441A78"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中国大气污染的特征</w:t>
      </w:r>
    </w:p>
    <w:p w14:paraId="2A0C6556" w14:textId="69B53A6B" w:rsidR="00F55E3A" w:rsidRPr="00F55E3A" w:rsidRDefault="00F55E3A" w:rsidP="00F55E3A">
      <w:pPr>
        <w:numPr>
          <w:ilvl w:val="0"/>
          <w:numId w:val="33"/>
        </w:numPr>
        <w:spacing w:line="240" w:lineRule="auto"/>
        <w:rPr>
          <w:rFonts w:asciiTheme="minorEastAsia" w:hAnsiTheme="minorEastAsia" w:hint="eastAsia"/>
          <w:sz w:val="21"/>
          <w:szCs w:val="21"/>
        </w:rPr>
      </w:pPr>
      <w:r w:rsidRPr="00F55E3A">
        <w:rPr>
          <w:rFonts w:asciiTheme="minorEastAsia" w:hAnsiTheme="minorEastAsia"/>
          <w:sz w:val="21"/>
          <w:szCs w:val="21"/>
        </w:rPr>
        <w:t>1</w:t>
      </w:r>
      <w:r w:rsidRPr="00F55E3A">
        <w:rPr>
          <w:rFonts w:asciiTheme="minorEastAsia" w:hAnsiTheme="minorEastAsia" w:hint="eastAsia"/>
          <w:sz w:val="21"/>
          <w:szCs w:val="21"/>
        </w:rPr>
        <w:t>、煤烟型污染是污染的普遍问题，主要污染物是烟尘和二氧化硫</w:t>
      </w:r>
      <w:r w:rsidRPr="00F55E3A">
        <w:rPr>
          <w:rFonts w:asciiTheme="minorEastAsia" w:hAnsiTheme="minorEastAsia"/>
          <w:b/>
          <w:bCs/>
          <w:sz w:val="21"/>
          <w:szCs w:val="21"/>
        </w:rPr>
        <w:t xml:space="preserve"> </w:t>
      </w:r>
      <w:r w:rsidRPr="00F55E3A">
        <w:rPr>
          <w:rFonts w:asciiTheme="minorEastAsia" w:hAnsiTheme="minorEastAsia" w:hint="eastAsia"/>
          <w:sz w:val="21"/>
          <w:szCs w:val="21"/>
        </w:rPr>
        <w:t>；</w:t>
      </w:r>
      <w:r w:rsidRPr="00F55E3A">
        <w:rPr>
          <w:rFonts w:asciiTheme="minorEastAsia" w:hAnsiTheme="minorEastAsia"/>
          <w:sz w:val="21"/>
          <w:szCs w:val="21"/>
        </w:rPr>
        <w:t xml:space="preserve">  </w:t>
      </w:r>
    </w:p>
    <w:p w14:paraId="38985162" w14:textId="77777777" w:rsidR="00F55E3A" w:rsidRPr="00F55E3A" w:rsidRDefault="00F55E3A" w:rsidP="00F55E3A">
      <w:pPr>
        <w:numPr>
          <w:ilvl w:val="0"/>
          <w:numId w:val="34"/>
        </w:numPr>
        <w:spacing w:line="240" w:lineRule="auto"/>
        <w:rPr>
          <w:rFonts w:asciiTheme="minorEastAsia" w:hAnsiTheme="minorEastAsia" w:hint="eastAsia"/>
          <w:sz w:val="21"/>
          <w:szCs w:val="21"/>
        </w:rPr>
      </w:pPr>
      <w:r w:rsidRPr="00F55E3A">
        <w:rPr>
          <w:rFonts w:asciiTheme="minorEastAsia" w:hAnsiTheme="minorEastAsia"/>
          <w:sz w:val="21"/>
          <w:szCs w:val="21"/>
        </w:rPr>
        <w:t>2</w:t>
      </w:r>
      <w:r w:rsidRPr="00F55E3A">
        <w:rPr>
          <w:rFonts w:asciiTheme="minorEastAsia" w:hAnsiTheme="minorEastAsia" w:hint="eastAsia"/>
          <w:sz w:val="21"/>
          <w:szCs w:val="21"/>
        </w:rPr>
        <w:t>、汽车尾气污染明显增加，并逐渐上升为城市大气主要污染源 ；</w:t>
      </w:r>
    </w:p>
    <w:p w14:paraId="5E1B103D" w14:textId="77777777" w:rsidR="00F55E3A" w:rsidRPr="00F55E3A" w:rsidRDefault="00F55E3A" w:rsidP="00F55E3A">
      <w:pPr>
        <w:numPr>
          <w:ilvl w:val="0"/>
          <w:numId w:val="35"/>
        </w:numPr>
        <w:spacing w:line="240" w:lineRule="auto"/>
        <w:rPr>
          <w:rFonts w:asciiTheme="minorEastAsia" w:hAnsiTheme="minorEastAsia" w:hint="eastAsia"/>
          <w:sz w:val="21"/>
          <w:szCs w:val="21"/>
        </w:rPr>
      </w:pPr>
      <w:r w:rsidRPr="00F55E3A">
        <w:rPr>
          <w:rFonts w:asciiTheme="minorEastAsia" w:hAnsiTheme="minorEastAsia"/>
          <w:sz w:val="21"/>
          <w:szCs w:val="21"/>
        </w:rPr>
        <w:t>3</w:t>
      </w:r>
      <w:r w:rsidRPr="00F55E3A">
        <w:rPr>
          <w:rFonts w:asciiTheme="minorEastAsia" w:hAnsiTheme="minorEastAsia" w:hint="eastAsia"/>
          <w:sz w:val="21"/>
          <w:szCs w:val="21"/>
        </w:rPr>
        <w:t>、酸雨分布区域性、季节性明显，污染物成分特点突出，多以硫酸酸雨为主</w:t>
      </w:r>
      <w:r w:rsidRPr="00F55E3A">
        <w:rPr>
          <w:rFonts w:asciiTheme="minorEastAsia" w:hAnsiTheme="minorEastAsia"/>
          <w:b/>
          <w:bCs/>
          <w:sz w:val="21"/>
          <w:szCs w:val="21"/>
        </w:rPr>
        <w:t xml:space="preserve"> </w:t>
      </w:r>
      <w:r w:rsidRPr="00F55E3A">
        <w:rPr>
          <w:rFonts w:asciiTheme="minorEastAsia" w:hAnsiTheme="minorEastAsia" w:hint="eastAsia"/>
          <w:sz w:val="21"/>
          <w:szCs w:val="21"/>
        </w:rPr>
        <w:t>；</w:t>
      </w:r>
    </w:p>
    <w:p w14:paraId="038E6A85" w14:textId="77777777" w:rsidR="00F55E3A" w:rsidRPr="00F55E3A" w:rsidRDefault="00F55E3A" w:rsidP="00F55E3A">
      <w:pPr>
        <w:numPr>
          <w:ilvl w:val="0"/>
          <w:numId w:val="36"/>
        </w:numPr>
        <w:spacing w:line="240" w:lineRule="auto"/>
        <w:rPr>
          <w:rFonts w:asciiTheme="minorEastAsia" w:hAnsiTheme="minorEastAsia" w:hint="eastAsia"/>
          <w:sz w:val="21"/>
          <w:szCs w:val="21"/>
        </w:rPr>
      </w:pPr>
      <w:r w:rsidRPr="00F55E3A">
        <w:rPr>
          <w:rFonts w:asciiTheme="minorEastAsia" w:hAnsiTheme="minorEastAsia"/>
          <w:sz w:val="21"/>
          <w:szCs w:val="21"/>
        </w:rPr>
        <w:t>4</w:t>
      </w:r>
      <w:r w:rsidRPr="00F55E3A">
        <w:rPr>
          <w:rFonts w:asciiTheme="minorEastAsia" w:hAnsiTheme="minorEastAsia" w:hint="eastAsia"/>
          <w:sz w:val="21"/>
          <w:szCs w:val="21"/>
        </w:rPr>
        <w:t>、工业“三废”任意排放是目前大气污染的罪魁祸首，但农业引发的大气污染仍不容忽视 。</w:t>
      </w:r>
    </w:p>
    <w:p w14:paraId="42DA39A7" w14:textId="77777777" w:rsidR="00F55E3A" w:rsidRPr="00F55E3A" w:rsidRDefault="00F55E3A" w:rsidP="00F55E3A">
      <w:pPr>
        <w:rPr>
          <w:rFonts w:asciiTheme="minorEastAsia" w:hAnsiTheme="minorEastAsia" w:hint="eastAsia"/>
          <w:sz w:val="21"/>
          <w:szCs w:val="21"/>
        </w:rPr>
      </w:pPr>
      <w:r w:rsidRPr="00F55E3A">
        <w:rPr>
          <w:rFonts w:asciiTheme="minorEastAsia" w:hAnsiTheme="minorEastAsia" w:hint="eastAsia"/>
          <w:b/>
          <w:bCs/>
          <w:sz w:val="21"/>
          <w:szCs w:val="21"/>
        </w:rPr>
        <w:lastRenderedPageBreak/>
        <w:t>大气污染的危害</w:t>
      </w:r>
    </w:p>
    <w:p w14:paraId="472A1BE8"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对人体健康的危害</w:t>
      </w:r>
    </w:p>
    <w:p w14:paraId="357D6A20"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大气污染后，由于污染物质的来源、性质、浓度和持续时间的不同，污染地区的气象条件、地理环境等因素的差别，甚至人的年龄、健康状况的不同，对人均会产生不同的危害。</w:t>
      </w:r>
    </w:p>
    <w:p w14:paraId="275D151C" w14:textId="011BB8B0"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sz w:val="21"/>
          <w:szCs w:val="21"/>
        </w:rPr>
        <w:t>大气污染对人的危害大致可分为</w:t>
      </w:r>
      <w:r w:rsidRPr="00F55E3A">
        <w:rPr>
          <w:rFonts w:asciiTheme="minorEastAsia" w:hAnsiTheme="minorEastAsia" w:hint="eastAsia"/>
          <w:b/>
          <w:bCs/>
          <w:sz w:val="21"/>
          <w:szCs w:val="21"/>
          <w:u w:val="single"/>
        </w:rPr>
        <w:t>急性中毒、慢性中毒、致癌</w:t>
      </w:r>
      <w:r w:rsidRPr="00F55E3A">
        <w:rPr>
          <w:rFonts w:asciiTheme="minorEastAsia" w:hAnsiTheme="minorEastAsia" w:hint="eastAsia"/>
          <w:sz w:val="21"/>
          <w:szCs w:val="21"/>
        </w:rPr>
        <w:t>三种。</w:t>
      </w:r>
    </w:p>
    <w:p w14:paraId="642583EC"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急性中毒</w:t>
      </w:r>
    </w:p>
    <w:p w14:paraId="3412AE0A" w14:textId="5C440C86"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世界最严重的毒气泄漏悲剧</w:t>
      </w:r>
      <w:r w:rsidRPr="00F55E3A">
        <w:rPr>
          <w:rFonts w:asciiTheme="minorEastAsia" w:hAnsiTheme="minorEastAsia"/>
          <w:sz w:val="21"/>
          <w:szCs w:val="21"/>
        </w:rPr>
        <w:t>——“</w:t>
      </w:r>
      <w:r w:rsidRPr="00F55E3A">
        <w:rPr>
          <w:rFonts w:asciiTheme="minorEastAsia" w:hAnsiTheme="minorEastAsia" w:hint="eastAsia"/>
          <w:sz w:val="21"/>
          <w:szCs w:val="21"/>
        </w:rPr>
        <w:t>博帕尔事件”</w:t>
      </w:r>
    </w:p>
    <w:p w14:paraId="77B5EF62"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对工农业生产的危害</w:t>
      </w:r>
    </w:p>
    <w:p w14:paraId="1940F4DC"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大气污染物对</w:t>
      </w:r>
      <w:r w:rsidRPr="00F55E3A">
        <w:rPr>
          <w:rFonts w:asciiTheme="minorEastAsia" w:hAnsiTheme="minorEastAsia" w:hint="eastAsia"/>
          <w:b/>
          <w:bCs/>
          <w:sz w:val="21"/>
          <w:szCs w:val="21"/>
          <w:u w:val="single"/>
        </w:rPr>
        <w:t>工业的危害</w:t>
      </w:r>
      <w:r w:rsidRPr="00F55E3A">
        <w:rPr>
          <w:rFonts w:asciiTheme="minorEastAsia" w:hAnsiTheme="minorEastAsia" w:hint="eastAsia"/>
          <w:sz w:val="21"/>
          <w:szCs w:val="21"/>
        </w:rPr>
        <w:t>主要有两种：一是大气中的酸性污染物和二氧化硫、二氧化氮等，对工业材料、设备和建筑设施的腐蚀；二是飘尘增多给精密仪器、设备的生产、安装调试和使用带来的不利影响。</w:t>
      </w:r>
    </w:p>
    <w:p w14:paraId="6BFE4953"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sz w:val="21"/>
          <w:szCs w:val="21"/>
        </w:rPr>
        <w:t xml:space="preserve">    大气污染对</w:t>
      </w:r>
      <w:r w:rsidRPr="00F55E3A">
        <w:rPr>
          <w:rFonts w:asciiTheme="minorEastAsia" w:hAnsiTheme="minorEastAsia" w:hint="eastAsia"/>
          <w:b/>
          <w:bCs/>
          <w:sz w:val="21"/>
          <w:szCs w:val="21"/>
          <w:u w:val="single"/>
        </w:rPr>
        <w:t>农业生产</w:t>
      </w:r>
      <w:r w:rsidRPr="00F55E3A">
        <w:rPr>
          <w:rFonts w:asciiTheme="minorEastAsia" w:hAnsiTheme="minorEastAsia" w:hint="eastAsia"/>
          <w:sz w:val="21"/>
          <w:szCs w:val="21"/>
        </w:rPr>
        <w:t>也造成很大危害主要是酸雨。酸雨可以直接影响植物的正常生长，又可以通过渗入土壤及进入水体，引起土壤和水体酸化、有毒成分溶出，从而对动植物和水生生物产生毒害。严重的酸雨会使森林衰亡和鱼类绝迹。</w:t>
      </w:r>
      <w:r w:rsidRPr="00F55E3A">
        <w:rPr>
          <w:rFonts w:asciiTheme="minorEastAsia" w:hAnsiTheme="minorEastAsia" w:hint="eastAsia"/>
          <w:b/>
          <w:bCs/>
          <w:sz w:val="21"/>
          <w:szCs w:val="21"/>
        </w:rPr>
        <w:t xml:space="preserve"> </w:t>
      </w:r>
    </w:p>
    <w:p w14:paraId="3CA2B3A1" w14:textId="77777777" w:rsidR="00F55E3A" w:rsidRDefault="00F55E3A" w:rsidP="00F55E3A">
      <w:pPr>
        <w:spacing w:line="240" w:lineRule="auto"/>
        <w:rPr>
          <w:rFonts w:asciiTheme="minorEastAsia" w:hAnsiTheme="minorEastAsia" w:hint="eastAsia"/>
          <w:b/>
          <w:bCs/>
          <w:sz w:val="21"/>
          <w:szCs w:val="21"/>
        </w:rPr>
      </w:pPr>
      <w:r w:rsidRPr="00F55E3A">
        <w:rPr>
          <w:rFonts w:asciiTheme="minorEastAsia" w:hAnsiTheme="minorEastAsia" w:hint="eastAsia"/>
          <w:b/>
          <w:bCs/>
          <w:sz w:val="21"/>
          <w:szCs w:val="21"/>
        </w:rPr>
        <w:t>对大气和气候的影响</w:t>
      </w:r>
    </w:p>
    <w:p w14:paraId="2D1598E4" w14:textId="064BE788" w:rsidR="00FA3CC6" w:rsidRPr="00F55E3A" w:rsidRDefault="00FA3CC6" w:rsidP="00F55E3A">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第四节 土壤污染</w:t>
      </w:r>
    </w:p>
    <w:p w14:paraId="68F9DD61"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 xml:space="preserve">土壤及土壤污染的定义 </w:t>
      </w:r>
    </w:p>
    <w:p w14:paraId="54AECA46"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u w:val="single"/>
        </w:rPr>
        <w:t>土壤</w:t>
      </w:r>
      <w:r w:rsidRPr="00F55E3A">
        <w:rPr>
          <w:rFonts w:asciiTheme="minorEastAsia" w:hAnsiTheme="minorEastAsia" w:hint="eastAsia"/>
          <w:sz w:val="21"/>
          <w:szCs w:val="21"/>
        </w:rPr>
        <w:t>是地球陆地表面能获得植物收获的疏松表层，是地球上大多数生物生长、发育和繁衍栖息的场所，更是人类生存和发展的基础，是人类工作的对象。</w:t>
      </w:r>
      <w:r w:rsidRPr="00F55E3A">
        <w:rPr>
          <w:rFonts w:asciiTheme="minorEastAsia" w:hAnsiTheme="minorEastAsia"/>
          <w:b/>
          <w:bCs/>
          <w:sz w:val="21"/>
          <w:szCs w:val="21"/>
        </w:rPr>
        <w:t xml:space="preserve"> </w:t>
      </w:r>
      <w:r w:rsidRPr="00F55E3A">
        <w:rPr>
          <w:rFonts w:asciiTheme="minorEastAsia" w:hAnsiTheme="minorEastAsia" w:hint="eastAsia"/>
          <w:b/>
          <w:bCs/>
          <w:sz w:val="21"/>
          <w:szCs w:val="21"/>
        </w:rPr>
        <w:t xml:space="preserve"> </w:t>
      </w:r>
    </w:p>
    <w:p w14:paraId="3045F69C" w14:textId="071281E3" w:rsidR="00F55E3A" w:rsidRDefault="00F55E3A" w:rsidP="00F55E3A">
      <w:pPr>
        <w:spacing w:line="240" w:lineRule="auto"/>
        <w:ind w:firstLine="420"/>
        <w:rPr>
          <w:rFonts w:asciiTheme="minorEastAsia" w:hAnsiTheme="minorEastAsia" w:hint="eastAsia"/>
          <w:sz w:val="21"/>
          <w:szCs w:val="21"/>
        </w:rPr>
      </w:pPr>
      <w:r w:rsidRPr="00F55E3A">
        <w:rPr>
          <w:rFonts w:asciiTheme="minorEastAsia" w:hAnsiTheme="minorEastAsia" w:hint="eastAsia"/>
          <w:b/>
          <w:bCs/>
          <w:sz w:val="21"/>
          <w:szCs w:val="21"/>
          <w:u w:val="single"/>
        </w:rPr>
        <w:t>土壤污染</w:t>
      </w:r>
      <w:r w:rsidRPr="00F55E3A">
        <w:rPr>
          <w:rFonts w:asciiTheme="minorEastAsia" w:hAnsiTheme="minorEastAsia" w:hint="eastAsia"/>
          <w:sz w:val="21"/>
          <w:szCs w:val="21"/>
        </w:rPr>
        <w:t>是指人类活动所产生的污染物质通过各种途径进入土壤，其数量超过了土壤的容纳和同化能力，而使土壤的性质、组成及性状等发生变化，并导致土壤的自然功能失调，土壤质量恶化的现象。</w:t>
      </w:r>
      <w:r w:rsidRPr="00F55E3A">
        <w:rPr>
          <w:rFonts w:asciiTheme="minorEastAsia" w:hAnsiTheme="minorEastAsia" w:hint="eastAsia"/>
          <w:b/>
          <w:bCs/>
          <w:sz w:val="21"/>
          <w:szCs w:val="21"/>
          <w:u w:val="single"/>
        </w:rPr>
        <w:t>土壤污染的明显标志</w:t>
      </w:r>
      <w:r w:rsidRPr="00F55E3A">
        <w:rPr>
          <w:rFonts w:asciiTheme="minorEastAsia" w:hAnsiTheme="minorEastAsia" w:hint="eastAsia"/>
          <w:sz w:val="21"/>
          <w:szCs w:val="21"/>
        </w:rPr>
        <w:t>是</w:t>
      </w:r>
      <w:r w:rsidRPr="00F55E3A">
        <w:rPr>
          <w:rFonts w:asciiTheme="minorEastAsia" w:hAnsiTheme="minorEastAsia" w:hint="eastAsia"/>
          <w:b/>
          <w:bCs/>
          <w:sz w:val="21"/>
          <w:szCs w:val="21"/>
          <w:u w:val="single"/>
        </w:rPr>
        <w:t>土壤生产力的下降</w:t>
      </w:r>
      <w:r w:rsidRPr="00F55E3A">
        <w:rPr>
          <w:rFonts w:asciiTheme="minorEastAsia" w:hAnsiTheme="minorEastAsia" w:hint="eastAsia"/>
          <w:sz w:val="21"/>
          <w:szCs w:val="21"/>
        </w:rPr>
        <w:t>。</w:t>
      </w:r>
      <w:r w:rsidRPr="00F55E3A">
        <w:rPr>
          <w:rFonts w:asciiTheme="minorEastAsia" w:hAnsiTheme="minorEastAsia" w:hint="eastAsia"/>
          <w:b/>
          <w:bCs/>
          <w:sz w:val="21"/>
          <w:szCs w:val="21"/>
          <w:u w:val="single"/>
        </w:rPr>
        <w:t>土壤污染的最大特点</w:t>
      </w:r>
      <w:r w:rsidRPr="00F55E3A">
        <w:rPr>
          <w:rFonts w:asciiTheme="minorEastAsia" w:hAnsiTheme="minorEastAsia" w:hint="eastAsia"/>
          <w:sz w:val="21"/>
          <w:szCs w:val="21"/>
        </w:rPr>
        <w:t>是，一旦土壤受到污染，特别是受到重金属或有机农药的污染后，其</w:t>
      </w:r>
      <w:r w:rsidRPr="00F55E3A">
        <w:rPr>
          <w:rFonts w:asciiTheme="minorEastAsia" w:hAnsiTheme="minorEastAsia" w:hint="eastAsia"/>
          <w:b/>
          <w:bCs/>
          <w:sz w:val="21"/>
          <w:szCs w:val="21"/>
          <w:u w:val="single"/>
        </w:rPr>
        <w:t>污染物是很难消除的</w:t>
      </w:r>
      <w:r w:rsidRPr="00F55E3A">
        <w:rPr>
          <w:rFonts w:asciiTheme="minorEastAsia" w:hAnsiTheme="minorEastAsia" w:hint="eastAsia"/>
          <w:sz w:val="21"/>
          <w:szCs w:val="21"/>
        </w:rPr>
        <w:t xml:space="preserve">。 </w:t>
      </w:r>
    </w:p>
    <w:p w14:paraId="061F4443" w14:textId="77777777" w:rsidR="00F55E3A" w:rsidRDefault="00F55E3A" w:rsidP="00F55E3A">
      <w:pPr>
        <w:spacing w:line="240" w:lineRule="auto"/>
        <w:rPr>
          <w:rFonts w:asciiTheme="minorEastAsia" w:hAnsiTheme="minorEastAsia" w:hint="eastAsia"/>
          <w:b/>
          <w:bCs/>
          <w:sz w:val="21"/>
          <w:szCs w:val="21"/>
          <w:lang w:val="en-GB"/>
        </w:rPr>
      </w:pPr>
      <w:r w:rsidRPr="00F55E3A">
        <w:rPr>
          <w:rFonts w:asciiTheme="minorEastAsia" w:hAnsiTheme="minorEastAsia" w:hint="eastAsia"/>
          <w:b/>
          <w:bCs/>
          <w:sz w:val="21"/>
          <w:szCs w:val="21"/>
        </w:rPr>
        <w:t>土壤污染源</w:t>
      </w:r>
      <w:r w:rsidRPr="00F55E3A">
        <w:rPr>
          <w:rFonts w:asciiTheme="minorEastAsia" w:hAnsiTheme="minorEastAsia" w:hint="eastAsia"/>
          <w:b/>
          <w:bCs/>
          <w:sz w:val="21"/>
          <w:szCs w:val="21"/>
          <w:lang w:val="en-GB"/>
        </w:rPr>
        <w:t xml:space="preserve"> </w:t>
      </w:r>
    </w:p>
    <w:p w14:paraId="707530D8" w14:textId="5ADFCBE6"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1、工业（城市）废水和固体废物</w:t>
      </w:r>
    </w:p>
    <w:p w14:paraId="5FB317BF" w14:textId="7A31640B"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2、农药和化肥</w:t>
      </w:r>
      <w:r w:rsidRPr="00F55E3A">
        <w:rPr>
          <w:rFonts w:asciiTheme="minorEastAsia" w:hAnsiTheme="minorEastAsia" w:hint="eastAsia"/>
          <w:b/>
          <w:bCs/>
          <w:sz w:val="21"/>
          <w:szCs w:val="21"/>
          <w:lang w:val="en-GB"/>
        </w:rPr>
        <w:t xml:space="preserve"> </w:t>
      </w:r>
    </w:p>
    <w:p w14:paraId="5DF8B7AB"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 xml:space="preserve">3、牲畜排泄物和生物残留 </w:t>
      </w:r>
    </w:p>
    <w:p w14:paraId="167D5715" w14:textId="77777777"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4、大气沉降物</w:t>
      </w:r>
      <w:r w:rsidRPr="00F55E3A">
        <w:rPr>
          <w:rFonts w:asciiTheme="minorEastAsia" w:hAnsiTheme="minorEastAsia" w:hint="eastAsia"/>
          <w:b/>
          <w:bCs/>
          <w:sz w:val="21"/>
          <w:szCs w:val="21"/>
          <w:lang w:val="en-GB"/>
        </w:rPr>
        <w:t xml:space="preserve"> </w:t>
      </w:r>
    </w:p>
    <w:p w14:paraId="398846E1" w14:textId="12177AD0" w:rsidR="00F55E3A" w:rsidRPr="00F55E3A" w:rsidRDefault="00F55E3A" w:rsidP="00F55E3A">
      <w:pPr>
        <w:spacing w:line="240" w:lineRule="auto"/>
        <w:rPr>
          <w:rFonts w:asciiTheme="minorEastAsia" w:hAnsiTheme="minorEastAsia" w:hint="eastAsia"/>
          <w:sz w:val="21"/>
          <w:szCs w:val="21"/>
        </w:rPr>
      </w:pPr>
      <w:r w:rsidRPr="00F55E3A">
        <w:rPr>
          <w:rFonts w:asciiTheme="minorEastAsia" w:hAnsiTheme="minorEastAsia" w:hint="eastAsia"/>
          <w:b/>
          <w:bCs/>
          <w:sz w:val="21"/>
          <w:szCs w:val="21"/>
        </w:rPr>
        <w:t>土壤污染物</w:t>
      </w:r>
    </w:p>
    <w:p w14:paraId="07F7BA43"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有机污染物</w:t>
      </w:r>
      <w:r w:rsidRPr="00FA3CC6">
        <w:rPr>
          <w:rFonts w:asciiTheme="minorEastAsia" w:hAnsiTheme="minorEastAsia" w:hint="eastAsia"/>
          <w:sz w:val="21"/>
          <w:szCs w:val="21"/>
          <w:lang w:val="en-GB"/>
        </w:rPr>
        <w:t xml:space="preserve"> </w:t>
      </w:r>
    </w:p>
    <w:p w14:paraId="45B14CAB"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 xml:space="preserve">重金属 </w:t>
      </w:r>
    </w:p>
    <w:p w14:paraId="3DD71C08"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lastRenderedPageBreak/>
        <w:t xml:space="preserve">放射性元素 </w:t>
      </w:r>
    </w:p>
    <w:p w14:paraId="522AB204" w14:textId="1F884E6C" w:rsidR="00F55E3A" w:rsidRPr="00FA3CC6" w:rsidRDefault="00FA3CC6" w:rsidP="00F55E3A">
      <w:pPr>
        <w:spacing w:line="240" w:lineRule="auto"/>
        <w:rPr>
          <w:rFonts w:asciiTheme="minorEastAsia" w:hAnsiTheme="minorEastAsia" w:hint="eastAsia"/>
          <w:sz w:val="21"/>
          <w:szCs w:val="21"/>
        </w:rPr>
      </w:pPr>
      <w:r w:rsidRPr="00FA3CC6">
        <w:rPr>
          <w:rFonts w:asciiTheme="minorEastAsia" w:hAnsiTheme="minorEastAsia" w:hint="eastAsia"/>
          <w:sz w:val="21"/>
          <w:szCs w:val="21"/>
        </w:rPr>
        <w:t>病源微生物</w:t>
      </w:r>
      <w:r w:rsidRPr="00FA3CC6">
        <w:rPr>
          <w:rFonts w:asciiTheme="minorEastAsia" w:hAnsiTheme="minorEastAsia" w:hint="eastAsia"/>
          <w:sz w:val="21"/>
          <w:szCs w:val="21"/>
          <w:lang w:val="en-GB"/>
        </w:rPr>
        <w:t xml:space="preserve"> </w:t>
      </w:r>
    </w:p>
    <w:p w14:paraId="68B8BEC9"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土壤污染的影响和危害</w:t>
      </w:r>
      <w:r w:rsidRPr="00FA3CC6">
        <w:rPr>
          <w:rFonts w:asciiTheme="minorEastAsia" w:hAnsiTheme="minorEastAsia" w:hint="eastAsia"/>
          <w:b/>
          <w:bCs/>
          <w:sz w:val="21"/>
          <w:szCs w:val="21"/>
          <w:lang w:val="en-GB"/>
        </w:rPr>
        <w:t xml:space="preserve"> </w:t>
      </w:r>
    </w:p>
    <w:p w14:paraId="127C21DA"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土壤污染直接会使土壤的组成和理化性质发生变化，破坏土壤的正常功能，并可通过植物的吸收和食物链的积累等过程，进而</w:t>
      </w:r>
      <w:r w:rsidRPr="00FA3CC6">
        <w:rPr>
          <w:rFonts w:asciiTheme="minorEastAsia" w:hAnsiTheme="minorEastAsia" w:hint="eastAsia"/>
          <w:sz w:val="21"/>
          <w:szCs w:val="21"/>
          <w:u w:val="single"/>
        </w:rPr>
        <w:t>对人体健康构成危害</w:t>
      </w:r>
      <w:r w:rsidRPr="00FA3CC6">
        <w:rPr>
          <w:rFonts w:asciiTheme="minorEastAsia" w:hAnsiTheme="minorEastAsia" w:hint="eastAsia"/>
          <w:sz w:val="21"/>
          <w:szCs w:val="21"/>
        </w:rPr>
        <w:t>。</w:t>
      </w:r>
    </w:p>
    <w:p w14:paraId="3F2B7333"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 xml:space="preserve">    土壤中污染物的浓度超过植物的忍耐限度，会破坏植物根系正常的吸收和代谢功能，使</w:t>
      </w:r>
      <w:r w:rsidRPr="00FA3CC6">
        <w:rPr>
          <w:rFonts w:asciiTheme="minorEastAsia" w:hAnsiTheme="minorEastAsia" w:hint="eastAsia"/>
          <w:sz w:val="21"/>
          <w:szCs w:val="21"/>
          <w:u w:val="single"/>
        </w:rPr>
        <w:t>植物光合作用显著衰退</w:t>
      </w:r>
      <w:r w:rsidRPr="00FA3CC6">
        <w:rPr>
          <w:rFonts w:asciiTheme="minorEastAsia" w:hAnsiTheme="minorEastAsia" w:hint="eastAsia"/>
          <w:sz w:val="21"/>
          <w:szCs w:val="21"/>
        </w:rPr>
        <w:t>，农作物和牧草产量大幅度下降。一些污染物在植物体内积累残留，既影响植物的生长发育，又可能导致遗传变异，还可能将通过</w:t>
      </w:r>
      <w:r w:rsidRPr="00FA3CC6">
        <w:rPr>
          <w:rFonts w:asciiTheme="minorEastAsia" w:hAnsiTheme="minorEastAsia" w:hint="eastAsia"/>
          <w:sz w:val="21"/>
          <w:szCs w:val="21"/>
          <w:u w:val="single"/>
        </w:rPr>
        <w:t>食物链</w:t>
      </w:r>
      <w:r w:rsidRPr="00FA3CC6">
        <w:rPr>
          <w:rFonts w:asciiTheme="minorEastAsia" w:hAnsiTheme="minorEastAsia" w:hint="eastAsia"/>
          <w:sz w:val="21"/>
          <w:szCs w:val="21"/>
        </w:rPr>
        <w:t xml:space="preserve">进入人体，危害人类健康。土壤污染后，其污染物质还会因雨水冲刷淋溶渗漏而进入地下和地表水体，从而污染水源。土壤中的污染物还可能破坏土壤生态系统平衡，影响土壤微生物种群结构，使有害微生物大量繁殖和传播，造成疾病蔓延。 </w:t>
      </w:r>
    </w:p>
    <w:p w14:paraId="64214FAD"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第五节 固体废物及化学品危害</w:t>
      </w:r>
    </w:p>
    <w:p w14:paraId="6D600268"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一、固体废物、危险废物来源及分类</w:t>
      </w:r>
    </w:p>
    <w:p w14:paraId="17493D1B" w14:textId="77777777" w:rsidR="00FA3CC6" w:rsidRPr="00995133" w:rsidRDefault="00FA3CC6" w:rsidP="00FA3CC6">
      <w:pPr>
        <w:numPr>
          <w:ilvl w:val="0"/>
          <w:numId w:val="37"/>
        </w:num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定义：</w:t>
      </w:r>
      <w:r w:rsidRPr="00995133">
        <w:rPr>
          <w:rFonts w:asciiTheme="minorEastAsia" w:hAnsiTheme="minorEastAsia" w:hint="eastAsia"/>
          <w:sz w:val="21"/>
          <w:szCs w:val="21"/>
        </w:rPr>
        <w:t>一般指人类在生产、加工、流通、消费以及生活等过程提取目的组分之后，废弃的固态或泥浆状物质。</w:t>
      </w:r>
    </w:p>
    <w:p w14:paraId="6FB9E8E2" w14:textId="77777777" w:rsidR="00FA3CC6" w:rsidRPr="00FA3CC6" w:rsidRDefault="00FA3CC6" w:rsidP="00FA3CC6">
      <w:pPr>
        <w:numPr>
          <w:ilvl w:val="0"/>
          <w:numId w:val="37"/>
        </w:num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危险废物</w:t>
      </w:r>
    </w:p>
    <w:p w14:paraId="4A280928" w14:textId="77777777" w:rsidR="00FA3CC6" w:rsidRPr="00995133" w:rsidRDefault="00FA3CC6" w:rsidP="00FA3CC6">
      <w:pPr>
        <w:spacing w:line="240" w:lineRule="auto"/>
        <w:rPr>
          <w:rFonts w:asciiTheme="minorEastAsia" w:hAnsiTheme="minorEastAsia" w:hint="eastAsia"/>
          <w:sz w:val="21"/>
          <w:szCs w:val="21"/>
        </w:rPr>
      </w:pPr>
      <w:r w:rsidRPr="00FA3CC6">
        <w:rPr>
          <w:rFonts w:asciiTheme="minorEastAsia" w:hAnsiTheme="minorEastAsia"/>
          <w:b/>
          <w:bCs/>
          <w:sz w:val="21"/>
          <w:szCs w:val="21"/>
        </w:rPr>
        <w:t xml:space="preserve">      危险废物：</w:t>
      </w:r>
      <w:r w:rsidRPr="00995133">
        <w:rPr>
          <w:rFonts w:asciiTheme="minorEastAsia" w:hAnsiTheme="minorEastAsia"/>
          <w:sz w:val="21"/>
          <w:szCs w:val="21"/>
        </w:rPr>
        <w:t>根据其物理或化学性质、要求必须对其进行特殊处理和处置的废物，以免对人体健康或环境造成影响的废物</w:t>
      </w:r>
      <w:proofErr w:type="gramStart"/>
      <w:r w:rsidRPr="00995133">
        <w:rPr>
          <w:rFonts w:asciiTheme="minorEastAsia" w:hAnsiTheme="minorEastAsia"/>
          <w:sz w:val="21"/>
          <w:szCs w:val="21"/>
        </w:rPr>
        <w:t>称危险</w:t>
      </w:r>
      <w:proofErr w:type="gramEnd"/>
      <w:r w:rsidRPr="00995133">
        <w:rPr>
          <w:rFonts w:asciiTheme="minorEastAsia" w:hAnsiTheme="minorEastAsia"/>
          <w:sz w:val="21"/>
          <w:szCs w:val="21"/>
        </w:rPr>
        <w:t>废物。</w:t>
      </w:r>
    </w:p>
    <w:p w14:paraId="71D5C613"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固体废物来源及分类</w:t>
      </w:r>
    </w:p>
    <w:tbl>
      <w:tblPr>
        <w:tblW w:w="14381" w:type="dxa"/>
        <w:tblInd w:w="-1441" w:type="dxa"/>
        <w:tblCellMar>
          <w:left w:w="0" w:type="dxa"/>
          <w:right w:w="0" w:type="dxa"/>
        </w:tblCellMar>
        <w:tblLook w:val="0600" w:firstRow="0" w:lastRow="0" w:firstColumn="0" w:lastColumn="0" w:noHBand="1" w:noVBand="1"/>
      </w:tblPr>
      <w:tblGrid>
        <w:gridCol w:w="1702"/>
        <w:gridCol w:w="5245"/>
        <w:gridCol w:w="7434"/>
      </w:tblGrid>
      <w:tr w:rsidR="00FA3CC6" w:rsidRPr="00FA3CC6" w14:paraId="01049576" w14:textId="77777777" w:rsidTr="00FA3CC6">
        <w:trPr>
          <w:trHeight w:val="624"/>
        </w:trPr>
        <w:tc>
          <w:tcPr>
            <w:tcW w:w="1702" w:type="dxa"/>
            <w:tcBorders>
              <w:top w:val="single" w:sz="18" w:space="0" w:color="000000"/>
              <w:left w:val="single" w:sz="18" w:space="0" w:color="000000"/>
              <w:bottom w:val="single" w:sz="12" w:space="0" w:color="000000"/>
              <w:right w:val="single" w:sz="12" w:space="0" w:color="000000"/>
            </w:tcBorders>
            <w:shd w:val="clear" w:color="auto" w:fill="auto"/>
            <w:tcMar>
              <w:top w:w="72" w:type="dxa"/>
              <w:left w:w="144" w:type="dxa"/>
              <w:bottom w:w="72" w:type="dxa"/>
              <w:right w:w="144" w:type="dxa"/>
            </w:tcMar>
            <w:vAlign w:val="center"/>
            <w:hideMark/>
          </w:tcPr>
          <w:p w14:paraId="41069581"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类型</w:t>
            </w:r>
          </w:p>
        </w:tc>
        <w:tc>
          <w:tcPr>
            <w:tcW w:w="5245" w:type="dxa"/>
            <w:tcBorders>
              <w:top w:val="single" w:sz="18" w:space="0" w:color="000000"/>
              <w:left w:val="single" w:sz="12" w:space="0" w:color="000000"/>
              <w:bottom w:val="single" w:sz="12" w:space="0" w:color="000000"/>
              <w:right w:val="single" w:sz="12" w:space="0" w:color="000000"/>
            </w:tcBorders>
            <w:shd w:val="clear" w:color="auto" w:fill="auto"/>
            <w:tcMar>
              <w:top w:w="72" w:type="dxa"/>
              <w:left w:w="144" w:type="dxa"/>
              <w:bottom w:w="72" w:type="dxa"/>
              <w:right w:w="144" w:type="dxa"/>
            </w:tcMar>
            <w:vAlign w:val="center"/>
            <w:hideMark/>
          </w:tcPr>
          <w:p w14:paraId="34A25A7E"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主要组成物</w:t>
            </w:r>
          </w:p>
        </w:tc>
        <w:tc>
          <w:tcPr>
            <w:tcW w:w="7434" w:type="dxa"/>
            <w:tcBorders>
              <w:top w:val="single" w:sz="18" w:space="0" w:color="000000"/>
              <w:left w:val="single" w:sz="12" w:space="0" w:color="000000"/>
              <w:bottom w:val="single" w:sz="12" w:space="0" w:color="000000"/>
              <w:right w:val="single" w:sz="18" w:space="0" w:color="000000"/>
            </w:tcBorders>
            <w:shd w:val="clear" w:color="auto" w:fill="auto"/>
            <w:tcMar>
              <w:top w:w="72" w:type="dxa"/>
              <w:left w:w="144" w:type="dxa"/>
              <w:bottom w:w="72" w:type="dxa"/>
              <w:right w:w="144" w:type="dxa"/>
            </w:tcMar>
            <w:vAlign w:val="center"/>
            <w:hideMark/>
          </w:tcPr>
          <w:p w14:paraId="53766B70"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来源</w:t>
            </w:r>
          </w:p>
        </w:tc>
      </w:tr>
      <w:tr w:rsidR="00FA3CC6" w:rsidRPr="00FA3CC6" w14:paraId="4658632D" w14:textId="77777777" w:rsidTr="00FA3CC6">
        <w:trPr>
          <w:trHeight w:val="932"/>
        </w:trPr>
        <w:tc>
          <w:tcPr>
            <w:tcW w:w="1702" w:type="dxa"/>
            <w:vMerge w:val="restart"/>
            <w:tcBorders>
              <w:top w:val="single" w:sz="12" w:space="0" w:color="000000"/>
              <w:left w:val="single" w:sz="18" w:space="0" w:color="000000"/>
              <w:bottom w:val="single" w:sz="18" w:space="0" w:color="000000"/>
              <w:right w:val="single" w:sz="12" w:space="0" w:color="000000"/>
            </w:tcBorders>
            <w:shd w:val="clear" w:color="auto" w:fill="auto"/>
            <w:tcMar>
              <w:top w:w="72" w:type="dxa"/>
              <w:left w:w="144" w:type="dxa"/>
              <w:bottom w:w="72" w:type="dxa"/>
              <w:right w:w="144" w:type="dxa"/>
            </w:tcMar>
            <w:vAlign w:val="center"/>
            <w:hideMark/>
          </w:tcPr>
          <w:p w14:paraId="27E68751"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工</w:t>
            </w:r>
            <w:r w:rsidRPr="00FA3CC6">
              <w:rPr>
                <w:rFonts w:asciiTheme="minorEastAsia" w:hAnsiTheme="minorEastAsia" w:hint="eastAsia"/>
                <w:b/>
                <w:bCs/>
                <w:sz w:val="21"/>
                <w:szCs w:val="21"/>
              </w:rPr>
              <w:br/>
              <w:t>业</w:t>
            </w:r>
            <w:r w:rsidRPr="00FA3CC6">
              <w:rPr>
                <w:rFonts w:asciiTheme="minorEastAsia" w:hAnsiTheme="minorEastAsia" w:hint="eastAsia"/>
                <w:b/>
                <w:bCs/>
                <w:sz w:val="21"/>
                <w:szCs w:val="21"/>
              </w:rPr>
              <w:br/>
              <w:t>废</w:t>
            </w:r>
            <w:r w:rsidRPr="00FA3CC6">
              <w:rPr>
                <w:rFonts w:asciiTheme="minorEastAsia" w:hAnsiTheme="minorEastAsia" w:hint="eastAsia"/>
                <w:b/>
                <w:bCs/>
                <w:sz w:val="21"/>
                <w:szCs w:val="21"/>
              </w:rPr>
              <w:br/>
              <w:t>物</w:t>
            </w:r>
          </w:p>
        </w:tc>
        <w:tc>
          <w:tcPr>
            <w:tcW w:w="5245" w:type="dxa"/>
            <w:tcBorders>
              <w:top w:val="single" w:sz="12" w:space="0" w:color="000000"/>
              <w:left w:val="single" w:sz="12" w:space="0" w:color="000000"/>
              <w:bottom w:val="single" w:sz="8" w:space="0" w:color="808000"/>
              <w:right w:val="single" w:sz="12" w:space="0" w:color="000000"/>
            </w:tcBorders>
            <w:shd w:val="clear" w:color="auto" w:fill="auto"/>
            <w:tcMar>
              <w:top w:w="72" w:type="dxa"/>
              <w:left w:w="144" w:type="dxa"/>
              <w:bottom w:w="72" w:type="dxa"/>
              <w:right w:w="144" w:type="dxa"/>
            </w:tcMar>
            <w:vAlign w:val="center"/>
            <w:hideMark/>
          </w:tcPr>
          <w:p w14:paraId="51E1F1C9"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废矿石、尾矿、砖瓦、炉渣、粉煤灰、烟尘</w:t>
            </w:r>
          </w:p>
        </w:tc>
        <w:tc>
          <w:tcPr>
            <w:tcW w:w="7434" w:type="dxa"/>
            <w:tcBorders>
              <w:top w:val="single" w:sz="12" w:space="0" w:color="000000"/>
              <w:left w:val="single" w:sz="12" w:space="0" w:color="000000"/>
              <w:bottom w:val="single" w:sz="8" w:space="0" w:color="808000"/>
              <w:right w:val="single" w:sz="18" w:space="0" w:color="000000"/>
            </w:tcBorders>
            <w:shd w:val="clear" w:color="auto" w:fill="auto"/>
            <w:tcMar>
              <w:top w:w="72" w:type="dxa"/>
              <w:left w:w="144" w:type="dxa"/>
              <w:bottom w:w="72" w:type="dxa"/>
              <w:right w:w="144" w:type="dxa"/>
            </w:tcMar>
            <w:vAlign w:val="center"/>
            <w:hideMark/>
          </w:tcPr>
          <w:p w14:paraId="64059CAC"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矿山、 冶金、煤炭、电力</w:t>
            </w:r>
          </w:p>
        </w:tc>
      </w:tr>
      <w:tr w:rsidR="00FA3CC6" w:rsidRPr="00FA3CC6" w14:paraId="76A09B00" w14:textId="77777777" w:rsidTr="00FA3CC6">
        <w:trPr>
          <w:trHeight w:val="1104"/>
        </w:trPr>
        <w:tc>
          <w:tcPr>
            <w:tcW w:w="1702" w:type="dxa"/>
            <w:vMerge/>
            <w:tcBorders>
              <w:top w:val="single" w:sz="12" w:space="0" w:color="000000"/>
              <w:left w:val="single" w:sz="18" w:space="0" w:color="000000"/>
              <w:bottom w:val="single" w:sz="18" w:space="0" w:color="000000"/>
              <w:right w:val="single" w:sz="12" w:space="0" w:color="000000"/>
            </w:tcBorders>
            <w:vAlign w:val="center"/>
            <w:hideMark/>
          </w:tcPr>
          <w:p w14:paraId="47E19661" w14:textId="77777777" w:rsidR="00FA3CC6" w:rsidRPr="00FA3CC6" w:rsidRDefault="00FA3CC6" w:rsidP="00FA3CC6">
            <w:pPr>
              <w:spacing w:line="240" w:lineRule="auto"/>
              <w:rPr>
                <w:rFonts w:asciiTheme="minorEastAsia" w:hAnsiTheme="minorEastAsia" w:hint="eastAsia"/>
                <w:sz w:val="21"/>
                <w:szCs w:val="21"/>
              </w:rPr>
            </w:pPr>
          </w:p>
        </w:tc>
        <w:tc>
          <w:tcPr>
            <w:tcW w:w="5245" w:type="dxa"/>
            <w:tcBorders>
              <w:top w:val="single" w:sz="8" w:space="0" w:color="808000"/>
              <w:left w:val="single" w:sz="12" w:space="0" w:color="000000"/>
              <w:bottom w:val="single" w:sz="8" w:space="0" w:color="808000"/>
              <w:right w:val="single" w:sz="12" w:space="0" w:color="000000"/>
            </w:tcBorders>
            <w:shd w:val="clear" w:color="auto" w:fill="auto"/>
            <w:tcMar>
              <w:top w:w="72" w:type="dxa"/>
              <w:left w:w="144" w:type="dxa"/>
              <w:bottom w:w="72" w:type="dxa"/>
              <w:right w:w="144" w:type="dxa"/>
            </w:tcMar>
            <w:vAlign w:val="center"/>
            <w:hideMark/>
          </w:tcPr>
          <w:p w14:paraId="3452E9B2"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金属、沙石、陶瓷、边角料、涂料、废木、塑料、橡胶、烟尘</w:t>
            </w:r>
          </w:p>
        </w:tc>
        <w:tc>
          <w:tcPr>
            <w:tcW w:w="7434" w:type="dxa"/>
            <w:tcBorders>
              <w:top w:val="single" w:sz="8" w:space="0" w:color="808000"/>
              <w:left w:val="single" w:sz="12" w:space="0" w:color="000000"/>
              <w:bottom w:val="single" w:sz="8" w:space="0" w:color="808000"/>
              <w:right w:val="single" w:sz="18" w:space="0" w:color="000000"/>
            </w:tcBorders>
            <w:shd w:val="clear" w:color="auto" w:fill="auto"/>
            <w:tcMar>
              <w:top w:w="72" w:type="dxa"/>
              <w:left w:w="144" w:type="dxa"/>
              <w:bottom w:w="72" w:type="dxa"/>
              <w:right w:w="144" w:type="dxa"/>
            </w:tcMar>
            <w:vAlign w:val="center"/>
            <w:hideMark/>
          </w:tcPr>
          <w:p w14:paraId="6BDC1F10"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交通、机械、金属结构</w:t>
            </w:r>
          </w:p>
        </w:tc>
      </w:tr>
      <w:tr w:rsidR="00FA3CC6" w:rsidRPr="00FA3CC6" w14:paraId="36C7FEDA" w14:textId="77777777" w:rsidTr="00FA3CC6">
        <w:trPr>
          <w:trHeight w:val="759"/>
        </w:trPr>
        <w:tc>
          <w:tcPr>
            <w:tcW w:w="1702" w:type="dxa"/>
            <w:vMerge/>
            <w:tcBorders>
              <w:top w:val="single" w:sz="12" w:space="0" w:color="000000"/>
              <w:left w:val="single" w:sz="18" w:space="0" w:color="000000"/>
              <w:bottom w:val="single" w:sz="18" w:space="0" w:color="000000"/>
              <w:right w:val="single" w:sz="12" w:space="0" w:color="000000"/>
            </w:tcBorders>
            <w:vAlign w:val="center"/>
            <w:hideMark/>
          </w:tcPr>
          <w:p w14:paraId="0A674850" w14:textId="77777777" w:rsidR="00FA3CC6" w:rsidRPr="00FA3CC6" w:rsidRDefault="00FA3CC6" w:rsidP="00FA3CC6">
            <w:pPr>
              <w:spacing w:line="240" w:lineRule="auto"/>
              <w:rPr>
                <w:rFonts w:asciiTheme="minorEastAsia" w:hAnsiTheme="minorEastAsia" w:hint="eastAsia"/>
                <w:sz w:val="21"/>
                <w:szCs w:val="21"/>
              </w:rPr>
            </w:pPr>
          </w:p>
        </w:tc>
        <w:tc>
          <w:tcPr>
            <w:tcW w:w="5245" w:type="dxa"/>
            <w:tcBorders>
              <w:top w:val="single" w:sz="8" w:space="0" w:color="808000"/>
              <w:left w:val="single" w:sz="12" w:space="0" w:color="000000"/>
              <w:bottom w:val="single" w:sz="8" w:space="0" w:color="808000"/>
              <w:right w:val="single" w:sz="12" w:space="0" w:color="000000"/>
            </w:tcBorders>
            <w:shd w:val="clear" w:color="auto" w:fill="auto"/>
            <w:tcMar>
              <w:top w:w="72" w:type="dxa"/>
              <w:left w:w="144" w:type="dxa"/>
              <w:bottom w:w="72" w:type="dxa"/>
              <w:right w:w="144" w:type="dxa"/>
            </w:tcMar>
            <w:vAlign w:val="center"/>
            <w:hideMark/>
          </w:tcPr>
          <w:p w14:paraId="374DDB89"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橡胶、皮革、塑料、布、纤维、染料、金属、化学药剂、木质素</w:t>
            </w:r>
          </w:p>
        </w:tc>
        <w:tc>
          <w:tcPr>
            <w:tcW w:w="7434" w:type="dxa"/>
            <w:tcBorders>
              <w:top w:val="single" w:sz="8" w:space="0" w:color="808000"/>
              <w:left w:val="single" w:sz="12" w:space="0" w:color="000000"/>
              <w:bottom w:val="single" w:sz="8" w:space="0" w:color="808000"/>
              <w:right w:val="single" w:sz="18" w:space="0" w:color="000000"/>
            </w:tcBorders>
            <w:shd w:val="clear" w:color="auto" w:fill="auto"/>
            <w:tcMar>
              <w:top w:w="72" w:type="dxa"/>
              <w:left w:w="144" w:type="dxa"/>
              <w:bottom w:w="72" w:type="dxa"/>
              <w:right w:w="144" w:type="dxa"/>
            </w:tcMar>
            <w:vAlign w:val="center"/>
            <w:hideMark/>
          </w:tcPr>
          <w:p w14:paraId="40EBF2A2"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橡胶、塑料、皮革、造纸、印刷、纺织服装</w:t>
            </w:r>
          </w:p>
        </w:tc>
      </w:tr>
      <w:tr w:rsidR="00FA3CC6" w:rsidRPr="00FA3CC6" w14:paraId="054D53E8" w14:textId="77777777" w:rsidTr="00FA3CC6">
        <w:trPr>
          <w:trHeight w:val="546"/>
        </w:trPr>
        <w:tc>
          <w:tcPr>
            <w:tcW w:w="1702" w:type="dxa"/>
            <w:vMerge/>
            <w:tcBorders>
              <w:top w:val="single" w:sz="12" w:space="0" w:color="000000"/>
              <w:left w:val="single" w:sz="18" w:space="0" w:color="000000"/>
              <w:bottom w:val="single" w:sz="18" w:space="0" w:color="000000"/>
              <w:right w:val="single" w:sz="12" w:space="0" w:color="000000"/>
            </w:tcBorders>
            <w:vAlign w:val="center"/>
            <w:hideMark/>
          </w:tcPr>
          <w:p w14:paraId="3188CE68" w14:textId="77777777" w:rsidR="00FA3CC6" w:rsidRPr="00FA3CC6" w:rsidRDefault="00FA3CC6" w:rsidP="00FA3CC6">
            <w:pPr>
              <w:spacing w:line="240" w:lineRule="auto"/>
              <w:rPr>
                <w:rFonts w:asciiTheme="minorEastAsia" w:hAnsiTheme="minorEastAsia" w:hint="eastAsia"/>
                <w:sz w:val="21"/>
                <w:szCs w:val="21"/>
              </w:rPr>
            </w:pPr>
          </w:p>
        </w:tc>
        <w:tc>
          <w:tcPr>
            <w:tcW w:w="5245" w:type="dxa"/>
            <w:tcBorders>
              <w:top w:val="single" w:sz="8" w:space="0" w:color="808000"/>
              <w:left w:val="single" w:sz="12" w:space="0" w:color="000000"/>
              <w:bottom w:val="single" w:sz="8" w:space="0" w:color="808000"/>
              <w:right w:val="single" w:sz="12" w:space="0" w:color="000000"/>
            </w:tcBorders>
            <w:shd w:val="clear" w:color="auto" w:fill="auto"/>
            <w:tcMar>
              <w:top w:w="72" w:type="dxa"/>
              <w:left w:w="144" w:type="dxa"/>
              <w:bottom w:w="72" w:type="dxa"/>
              <w:right w:w="144" w:type="dxa"/>
            </w:tcMar>
            <w:vAlign w:val="center"/>
            <w:hideMark/>
          </w:tcPr>
          <w:p w14:paraId="6863441F"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化学药剂、金属、塑料、陶瓷、玻璃、沥青、油毡、石棉、涂料、绝缘材料</w:t>
            </w:r>
          </w:p>
        </w:tc>
        <w:tc>
          <w:tcPr>
            <w:tcW w:w="7434" w:type="dxa"/>
            <w:tcBorders>
              <w:top w:val="single" w:sz="8" w:space="0" w:color="808000"/>
              <w:left w:val="single" w:sz="12" w:space="0" w:color="000000"/>
              <w:bottom w:val="single" w:sz="8" w:space="0" w:color="808000"/>
              <w:right w:val="single" w:sz="18" w:space="0" w:color="000000"/>
            </w:tcBorders>
            <w:shd w:val="clear" w:color="auto" w:fill="auto"/>
            <w:tcMar>
              <w:top w:w="72" w:type="dxa"/>
              <w:left w:w="144" w:type="dxa"/>
              <w:bottom w:w="72" w:type="dxa"/>
              <w:right w:w="144" w:type="dxa"/>
            </w:tcMar>
            <w:vAlign w:val="center"/>
            <w:hideMark/>
          </w:tcPr>
          <w:p w14:paraId="43393905"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石油、化工、仪器、仪表、电器</w:t>
            </w:r>
          </w:p>
        </w:tc>
      </w:tr>
      <w:tr w:rsidR="00FA3CC6" w:rsidRPr="00FA3CC6" w14:paraId="481218B0" w14:textId="77777777" w:rsidTr="00FA3CC6">
        <w:trPr>
          <w:trHeight w:val="563"/>
        </w:trPr>
        <w:tc>
          <w:tcPr>
            <w:tcW w:w="1702" w:type="dxa"/>
            <w:vMerge/>
            <w:tcBorders>
              <w:top w:val="single" w:sz="12" w:space="0" w:color="000000"/>
              <w:left w:val="single" w:sz="18" w:space="0" w:color="000000"/>
              <w:bottom w:val="single" w:sz="18" w:space="0" w:color="000000"/>
              <w:right w:val="single" w:sz="12" w:space="0" w:color="000000"/>
            </w:tcBorders>
            <w:vAlign w:val="center"/>
            <w:hideMark/>
          </w:tcPr>
          <w:p w14:paraId="02988BA8" w14:textId="77777777" w:rsidR="00FA3CC6" w:rsidRPr="00FA3CC6" w:rsidRDefault="00FA3CC6" w:rsidP="00FA3CC6">
            <w:pPr>
              <w:spacing w:line="240" w:lineRule="auto"/>
              <w:rPr>
                <w:rFonts w:asciiTheme="minorEastAsia" w:hAnsiTheme="minorEastAsia" w:hint="eastAsia"/>
                <w:sz w:val="21"/>
                <w:szCs w:val="21"/>
              </w:rPr>
            </w:pPr>
          </w:p>
        </w:tc>
        <w:tc>
          <w:tcPr>
            <w:tcW w:w="5245" w:type="dxa"/>
            <w:tcBorders>
              <w:top w:val="single" w:sz="8" w:space="0" w:color="808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vAlign w:val="center"/>
            <w:hideMark/>
          </w:tcPr>
          <w:p w14:paraId="31324B21"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金属、水泥、粘土、陶瓷、石膏、石棉、沙石、纸、纤维、玻璃</w:t>
            </w:r>
          </w:p>
        </w:tc>
        <w:tc>
          <w:tcPr>
            <w:tcW w:w="7434" w:type="dxa"/>
            <w:tcBorders>
              <w:top w:val="single" w:sz="8" w:space="0" w:color="808000"/>
              <w:left w:val="single" w:sz="12"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14:paraId="7178F313"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建筑</w:t>
            </w:r>
          </w:p>
        </w:tc>
      </w:tr>
      <w:tr w:rsidR="00FA3CC6" w:rsidRPr="00FA3CC6" w14:paraId="620A75DC" w14:textId="77777777" w:rsidTr="00FA3CC6">
        <w:trPr>
          <w:trHeight w:val="563"/>
        </w:trPr>
        <w:tc>
          <w:tcPr>
            <w:tcW w:w="1702" w:type="dxa"/>
            <w:vMerge/>
            <w:tcBorders>
              <w:top w:val="single" w:sz="12" w:space="0" w:color="000000"/>
              <w:left w:val="single" w:sz="18" w:space="0" w:color="000000"/>
              <w:bottom w:val="single" w:sz="18" w:space="0" w:color="000000"/>
              <w:right w:val="single" w:sz="12" w:space="0" w:color="000000"/>
            </w:tcBorders>
            <w:shd w:val="clear" w:color="auto" w:fill="auto"/>
            <w:vAlign w:val="center"/>
            <w:hideMark/>
          </w:tcPr>
          <w:p w14:paraId="68DC8F72"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lastRenderedPageBreak/>
              <w:t>城</w:t>
            </w:r>
            <w:r w:rsidRPr="00FA3CC6">
              <w:rPr>
                <w:rFonts w:asciiTheme="minorEastAsia" w:hAnsiTheme="minorEastAsia" w:hint="eastAsia"/>
                <w:b/>
                <w:bCs/>
                <w:sz w:val="21"/>
                <w:szCs w:val="21"/>
              </w:rPr>
              <w:br/>
              <w:t>市</w:t>
            </w:r>
            <w:r w:rsidRPr="00FA3CC6">
              <w:rPr>
                <w:rFonts w:asciiTheme="minorEastAsia" w:hAnsiTheme="minorEastAsia" w:hint="eastAsia"/>
                <w:b/>
                <w:bCs/>
                <w:sz w:val="21"/>
                <w:szCs w:val="21"/>
              </w:rPr>
              <w:br/>
            </w:r>
            <w:proofErr w:type="gramStart"/>
            <w:r w:rsidRPr="00FA3CC6">
              <w:rPr>
                <w:rFonts w:asciiTheme="minorEastAsia" w:hAnsiTheme="minorEastAsia" w:hint="eastAsia"/>
                <w:b/>
                <w:bCs/>
                <w:sz w:val="21"/>
                <w:szCs w:val="21"/>
              </w:rPr>
              <w:t>垃</w:t>
            </w:r>
            <w:proofErr w:type="gramEnd"/>
            <w:r w:rsidRPr="00FA3CC6">
              <w:rPr>
                <w:rFonts w:asciiTheme="minorEastAsia" w:hAnsiTheme="minorEastAsia" w:hint="eastAsia"/>
                <w:b/>
                <w:bCs/>
                <w:sz w:val="21"/>
                <w:szCs w:val="21"/>
              </w:rPr>
              <w:br/>
            </w:r>
            <w:proofErr w:type="gramStart"/>
            <w:r w:rsidRPr="00FA3CC6">
              <w:rPr>
                <w:rFonts w:asciiTheme="minorEastAsia" w:hAnsiTheme="minorEastAsia" w:hint="eastAsia"/>
                <w:b/>
                <w:bCs/>
                <w:sz w:val="21"/>
                <w:szCs w:val="21"/>
              </w:rPr>
              <w:t>圾</w:t>
            </w:r>
            <w:proofErr w:type="gramEnd"/>
          </w:p>
        </w:tc>
        <w:tc>
          <w:tcPr>
            <w:tcW w:w="5245" w:type="dxa"/>
            <w:tcBorders>
              <w:top w:val="single" w:sz="8" w:space="0" w:color="808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vAlign w:val="center"/>
            <w:hideMark/>
          </w:tcPr>
          <w:p w14:paraId="7078028B" w14:textId="77777777" w:rsidR="00FA3CC6" w:rsidRPr="00FA3CC6" w:rsidRDefault="00FA3CC6" w:rsidP="00FA3CC6">
            <w:pPr>
              <w:spacing w:line="240" w:lineRule="auto"/>
              <w:rPr>
                <w:rFonts w:asciiTheme="minorEastAsia" w:hAnsiTheme="minorEastAsia" w:hint="eastAsia"/>
                <w:b/>
                <w:bCs/>
                <w:sz w:val="21"/>
                <w:szCs w:val="21"/>
              </w:rPr>
            </w:pPr>
            <w:r w:rsidRPr="00FA3CC6">
              <w:rPr>
                <w:rFonts w:asciiTheme="minorEastAsia" w:hAnsiTheme="minorEastAsia" w:hint="eastAsia"/>
                <w:b/>
                <w:bCs/>
                <w:sz w:val="21"/>
                <w:szCs w:val="21"/>
              </w:rPr>
              <w:t>食物、纸屑、旧布料、破家具、金属、玻璃、塑料、陶瓷、灰渣、碎砖瓦、粪便、包装袋</w:t>
            </w:r>
          </w:p>
        </w:tc>
        <w:tc>
          <w:tcPr>
            <w:tcW w:w="7434" w:type="dxa"/>
            <w:tcBorders>
              <w:top w:val="single" w:sz="8" w:space="0" w:color="808000"/>
              <w:left w:val="single" w:sz="12"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14:paraId="4706918C"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居民生活</w:t>
            </w:r>
          </w:p>
        </w:tc>
      </w:tr>
      <w:tr w:rsidR="00FA3CC6" w:rsidRPr="00FA3CC6" w14:paraId="25B24A89" w14:textId="77777777" w:rsidTr="00FA3CC6">
        <w:trPr>
          <w:trHeight w:val="563"/>
        </w:trPr>
        <w:tc>
          <w:tcPr>
            <w:tcW w:w="1702" w:type="dxa"/>
            <w:vMerge/>
            <w:tcBorders>
              <w:top w:val="single" w:sz="12" w:space="0" w:color="000000"/>
              <w:left w:val="single" w:sz="18" w:space="0" w:color="000000"/>
              <w:bottom w:val="single" w:sz="18" w:space="0" w:color="000000"/>
              <w:right w:val="single" w:sz="12" w:space="0" w:color="000000"/>
            </w:tcBorders>
            <w:vAlign w:val="center"/>
            <w:hideMark/>
          </w:tcPr>
          <w:p w14:paraId="46585622" w14:textId="77777777" w:rsidR="00FA3CC6" w:rsidRPr="00FA3CC6" w:rsidRDefault="00FA3CC6" w:rsidP="00FA3CC6">
            <w:pPr>
              <w:spacing w:line="240" w:lineRule="auto"/>
              <w:rPr>
                <w:rFonts w:asciiTheme="minorEastAsia" w:hAnsiTheme="minorEastAsia" w:hint="eastAsia"/>
                <w:sz w:val="21"/>
                <w:szCs w:val="21"/>
              </w:rPr>
            </w:pPr>
          </w:p>
        </w:tc>
        <w:tc>
          <w:tcPr>
            <w:tcW w:w="5245" w:type="dxa"/>
            <w:tcBorders>
              <w:top w:val="single" w:sz="8" w:space="0" w:color="808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vAlign w:val="center"/>
            <w:hideMark/>
          </w:tcPr>
          <w:p w14:paraId="45ED2EB1" w14:textId="77777777" w:rsidR="00FA3CC6" w:rsidRPr="00FA3CC6" w:rsidRDefault="00FA3CC6" w:rsidP="00FA3CC6">
            <w:pPr>
              <w:spacing w:line="240" w:lineRule="auto"/>
              <w:rPr>
                <w:rFonts w:asciiTheme="minorEastAsia" w:hAnsiTheme="minorEastAsia" w:hint="eastAsia"/>
                <w:b/>
                <w:bCs/>
                <w:sz w:val="21"/>
                <w:szCs w:val="21"/>
              </w:rPr>
            </w:pPr>
            <w:r w:rsidRPr="00FA3CC6">
              <w:rPr>
                <w:rFonts w:asciiTheme="minorEastAsia" w:hAnsiTheme="minorEastAsia" w:hint="eastAsia"/>
                <w:b/>
                <w:bCs/>
                <w:sz w:val="21"/>
                <w:szCs w:val="21"/>
              </w:rPr>
              <w:t>废管道、碎瓷砖、废弃交通工具、废电器、易燃、易爆、腐蚀性、放射性废物、类似居民生活栏内的各种废物</w:t>
            </w:r>
          </w:p>
        </w:tc>
        <w:tc>
          <w:tcPr>
            <w:tcW w:w="7434" w:type="dxa"/>
            <w:tcBorders>
              <w:top w:val="single" w:sz="8" w:space="0" w:color="808000"/>
              <w:left w:val="single" w:sz="12"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14:paraId="37251C0F"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市政维护</w:t>
            </w:r>
          </w:p>
        </w:tc>
      </w:tr>
      <w:tr w:rsidR="00FA3CC6" w:rsidRPr="00FA3CC6" w14:paraId="2EFA89F1" w14:textId="77777777" w:rsidTr="00FA3CC6">
        <w:trPr>
          <w:trHeight w:val="563"/>
        </w:trPr>
        <w:tc>
          <w:tcPr>
            <w:tcW w:w="1702" w:type="dxa"/>
            <w:vMerge/>
            <w:tcBorders>
              <w:top w:val="single" w:sz="12" w:space="0" w:color="000000"/>
              <w:left w:val="single" w:sz="18" w:space="0" w:color="000000"/>
              <w:bottom w:val="single" w:sz="18" w:space="0" w:color="000000"/>
              <w:right w:val="single" w:sz="12" w:space="0" w:color="000000"/>
            </w:tcBorders>
            <w:vAlign w:val="center"/>
            <w:hideMark/>
          </w:tcPr>
          <w:p w14:paraId="43E23080" w14:textId="77777777" w:rsidR="00FA3CC6" w:rsidRPr="00FA3CC6" w:rsidRDefault="00FA3CC6" w:rsidP="00FA3CC6">
            <w:pPr>
              <w:spacing w:line="240" w:lineRule="auto"/>
              <w:rPr>
                <w:rFonts w:asciiTheme="minorEastAsia" w:hAnsiTheme="minorEastAsia" w:hint="eastAsia"/>
                <w:sz w:val="21"/>
                <w:szCs w:val="21"/>
              </w:rPr>
            </w:pPr>
          </w:p>
        </w:tc>
        <w:tc>
          <w:tcPr>
            <w:tcW w:w="5245" w:type="dxa"/>
            <w:tcBorders>
              <w:top w:val="single" w:sz="8" w:space="0" w:color="808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vAlign w:val="center"/>
            <w:hideMark/>
          </w:tcPr>
          <w:p w14:paraId="576B8A52" w14:textId="77777777" w:rsidR="00FA3CC6" w:rsidRPr="00FA3CC6" w:rsidRDefault="00FA3CC6" w:rsidP="00FA3CC6">
            <w:pPr>
              <w:spacing w:line="240" w:lineRule="auto"/>
              <w:rPr>
                <w:rFonts w:asciiTheme="minorEastAsia" w:hAnsiTheme="minorEastAsia" w:hint="eastAsia"/>
                <w:b/>
                <w:bCs/>
                <w:sz w:val="21"/>
                <w:szCs w:val="21"/>
              </w:rPr>
            </w:pPr>
            <w:r w:rsidRPr="00FA3CC6">
              <w:rPr>
                <w:rFonts w:asciiTheme="minorEastAsia" w:hAnsiTheme="minorEastAsia" w:hint="eastAsia"/>
                <w:b/>
                <w:bCs/>
                <w:sz w:val="21"/>
                <w:szCs w:val="21"/>
              </w:rPr>
              <w:t>砖瓦片、树叶、金属、灰渣、污泥、脏土、淤积物</w:t>
            </w:r>
          </w:p>
        </w:tc>
        <w:tc>
          <w:tcPr>
            <w:tcW w:w="7434" w:type="dxa"/>
            <w:tcBorders>
              <w:top w:val="single" w:sz="8" w:space="0" w:color="808000"/>
              <w:left w:val="single" w:sz="12"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14:paraId="53A6543D"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农林、农产品加工</w:t>
            </w:r>
          </w:p>
        </w:tc>
      </w:tr>
      <w:tr w:rsidR="00FA3CC6" w:rsidRPr="00FA3CC6" w14:paraId="43BF9DD0" w14:textId="77777777" w:rsidTr="00FA3CC6">
        <w:trPr>
          <w:trHeight w:val="563"/>
        </w:trPr>
        <w:tc>
          <w:tcPr>
            <w:tcW w:w="1702" w:type="dxa"/>
            <w:vMerge/>
            <w:tcBorders>
              <w:top w:val="single" w:sz="12" w:space="0" w:color="000000"/>
              <w:left w:val="single" w:sz="18" w:space="0" w:color="000000"/>
              <w:bottom w:val="single" w:sz="18" w:space="0" w:color="000000"/>
              <w:right w:val="single" w:sz="12" w:space="0" w:color="000000"/>
            </w:tcBorders>
            <w:shd w:val="clear" w:color="auto" w:fill="auto"/>
            <w:vAlign w:val="center"/>
            <w:hideMark/>
          </w:tcPr>
          <w:p w14:paraId="5C8ABDF6"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农业</w:t>
            </w:r>
            <w:r w:rsidRPr="00FA3CC6">
              <w:rPr>
                <w:rFonts w:asciiTheme="minorEastAsia" w:hAnsiTheme="minorEastAsia" w:hint="eastAsia"/>
                <w:b/>
                <w:bCs/>
                <w:sz w:val="21"/>
                <w:szCs w:val="21"/>
              </w:rPr>
              <w:br/>
              <w:t>废物</w:t>
            </w:r>
          </w:p>
        </w:tc>
        <w:tc>
          <w:tcPr>
            <w:tcW w:w="5245" w:type="dxa"/>
            <w:tcBorders>
              <w:top w:val="single" w:sz="8" w:space="0" w:color="808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vAlign w:val="center"/>
            <w:hideMark/>
          </w:tcPr>
          <w:p w14:paraId="51A67749" w14:textId="77777777" w:rsidR="00FA3CC6" w:rsidRPr="00FA3CC6" w:rsidRDefault="00FA3CC6" w:rsidP="00FA3CC6">
            <w:pPr>
              <w:spacing w:line="240" w:lineRule="auto"/>
              <w:rPr>
                <w:rFonts w:asciiTheme="minorEastAsia" w:hAnsiTheme="minorEastAsia" w:hint="eastAsia"/>
                <w:b/>
                <w:bCs/>
                <w:sz w:val="21"/>
                <w:szCs w:val="21"/>
              </w:rPr>
            </w:pPr>
            <w:r w:rsidRPr="00FA3CC6">
              <w:rPr>
                <w:rFonts w:asciiTheme="minorEastAsia" w:hAnsiTheme="minorEastAsia" w:hint="eastAsia"/>
                <w:b/>
                <w:bCs/>
                <w:sz w:val="21"/>
                <w:szCs w:val="21"/>
              </w:rPr>
              <w:t>稻草、秸秆、果皮菜叶、糠秕、树枝落叶、废塑料、人畜粪便、死畜禽</w:t>
            </w:r>
          </w:p>
        </w:tc>
        <w:tc>
          <w:tcPr>
            <w:tcW w:w="7434" w:type="dxa"/>
            <w:tcBorders>
              <w:top w:val="single" w:sz="8" w:space="0" w:color="808000"/>
              <w:left w:val="single" w:sz="12"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14:paraId="7A3AFB17"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农林、农产品加工</w:t>
            </w:r>
          </w:p>
        </w:tc>
      </w:tr>
      <w:tr w:rsidR="00FA3CC6" w:rsidRPr="00FA3CC6" w14:paraId="2309FD33" w14:textId="77777777" w:rsidTr="00FA3CC6">
        <w:trPr>
          <w:trHeight w:val="563"/>
        </w:trPr>
        <w:tc>
          <w:tcPr>
            <w:tcW w:w="1702" w:type="dxa"/>
            <w:vMerge/>
            <w:tcBorders>
              <w:top w:val="single" w:sz="12" w:space="0" w:color="000000"/>
              <w:left w:val="single" w:sz="18" w:space="0" w:color="000000"/>
              <w:bottom w:val="single" w:sz="18" w:space="0" w:color="000000"/>
              <w:right w:val="single" w:sz="12" w:space="0" w:color="000000"/>
            </w:tcBorders>
            <w:vAlign w:val="center"/>
            <w:hideMark/>
          </w:tcPr>
          <w:p w14:paraId="2916032A" w14:textId="77777777" w:rsidR="00FA3CC6" w:rsidRPr="00FA3CC6" w:rsidRDefault="00FA3CC6" w:rsidP="00FA3CC6">
            <w:pPr>
              <w:spacing w:line="240" w:lineRule="auto"/>
              <w:rPr>
                <w:rFonts w:asciiTheme="minorEastAsia" w:hAnsiTheme="minorEastAsia" w:hint="eastAsia"/>
                <w:sz w:val="21"/>
                <w:szCs w:val="21"/>
              </w:rPr>
            </w:pPr>
          </w:p>
        </w:tc>
        <w:tc>
          <w:tcPr>
            <w:tcW w:w="5245" w:type="dxa"/>
            <w:tcBorders>
              <w:top w:val="single" w:sz="8" w:space="0" w:color="808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vAlign w:val="center"/>
            <w:hideMark/>
          </w:tcPr>
          <w:p w14:paraId="4C842A7D" w14:textId="77777777" w:rsidR="00FA3CC6" w:rsidRPr="00FA3CC6" w:rsidRDefault="00FA3CC6" w:rsidP="00FA3CC6">
            <w:pPr>
              <w:spacing w:line="240" w:lineRule="auto"/>
              <w:rPr>
                <w:rFonts w:asciiTheme="minorEastAsia" w:hAnsiTheme="minorEastAsia" w:hint="eastAsia"/>
                <w:b/>
                <w:bCs/>
                <w:sz w:val="21"/>
                <w:szCs w:val="21"/>
              </w:rPr>
            </w:pPr>
            <w:r w:rsidRPr="00FA3CC6">
              <w:rPr>
                <w:rFonts w:asciiTheme="minorEastAsia" w:hAnsiTheme="minorEastAsia" w:hint="eastAsia"/>
                <w:b/>
                <w:bCs/>
                <w:sz w:val="21"/>
                <w:szCs w:val="21"/>
              </w:rPr>
              <w:t>死鱼虾、贝壳、水产品加工废水、塘泥</w:t>
            </w:r>
          </w:p>
        </w:tc>
        <w:tc>
          <w:tcPr>
            <w:tcW w:w="7434" w:type="dxa"/>
            <w:tcBorders>
              <w:top w:val="single" w:sz="8" w:space="0" w:color="808000"/>
              <w:left w:val="single" w:sz="12"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14:paraId="055EDB26"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水产</w:t>
            </w:r>
          </w:p>
        </w:tc>
      </w:tr>
      <w:tr w:rsidR="00FA3CC6" w:rsidRPr="00FA3CC6" w14:paraId="3E81D264" w14:textId="77777777" w:rsidTr="00FA3CC6">
        <w:trPr>
          <w:trHeight w:val="563"/>
        </w:trPr>
        <w:tc>
          <w:tcPr>
            <w:tcW w:w="1702" w:type="dxa"/>
            <w:vMerge/>
            <w:tcBorders>
              <w:top w:val="single" w:sz="12" w:space="0" w:color="000000"/>
              <w:left w:val="single" w:sz="18" w:space="0" w:color="000000"/>
              <w:bottom w:val="single" w:sz="18" w:space="0" w:color="000000"/>
              <w:right w:val="single" w:sz="12" w:space="0" w:color="000000"/>
            </w:tcBorders>
            <w:shd w:val="clear" w:color="auto" w:fill="auto"/>
            <w:vAlign w:val="center"/>
            <w:hideMark/>
          </w:tcPr>
          <w:p w14:paraId="51435070"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放射性废物</w:t>
            </w:r>
          </w:p>
        </w:tc>
        <w:tc>
          <w:tcPr>
            <w:tcW w:w="5245" w:type="dxa"/>
            <w:tcBorders>
              <w:top w:val="single" w:sz="8" w:space="0" w:color="808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vAlign w:val="center"/>
            <w:hideMark/>
          </w:tcPr>
          <w:p w14:paraId="1E71BA65" w14:textId="77777777" w:rsidR="00FA3CC6" w:rsidRPr="00FA3CC6" w:rsidRDefault="00FA3CC6" w:rsidP="00FA3CC6">
            <w:pPr>
              <w:spacing w:line="240" w:lineRule="auto"/>
              <w:rPr>
                <w:rFonts w:asciiTheme="minorEastAsia" w:hAnsiTheme="minorEastAsia" w:hint="eastAsia"/>
                <w:b/>
                <w:bCs/>
                <w:sz w:val="21"/>
                <w:szCs w:val="21"/>
              </w:rPr>
            </w:pPr>
            <w:r w:rsidRPr="00FA3CC6">
              <w:rPr>
                <w:rFonts w:asciiTheme="minorEastAsia" w:hAnsiTheme="minorEastAsia" w:hint="eastAsia"/>
                <w:b/>
                <w:bCs/>
                <w:sz w:val="21"/>
                <w:szCs w:val="21"/>
              </w:rPr>
              <w:t>具有放射性的金属、废渣、粉尘、污泥、器具和建筑材料等</w:t>
            </w:r>
          </w:p>
        </w:tc>
        <w:tc>
          <w:tcPr>
            <w:tcW w:w="7434" w:type="dxa"/>
            <w:tcBorders>
              <w:top w:val="single" w:sz="8" w:space="0" w:color="808000"/>
              <w:left w:val="single" w:sz="12" w:space="0" w:color="000000"/>
              <w:bottom w:val="single" w:sz="18" w:space="0" w:color="000000"/>
              <w:right w:val="single" w:sz="18" w:space="0" w:color="000000"/>
            </w:tcBorders>
            <w:shd w:val="clear" w:color="auto" w:fill="auto"/>
            <w:tcMar>
              <w:top w:w="72" w:type="dxa"/>
              <w:left w:w="144" w:type="dxa"/>
              <w:bottom w:w="72" w:type="dxa"/>
              <w:right w:w="144" w:type="dxa"/>
            </w:tcMar>
            <w:vAlign w:val="center"/>
            <w:hideMark/>
          </w:tcPr>
          <w:p w14:paraId="0C088924"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核工业、核电站、医院、高校、科研所</w:t>
            </w:r>
          </w:p>
        </w:tc>
      </w:tr>
    </w:tbl>
    <w:p w14:paraId="68891F31" w14:textId="417F2E5C"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 xml:space="preserve">固体废物的特点 </w:t>
      </w:r>
      <w:r w:rsidRPr="00FA3CC6">
        <w:rPr>
          <w:rFonts w:asciiTheme="minorEastAsia" w:hAnsiTheme="minorEastAsia"/>
          <w:sz w:val="21"/>
          <w:szCs w:val="21"/>
        </w:rPr>
        <w:t xml:space="preserve">            </w:t>
      </w:r>
    </w:p>
    <w:p w14:paraId="6F7E8BB7" w14:textId="77777777" w:rsidR="00FA3CC6" w:rsidRDefault="00FA3CC6" w:rsidP="00FA3CC6">
      <w:pPr>
        <w:numPr>
          <w:ilvl w:val="0"/>
          <w:numId w:val="39"/>
        </w:numPr>
        <w:spacing w:line="240" w:lineRule="auto"/>
        <w:rPr>
          <w:rFonts w:asciiTheme="minorEastAsia" w:hAnsiTheme="minorEastAsia" w:hint="eastAsia"/>
          <w:sz w:val="21"/>
          <w:szCs w:val="21"/>
        </w:rPr>
      </w:pPr>
      <w:r w:rsidRPr="00FA3CC6">
        <w:rPr>
          <w:rFonts w:asciiTheme="minorEastAsia" w:hAnsiTheme="minorEastAsia"/>
          <w:sz w:val="21"/>
          <w:szCs w:val="21"/>
        </w:rPr>
        <w:t>1</w:t>
      </w:r>
      <w:r w:rsidRPr="00FA3CC6">
        <w:rPr>
          <w:rFonts w:asciiTheme="minorEastAsia" w:hAnsiTheme="minorEastAsia" w:hint="eastAsia"/>
          <w:sz w:val="21"/>
          <w:szCs w:val="21"/>
        </w:rPr>
        <w:t>、资源和废物的相对性 ；</w:t>
      </w:r>
    </w:p>
    <w:p w14:paraId="0B70F4E5" w14:textId="4E42BC21" w:rsidR="00FA3CC6" w:rsidRPr="00FA3CC6" w:rsidRDefault="00FA3CC6" w:rsidP="00FA3CC6">
      <w:pPr>
        <w:numPr>
          <w:ilvl w:val="0"/>
          <w:numId w:val="39"/>
        </w:numPr>
        <w:spacing w:line="240" w:lineRule="auto"/>
        <w:rPr>
          <w:rFonts w:asciiTheme="minorEastAsia" w:hAnsiTheme="minorEastAsia" w:hint="eastAsia"/>
          <w:sz w:val="21"/>
          <w:szCs w:val="21"/>
        </w:rPr>
      </w:pPr>
      <w:r w:rsidRPr="00FA3CC6">
        <w:rPr>
          <w:rFonts w:asciiTheme="minorEastAsia" w:hAnsiTheme="minorEastAsia"/>
          <w:sz w:val="21"/>
          <w:szCs w:val="21"/>
        </w:rPr>
        <w:t>2</w:t>
      </w:r>
      <w:r w:rsidRPr="00FA3CC6">
        <w:rPr>
          <w:rFonts w:asciiTheme="minorEastAsia" w:hAnsiTheme="minorEastAsia" w:hint="eastAsia"/>
          <w:sz w:val="21"/>
          <w:szCs w:val="21"/>
        </w:rPr>
        <w:t>、富集终态和污染源头的双重作用</w:t>
      </w:r>
      <w:r w:rsidRPr="00FA3CC6">
        <w:rPr>
          <w:rFonts w:asciiTheme="minorEastAsia" w:hAnsiTheme="minorEastAsia"/>
          <w:b/>
          <w:bCs/>
          <w:sz w:val="21"/>
          <w:szCs w:val="21"/>
        </w:rPr>
        <w:t xml:space="preserve"> </w:t>
      </w:r>
      <w:r w:rsidRPr="00FA3CC6">
        <w:rPr>
          <w:rFonts w:asciiTheme="minorEastAsia" w:hAnsiTheme="minorEastAsia" w:hint="eastAsia"/>
          <w:sz w:val="21"/>
          <w:szCs w:val="21"/>
        </w:rPr>
        <w:t>；</w:t>
      </w:r>
    </w:p>
    <w:p w14:paraId="234E9C1E" w14:textId="77777777" w:rsidR="00FA3CC6" w:rsidRPr="00FA3CC6" w:rsidRDefault="00FA3CC6" w:rsidP="00FA3CC6">
      <w:pPr>
        <w:numPr>
          <w:ilvl w:val="0"/>
          <w:numId w:val="40"/>
        </w:numPr>
        <w:spacing w:line="240" w:lineRule="auto"/>
        <w:rPr>
          <w:rFonts w:asciiTheme="minorEastAsia" w:hAnsiTheme="minorEastAsia" w:hint="eastAsia"/>
          <w:sz w:val="21"/>
          <w:szCs w:val="21"/>
        </w:rPr>
      </w:pPr>
      <w:r w:rsidRPr="00FA3CC6">
        <w:rPr>
          <w:rFonts w:asciiTheme="minorEastAsia" w:hAnsiTheme="minorEastAsia"/>
          <w:sz w:val="21"/>
          <w:szCs w:val="21"/>
        </w:rPr>
        <w:t>3</w:t>
      </w:r>
      <w:r w:rsidRPr="00FA3CC6">
        <w:rPr>
          <w:rFonts w:asciiTheme="minorEastAsia" w:hAnsiTheme="minorEastAsia" w:hint="eastAsia"/>
          <w:sz w:val="21"/>
          <w:szCs w:val="21"/>
        </w:rPr>
        <w:t>、危害具有潜在性、长期性和灾难性。</w:t>
      </w:r>
    </w:p>
    <w:p w14:paraId="12B19149"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 xml:space="preserve">固体废物的危害  </w:t>
      </w:r>
    </w:p>
    <w:p w14:paraId="411F5C03" w14:textId="77777777" w:rsidR="00FA3CC6" w:rsidRPr="00FA3CC6" w:rsidRDefault="00FA3CC6" w:rsidP="00FA3CC6">
      <w:pPr>
        <w:numPr>
          <w:ilvl w:val="0"/>
          <w:numId w:val="41"/>
        </w:numPr>
        <w:spacing w:line="240" w:lineRule="auto"/>
        <w:rPr>
          <w:rFonts w:asciiTheme="minorEastAsia" w:hAnsiTheme="minorEastAsia" w:hint="eastAsia"/>
          <w:sz w:val="21"/>
          <w:szCs w:val="21"/>
        </w:rPr>
      </w:pPr>
      <w:r w:rsidRPr="00FA3CC6">
        <w:rPr>
          <w:rFonts w:asciiTheme="minorEastAsia" w:hAnsiTheme="minorEastAsia"/>
          <w:sz w:val="21"/>
          <w:szCs w:val="21"/>
        </w:rPr>
        <w:t>1</w:t>
      </w:r>
      <w:r w:rsidRPr="00FA3CC6">
        <w:rPr>
          <w:rFonts w:asciiTheme="minorEastAsia" w:hAnsiTheme="minorEastAsia" w:hint="eastAsia"/>
          <w:sz w:val="21"/>
          <w:szCs w:val="21"/>
        </w:rPr>
        <w:t>、危害人体健康</w:t>
      </w:r>
      <w:r w:rsidRPr="00FA3CC6">
        <w:rPr>
          <w:rFonts w:asciiTheme="minorEastAsia" w:hAnsiTheme="minorEastAsia"/>
          <w:b/>
          <w:bCs/>
          <w:sz w:val="21"/>
          <w:szCs w:val="21"/>
        </w:rPr>
        <w:t xml:space="preserve"> </w:t>
      </w:r>
      <w:r w:rsidRPr="00FA3CC6">
        <w:rPr>
          <w:rFonts w:asciiTheme="minorEastAsia" w:hAnsiTheme="minorEastAsia" w:hint="eastAsia"/>
          <w:sz w:val="21"/>
          <w:szCs w:val="21"/>
        </w:rPr>
        <w:t>；</w:t>
      </w:r>
    </w:p>
    <w:p w14:paraId="0103D028" w14:textId="37329C8D" w:rsidR="00FA3CC6" w:rsidRPr="00FA3CC6" w:rsidRDefault="00FA3CC6" w:rsidP="00FA3CC6">
      <w:pPr>
        <w:numPr>
          <w:ilvl w:val="0"/>
          <w:numId w:val="44"/>
        </w:numPr>
        <w:spacing w:line="240" w:lineRule="auto"/>
        <w:rPr>
          <w:rFonts w:asciiTheme="minorEastAsia" w:hAnsiTheme="minorEastAsia" w:hint="eastAsia"/>
          <w:sz w:val="21"/>
          <w:szCs w:val="21"/>
        </w:rPr>
      </w:pPr>
      <w:r w:rsidRPr="00FA3CC6">
        <w:rPr>
          <w:rFonts w:asciiTheme="minorEastAsia" w:hAnsiTheme="minorEastAsia"/>
          <w:sz w:val="21"/>
          <w:szCs w:val="21"/>
        </w:rPr>
        <w:t>2</w:t>
      </w:r>
      <w:r w:rsidRPr="00FA3CC6">
        <w:rPr>
          <w:rFonts w:asciiTheme="minorEastAsia" w:hAnsiTheme="minorEastAsia" w:hint="eastAsia"/>
          <w:sz w:val="21"/>
          <w:szCs w:val="21"/>
        </w:rPr>
        <w:t>、侵占土地，破坏地貌和植被 ；</w:t>
      </w:r>
    </w:p>
    <w:p w14:paraId="51E73604" w14:textId="77777777" w:rsidR="00FA3CC6" w:rsidRDefault="00FA3CC6" w:rsidP="00FA3CC6">
      <w:pPr>
        <w:numPr>
          <w:ilvl w:val="0"/>
          <w:numId w:val="42"/>
        </w:numPr>
        <w:spacing w:line="240" w:lineRule="auto"/>
        <w:rPr>
          <w:rFonts w:asciiTheme="minorEastAsia" w:hAnsiTheme="minorEastAsia" w:hint="eastAsia"/>
          <w:sz w:val="21"/>
          <w:szCs w:val="21"/>
        </w:rPr>
      </w:pPr>
      <w:r w:rsidRPr="00FA3CC6">
        <w:rPr>
          <w:rFonts w:asciiTheme="minorEastAsia" w:hAnsiTheme="minorEastAsia"/>
          <w:sz w:val="21"/>
          <w:szCs w:val="21"/>
        </w:rPr>
        <w:t>3</w:t>
      </w:r>
      <w:r w:rsidRPr="00FA3CC6">
        <w:rPr>
          <w:rFonts w:asciiTheme="minorEastAsia" w:hAnsiTheme="minorEastAsia" w:hint="eastAsia"/>
          <w:sz w:val="21"/>
          <w:szCs w:val="21"/>
        </w:rPr>
        <w:t>、污染土壤和地下水 ；</w:t>
      </w:r>
    </w:p>
    <w:p w14:paraId="30BB5F02" w14:textId="77777777" w:rsidR="00FA3CC6" w:rsidRPr="00FA3CC6" w:rsidRDefault="00FA3CC6" w:rsidP="00FA3CC6">
      <w:pPr>
        <w:numPr>
          <w:ilvl w:val="0"/>
          <w:numId w:val="42"/>
        </w:numPr>
        <w:spacing w:line="240" w:lineRule="auto"/>
        <w:rPr>
          <w:rFonts w:asciiTheme="minorEastAsia" w:hAnsiTheme="minorEastAsia" w:hint="eastAsia"/>
          <w:sz w:val="21"/>
          <w:szCs w:val="21"/>
        </w:rPr>
      </w:pPr>
      <w:r w:rsidRPr="00FA3CC6">
        <w:rPr>
          <w:rFonts w:asciiTheme="minorEastAsia" w:hAnsiTheme="minorEastAsia"/>
          <w:sz w:val="21"/>
          <w:szCs w:val="21"/>
        </w:rPr>
        <w:t>4</w:t>
      </w:r>
      <w:r w:rsidRPr="00FA3CC6">
        <w:rPr>
          <w:rFonts w:asciiTheme="minorEastAsia" w:hAnsiTheme="minorEastAsia" w:hint="eastAsia"/>
          <w:sz w:val="21"/>
          <w:szCs w:val="21"/>
        </w:rPr>
        <w:t>、污染水体 ；</w:t>
      </w:r>
    </w:p>
    <w:p w14:paraId="2E101664" w14:textId="77777777" w:rsidR="00FA3CC6" w:rsidRPr="00FA3CC6" w:rsidRDefault="00FA3CC6" w:rsidP="00FA3CC6">
      <w:pPr>
        <w:numPr>
          <w:ilvl w:val="0"/>
          <w:numId w:val="42"/>
        </w:numPr>
        <w:spacing w:line="240" w:lineRule="auto"/>
        <w:rPr>
          <w:rFonts w:asciiTheme="minorEastAsia" w:hAnsiTheme="minorEastAsia" w:hint="eastAsia"/>
          <w:sz w:val="21"/>
          <w:szCs w:val="21"/>
        </w:rPr>
      </w:pPr>
      <w:r w:rsidRPr="00FA3CC6">
        <w:rPr>
          <w:rFonts w:asciiTheme="minorEastAsia" w:hAnsiTheme="minorEastAsia"/>
          <w:sz w:val="21"/>
          <w:szCs w:val="21"/>
        </w:rPr>
        <w:t>5</w:t>
      </w:r>
      <w:r w:rsidRPr="00FA3CC6">
        <w:rPr>
          <w:rFonts w:asciiTheme="minorEastAsia" w:hAnsiTheme="minorEastAsia" w:hint="eastAsia"/>
          <w:sz w:val="21"/>
          <w:szCs w:val="21"/>
        </w:rPr>
        <w:t>、污染大气 ；</w:t>
      </w:r>
    </w:p>
    <w:p w14:paraId="2BD2D7B5" w14:textId="2F054C72" w:rsidR="00FA3CC6" w:rsidRDefault="00FA3CC6" w:rsidP="00F55E3A">
      <w:pPr>
        <w:numPr>
          <w:ilvl w:val="0"/>
          <w:numId w:val="43"/>
        </w:numPr>
        <w:spacing w:line="240" w:lineRule="auto"/>
        <w:rPr>
          <w:rFonts w:asciiTheme="minorEastAsia" w:hAnsiTheme="minorEastAsia" w:hint="eastAsia"/>
          <w:sz w:val="21"/>
          <w:szCs w:val="21"/>
        </w:rPr>
      </w:pPr>
      <w:r w:rsidRPr="00FA3CC6">
        <w:rPr>
          <w:rFonts w:asciiTheme="minorEastAsia" w:hAnsiTheme="minorEastAsia"/>
          <w:sz w:val="21"/>
          <w:szCs w:val="21"/>
        </w:rPr>
        <w:t>6</w:t>
      </w:r>
      <w:r w:rsidRPr="00FA3CC6">
        <w:rPr>
          <w:rFonts w:asciiTheme="minorEastAsia" w:hAnsiTheme="minorEastAsia" w:hint="eastAsia"/>
          <w:sz w:val="21"/>
          <w:szCs w:val="21"/>
        </w:rPr>
        <w:t>、造成巨大的直接经济损失和资源能源的浪费</w:t>
      </w:r>
      <w:r w:rsidRPr="00FA3CC6">
        <w:rPr>
          <w:rFonts w:asciiTheme="minorEastAsia" w:hAnsiTheme="minorEastAsia"/>
          <w:b/>
          <w:bCs/>
          <w:sz w:val="21"/>
          <w:szCs w:val="21"/>
        </w:rPr>
        <w:t xml:space="preserve"> </w:t>
      </w:r>
      <w:r w:rsidRPr="00FA3CC6">
        <w:rPr>
          <w:rFonts w:asciiTheme="minorEastAsia" w:hAnsiTheme="minorEastAsia" w:hint="eastAsia"/>
          <w:sz w:val="21"/>
          <w:szCs w:val="21"/>
        </w:rPr>
        <w:t>。</w:t>
      </w:r>
    </w:p>
    <w:p w14:paraId="61D15E3E"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四、固体废物的综合防治和管理</w:t>
      </w:r>
    </w:p>
    <w:p w14:paraId="38196C75" w14:textId="77777777" w:rsidR="00FA3CC6" w:rsidRPr="00FA3CC6" w:rsidRDefault="00FA3CC6" w:rsidP="00FA3CC6">
      <w:pPr>
        <w:numPr>
          <w:ilvl w:val="0"/>
          <w:numId w:val="46"/>
        </w:num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综合防治的原则（3R原则）:</w:t>
      </w:r>
    </w:p>
    <w:p w14:paraId="4262889D" w14:textId="6CE76DE6" w:rsidR="00FA3CC6" w:rsidRPr="00995133"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 xml:space="preserve"> 1）减量化（reducing）：</w:t>
      </w:r>
      <w:r w:rsidRPr="00995133">
        <w:rPr>
          <w:rFonts w:asciiTheme="minorEastAsia" w:hAnsiTheme="minorEastAsia" w:hint="eastAsia"/>
          <w:sz w:val="21"/>
          <w:szCs w:val="21"/>
        </w:rPr>
        <w:t>减少固体废弃物的产生量，是解决固体废物问题的最好方法。</w:t>
      </w:r>
    </w:p>
    <w:p w14:paraId="591FCD25" w14:textId="77777777" w:rsidR="00FA3CC6" w:rsidRPr="00995133" w:rsidRDefault="00FA3CC6" w:rsidP="00FA3CC6">
      <w:pPr>
        <w:spacing w:line="240" w:lineRule="auto"/>
        <w:rPr>
          <w:rFonts w:asciiTheme="minorEastAsia" w:hAnsiTheme="minorEastAsia" w:hint="eastAsia"/>
          <w:sz w:val="21"/>
          <w:szCs w:val="21"/>
        </w:rPr>
      </w:pPr>
      <w:r w:rsidRPr="00995133">
        <w:rPr>
          <w:rFonts w:asciiTheme="minorEastAsia" w:hAnsiTheme="minorEastAsia" w:hint="eastAsia"/>
          <w:sz w:val="21"/>
          <w:szCs w:val="21"/>
        </w:rPr>
        <w:t xml:space="preserve">    由于城市垃圾的产生量难以控制，因此，减量化主要是针对工业生产中产生的废物。他是解决工业固体废物问题的最佳方案。</w:t>
      </w:r>
    </w:p>
    <w:p w14:paraId="051B3445" w14:textId="574DF9D1" w:rsidR="00FA3CC6" w:rsidRPr="00FA3CC6" w:rsidRDefault="00FA3CC6" w:rsidP="00FA3CC6">
      <w:pPr>
        <w:spacing w:line="240" w:lineRule="auto"/>
        <w:rPr>
          <w:rFonts w:asciiTheme="minorEastAsia" w:hAnsiTheme="minorEastAsia" w:hint="eastAsia"/>
          <w:sz w:val="21"/>
          <w:szCs w:val="21"/>
        </w:rPr>
      </w:pPr>
      <w:r w:rsidRPr="00995133">
        <w:rPr>
          <w:rFonts w:asciiTheme="minorEastAsia" w:hAnsiTheme="minorEastAsia"/>
          <w:b/>
          <w:bCs/>
          <w:sz w:val="21"/>
          <w:szCs w:val="21"/>
        </w:rPr>
        <w:t>2</w:t>
      </w:r>
      <w:r w:rsidR="00995133">
        <w:rPr>
          <w:rFonts w:asciiTheme="minorEastAsia" w:hAnsiTheme="minorEastAsia" w:hint="eastAsia"/>
          <w:b/>
          <w:bCs/>
          <w:sz w:val="21"/>
          <w:szCs w:val="21"/>
        </w:rPr>
        <w:t>）</w:t>
      </w:r>
      <w:r w:rsidRPr="00995133">
        <w:rPr>
          <w:rFonts w:asciiTheme="minorEastAsia" w:hAnsiTheme="minorEastAsia" w:hint="eastAsia"/>
          <w:b/>
          <w:bCs/>
          <w:sz w:val="21"/>
          <w:szCs w:val="21"/>
        </w:rPr>
        <w:t>、再使用原则((reus</w:t>
      </w:r>
      <w:r w:rsidRPr="00995133">
        <w:rPr>
          <w:rFonts w:asciiTheme="minorEastAsia" w:hAnsiTheme="minorEastAsia"/>
          <w:b/>
          <w:bCs/>
          <w:sz w:val="21"/>
          <w:szCs w:val="21"/>
        </w:rPr>
        <w:t>ing)</w:t>
      </w:r>
      <w:r w:rsidRPr="00FA3CC6">
        <w:rPr>
          <w:rFonts w:asciiTheme="minorEastAsia" w:hAnsiTheme="minorEastAsia"/>
          <w:sz w:val="21"/>
          <w:szCs w:val="21"/>
        </w:rPr>
        <w:t>，要求制造产品和包装容器能够以初始的形式被反复使用。再使用原则要求抵制当今世界一次性用品的泛滥，生产者应该将制品及其包装当作一种日常生活器具来设计，使其像餐具和背包一样可以被再三使用。再使用原则还要求制造商应该尽</w:t>
      </w:r>
      <w:r w:rsidRPr="00FA3CC6">
        <w:rPr>
          <w:rFonts w:asciiTheme="minorEastAsia" w:hAnsiTheme="minorEastAsia"/>
          <w:sz w:val="21"/>
          <w:szCs w:val="21"/>
        </w:rPr>
        <w:lastRenderedPageBreak/>
        <w:t>量延长产品的使用期，而不是非常快地更新换代。</w:t>
      </w:r>
    </w:p>
    <w:p w14:paraId="6C39CADD" w14:textId="6575A27C" w:rsidR="00FA3CC6" w:rsidRDefault="00FA3CC6" w:rsidP="00FA3CC6">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3</w:t>
      </w:r>
      <w:r w:rsidR="00995133">
        <w:rPr>
          <w:rFonts w:asciiTheme="minorEastAsia" w:hAnsiTheme="minorEastAsia" w:hint="eastAsia"/>
          <w:b/>
          <w:bCs/>
          <w:sz w:val="21"/>
          <w:szCs w:val="21"/>
        </w:rPr>
        <w:t>）</w:t>
      </w:r>
      <w:r w:rsidRPr="00995133">
        <w:rPr>
          <w:rFonts w:asciiTheme="minorEastAsia" w:hAnsiTheme="minorEastAsia" w:hint="eastAsia"/>
          <w:b/>
          <w:bCs/>
          <w:sz w:val="21"/>
          <w:szCs w:val="21"/>
        </w:rPr>
        <w:t>、再循环原则(recyc</w:t>
      </w:r>
      <w:r w:rsidRPr="00995133">
        <w:rPr>
          <w:rFonts w:asciiTheme="minorEastAsia" w:hAnsiTheme="minorEastAsia"/>
          <w:b/>
          <w:bCs/>
          <w:sz w:val="21"/>
          <w:szCs w:val="21"/>
        </w:rPr>
        <w:t>ling)，</w:t>
      </w:r>
      <w:r w:rsidRPr="00FA3CC6">
        <w:rPr>
          <w:rFonts w:asciiTheme="minorEastAsia" w:hAnsiTheme="minorEastAsia"/>
          <w:sz w:val="21"/>
          <w:szCs w:val="21"/>
        </w:rPr>
        <w:t>要求生产出来的物品在完成其使用功能后能重新变成可以利用的资源，而不是不可恢复的垃圾。按照循环经济的思想，再循环有两种情况，一种是原级再循环，即废品被循环用来产生同种类型的新产品，例如报纸再生报纸、易拉罐再生易拉罐等等；另一种是次级再循环，即将废物资源转化成其它产品的原料。原级再循环在减少原材料消耗上面达到的效率要比次级再循环高得多，是循环经济追求的理想境界。</w:t>
      </w:r>
    </w:p>
    <w:p w14:paraId="649706E7"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 xml:space="preserve">3. </w:t>
      </w:r>
      <w:r w:rsidRPr="00FA3CC6">
        <w:rPr>
          <w:rFonts w:asciiTheme="minorEastAsia" w:hAnsiTheme="minorEastAsia" w:hint="eastAsia"/>
          <w:b/>
          <w:bCs/>
          <w:sz w:val="21"/>
          <w:szCs w:val="21"/>
        </w:rPr>
        <w:t>电子电器废物</w:t>
      </w:r>
    </w:p>
    <w:p w14:paraId="10F0A6F6"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电子废物，是指废弃的电子电器产品、电子电气设备(以下简称产品或者设备)及其废弃零部件、元器件和原国家环境保护总局会同有关部门规定纳入电子废物管理的物品、物质。包括工业生产活动中产生的报废产品或者设备、报废的半成品和下脚料，产品或者设备维修、翻新、再制造过程产生的报废品，日常生活或者为日常生活提供服务的活动中废弃的产品或者设备，以及法律法规禁止生产或者进口的产品或者设备。</w:t>
      </w:r>
    </w:p>
    <w:p w14:paraId="7B41D313"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含有镉、汞、六价铬、聚氯乙烯塑料和溴化阻燃剂等有害物质、电脑的电池和开关</w:t>
      </w:r>
      <w:proofErr w:type="gramStart"/>
      <w:r w:rsidRPr="00FA3CC6">
        <w:rPr>
          <w:rFonts w:asciiTheme="minorEastAsia" w:hAnsiTheme="minorEastAsia" w:hint="eastAsia"/>
          <w:sz w:val="21"/>
          <w:szCs w:val="21"/>
        </w:rPr>
        <w:t>含有铬化物</w:t>
      </w:r>
      <w:proofErr w:type="gramEnd"/>
      <w:r w:rsidRPr="00FA3CC6">
        <w:rPr>
          <w:rFonts w:asciiTheme="minorEastAsia" w:hAnsiTheme="minorEastAsia" w:hint="eastAsia"/>
          <w:sz w:val="21"/>
          <w:szCs w:val="21"/>
        </w:rPr>
        <w:t>和水银、电脑元器件中还含有砷、汞和其它多种有害物质；电视机、电冰箱、手机等电子产品也都含有铅、铬、汞等重金属、激光打印机和复印机中含有碳粉等。如果将废旧电子产品作为一般垃圾丢弃到荒野或垃圾堆填区域，其所含的铅等重金属就会渗透污染土壤和水。如果对之进行焚烧，会产生雾</w:t>
      </w:r>
      <w:proofErr w:type="gramStart"/>
      <w:r w:rsidRPr="00FA3CC6">
        <w:rPr>
          <w:rFonts w:asciiTheme="minorEastAsia" w:hAnsiTheme="minorEastAsia" w:hint="eastAsia"/>
          <w:sz w:val="21"/>
          <w:szCs w:val="21"/>
        </w:rPr>
        <w:t>霾</w:t>
      </w:r>
      <w:proofErr w:type="gramEnd"/>
      <w:r w:rsidRPr="00FA3CC6">
        <w:rPr>
          <w:rFonts w:asciiTheme="minorEastAsia" w:hAnsiTheme="minorEastAsia" w:hint="eastAsia"/>
          <w:sz w:val="21"/>
          <w:szCs w:val="21"/>
        </w:rPr>
        <w:t>又会释放出二恶英等大量有锉气体，对环境造成二次污染。</w:t>
      </w:r>
    </w:p>
    <w:p w14:paraId="30E7E3C4"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危险固体废物</w:t>
      </w:r>
    </w:p>
    <w:p w14:paraId="4B199511"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1. 定义（WHO）：</w:t>
      </w:r>
    </w:p>
    <w:p w14:paraId="2F78963A" w14:textId="77777777" w:rsidR="00FA3CC6" w:rsidRPr="00995133"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 xml:space="preserve">   </w:t>
      </w:r>
      <w:r w:rsidRPr="00995133">
        <w:rPr>
          <w:rFonts w:asciiTheme="minorEastAsia" w:hAnsiTheme="minorEastAsia" w:hint="eastAsia"/>
          <w:sz w:val="21"/>
          <w:szCs w:val="21"/>
        </w:rPr>
        <w:t>根据其物理或化学性质、要求必须对其进行特殊处理和处置的废物，以免对人体健康或环境造成影响的废物，称为“危险废物”。</w:t>
      </w:r>
    </w:p>
    <w:p w14:paraId="1799083C"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危险废物的危害</w:t>
      </w:r>
    </w:p>
    <w:p w14:paraId="64DDA5B5"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（1）危险废物危害环境的途径</w:t>
      </w:r>
    </w:p>
    <w:p w14:paraId="262B0EA3" w14:textId="77777777" w:rsidR="00FA3CC6" w:rsidRPr="00995133"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 xml:space="preserve">    </w:t>
      </w:r>
      <w:r w:rsidRPr="00995133">
        <w:rPr>
          <w:rFonts w:asciiTheme="minorEastAsia" w:hAnsiTheme="minorEastAsia" w:hint="eastAsia"/>
          <w:sz w:val="21"/>
          <w:szCs w:val="21"/>
        </w:rPr>
        <w:t>危险废物影响环境的途径很多，其产生、运输、储存、处理到处置的各个过程，都可能对环境造成重大危害。</w:t>
      </w:r>
    </w:p>
    <w:p w14:paraId="5CDD3CAF" w14:textId="77777777" w:rsidR="00FA3CC6" w:rsidRPr="00995133"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①</w:t>
      </w:r>
      <w:r w:rsidRPr="00995133">
        <w:rPr>
          <w:rFonts w:asciiTheme="minorEastAsia" w:hAnsiTheme="minorEastAsia" w:hint="eastAsia"/>
          <w:sz w:val="21"/>
          <w:szCs w:val="21"/>
        </w:rPr>
        <w:t>危险废物在处理前的存放中，即可污染空气、水体与土壤</w:t>
      </w:r>
    </w:p>
    <w:p w14:paraId="2E6DEBA1" w14:textId="77777777" w:rsidR="00FA3CC6" w:rsidRPr="00995133" w:rsidRDefault="00FA3CC6" w:rsidP="00FA3CC6">
      <w:pPr>
        <w:spacing w:line="240" w:lineRule="auto"/>
        <w:rPr>
          <w:rFonts w:asciiTheme="minorEastAsia" w:hAnsiTheme="minorEastAsia" w:hint="eastAsia"/>
          <w:sz w:val="21"/>
          <w:szCs w:val="21"/>
        </w:rPr>
      </w:pPr>
      <w:r w:rsidRPr="00995133">
        <w:rPr>
          <w:rFonts w:asciiTheme="minorEastAsia" w:hAnsiTheme="minorEastAsia" w:hint="eastAsia"/>
          <w:sz w:val="21"/>
          <w:szCs w:val="21"/>
        </w:rPr>
        <w:t>②处理和处置废物过程中，潜在的危险物往往从一种介质转入另一种介质引起污染。</w:t>
      </w:r>
    </w:p>
    <w:p w14:paraId="49F54219" w14:textId="77777777" w:rsidR="00FA3CC6" w:rsidRPr="00995133" w:rsidRDefault="00FA3CC6" w:rsidP="00FA3CC6">
      <w:pPr>
        <w:spacing w:line="240" w:lineRule="auto"/>
        <w:rPr>
          <w:rFonts w:asciiTheme="minorEastAsia" w:hAnsiTheme="minorEastAsia" w:hint="eastAsia"/>
          <w:sz w:val="21"/>
          <w:szCs w:val="21"/>
        </w:rPr>
      </w:pPr>
      <w:r w:rsidRPr="00995133">
        <w:rPr>
          <w:rFonts w:asciiTheme="minorEastAsia" w:hAnsiTheme="minorEastAsia" w:hint="eastAsia"/>
          <w:sz w:val="21"/>
          <w:szCs w:val="21"/>
        </w:rPr>
        <w:t>③危险废物经处理和处置后，仍然可能通过空气、水或土壤威胁人类健康与环境。</w:t>
      </w:r>
    </w:p>
    <w:p w14:paraId="60F5A547"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（2）危险废物对人体健康的危害</w:t>
      </w:r>
    </w:p>
    <w:p w14:paraId="4AD279B9" w14:textId="77777777" w:rsidR="00FA3CC6" w:rsidRPr="00995133"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 xml:space="preserve">    </w:t>
      </w:r>
      <w:r w:rsidRPr="00995133">
        <w:rPr>
          <w:rFonts w:asciiTheme="minorEastAsia" w:hAnsiTheme="minorEastAsia" w:hint="eastAsia"/>
          <w:sz w:val="21"/>
          <w:szCs w:val="21"/>
        </w:rPr>
        <w:t>危险废物的特殊性质（易燃、易腐蚀、有毒等）表现在他们的短期和长期危险性上。</w:t>
      </w:r>
    </w:p>
    <w:p w14:paraId="07947B63" w14:textId="77777777" w:rsidR="00FA3CC6" w:rsidRPr="00995133" w:rsidRDefault="00FA3CC6" w:rsidP="00FA3CC6">
      <w:pPr>
        <w:spacing w:line="240" w:lineRule="auto"/>
        <w:rPr>
          <w:rFonts w:asciiTheme="minorEastAsia" w:hAnsiTheme="minorEastAsia" w:hint="eastAsia"/>
          <w:sz w:val="21"/>
          <w:szCs w:val="21"/>
        </w:rPr>
      </w:pPr>
      <w:r w:rsidRPr="00995133">
        <w:rPr>
          <w:rFonts w:asciiTheme="minorEastAsia" w:hAnsiTheme="minorEastAsia" w:hint="eastAsia"/>
          <w:sz w:val="21"/>
          <w:szCs w:val="21"/>
        </w:rPr>
        <w:t>短期危害可通过摄入、吸入、皮肤吸收、</w:t>
      </w:r>
      <w:proofErr w:type="gramStart"/>
      <w:r w:rsidRPr="00995133">
        <w:rPr>
          <w:rFonts w:asciiTheme="minorEastAsia" w:hAnsiTheme="minorEastAsia" w:hint="eastAsia"/>
          <w:sz w:val="21"/>
          <w:szCs w:val="21"/>
        </w:rPr>
        <w:t>眼接触</w:t>
      </w:r>
      <w:proofErr w:type="gramEnd"/>
      <w:r w:rsidRPr="00995133">
        <w:rPr>
          <w:rFonts w:asciiTheme="minorEastAsia" w:hAnsiTheme="minorEastAsia" w:hint="eastAsia"/>
          <w:sz w:val="21"/>
          <w:szCs w:val="21"/>
        </w:rPr>
        <w:t>而引起毒害；</w:t>
      </w:r>
    </w:p>
    <w:p w14:paraId="664E3BE3" w14:textId="77777777" w:rsidR="00FA3CC6" w:rsidRPr="00995133" w:rsidRDefault="00FA3CC6" w:rsidP="00FA3CC6">
      <w:pPr>
        <w:spacing w:line="240" w:lineRule="auto"/>
        <w:rPr>
          <w:rFonts w:asciiTheme="minorEastAsia" w:hAnsiTheme="minorEastAsia" w:hint="eastAsia"/>
          <w:sz w:val="21"/>
          <w:szCs w:val="21"/>
        </w:rPr>
      </w:pPr>
      <w:r w:rsidRPr="00995133">
        <w:rPr>
          <w:rFonts w:asciiTheme="minorEastAsia" w:hAnsiTheme="minorEastAsia" w:hint="eastAsia"/>
          <w:sz w:val="21"/>
          <w:szCs w:val="21"/>
        </w:rPr>
        <w:t>长期危害包括重复接触导致的长期中毒、致癌、致</w:t>
      </w:r>
      <w:proofErr w:type="gramStart"/>
      <w:r w:rsidRPr="00995133">
        <w:rPr>
          <w:rFonts w:asciiTheme="minorEastAsia" w:hAnsiTheme="minorEastAsia" w:hint="eastAsia"/>
          <w:sz w:val="21"/>
          <w:szCs w:val="21"/>
        </w:rPr>
        <w:t>畸</w:t>
      </w:r>
      <w:proofErr w:type="gramEnd"/>
      <w:r w:rsidRPr="00995133">
        <w:rPr>
          <w:rFonts w:asciiTheme="minorEastAsia" w:hAnsiTheme="minorEastAsia" w:hint="eastAsia"/>
          <w:sz w:val="21"/>
          <w:szCs w:val="21"/>
        </w:rPr>
        <w:t>、致变等</w:t>
      </w:r>
    </w:p>
    <w:p w14:paraId="7E97B6BC"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b/>
          <w:bCs/>
          <w:sz w:val="21"/>
          <w:szCs w:val="21"/>
        </w:rPr>
        <w:t>第五节 环境物理性污染</w:t>
      </w:r>
    </w:p>
    <w:p w14:paraId="248C520F"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 xml:space="preserve">环境物理性污染的特点 </w:t>
      </w:r>
    </w:p>
    <w:p w14:paraId="3634CA57" w14:textId="77777777" w:rsidR="00FA3CC6" w:rsidRPr="00FA3CC6" w:rsidRDefault="00FA3CC6" w:rsidP="00995133">
      <w:pPr>
        <w:spacing w:line="240" w:lineRule="auto"/>
        <w:rPr>
          <w:rFonts w:asciiTheme="minorEastAsia" w:hAnsiTheme="minorEastAsia" w:hint="eastAsia"/>
          <w:sz w:val="21"/>
          <w:szCs w:val="21"/>
        </w:rPr>
      </w:pPr>
      <w:r w:rsidRPr="00FA3CC6">
        <w:rPr>
          <w:rFonts w:asciiTheme="minorEastAsia" w:hAnsiTheme="minorEastAsia"/>
          <w:sz w:val="21"/>
          <w:szCs w:val="21"/>
        </w:rPr>
        <w:lastRenderedPageBreak/>
        <w:t xml:space="preserve">1 </w:t>
      </w:r>
      <w:r w:rsidRPr="00FA3CC6">
        <w:rPr>
          <w:rFonts w:asciiTheme="minorEastAsia" w:hAnsiTheme="minorEastAsia" w:hint="eastAsia"/>
          <w:sz w:val="21"/>
          <w:szCs w:val="21"/>
        </w:rPr>
        <w:t>物理性污染大多数都是局部或区域的，只有极少数的如温室效应为全球性的；</w:t>
      </w:r>
    </w:p>
    <w:p w14:paraId="22432A9F" w14:textId="77777777" w:rsidR="00FA3CC6" w:rsidRPr="00FA3CC6" w:rsidRDefault="00FA3CC6" w:rsidP="00995133">
      <w:pPr>
        <w:spacing w:line="240" w:lineRule="auto"/>
        <w:rPr>
          <w:rFonts w:asciiTheme="minorEastAsia" w:hAnsiTheme="minorEastAsia" w:hint="eastAsia"/>
          <w:sz w:val="21"/>
          <w:szCs w:val="21"/>
        </w:rPr>
      </w:pPr>
      <w:r w:rsidRPr="00FA3CC6">
        <w:rPr>
          <w:rFonts w:asciiTheme="minorEastAsia" w:hAnsiTheme="minorEastAsia"/>
          <w:sz w:val="21"/>
          <w:szCs w:val="21"/>
        </w:rPr>
        <w:t xml:space="preserve">2 </w:t>
      </w:r>
      <w:r w:rsidRPr="00FA3CC6">
        <w:rPr>
          <w:rFonts w:asciiTheme="minorEastAsia" w:hAnsiTheme="minorEastAsia" w:hint="eastAsia"/>
          <w:sz w:val="21"/>
          <w:szCs w:val="21"/>
        </w:rPr>
        <w:t>物理性污染大多数都是即时性的，即污染源一旦消除，污染也即消除。</w:t>
      </w:r>
    </w:p>
    <w:p w14:paraId="186A8CF4" w14:textId="77777777" w:rsidR="00FA3CC6" w:rsidRPr="00995133" w:rsidRDefault="00FA3CC6" w:rsidP="00FA3CC6">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一、噪声污染</w:t>
      </w:r>
    </w:p>
    <w:p w14:paraId="4AAE1E65" w14:textId="77777777" w:rsidR="00FA3CC6" w:rsidRPr="00995133" w:rsidRDefault="00FA3CC6" w:rsidP="00FA3CC6">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噪声与噪声污染</w:t>
      </w:r>
    </w:p>
    <w:p w14:paraId="14D0D38C"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一般认为，凡是干扰人们休息，学习和工作的声音即不需要的声音统称为噪声。</w:t>
      </w:r>
    </w:p>
    <w:p w14:paraId="2A5066F2"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当噪声超过人们的生活和生产活动所能容许的程度，就形成噪声污染。</w:t>
      </w:r>
    </w:p>
    <w:p w14:paraId="18E7CE52" w14:textId="77777777" w:rsidR="00FA3CC6" w:rsidRPr="00995133" w:rsidRDefault="00FA3CC6" w:rsidP="00FA3CC6">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噪声的主要特征</w:t>
      </w:r>
    </w:p>
    <w:p w14:paraId="0FE2E16E" w14:textId="77777777"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噪声是是一种感觉性污染，在空气中传播时不会在周围环境里留下有毒有害的化学污染物质。对噪声的判断与个人所处的环境和主观愿望有关。</w:t>
      </w:r>
    </w:p>
    <w:p w14:paraId="0DEEF0F0" w14:textId="16C1B93B"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噪声源的分布广泛而分散，但是由于传播过程中会发生能量的衰减，因此噪声污染的影响范围是有限的。</w:t>
      </w:r>
    </w:p>
    <w:p w14:paraId="229DCE9A" w14:textId="20EBD26B" w:rsidR="00FA3CC6" w:rsidRPr="00FA3CC6" w:rsidRDefault="00FA3CC6" w:rsidP="00FA3CC6">
      <w:pPr>
        <w:spacing w:line="240" w:lineRule="auto"/>
        <w:rPr>
          <w:rFonts w:asciiTheme="minorEastAsia" w:hAnsiTheme="minorEastAsia" w:hint="eastAsia"/>
          <w:sz w:val="21"/>
          <w:szCs w:val="21"/>
        </w:rPr>
      </w:pPr>
      <w:r w:rsidRPr="00FA3CC6">
        <w:rPr>
          <w:rFonts w:asciiTheme="minorEastAsia" w:hAnsiTheme="minorEastAsia" w:hint="eastAsia"/>
          <w:sz w:val="21"/>
          <w:szCs w:val="21"/>
        </w:rPr>
        <w:t>噪声产生的污染没有后效作用。一旦噪声源停止发声，噪声便会消失，转化为空气分子无规则运动的热能。</w:t>
      </w:r>
    </w:p>
    <w:p w14:paraId="710314CA" w14:textId="77777777" w:rsidR="00FA3CC6" w:rsidRPr="00995133" w:rsidRDefault="00FA3CC6" w:rsidP="00FA3CC6">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噪声</w:t>
      </w:r>
      <w:proofErr w:type="gramStart"/>
      <w:r w:rsidRPr="00995133">
        <w:rPr>
          <w:rFonts w:asciiTheme="minorEastAsia" w:hAnsiTheme="minorEastAsia" w:hint="eastAsia"/>
          <w:b/>
          <w:bCs/>
          <w:sz w:val="21"/>
          <w:szCs w:val="21"/>
        </w:rPr>
        <w:t>源及其</w:t>
      </w:r>
      <w:proofErr w:type="gramEnd"/>
      <w:r w:rsidRPr="00995133">
        <w:rPr>
          <w:rFonts w:asciiTheme="minorEastAsia" w:hAnsiTheme="minorEastAsia" w:hint="eastAsia"/>
          <w:b/>
          <w:bCs/>
          <w:sz w:val="21"/>
          <w:szCs w:val="21"/>
        </w:rPr>
        <w:t xml:space="preserve">分类 </w:t>
      </w:r>
    </w:p>
    <w:p w14:paraId="1E41792E" w14:textId="77777777" w:rsidR="00FA3CC6" w:rsidRPr="00FA3CC6" w:rsidRDefault="00FA3CC6" w:rsidP="00FA3CC6">
      <w:pPr>
        <w:numPr>
          <w:ilvl w:val="0"/>
          <w:numId w:val="50"/>
        </w:numPr>
        <w:spacing w:line="240" w:lineRule="auto"/>
        <w:rPr>
          <w:rFonts w:asciiTheme="minorEastAsia" w:hAnsiTheme="minorEastAsia" w:hint="eastAsia"/>
          <w:sz w:val="21"/>
          <w:szCs w:val="21"/>
        </w:rPr>
      </w:pPr>
      <w:r w:rsidRPr="00FA3CC6">
        <w:rPr>
          <w:rFonts w:asciiTheme="minorEastAsia" w:hAnsiTheme="minorEastAsia" w:hint="eastAsia"/>
          <w:sz w:val="21"/>
          <w:szCs w:val="21"/>
        </w:rPr>
        <w:t>按产生机理来划分，有机械噪声、空气动力性噪声和电磁性噪声三大类。</w:t>
      </w:r>
    </w:p>
    <w:p w14:paraId="50D28D7C" w14:textId="58744BE7" w:rsidR="00FA3CC6" w:rsidRPr="00FA3CC6" w:rsidRDefault="00FA3CC6" w:rsidP="00FA3CC6">
      <w:pPr>
        <w:numPr>
          <w:ilvl w:val="0"/>
          <w:numId w:val="50"/>
        </w:numPr>
        <w:spacing w:line="240" w:lineRule="auto"/>
        <w:rPr>
          <w:rFonts w:asciiTheme="minorEastAsia" w:hAnsiTheme="minorEastAsia" w:hint="eastAsia"/>
          <w:sz w:val="21"/>
          <w:szCs w:val="21"/>
        </w:rPr>
      </w:pPr>
      <w:r w:rsidRPr="00FA3CC6">
        <w:rPr>
          <w:rFonts w:asciiTheme="minorEastAsia" w:hAnsiTheme="minorEastAsia" w:hint="eastAsia"/>
          <w:sz w:val="21"/>
          <w:szCs w:val="21"/>
        </w:rPr>
        <w:t xml:space="preserve">按污染源种类，可分为工厂噪声（某些机械噪声）、交通噪声、施工噪声（一般工地的噪声）、社会生活噪声（家庭常用设备的）以及自然噪声5类。  </w:t>
      </w:r>
    </w:p>
    <w:p w14:paraId="0CA58EBA"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《城市区域噪声标准》中规定的城市五类区域的环境噪声最高限值</w:t>
      </w:r>
    </w:p>
    <w:p w14:paraId="46613DA7" w14:textId="77777777" w:rsidR="00BE0AD7" w:rsidRPr="00BE0AD7" w:rsidRDefault="00BE0AD7" w:rsidP="00BE0AD7">
      <w:pPr>
        <w:numPr>
          <w:ilvl w:val="0"/>
          <w:numId w:val="51"/>
        </w:numPr>
        <w:spacing w:line="240" w:lineRule="auto"/>
        <w:rPr>
          <w:rFonts w:asciiTheme="minorEastAsia" w:hAnsiTheme="minorEastAsia" w:hint="eastAsia"/>
          <w:sz w:val="21"/>
          <w:szCs w:val="21"/>
        </w:rPr>
      </w:pPr>
      <w:r w:rsidRPr="00BE0AD7">
        <w:rPr>
          <w:rFonts w:asciiTheme="minorEastAsia" w:hAnsiTheme="minorEastAsia" w:hint="eastAsia"/>
          <w:sz w:val="21"/>
          <w:szCs w:val="21"/>
        </w:rPr>
        <w:t>1类：疗养区、高级别墅区、高级宾馆区，昼间50dB、夜间40dB；</w:t>
      </w:r>
    </w:p>
    <w:p w14:paraId="1B86FF78" w14:textId="77777777" w:rsidR="00BE0AD7" w:rsidRPr="00BE0AD7" w:rsidRDefault="00BE0AD7" w:rsidP="00BE0AD7">
      <w:pPr>
        <w:numPr>
          <w:ilvl w:val="0"/>
          <w:numId w:val="51"/>
        </w:numPr>
        <w:spacing w:line="240" w:lineRule="auto"/>
        <w:rPr>
          <w:rFonts w:asciiTheme="minorEastAsia" w:hAnsiTheme="minorEastAsia" w:hint="eastAsia"/>
          <w:sz w:val="21"/>
          <w:szCs w:val="21"/>
        </w:rPr>
      </w:pPr>
      <w:r w:rsidRPr="00BE0AD7">
        <w:rPr>
          <w:rFonts w:asciiTheme="minorEastAsia" w:hAnsiTheme="minorEastAsia" w:hint="eastAsia"/>
          <w:sz w:val="21"/>
          <w:szCs w:val="21"/>
        </w:rPr>
        <w:t>2类：以居住、文教机关为主的区域，昼间55dB、夜间45dB；</w:t>
      </w:r>
    </w:p>
    <w:p w14:paraId="2503633B" w14:textId="77777777" w:rsidR="00BE0AD7" w:rsidRPr="00BE0AD7" w:rsidRDefault="00BE0AD7" w:rsidP="00BE0AD7">
      <w:pPr>
        <w:numPr>
          <w:ilvl w:val="0"/>
          <w:numId w:val="51"/>
        </w:numPr>
        <w:spacing w:line="240" w:lineRule="auto"/>
        <w:rPr>
          <w:rFonts w:asciiTheme="minorEastAsia" w:hAnsiTheme="minorEastAsia" w:hint="eastAsia"/>
          <w:sz w:val="21"/>
          <w:szCs w:val="21"/>
        </w:rPr>
      </w:pPr>
      <w:r w:rsidRPr="00BE0AD7">
        <w:rPr>
          <w:rFonts w:asciiTheme="minorEastAsia" w:hAnsiTheme="minorEastAsia" w:hint="eastAsia"/>
          <w:sz w:val="21"/>
          <w:szCs w:val="21"/>
        </w:rPr>
        <w:t>3类：居住、商业、工业混杂区，昼间60dB、夜间50dB；</w:t>
      </w:r>
    </w:p>
    <w:p w14:paraId="0E029099" w14:textId="77777777" w:rsidR="00BE0AD7" w:rsidRPr="00BE0AD7" w:rsidRDefault="00BE0AD7" w:rsidP="00BE0AD7">
      <w:pPr>
        <w:numPr>
          <w:ilvl w:val="0"/>
          <w:numId w:val="51"/>
        </w:numPr>
        <w:spacing w:line="240" w:lineRule="auto"/>
        <w:rPr>
          <w:rFonts w:asciiTheme="minorEastAsia" w:hAnsiTheme="minorEastAsia" w:hint="eastAsia"/>
          <w:sz w:val="21"/>
          <w:szCs w:val="21"/>
        </w:rPr>
      </w:pPr>
      <w:r w:rsidRPr="00BE0AD7">
        <w:rPr>
          <w:rFonts w:asciiTheme="minorEastAsia" w:hAnsiTheme="minorEastAsia" w:hint="eastAsia"/>
          <w:sz w:val="21"/>
          <w:szCs w:val="21"/>
        </w:rPr>
        <w:t>4类：工业区，昼间65dB、夜间55dB；</w:t>
      </w:r>
    </w:p>
    <w:p w14:paraId="1371FFF9" w14:textId="77777777" w:rsidR="00BE0AD7" w:rsidRPr="00BE0AD7" w:rsidRDefault="00BE0AD7" w:rsidP="00BE0AD7">
      <w:pPr>
        <w:numPr>
          <w:ilvl w:val="0"/>
          <w:numId w:val="51"/>
        </w:numPr>
        <w:spacing w:line="240" w:lineRule="auto"/>
        <w:rPr>
          <w:rFonts w:asciiTheme="minorEastAsia" w:hAnsiTheme="minorEastAsia" w:hint="eastAsia"/>
          <w:sz w:val="21"/>
          <w:szCs w:val="21"/>
        </w:rPr>
      </w:pPr>
      <w:r w:rsidRPr="00BE0AD7">
        <w:rPr>
          <w:rFonts w:asciiTheme="minorEastAsia" w:hAnsiTheme="minorEastAsia" w:hint="eastAsia"/>
          <w:sz w:val="21"/>
          <w:szCs w:val="21"/>
        </w:rPr>
        <w:t>5类：城市中的道路交通干线道路、内河航道、铁路主、次干线两侧区域，昼间70dB、夜间55dB。</w:t>
      </w:r>
    </w:p>
    <w:p w14:paraId="2C07AF9B" w14:textId="1775A463" w:rsidR="00FA3CC6"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（夜间指22点到次日晨6点）。</w:t>
      </w:r>
    </w:p>
    <w:p w14:paraId="1D4D1C9F" w14:textId="77777777" w:rsidR="00BE0AD7" w:rsidRPr="00995133" w:rsidRDefault="00BE0AD7" w:rsidP="00BE0AD7">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噪声对人体的危害</w:t>
      </w:r>
    </w:p>
    <w:p w14:paraId="324FCF56" w14:textId="77777777" w:rsidR="00BE0AD7" w:rsidRPr="00995133" w:rsidRDefault="00BE0AD7" w:rsidP="00BE0AD7">
      <w:pPr>
        <w:numPr>
          <w:ilvl w:val="0"/>
          <w:numId w:val="52"/>
        </w:num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1. 对听力的损伤</w:t>
      </w:r>
    </w:p>
    <w:p w14:paraId="416B7600" w14:textId="3AD1EC56" w:rsid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 xml:space="preserve">  对听觉的影响，是以人耳暴露在噪声环境前后的听觉灵敏度来衡量的，这种变化称为听力损失。如果人们长期在强烈的噪声环境下工作，日积月累，内耳器官不断受噪声刺激，不能恢复暴露前的听阈，便可发生器质性病变，成为永久性听阈偏移，这就是噪声性耳聋。</w:t>
      </w:r>
    </w:p>
    <w:p w14:paraId="2FEB7570" w14:textId="77777777" w:rsidR="00BE0AD7" w:rsidRPr="00995133" w:rsidRDefault="00BE0AD7" w:rsidP="00BE0AD7">
      <w:pPr>
        <w:spacing w:line="240" w:lineRule="auto"/>
        <w:ind w:left="720"/>
        <w:rPr>
          <w:rFonts w:asciiTheme="minorEastAsia" w:hAnsiTheme="minorEastAsia" w:hint="eastAsia"/>
          <w:b/>
          <w:bCs/>
          <w:sz w:val="21"/>
          <w:szCs w:val="21"/>
        </w:rPr>
      </w:pPr>
      <w:r w:rsidRPr="00995133">
        <w:rPr>
          <w:rFonts w:asciiTheme="minorEastAsia" w:hAnsiTheme="minorEastAsia" w:hint="eastAsia"/>
          <w:b/>
          <w:bCs/>
          <w:sz w:val="21"/>
          <w:szCs w:val="21"/>
        </w:rPr>
        <w:t>2. 对睡眠的干扰</w:t>
      </w:r>
    </w:p>
    <w:p w14:paraId="77051450"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lastRenderedPageBreak/>
        <w:tab/>
      </w:r>
      <w:r w:rsidRPr="00BE0AD7">
        <w:rPr>
          <w:rFonts w:asciiTheme="minorEastAsia" w:hAnsiTheme="minorEastAsia" w:hint="eastAsia"/>
          <w:sz w:val="21"/>
          <w:szCs w:val="21"/>
        </w:rPr>
        <w:tab/>
        <w:t xml:space="preserve">  睡眠对人是极其重要的，它能够使人的新陈代谢得到调节，使人的大脑得到休息，从而使人恢复体力和消除疲劳，保证睡眠是人体健康的重要因素。</w:t>
      </w:r>
    </w:p>
    <w:p w14:paraId="18E93DF8" w14:textId="77777777" w:rsidR="00BE0AD7" w:rsidRPr="00995133" w:rsidRDefault="00BE0AD7" w:rsidP="00BE0AD7">
      <w:pPr>
        <w:spacing w:line="240" w:lineRule="auto"/>
        <w:ind w:left="720"/>
        <w:rPr>
          <w:rFonts w:asciiTheme="minorEastAsia" w:hAnsiTheme="minorEastAsia" w:hint="eastAsia"/>
          <w:b/>
          <w:bCs/>
          <w:sz w:val="21"/>
          <w:szCs w:val="21"/>
        </w:rPr>
      </w:pPr>
      <w:r w:rsidRPr="00995133">
        <w:rPr>
          <w:rFonts w:asciiTheme="minorEastAsia" w:hAnsiTheme="minorEastAsia" w:hint="eastAsia"/>
          <w:b/>
          <w:bCs/>
          <w:sz w:val="21"/>
          <w:szCs w:val="21"/>
        </w:rPr>
        <w:t xml:space="preserve">3. 对交谈、工作和思考的干扰   </w:t>
      </w:r>
    </w:p>
    <w:p w14:paraId="46FB2524"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ab/>
      </w:r>
      <w:r w:rsidRPr="00BE0AD7">
        <w:rPr>
          <w:rFonts w:asciiTheme="minorEastAsia" w:hAnsiTheme="minorEastAsia" w:hint="eastAsia"/>
          <w:sz w:val="21"/>
          <w:szCs w:val="21"/>
        </w:rPr>
        <w:tab/>
        <w:t xml:space="preserve">  在噪声环境下，妨碍人们之间的交谈、通讯是常见的.因为人们思考也是语言思维活动，其受噪声干扰的影响与交谈是一致的。</w:t>
      </w:r>
    </w:p>
    <w:p w14:paraId="6F174B9F" w14:textId="77777777" w:rsidR="00BE0AD7" w:rsidRPr="00995133" w:rsidRDefault="00BE0AD7" w:rsidP="00BE0AD7">
      <w:pPr>
        <w:numPr>
          <w:ilvl w:val="0"/>
          <w:numId w:val="55"/>
        </w:num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4．对生理的影响</w:t>
      </w:r>
    </w:p>
    <w:p w14:paraId="6BBCF285"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ab/>
        <w:t xml:space="preserve">　　噪声是一种恶性刺激波，它对人体的心血管循环系统、消化系统和神经系统都会造成危害。许多证据表明，心脏病的发展和恶化与噪声有着密切的联系。</w:t>
      </w:r>
    </w:p>
    <w:p w14:paraId="4AB0B78D" w14:textId="77777777" w:rsidR="00BE0AD7" w:rsidRPr="00995133" w:rsidRDefault="00BE0AD7" w:rsidP="00BE0AD7">
      <w:pPr>
        <w:numPr>
          <w:ilvl w:val="0"/>
          <w:numId w:val="56"/>
        </w:num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5．对心理的影响</w:t>
      </w:r>
    </w:p>
    <w:p w14:paraId="787E70F7"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ab/>
        <w:t xml:space="preserve">　　噪声引起心理影响主要是烦恼，使人激动、易怒，甚至失去理智，因此，因噪声干扰发生的民事纠纷事件较为常见。</w:t>
      </w:r>
    </w:p>
    <w:p w14:paraId="35A42946" w14:textId="77777777" w:rsidR="00BE0AD7" w:rsidRPr="00995133" w:rsidRDefault="00BE0AD7" w:rsidP="00BE0AD7">
      <w:pPr>
        <w:spacing w:line="240" w:lineRule="auto"/>
        <w:ind w:left="720"/>
        <w:rPr>
          <w:rFonts w:asciiTheme="minorEastAsia" w:hAnsiTheme="minorEastAsia" w:hint="eastAsia"/>
          <w:b/>
          <w:bCs/>
          <w:sz w:val="21"/>
          <w:szCs w:val="21"/>
        </w:rPr>
      </w:pPr>
      <w:r w:rsidRPr="00995133">
        <w:rPr>
          <w:rFonts w:asciiTheme="minorEastAsia" w:hAnsiTheme="minorEastAsia" w:hint="eastAsia"/>
          <w:b/>
          <w:bCs/>
          <w:sz w:val="21"/>
          <w:szCs w:val="21"/>
        </w:rPr>
        <w:t>6. 对视力的损害</w:t>
      </w:r>
    </w:p>
    <w:p w14:paraId="75D02351"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ab/>
      </w:r>
      <w:r w:rsidRPr="00BE0AD7">
        <w:rPr>
          <w:rFonts w:asciiTheme="minorEastAsia" w:hAnsiTheme="minorEastAsia" w:hint="eastAsia"/>
          <w:sz w:val="21"/>
          <w:szCs w:val="21"/>
        </w:rPr>
        <w:tab/>
        <w:t xml:space="preserve">  试验表明：当噪声强度达到90dB时，人的视觉细胞敏感性下降，识别弱光反应时间延长；噪声达到95dB时，有40%的人瞳孔放大，视模糊；而噪声达到115dB时，多数人的眼球对光亮度的感应都有不同程度的减弱。</w:t>
      </w:r>
    </w:p>
    <w:p w14:paraId="71E64CEC" w14:textId="77777777" w:rsidR="00BE0AD7" w:rsidRPr="00995133" w:rsidRDefault="00BE0AD7" w:rsidP="00BE0AD7">
      <w:pPr>
        <w:numPr>
          <w:ilvl w:val="0"/>
          <w:numId w:val="58"/>
        </w:num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7. 对儿童和胎儿的影响</w:t>
      </w:r>
    </w:p>
    <w:p w14:paraId="2B21EE53"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ab/>
      </w:r>
      <w:r w:rsidRPr="00BE0AD7">
        <w:rPr>
          <w:rFonts w:asciiTheme="minorEastAsia" w:hAnsiTheme="minorEastAsia" w:hint="eastAsia"/>
          <w:sz w:val="21"/>
          <w:szCs w:val="21"/>
        </w:rPr>
        <w:tab/>
        <w:t xml:space="preserve">  研究表明，噪声会使母亲产生紧张反应，严重时影响供给胎儿发育所必需的养料和氧气。噪声还影响胎儿的体重。</w:t>
      </w:r>
    </w:p>
    <w:p w14:paraId="3A3972C9" w14:textId="6F128B7C" w:rsidR="00BE0AD7" w:rsidRPr="00995133" w:rsidRDefault="00BE0AD7" w:rsidP="00BE0AD7">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噪声污染的控制</w:t>
      </w:r>
    </w:p>
    <w:p w14:paraId="3ABA8A00" w14:textId="77777777" w:rsidR="00BE0AD7" w:rsidRPr="00995133" w:rsidRDefault="00BE0AD7" w:rsidP="00BE0AD7">
      <w:pPr>
        <w:numPr>
          <w:ilvl w:val="0"/>
          <w:numId w:val="59"/>
        </w:num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1. 严格行政管理</w:t>
      </w:r>
    </w:p>
    <w:p w14:paraId="214CF7A5"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 xml:space="preserve">        靠政府有关部门颁布法令和规定来控制噪声.如限制高噪声车辆的行使区域；在学校医院及办公机关等附近禁止车辆鸣笛；</w:t>
      </w:r>
    </w:p>
    <w:p w14:paraId="20C54006" w14:textId="77777777" w:rsidR="00BE0AD7" w:rsidRPr="00995133" w:rsidRDefault="00BE0AD7" w:rsidP="00BE0AD7">
      <w:pPr>
        <w:numPr>
          <w:ilvl w:val="0"/>
          <w:numId w:val="60"/>
        </w:num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2. 合理规划布局</w:t>
      </w:r>
    </w:p>
    <w:p w14:paraId="4A35D9CE"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 xml:space="preserve">        合理地布局各种不同功能区的位置。其基本原则是让居民区、学校、办公机关、疗养院和医院这些要求低噪声地，尽量免除交通噪声、工业噪声和商业区噪声的干扰。</w:t>
      </w:r>
    </w:p>
    <w:p w14:paraId="19661344" w14:textId="61FB9029" w:rsidR="00BE0AD7" w:rsidRPr="00995133" w:rsidRDefault="00BE0AD7" w:rsidP="00BE0AD7">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常用控制办法</w:t>
      </w:r>
    </w:p>
    <w:p w14:paraId="7BFDCC39" w14:textId="6C34052E" w:rsidR="00BE0AD7" w:rsidRPr="00BE0AD7" w:rsidRDefault="00BE0AD7" w:rsidP="00BE0AD7">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吸声</w:t>
      </w:r>
      <w:r w:rsidRPr="00BE0AD7">
        <w:rPr>
          <w:rFonts w:asciiTheme="minorEastAsia" w:hAnsiTheme="minorEastAsia" w:hint="eastAsia"/>
          <w:sz w:val="21"/>
          <w:szCs w:val="21"/>
        </w:rPr>
        <w:t xml:space="preserve">，主要是利用吸声材料或吸收结构来吸收声能。吸声材料大多是用多孔的材料制成，如玻璃棉、矿渣棉、泡沫塑料、毛毡、吸声砖、木丝板和甘蔗板等。 </w:t>
      </w:r>
    </w:p>
    <w:p w14:paraId="5D99B14F" w14:textId="109137C0" w:rsidR="00BE0AD7" w:rsidRPr="00BE0AD7" w:rsidRDefault="00BE0AD7" w:rsidP="00BE0AD7">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隔声</w:t>
      </w:r>
      <w:r w:rsidRPr="00BE0AD7">
        <w:rPr>
          <w:rFonts w:asciiTheme="minorEastAsia" w:hAnsiTheme="minorEastAsia" w:hint="eastAsia"/>
          <w:sz w:val="21"/>
          <w:szCs w:val="21"/>
        </w:rPr>
        <w:t>，在许多情况下，可以把发声的物体或需要安静的场所封闭在一个小的空间中，使它与周围环境隔绝，这种方法叫隔声。典型的隔声措施是隔声罩、隔声室、隔声屏。</w:t>
      </w:r>
    </w:p>
    <w:p w14:paraId="7043BA19" w14:textId="77777777" w:rsidR="00BE0AD7" w:rsidRPr="00BE0AD7" w:rsidRDefault="00BE0AD7" w:rsidP="00BE0AD7">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消声</w:t>
      </w:r>
      <w:r w:rsidRPr="00BE0AD7">
        <w:rPr>
          <w:rFonts w:asciiTheme="minorEastAsia" w:hAnsiTheme="minorEastAsia" w:hint="eastAsia"/>
          <w:sz w:val="21"/>
          <w:szCs w:val="21"/>
        </w:rPr>
        <w:t>，消声是利用消声器来降低噪声在空气中的传播。通常用在气流噪声控制方面的有，风机声、通风管噪声、排气噪声等。</w:t>
      </w:r>
    </w:p>
    <w:p w14:paraId="71474E36" w14:textId="4A8BDEDB" w:rsidR="00BE0AD7" w:rsidRDefault="00BE0AD7" w:rsidP="00BE0AD7">
      <w:pPr>
        <w:spacing w:line="240" w:lineRule="auto"/>
        <w:rPr>
          <w:rFonts w:asciiTheme="minorEastAsia" w:hAnsiTheme="minorEastAsia" w:hint="eastAsia"/>
          <w:sz w:val="21"/>
          <w:szCs w:val="21"/>
        </w:rPr>
      </w:pPr>
      <w:r w:rsidRPr="00995133">
        <w:rPr>
          <w:rFonts w:asciiTheme="minorEastAsia" w:hAnsiTheme="minorEastAsia" w:hint="eastAsia"/>
          <w:b/>
          <w:bCs/>
          <w:sz w:val="21"/>
          <w:szCs w:val="21"/>
        </w:rPr>
        <w:t>个人防护</w:t>
      </w:r>
      <w:r w:rsidRPr="00BE0AD7">
        <w:rPr>
          <w:rFonts w:asciiTheme="minorEastAsia" w:hAnsiTheme="minorEastAsia" w:hint="eastAsia"/>
          <w:sz w:val="21"/>
          <w:szCs w:val="21"/>
        </w:rPr>
        <w:t>，对个人的防护主要采取限制工作时间和戴防护装置，常用的个人防护装置有防声棉（蜡浸棉花）、耳塞、耳罩、帽盔等。</w:t>
      </w:r>
    </w:p>
    <w:p w14:paraId="5BC849B6" w14:textId="0453D06F" w:rsidR="00D33767" w:rsidRDefault="00D33767" w:rsidP="00BE0AD7">
      <w:pPr>
        <w:spacing w:line="240" w:lineRule="auto"/>
        <w:rPr>
          <w:rFonts w:asciiTheme="minorEastAsia" w:hAnsiTheme="minorEastAsia" w:hint="eastAsia"/>
          <w:sz w:val="21"/>
          <w:szCs w:val="21"/>
        </w:rPr>
      </w:pPr>
      <w:r w:rsidRPr="00D33767">
        <w:rPr>
          <w:rFonts w:asciiTheme="minorEastAsia" w:hAnsiTheme="minorEastAsia"/>
          <w:noProof/>
          <w:sz w:val="21"/>
          <w:szCs w:val="21"/>
        </w:rPr>
        <w:lastRenderedPageBreak/>
        <w:drawing>
          <wp:inline distT="0" distB="0" distL="0" distR="0" wp14:anchorId="535FB5AE" wp14:editId="64AE0DC9">
            <wp:extent cx="4554855" cy="2976245"/>
            <wp:effectExtent l="0" t="0" r="0" b="0"/>
            <wp:docPr id="17680155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4855" cy="2976245"/>
                    </a:xfrm>
                    <a:prstGeom prst="rect">
                      <a:avLst/>
                    </a:prstGeom>
                    <a:noFill/>
                    <a:ln>
                      <a:noFill/>
                    </a:ln>
                  </pic:spPr>
                </pic:pic>
              </a:graphicData>
            </a:graphic>
          </wp:inline>
        </w:drawing>
      </w:r>
    </w:p>
    <w:p w14:paraId="45376200" w14:textId="54806545" w:rsidR="00D33767" w:rsidRDefault="00D33767" w:rsidP="00BE0AD7">
      <w:pPr>
        <w:spacing w:line="240" w:lineRule="auto"/>
        <w:rPr>
          <w:rFonts w:asciiTheme="minorEastAsia" w:hAnsiTheme="minorEastAsia" w:hint="eastAsia"/>
          <w:sz w:val="21"/>
          <w:szCs w:val="21"/>
        </w:rPr>
      </w:pPr>
      <w:r w:rsidRPr="00D33767">
        <w:rPr>
          <w:rFonts w:asciiTheme="minorEastAsia" w:hAnsiTheme="minorEastAsia"/>
          <w:noProof/>
          <w:sz w:val="21"/>
          <w:szCs w:val="21"/>
        </w:rPr>
        <w:drawing>
          <wp:inline distT="0" distB="0" distL="0" distR="0" wp14:anchorId="78E3459E" wp14:editId="7A6374AF">
            <wp:extent cx="4080510" cy="2338070"/>
            <wp:effectExtent l="0" t="0" r="0" b="5080"/>
            <wp:docPr id="6329084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0510" cy="2338070"/>
                    </a:xfrm>
                    <a:prstGeom prst="rect">
                      <a:avLst/>
                    </a:prstGeom>
                    <a:noFill/>
                    <a:ln>
                      <a:noFill/>
                    </a:ln>
                  </pic:spPr>
                </pic:pic>
              </a:graphicData>
            </a:graphic>
          </wp:inline>
        </w:drawing>
      </w:r>
    </w:p>
    <w:p w14:paraId="61D7560E" w14:textId="1D6BDB80" w:rsidR="00D33767" w:rsidRPr="00BE0AD7" w:rsidRDefault="00D33767" w:rsidP="00BE0AD7">
      <w:pPr>
        <w:spacing w:line="240" w:lineRule="auto"/>
        <w:rPr>
          <w:rFonts w:asciiTheme="minorEastAsia" w:hAnsiTheme="minorEastAsia" w:hint="eastAsia"/>
          <w:sz w:val="21"/>
          <w:szCs w:val="21"/>
        </w:rPr>
      </w:pPr>
      <w:r w:rsidRPr="00D33767">
        <w:rPr>
          <w:rFonts w:asciiTheme="minorEastAsia" w:hAnsiTheme="minorEastAsia"/>
          <w:noProof/>
          <w:sz w:val="21"/>
          <w:szCs w:val="21"/>
        </w:rPr>
        <w:drawing>
          <wp:anchor distT="0" distB="0" distL="114300" distR="114300" simplePos="0" relativeHeight="251658240" behindDoc="0" locked="0" layoutInCell="1" allowOverlap="1" wp14:anchorId="61723308" wp14:editId="764015AC">
            <wp:simplePos x="1147313" y="6711351"/>
            <wp:positionH relativeFrom="column">
              <wp:align>left</wp:align>
            </wp:positionH>
            <wp:positionV relativeFrom="paragraph">
              <wp:align>top</wp:align>
            </wp:positionV>
            <wp:extent cx="4140835" cy="2484120"/>
            <wp:effectExtent l="0" t="0" r="0" b="0"/>
            <wp:wrapSquare wrapText="bothSides"/>
            <wp:docPr id="919451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0835" cy="2484120"/>
                    </a:xfrm>
                    <a:prstGeom prst="rect">
                      <a:avLst/>
                    </a:prstGeom>
                    <a:noFill/>
                    <a:ln>
                      <a:noFill/>
                    </a:ln>
                  </pic:spPr>
                </pic:pic>
              </a:graphicData>
            </a:graphic>
          </wp:anchor>
        </w:drawing>
      </w:r>
      <w:r>
        <w:rPr>
          <w:rFonts w:asciiTheme="minorEastAsia" w:hAnsiTheme="minorEastAsia"/>
          <w:sz w:val="21"/>
          <w:szCs w:val="21"/>
        </w:rPr>
        <w:br w:type="textWrapping" w:clear="all"/>
      </w:r>
      <w:r w:rsidRPr="00D33767">
        <w:rPr>
          <w:rFonts w:asciiTheme="minorEastAsia" w:hAnsiTheme="minorEastAsia"/>
          <w:noProof/>
          <w:sz w:val="21"/>
          <w:szCs w:val="21"/>
        </w:rPr>
        <w:lastRenderedPageBreak/>
        <w:drawing>
          <wp:inline distT="0" distB="0" distL="0" distR="0" wp14:anchorId="2F10C3D5" wp14:editId="39B63068">
            <wp:extent cx="3519805" cy="1449070"/>
            <wp:effectExtent l="0" t="0" r="4445" b="0"/>
            <wp:docPr id="6808548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19805" cy="1449070"/>
                    </a:xfrm>
                    <a:prstGeom prst="rect">
                      <a:avLst/>
                    </a:prstGeom>
                    <a:noFill/>
                    <a:ln>
                      <a:noFill/>
                    </a:ln>
                  </pic:spPr>
                </pic:pic>
              </a:graphicData>
            </a:graphic>
          </wp:inline>
        </w:drawing>
      </w:r>
    </w:p>
    <w:p w14:paraId="56BDE0FB" w14:textId="77777777" w:rsidR="00BE0AD7" w:rsidRPr="00995133" w:rsidRDefault="00BE0AD7" w:rsidP="00BE0AD7">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 xml:space="preserve">二、电磁辐射污染 </w:t>
      </w:r>
    </w:p>
    <w:p w14:paraId="1E253CB8" w14:textId="4D6CEF39" w:rsid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19世纪60年代，麦克斯韦尔在前人的基础上预言了电磁波的存在，20年后赫兹首先实现了电磁波传播，从此人类文明逐步进入信息时代。不同波长和频率的电磁波无色无味、看不见、摸不着、穿透力强，令人防不胜防，影响着我们的健康，引发了各种社会文明病。电磁污染已成为当今危害人类健康的致病源之一。</w:t>
      </w:r>
    </w:p>
    <w:p w14:paraId="28779617" w14:textId="77777777" w:rsidR="00BE0AD7" w:rsidRPr="00995133" w:rsidRDefault="00BE0AD7" w:rsidP="00BE0AD7">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 xml:space="preserve">电磁辐射的影响与危害 </w:t>
      </w:r>
    </w:p>
    <w:p w14:paraId="0EC5A662" w14:textId="77777777" w:rsidR="00BE0AD7" w:rsidRPr="00995133" w:rsidRDefault="00BE0AD7" w:rsidP="00BE0AD7">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1. 致癌作用</w:t>
      </w:r>
    </w:p>
    <w:p w14:paraId="4F8CBB28"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 xml:space="preserve">      调查表明，在2Gs (1Gs＝10</w:t>
      </w:r>
      <w:r w:rsidRPr="00BE0AD7">
        <w:rPr>
          <w:rFonts w:asciiTheme="minorEastAsia" w:hAnsiTheme="minorEastAsia" w:hint="eastAsia"/>
          <w:sz w:val="21"/>
          <w:szCs w:val="21"/>
          <w:vertAlign w:val="superscript"/>
        </w:rPr>
        <w:t>-4</w:t>
      </w:r>
      <w:r w:rsidRPr="00BE0AD7">
        <w:rPr>
          <w:rFonts w:asciiTheme="minorEastAsia" w:hAnsiTheme="minorEastAsia" w:hint="eastAsia"/>
          <w:sz w:val="21"/>
          <w:szCs w:val="21"/>
        </w:rPr>
        <w:t>T) 以上电磁波磁场中，人群患白血病的为正常的2.93倍，肌肉肿瘤的为正常的3.26倍。</w:t>
      </w:r>
    </w:p>
    <w:p w14:paraId="64F4BC8B" w14:textId="77777777" w:rsidR="00BE0AD7" w:rsidRPr="00995133" w:rsidRDefault="00BE0AD7" w:rsidP="00BE0AD7">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2. 致</w:t>
      </w:r>
      <w:proofErr w:type="gramStart"/>
      <w:r w:rsidRPr="00995133">
        <w:rPr>
          <w:rFonts w:asciiTheme="minorEastAsia" w:hAnsiTheme="minorEastAsia" w:hint="eastAsia"/>
          <w:b/>
          <w:bCs/>
          <w:sz w:val="21"/>
          <w:szCs w:val="21"/>
        </w:rPr>
        <w:t>畸</w:t>
      </w:r>
      <w:proofErr w:type="gramEnd"/>
      <w:r w:rsidRPr="00995133">
        <w:rPr>
          <w:rFonts w:asciiTheme="minorEastAsia" w:hAnsiTheme="minorEastAsia" w:hint="eastAsia"/>
          <w:b/>
          <w:bCs/>
          <w:sz w:val="21"/>
          <w:szCs w:val="21"/>
        </w:rPr>
        <w:t>和致突变效应</w:t>
      </w:r>
    </w:p>
    <w:p w14:paraId="1BF1FBE9"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 xml:space="preserve">      妊娠妇女在早期或在妊娠的，接受了短波透热疗法，结果使其子代出现先天性出生缺陷(畸形婴儿)。</w:t>
      </w:r>
    </w:p>
    <w:p w14:paraId="0CFD7D64" w14:textId="77777777" w:rsidR="00BE0AD7" w:rsidRPr="00995133" w:rsidRDefault="00BE0AD7" w:rsidP="00BE0AD7">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3. 对人体各大系统的损害</w:t>
      </w:r>
    </w:p>
    <w:p w14:paraId="73C0132E"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 xml:space="preserve">    在电磁辐射作用下，眼球的温度易升高，可以使晶状体出现水肿，严重的则成为白内障，甚至使视力完全消失。电磁辐射会使红血球的生成受到抑制，出现网状红血球减少，并能引起心血管疾病。</w:t>
      </w:r>
    </w:p>
    <w:p w14:paraId="0253AB80" w14:textId="77777777" w:rsidR="00BE0AD7" w:rsidRDefault="00BE0AD7" w:rsidP="00BE0AD7">
      <w:pPr>
        <w:spacing w:line="240" w:lineRule="auto"/>
        <w:rPr>
          <w:rFonts w:asciiTheme="minorEastAsia" w:hAnsiTheme="minorEastAsia" w:hint="eastAsia"/>
          <w:sz w:val="21"/>
          <w:szCs w:val="21"/>
        </w:rPr>
      </w:pPr>
    </w:p>
    <w:p w14:paraId="24950416" w14:textId="77777777" w:rsidR="00BE0AD7" w:rsidRPr="00995133" w:rsidRDefault="00BE0AD7" w:rsidP="00006BFF">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3. 区域控制及绿化</w:t>
      </w:r>
    </w:p>
    <w:p w14:paraId="03CA8BE6"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 xml:space="preserve">      对工业集中城市，可将电磁辐射</w:t>
      </w:r>
      <w:proofErr w:type="gramStart"/>
      <w:r w:rsidRPr="00BE0AD7">
        <w:rPr>
          <w:rFonts w:asciiTheme="minorEastAsia" w:hAnsiTheme="minorEastAsia" w:hint="eastAsia"/>
          <w:sz w:val="21"/>
          <w:szCs w:val="21"/>
        </w:rPr>
        <w:t>源相对</w:t>
      </w:r>
      <w:proofErr w:type="gramEnd"/>
      <w:r w:rsidRPr="00BE0AD7">
        <w:rPr>
          <w:rFonts w:asciiTheme="minorEastAsia" w:hAnsiTheme="minorEastAsia" w:hint="eastAsia"/>
          <w:sz w:val="21"/>
          <w:szCs w:val="21"/>
        </w:rPr>
        <w:t>集中在某一区域，使其远离一般工作区或居民区，并对这样的区域设置安全隔离带，从而在较大的区域范围内控制电磁辐射的危害。</w:t>
      </w:r>
    </w:p>
    <w:p w14:paraId="0C65AA1C" w14:textId="77777777" w:rsidR="00BE0AD7" w:rsidRPr="00995133" w:rsidRDefault="00BE0AD7" w:rsidP="00006BFF">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4. 个人防护</w:t>
      </w:r>
    </w:p>
    <w:p w14:paraId="333BA673" w14:textId="77777777" w:rsidR="00BE0AD7" w:rsidRPr="00BE0AD7" w:rsidRDefault="00BE0AD7" w:rsidP="00BE0AD7">
      <w:pPr>
        <w:spacing w:line="240" w:lineRule="auto"/>
        <w:rPr>
          <w:rFonts w:asciiTheme="minorEastAsia" w:hAnsiTheme="minorEastAsia" w:hint="eastAsia"/>
          <w:sz w:val="21"/>
          <w:szCs w:val="21"/>
        </w:rPr>
      </w:pPr>
      <w:r w:rsidRPr="00BE0AD7">
        <w:rPr>
          <w:rFonts w:asciiTheme="minorEastAsia" w:hAnsiTheme="minorEastAsia" w:hint="eastAsia"/>
          <w:sz w:val="21"/>
          <w:szCs w:val="21"/>
        </w:rPr>
        <w:t xml:space="preserve">      个人防护的对象是个体的微波作业人员，当工作需要操作人员必须进入微波辐射源的近场区作业时，采取个人防护措施，以保护作业人员安全。</w:t>
      </w:r>
    </w:p>
    <w:p w14:paraId="2AE377DE" w14:textId="77777777" w:rsidR="00BE0AD7" w:rsidRPr="00995133" w:rsidRDefault="00BE0AD7" w:rsidP="00995133">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 xml:space="preserve">三、热污染 </w:t>
      </w:r>
    </w:p>
    <w:p w14:paraId="737A3A77" w14:textId="77777777" w:rsidR="00BE0AD7" w:rsidRPr="00BE0AD7" w:rsidRDefault="00BE0AD7" w:rsidP="00BE0AD7">
      <w:pPr>
        <w:spacing w:line="240" w:lineRule="auto"/>
        <w:ind w:left="720"/>
        <w:rPr>
          <w:rFonts w:asciiTheme="minorEastAsia" w:hAnsiTheme="minorEastAsia" w:hint="eastAsia"/>
          <w:sz w:val="21"/>
          <w:szCs w:val="21"/>
        </w:rPr>
      </w:pPr>
      <w:r w:rsidRPr="00995133">
        <w:rPr>
          <w:rFonts w:asciiTheme="minorEastAsia" w:hAnsiTheme="minorEastAsia" w:hint="eastAsia"/>
          <w:b/>
          <w:bCs/>
          <w:sz w:val="21"/>
          <w:szCs w:val="21"/>
        </w:rPr>
        <w:t>热环境</w:t>
      </w:r>
      <w:r w:rsidRPr="00BE0AD7">
        <w:rPr>
          <w:rFonts w:asciiTheme="minorEastAsia" w:hAnsiTheme="minorEastAsia" w:hint="eastAsia"/>
          <w:sz w:val="21"/>
          <w:szCs w:val="21"/>
        </w:rPr>
        <w:t>：指提供给人类生产、生活及生命活动的良好的生存空间的温度环境。</w:t>
      </w:r>
    </w:p>
    <w:p w14:paraId="47ADBA68" w14:textId="3E1E0060" w:rsidR="00BE0AD7" w:rsidRDefault="00BE0AD7" w:rsidP="00B1517C">
      <w:pPr>
        <w:spacing w:line="240" w:lineRule="auto"/>
        <w:ind w:left="720"/>
        <w:rPr>
          <w:rFonts w:asciiTheme="minorEastAsia" w:hAnsiTheme="minorEastAsia" w:hint="eastAsia"/>
          <w:sz w:val="21"/>
          <w:szCs w:val="21"/>
        </w:rPr>
      </w:pPr>
      <w:r w:rsidRPr="00995133">
        <w:rPr>
          <w:rFonts w:asciiTheme="minorEastAsia" w:hAnsiTheme="minorEastAsia" w:hint="eastAsia"/>
          <w:b/>
          <w:bCs/>
          <w:sz w:val="21"/>
          <w:szCs w:val="21"/>
        </w:rPr>
        <w:t>热污染</w:t>
      </w:r>
      <w:r w:rsidRPr="00BE0AD7">
        <w:rPr>
          <w:rFonts w:asciiTheme="minorEastAsia" w:hAnsiTheme="minorEastAsia" w:hint="eastAsia"/>
          <w:sz w:val="21"/>
          <w:szCs w:val="21"/>
        </w:rPr>
        <w:t>：指人类生活活动影响环境不良增温的现象。</w:t>
      </w:r>
    </w:p>
    <w:p w14:paraId="28E70050" w14:textId="77777777" w:rsidR="00B1517C" w:rsidRPr="00995133" w:rsidRDefault="00B1517C" w:rsidP="00B1517C">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 xml:space="preserve">引起热污染的原因 </w:t>
      </w:r>
    </w:p>
    <w:p w14:paraId="4103D1CF" w14:textId="77777777" w:rsidR="00B1517C" w:rsidRPr="00B1517C" w:rsidRDefault="00B1517C" w:rsidP="00B1517C">
      <w:pPr>
        <w:numPr>
          <w:ilvl w:val="0"/>
          <w:numId w:val="71"/>
        </w:numPr>
        <w:spacing w:line="240" w:lineRule="auto"/>
        <w:rPr>
          <w:rFonts w:asciiTheme="minorEastAsia" w:hAnsiTheme="minorEastAsia" w:hint="eastAsia"/>
          <w:sz w:val="21"/>
          <w:szCs w:val="21"/>
        </w:rPr>
      </w:pPr>
      <w:r w:rsidRPr="00B1517C">
        <w:rPr>
          <w:rFonts w:asciiTheme="minorEastAsia" w:hAnsiTheme="minorEastAsia" w:hint="eastAsia"/>
          <w:sz w:val="21"/>
          <w:szCs w:val="21"/>
        </w:rPr>
        <w:lastRenderedPageBreak/>
        <w:t>1. 燃料燃烧和工业生产过程所产生的废热向环境的直接排放。</w:t>
      </w:r>
    </w:p>
    <w:p w14:paraId="4A94B662" w14:textId="77777777" w:rsidR="00B1517C" w:rsidRPr="00B1517C" w:rsidRDefault="00B1517C" w:rsidP="00B1517C">
      <w:pPr>
        <w:spacing w:line="240" w:lineRule="auto"/>
        <w:ind w:left="720"/>
        <w:rPr>
          <w:rFonts w:asciiTheme="minorEastAsia" w:hAnsiTheme="minorEastAsia" w:hint="eastAsia"/>
          <w:sz w:val="21"/>
          <w:szCs w:val="21"/>
        </w:rPr>
      </w:pPr>
      <w:r w:rsidRPr="00B1517C">
        <w:rPr>
          <w:rFonts w:asciiTheme="minorEastAsia" w:hAnsiTheme="minorEastAsia" w:hint="eastAsia"/>
          <w:sz w:val="21"/>
          <w:szCs w:val="21"/>
        </w:rPr>
        <w:t xml:space="preserve">       热污染主要来自能源消费。各种生产过程排放的废热大部分转入到水中，使水升温成温热水排出。这些温度较高的水排进水体，形成对水体的热污染。电力工业是排放温热水量最多的行业，据统计，排进水体的热量，有80%来自发电厂。</w:t>
      </w:r>
    </w:p>
    <w:p w14:paraId="103F38E6" w14:textId="77777777" w:rsidR="00B1517C" w:rsidRPr="00B1517C" w:rsidRDefault="00B1517C" w:rsidP="00B1517C">
      <w:pPr>
        <w:numPr>
          <w:ilvl w:val="0"/>
          <w:numId w:val="72"/>
        </w:numPr>
        <w:spacing w:line="240" w:lineRule="auto"/>
        <w:rPr>
          <w:rFonts w:asciiTheme="minorEastAsia" w:hAnsiTheme="minorEastAsia" w:hint="eastAsia"/>
          <w:sz w:val="21"/>
          <w:szCs w:val="21"/>
        </w:rPr>
      </w:pPr>
      <w:r w:rsidRPr="00B1517C">
        <w:rPr>
          <w:rFonts w:asciiTheme="minorEastAsia" w:hAnsiTheme="minorEastAsia" w:hint="eastAsia"/>
          <w:sz w:val="21"/>
          <w:szCs w:val="21"/>
        </w:rPr>
        <w:t>2. 温室气体的排放，通过大气温室效应的增强，引起大气增温。</w:t>
      </w:r>
    </w:p>
    <w:p w14:paraId="64768281" w14:textId="77777777" w:rsidR="00B1517C" w:rsidRPr="00B1517C" w:rsidRDefault="00B1517C" w:rsidP="00B1517C">
      <w:pPr>
        <w:numPr>
          <w:ilvl w:val="0"/>
          <w:numId w:val="72"/>
        </w:numPr>
        <w:spacing w:line="240" w:lineRule="auto"/>
        <w:rPr>
          <w:rFonts w:asciiTheme="minorEastAsia" w:hAnsiTheme="minorEastAsia" w:hint="eastAsia"/>
          <w:sz w:val="21"/>
          <w:szCs w:val="21"/>
        </w:rPr>
      </w:pPr>
      <w:r w:rsidRPr="00B1517C">
        <w:rPr>
          <w:rFonts w:asciiTheme="minorEastAsia" w:hAnsiTheme="minorEastAsia" w:hint="eastAsia"/>
          <w:sz w:val="21"/>
          <w:szCs w:val="21"/>
        </w:rPr>
        <w:t>3. 由于消耗臭氧层物质的排放，破坏了大气臭氧层，导致太阳辐射的增强。</w:t>
      </w:r>
    </w:p>
    <w:p w14:paraId="31797C7C" w14:textId="77777777" w:rsidR="00B1517C" w:rsidRPr="00B1517C" w:rsidRDefault="00B1517C" w:rsidP="00B1517C">
      <w:pPr>
        <w:numPr>
          <w:ilvl w:val="0"/>
          <w:numId w:val="72"/>
        </w:numPr>
        <w:spacing w:line="240" w:lineRule="auto"/>
        <w:rPr>
          <w:rFonts w:asciiTheme="minorEastAsia" w:hAnsiTheme="minorEastAsia" w:hint="eastAsia"/>
          <w:sz w:val="21"/>
          <w:szCs w:val="21"/>
        </w:rPr>
      </w:pPr>
      <w:r w:rsidRPr="00B1517C">
        <w:rPr>
          <w:rFonts w:asciiTheme="minorEastAsia" w:hAnsiTheme="minorEastAsia" w:hint="eastAsia"/>
          <w:sz w:val="21"/>
          <w:szCs w:val="21"/>
        </w:rPr>
        <w:t>4. 地表状态的改变，使反射率发生变化，影响了地表和大气间的换热等。</w:t>
      </w:r>
    </w:p>
    <w:p w14:paraId="5FADA5DD" w14:textId="77777777" w:rsidR="00B1517C" w:rsidRPr="00995133" w:rsidRDefault="00B1517C" w:rsidP="00006BFF">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 xml:space="preserve">四、光污染 </w:t>
      </w:r>
    </w:p>
    <w:p w14:paraId="23C0F929" w14:textId="77777777"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光污染是指光辐射过量而对生活、生产环境以及人体健康产生的不良影响。它主要来源于人类生存环境中日光、灯光以及各种反射、折射光源造成的各种过量和不协调的光辐射。</w:t>
      </w:r>
    </w:p>
    <w:p w14:paraId="3D23669F" w14:textId="77777777"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光污染一般包括白亮污染、人工白昼污染和</w:t>
      </w:r>
      <w:proofErr w:type="gramStart"/>
      <w:r w:rsidRPr="00B1517C">
        <w:rPr>
          <w:rFonts w:asciiTheme="minorEastAsia" w:hAnsiTheme="minorEastAsia" w:hint="eastAsia"/>
          <w:sz w:val="21"/>
          <w:szCs w:val="21"/>
        </w:rPr>
        <w:t>彩光污染</w:t>
      </w:r>
      <w:proofErr w:type="gramEnd"/>
      <w:r w:rsidRPr="00B1517C">
        <w:rPr>
          <w:rFonts w:asciiTheme="minorEastAsia" w:hAnsiTheme="minorEastAsia" w:hint="eastAsia"/>
          <w:sz w:val="21"/>
          <w:szCs w:val="21"/>
        </w:rPr>
        <w:t>。</w:t>
      </w:r>
    </w:p>
    <w:p w14:paraId="7A6CFD49" w14:textId="77777777" w:rsidR="00006BFF"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 xml:space="preserve">   有时按光的波长分为红外光污染、紫外光污染、激光污染及可见光污染等。 </w:t>
      </w:r>
    </w:p>
    <w:p w14:paraId="396A8539" w14:textId="287DBA9E" w:rsidR="00B1517C" w:rsidRPr="00995133" w:rsidRDefault="00B1517C" w:rsidP="00006BFF">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 xml:space="preserve">光污染及其危害 </w:t>
      </w:r>
    </w:p>
    <w:p w14:paraId="4685AB6E" w14:textId="77777777"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1.可见光污染：眩光污染、灯光污染、视觉污染。</w:t>
      </w:r>
    </w:p>
    <w:p w14:paraId="110E7EFE" w14:textId="77777777"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2.红外光污染</w:t>
      </w:r>
    </w:p>
    <w:p w14:paraId="742A9C8E" w14:textId="423DDB12"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 xml:space="preserve">　红外线通过高温灼伤人的皮肤，还可透过眼睛角膜对视网膜造成伤害，长期的红外照射可以引起白内障。</w:t>
      </w:r>
    </w:p>
    <w:p w14:paraId="21C4DBF7" w14:textId="77777777"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3.紫外光污染</w:t>
      </w:r>
    </w:p>
    <w:p w14:paraId="18374742" w14:textId="511F6608"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 xml:space="preserve">　对人具有伤害作用，主要伤害表现为角膜损伤和皮肤的灼伤，并伴有高度畏光、流泪和脸痉挛等症状。</w:t>
      </w:r>
    </w:p>
    <w:p w14:paraId="3682B7A6" w14:textId="77777777" w:rsidR="00B1517C" w:rsidRPr="00B1517C" w:rsidRDefault="00B1517C" w:rsidP="00B1517C">
      <w:pPr>
        <w:spacing w:line="240" w:lineRule="auto"/>
        <w:ind w:left="720"/>
        <w:jc w:val="center"/>
        <w:rPr>
          <w:rFonts w:asciiTheme="minorEastAsia" w:hAnsiTheme="minorEastAsia" w:hint="eastAsia"/>
          <w:sz w:val="21"/>
          <w:szCs w:val="21"/>
        </w:rPr>
      </w:pPr>
      <w:r w:rsidRPr="00B1517C">
        <w:rPr>
          <w:rFonts w:asciiTheme="minorEastAsia" w:hAnsiTheme="minorEastAsia" w:hint="eastAsia"/>
          <w:b/>
          <w:bCs/>
          <w:sz w:val="21"/>
          <w:szCs w:val="21"/>
        </w:rPr>
        <w:t>第四章  全球环境问题</w:t>
      </w:r>
    </w:p>
    <w:p w14:paraId="7C3B79FD" w14:textId="77777777" w:rsidR="00B1517C" w:rsidRPr="00B1517C" w:rsidRDefault="00B1517C" w:rsidP="00B1517C">
      <w:pPr>
        <w:spacing w:line="240" w:lineRule="auto"/>
        <w:ind w:left="720"/>
        <w:rPr>
          <w:rFonts w:asciiTheme="minorEastAsia" w:hAnsiTheme="minorEastAsia" w:hint="eastAsia"/>
          <w:sz w:val="21"/>
          <w:szCs w:val="21"/>
        </w:rPr>
      </w:pPr>
      <w:r w:rsidRPr="00B1517C">
        <w:rPr>
          <w:rFonts w:asciiTheme="minorEastAsia" w:hAnsiTheme="minorEastAsia" w:hint="eastAsia"/>
          <w:b/>
          <w:bCs/>
          <w:sz w:val="21"/>
          <w:szCs w:val="21"/>
        </w:rPr>
        <w:t>（一）、气候变化：全球变暖</w:t>
      </w:r>
    </w:p>
    <w:p w14:paraId="0030A128" w14:textId="3D737FE6" w:rsidR="00B1517C" w:rsidRPr="00B1517C" w:rsidRDefault="00B1517C" w:rsidP="00995133">
      <w:pPr>
        <w:spacing w:line="240" w:lineRule="auto"/>
        <w:ind w:left="720"/>
        <w:rPr>
          <w:rFonts w:asciiTheme="minorEastAsia" w:hAnsiTheme="minorEastAsia" w:hint="eastAsia"/>
          <w:sz w:val="21"/>
          <w:szCs w:val="21"/>
        </w:rPr>
      </w:pPr>
      <w:r w:rsidRPr="00B1517C">
        <w:rPr>
          <w:rFonts w:asciiTheme="minorEastAsia" w:hAnsiTheme="minorEastAsia" w:hint="eastAsia"/>
          <w:b/>
          <w:bCs/>
          <w:sz w:val="21"/>
          <w:szCs w:val="21"/>
        </w:rPr>
        <w:t>气候是指包括温度、湿度和降水等在内的综合信息。</w:t>
      </w:r>
    </w:p>
    <w:p w14:paraId="14A6E4BA" w14:textId="4D475EA6" w:rsidR="00B1517C" w:rsidRPr="00995133" w:rsidRDefault="00B1517C" w:rsidP="00006BFF">
      <w:pPr>
        <w:spacing w:line="240" w:lineRule="auto"/>
        <w:rPr>
          <w:rFonts w:asciiTheme="minorEastAsia" w:hAnsiTheme="minorEastAsia" w:hint="eastAsia"/>
          <w:sz w:val="21"/>
          <w:szCs w:val="21"/>
        </w:rPr>
      </w:pPr>
      <w:r w:rsidRPr="00995133">
        <w:rPr>
          <w:rFonts w:asciiTheme="minorEastAsia" w:hAnsiTheme="minorEastAsia" w:hint="eastAsia"/>
          <w:sz w:val="21"/>
          <w:szCs w:val="21"/>
        </w:rPr>
        <w:t>在过去100年间：气温上升0.2-0.5℃；  降水增加1%；海平面上升10-25cm</w:t>
      </w:r>
    </w:p>
    <w:p w14:paraId="2C2AD464" w14:textId="7F158432" w:rsidR="00B1517C" w:rsidRPr="00995133" w:rsidRDefault="00B1517C" w:rsidP="00006BFF">
      <w:pPr>
        <w:spacing w:line="240" w:lineRule="auto"/>
        <w:rPr>
          <w:rFonts w:asciiTheme="minorEastAsia" w:hAnsiTheme="minorEastAsia" w:hint="eastAsia"/>
          <w:sz w:val="21"/>
          <w:szCs w:val="21"/>
        </w:rPr>
      </w:pPr>
      <w:r w:rsidRPr="00995133">
        <w:rPr>
          <w:rFonts w:asciiTheme="minorEastAsia" w:hAnsiTheme="minorEastAsia" w:hint="eastAsia"/>
          <w:sz w:val="21"/>
          <w:szCs w:val="21"/>
        </w:rPr>
        <w:t xml:space="preserve">全球气候变化引起了世界各国政府的高度重视1992年6月，有154个国家参加的联合国环境与发展大会在巴西里约热内卢召开，会议通过了《气候变化框架公约》。1997年12月在日本京都，170多个国家的政府首脑聚集在一起就人类密切关注的全球气候变化的问题达成了一个世界性的协议，希望在气候变化导致严重后果发生之前，采取一致的行动，控制，控制气候变化的发展趋势。    </w:t>
      </w:r>
    </w:p>
    <w:p w14:paraId="2C6E9D8E" w14:textId="77777777" w:rsidR="00B1517C" w:rsidRPr="00995133" w:rsidRDefault="00B1517C" w:rsidP="00006BFF">
      <w:pPr>
        <w:spacing w:line="240" w:lineRule="auto"/>
        <w:rPr>
          <w:rFonts w:asciiTheme="minorEastAsia" w:hAnsiTheme="minorEastAsia" w:hint="eastAsia"/>
          <w:b/>
          <w:bCs/>
          <w:sz w:val="21"/>
          <w:szCs w:val="21"/>
        </w:rPr>
      </w:pPr>
      <w:r w:rsidRPr="00995133">
        <w:rPr>
          <w:rFonts w:asciiTheme="minorEastAsia" w:hAnsiTheme="minorEastAsia" w:hint="eastAsia"/>
          <w:b/>
          <w:bCs/>
          <w:sz w:val="21"/>
          <w:szCs w:val="21"/>
        </w:rPr>
        <w:t>第21届联合国气候变化大会</w:t>
      </w:r>
    </w:p>
    <w:p w14:paraId="2A9F13CC" w14:textId="77777777"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第21届联合国气候变化大会全称是“《联合国气候变化框架公约》第21次缔约方大会暨《京都议定书》第11次缔约方大会”，大会于2015年11月30日至12月11日在巴黎北郊的布尔歇展览中心举行。已有184个国家提交了应对气候变化“国家自主贡献”文件，涵盖全球碳排放量的97.9%。超过150个国家元首和政府首脑参加了本次气候大会的开幕</w:t>
      </w:r>
      <w:r w:rsidRPr="00B1517C">
        <w:rPr>
          <w:rFonts w:asciiTheme="minorEastAsia" w:hAnsiTheme="minorEastAsia" w:hint="eastAsia"/>
          <w:sz w:val="21"/>
          <w:szCs w:val="21"/>
        </w:rPr>
        <w:lastRenderedPageBreak/>
        <w:t>式。</w:t>
      </w:r>
    </w:p>
    <w:p w14:paraId="33C75054" w14:textId="77777777"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hint="eastAsia"/>
          <w:sz w:val="21"/>
          <w:szCs w:val="21"/>
        </w:rPr>
        <w:t>大会目的是促使196个缔约方（195个国家+欧盟）形成统一意见，达成一项普遍适用的协议，并于2020年开始付诸实施。</w:t>
      </w:r>
    </w:p>
    <w:p w14:paraId="00616A7B" w14:textId="77777777" w:rsidR="00B1517C" w:rsidRPr="00B1517C" w:rsidRDefault="00B1517C" w:rsidP="00006BFF">
      <w:pPr>
        <w:spacing w:line="240" w:lineRule="auto"/>
        <w:rPr>
          <w:rFonts w:asciiTheme="minorEastAsia" w:hAnsiTheme="minorEastAsia" w:hint="eastAsia"/>
          <w:sz w:val="21"/>
          <w:szCs w:val="21"/>
        </w:rPr>
      </w:pPr>
      <w:r w:rsidRPr="00B1517C">
        <w:rPr>
          <w:rFonts w:asciiTheme="minorEastAsia" w:hAnsiTheme="minorEastAsia"/>
          <w:sz w:val="21"/>
          <w:szCs w:val="21"/>
        </w:rPr>
        <w:t>2015年12月12日，《联合国气候变化框架公约》近200个缔约方一致同意通过《巴黎协定》，协定将为2020年后全球应对气候变化行动</w:t>
      </w:r>
      <w:proofErr w:type="gramStart"/>
      <w:r w:rsidRPr="00B1517C">
        <w:rPr>
          <w:rFonts w:asciiTheme="minorEastAsia" w:hAnsiTheme="minorEastAsia"/>
          <w:sz w:val="21"/>
          <w:szCs w:val="21"/>
        </w:rPr>
        <w:t>作出</w:t>
      </w:r>
      <w:proofErr w:type="gramEnd"/>
      <w:r w:rsidRPr="00B1517C">
        <w:rPr>
          <w:rFonts w:asciiTheme="minorEastAsia" w:hAnsiTheme="minorEastAsia"/>
          <w:sz w:val="21"/>
          <w:szCs w:val="21"/>
        </w:rPr>
        <w:t>安排。</w:t>
      </w:r>
    </w:p>
    <w:p w14:paraId="3D571806" w14:textId="77777777" w:rsidR="00B1517C" w:rsidRPr="00B1517C" w:rsidRDefault="00B1517C" w:rsidP="00995133">
      <w:pPr>
        <w:spacing w:line="240" w:lineRule="auto"/>
        <w:rPr>
          <w:rFonts w:asciiTheme="minorEastAsia" w:hAnsiTheme="minorEastAsia" w:hint="eastAsia"/>
          <w:sz w:val="21"/>
          <w:szCs w:val="21"/>
        </w:rPr>
      </w:pPr>
      <w:r w:rsidRPr="00B1517C">
        <w:rPr>
          <w:rFonts w:asciiTheme="minorEastAsia" w:hAnsiTheme="minorEastAsia" w:hint="eastAsia"/>
          <w:b/>
          <w:bCs/>
          <w:sz w:val="21"/>
          <w:szCs w:val="21"/>
        </w:rPr>
        <w:t>全球变暖</w:t>
      </w:r>
    </w:p>
    <w:p w14:paraId="51416489" w14:textId="77777777" w:rsidR="00B1517C" w:rsidRPr="00995133" w:rsidRDefault="00B1517C" w:rsidP="00995133">
      <w:pPr>
        <w:spacing w:line="240" w:lineRule="auto"/>
        <w:rPr>
          <w:rFonts w:asciiTheme="minorEastAsia" w:hAnsiTheme="minorEastAsia" w:hint="eastAsia"/>
          <w:sz w:val="21"/>
          <w:szCs w:val="21"/>
        </w:rPr>
      </w:pPr>
      <w:r w:rsidRPr="00B1517C">
        <w:rPr>
          <w:rFonts w:asciiTheme="minorEastAsia" w:hAnsiTheme="minorEastAsia" w:hint="eastAsia"/>
          <w:b/>
          <w:bCs/>
          <w:sz w:val="21"/>
          <w:szCs w:val="21"/>
        </w:rPr>
        <w:t>原因：</w:t>
      </w:r>
      <w:r w:rsidRPr="00995133">
        <w:rPr>
          <w:rFonts w:asciiTheme="minorEastAsia" w:hAnsiTheme="minorEastAsia" w:hint="eastAsia"/>
          <w:sz w:val="21"/>
          <w:szCs w:val="21"/>
        </w:rPr>
        <w:t>温室效应的加剧</w:t>
      </w:r>
    </w:p>
    <w:p w14:paraId="15440092" w14:textId="662609CD" w:rsidR="00B1517C" w:rsidRPr="00995133" w:rsidRDefault="00B1517C" w:rsidP="00995133">
      <w:pPr>
        <w:spacing w:line="240" w:lineRule="auto"/>
        <w:rPr>
          <w:rFonts w:asciiTheme="minorEastAsia" w:hAnsiTheme="minorEastAsia" w:hint="eastAsia"/>
          <w:sz w:val="21"/>
          <w:szCs w:val="21"/>
        </w:rPr>
      </w:pPr>
      <w:r w:rsidRPr="00B1517C">
        <w:rPr>
          <w:rFonts w:asciiTheme="minorEastAsia" w:hAnsiTheme="minorEastAsia" w:hint="eastAsia"/>
          <w:b/>
          <w:bCs/>
          <w:sz w:val="21"/>
          <w:szCs w:val="21"/>
        </w:rPr>
        <w:t xml:space="preserve">温室气体： </w:t>
      </w:r>
      <w:r w:rsidRPr="00995133">
        <w:rPr>
          <w:rFonts w:asciiTheme="minorEastAsia" w:hAnsiTheme="minorEastAsia" w:hint="eastAsia"/>
          <w:sz w:val="21"/>
          <w:szCs w:val="21"/>
        </w:rPr>
        <w:t>二氧化碳、甲烷、一氧化碳、二氯乙烷、H</w:t>
      </w:r>
      <w:r w:rsidRPr="00995133">
        <w:rPr>
          <w:rFonts w:asciiTheme="minorEastAsia" w:hAnsiTheme="minorEastAsia" w:hint="eastAsia"/>
          <w:sz w:val="21"/>
          <w:szCs w:val="21"/>
          <w:vertAlign w:val="subscript"/>
        </w:rPr>
        <w:t>2</w:t>
      </w:r>
      <w:r w:rsidRPr="00995133">
        <w:rPr>
          <w:rFonts w:asciiTheme="minorEastAsia" w:hAnsiTheme="minorEastAsia" w:hint="eastAsia"/>
          <w:sz w:val="21"/>
          <w:szCs w:val="21"/>
        </w:rPr>
        <w:t>O，臭氧、CFC11、CFC12、四氯化碳、一氧化碳</w:t>
      </w:r>
    </w:p>
    <w:p w14:paraId="5E1A835D" w14:textId="77777777" w:rsidR="00B1517C" w:rsidRPr="00B1517C" w:rsidRDefault="00B1517C" w:rsidP="00995133">
      <w:pPr>
        <w:spacing w:line="240" w:lineRule="auto"/>
        <w:rPr>
          <w:rFonts w:asciiTheme="minorEastAsia" w:hAnsiTheme="minorEastAsia" w:hint="eastAsia"/>
          <w:sz w:val="21"/>
          <w:szCs w:val="21"/>
        </w:rPr>
      </w:pPr>
      <w:r w:rsidRPr="00B1517C">
        <w:rPr>
          <w:rFonts w:asciiTheme="minorEastAsia" w:hAnsiTheme="minorEastAsia" w:hint="eastAsia"/>
          <w:b/>
          <w:bCs/>
          <w:sz w:val="21"/>
          <w:szCs w:val="21"/>
        </w:rPr>
        <w:t>温室效应：</w:t>
      </w:r>
    </w:p>
    <w:p w14:paraId="2B964DC2" w14:textId="3F5E1BE3" w:rsidR="00B1517C" w:rsidRPr="00995133" w:rsidRDefault="00B1517C" w:rsidP="00006BFF">
      <w:pPr>
        <w:spacing w:line="240" w:lineRule="auto"/>
        <w:ind w:left="720"/>
        <w:rPr>
          <w:rFonts w:asciiTheme="minorEastAsia" w:hAnsiTheme="minorEastAsia" w:hint="eastAsia"/>
          <w:sz w:val="21"/>
          <w:szCs w:val="21"/>
        </w:rPr>
      </w:pPr>
      <w:r w:rsidRPr="00B1517C">
        <w:rPr>
          <w:rFonts w:asciiTheme="minorEastAsia" w:hAnsiTheme="minorEastAsia" w:hint="eastAsia"/>
          <w:b/>
          <w:bCs/>
          <w:sz w:val="21"/>
          <w:szCs w:val="21"/>
        </w:rPr>
        <w:t xml:space="preserve">    </w:t>
      </w:r>
      <w:r w:rsidRPr="00995133">
        <w:rPr>
          <w:rFonts w:asciiTheme="minorEastAsia" w:hAnsiTheme="minorEastAsia" w:hint="eastAsia"/>
          <w:sz w:val="21"/>
          <w:szCs w:val="21"/>
        </w:rPr>
        <w:t>太阳发出的短波辐射透过大气层到达地面，使地表温度上升，发出长波辐射，大气中的温室气体对短波吸收很弱，而对长波辐射吸收很强。因此地表从太阳辐射获得的热量相对多，而散失到大气层以外的热量相对少，地球表面的温度得以维持，这就是大气的温室效应。</w:t>
      </w:r>
    </w:p>
    <w:p w14:paraId="2962C1A6" w14:textId="77777777" w:rsidR="00006BFF" w:rsidRPr="00006BFF" w:rsidRDefault="00006BFF" w:rsidP="00006BFF">
      <w:pPr>
        <w:spacing w:line="240" w:lineRule="auto"/>
        <w:rPr>
          <w:rFonts w:asciiTheme="minorEastAsia" w:hAnsiTheme="minorEastAsia" w:hint="eastAsia"/>
          <w:sz w:val="21"/>
          <w:szCs w:val="21"/>
        </w:rPr>
      </w:pPr>
      <w:r w:rsidRPr="00006BFF">
        <w:rPr>
          <w:rFonts w:asciiTheme="minorEastAsia" w:hAnsiTheme="minorEastAsia" w:hint="eastAsia"/>
          <w:b/>
          <w:bCs/>
          <w:sz w:val="21"/>
          <w:szCs w:val="21"/>
        </w:rPr>
        <w:t xml:space="preserve">二氧化碳（ </w:t>
      </w:r>
      <w:r w:rsidRPr="00006BFF">
        <w:rPr>
          <w:rFonts w:asciiTheme="minorEastAsia" w:hAnsiTheme="minorEastAsia"/>
          <w:b/>
          <w:bCs/>
          <w:sz w:val="21"/>
          <w:szCs w:val="21"/>
        </w:rPr>
        <w:t>CO</w:t>
      </w:r>
      <w:r w:rsidRPr="00006BFF">
        <w:rPr>
          <w:rFonts w:asciiTheme="minorEastAsia" w:hAnsiTheme="minorEastAsia"/>
          <w:b/>
          <w:bCs/>
          <w:sz w:val="21"/>
          <w:szCs w:val="21"/>
          <w:vertAlign w:val="subscript"/>
        </w:rPr>
        <w:t>2</w:t>
      </w:r>
      <w:r w:rsidRPr="00006BFF">
        <w:rPr>
          <w:rFonts w:asciiTheme="minorEastAsia" w:hAnsiTheme="minorEastAsia"/>
          <w:b/>
          <w:bCs/>
          <w:sz w:val="21"/>
          <w:szCs w:val="21"/>
        </w:rPr>
        <w:t xml:space="preserve"> </w:t>
      </w:r>
      <w:r w:rsidRPr="00006BFF">
        <w:rPr>
          <w:rFonts w:asciiTheme="minorEastAsia" w:hAnsiTheme="minorEastAsia" w:hint="eastAsia"/>
          <w:b/>
          <w:bCs/>
          <w:sz w:val="21"/>
          <w:szCs w:val="21"/>
        </w:rPr>
        <w:t>）</w:t>
      </w:r>
    </w:p>
    <w:p w14:paraId="75D70A37" w14:textId="7A7DDDDD" w:rsidR="00006BFF" w:rsidRPr="00995133" w:rsidRDefault="00006BFF" w:rsidP="00006BFF">
      <w:pPr>
        <w:spacing w:line="240" w:lineRule="auto"/>
        <w:rPr>
          <w:rFonts w:asciiTheme="minorEastAsia" w:hAnsiTheme="minorEastAsia" w:hint="eastAsia"/>
          <w:sz w:val="21"/>
          <w:szCs w:val="21"/>
        </w:rPr>
      </w:pPr>
      <w:r w:rsidRPr="00995133">
        <w:rPr>
          <w:rFonts w:asciiTheme="minorEastAsia" w:hAnsiTheme="minorEastAsia" w:hint="eastAsia"/>
          <w:sz w:val="21"/>
          <w:szCs w:val="21"/>
        </w:rPr>
        <w:t>19世纪初，大气中CO</w:t>
      </w:r>
      <w:r w:rsidRPr="00995133">
        <w:rPr>
          <w:rFonts w:asciiTheme="minorEastAsia" w:hAnsiTheme="minorEastAsia" w:hint="eastAsia"/>
          <w:sz w:val="21"/>
          <w:szCs w:val="21"/>
          <w:vertAlign w:val="subscript"/>
        </w:rPr>
        <w:t>2</w:t>
      </w:r>
      <w:r w:rsidRPr="00995133">
        <w:rPr>
          <w:rFonts w:asciiTheme="minorEastAsia" w:hAnsiTheme="minorEastAsia" w:hint="eastAsia"/>
          <w:sz w:val="21"/>
          <w:szCs w:val="21"/>
        </w:rPr>
        <w:t xml:space="preserve"> 浓度为270ppm， 1988年上升到350ppm；</w:t>
      </w:r>
    </w:p>
    <w:p w14:paraId="55AFE13B" w14:textId="49B55654" w:rsidR="00006BFF" w:rsidRPr="00006BFF" w:rsidRDefault="00006BFF" w:rsidP="00006BFF">
      <w:pPr>
        <w:spacing w:line="240" w:lineRule="auto"/>
        <w:rPr>
          <w:rFonts w:asciiTheme="minorEastAsia" w:hAnsiTheme="minorEastAsia" w:hint="eastAsia"/>
          <w:sz w:val="21"/>
          <w:szCs w:val="21"/>
        </w:rPr>
      </w:pPr>
      <w:r w:rsidRPr="00006BFF">
        <w:rPr>
          <w:rFonts w:asciiTheme="minorEastAsia" w:hAnsiTheme="minorEastAsia" w:hint="eastAsia"/>
          <w:b/>
          <w:bCs/>
          <w:sz w:val="21"/>
          <w:szCs w:val="21"/>
        </w:rPr>
        <w:t>大气中CO</w:t>
      </w:r>
      <w:r w:rsidRPr="00006BFF">
        <w:rPr>
          <w:rFonts w:asciiTheme="minorEastAsia" w:hAnsiTheme="minorEastAsia" w:hint="eastAsia"/>
          <w:b/>
          <w:bCs/>
          <w:sz w:val="21"/>
          <w:szCs w:val="21"/>
          <w:vertAlign w:val="subscript"/>
        </w:rPr>
        <w:t>2</w:t>
      </w:r>
      <w:r w:rsidRPr="00006BFF">
        <w:rPr>
          <w:rFonts w:asciiTheme="minorEastAsia" w:hAnsiTheme="minorEastAsia" w:hint="eastAsia"/>
          <w:b/>
          <w:bCs/>
          <w:sz w:val="21"/>
          <w:szCs w:val="21"/>
        </w:rPr>
        <w:t>浓度急剧增加的原因主要有两个：</w:t>
      </w:r>
    </w:p>
    <w:p w14:paraId="24FB8494" w14:textId="48E90FA7" w:rsidR="00006BFF" w:rsidRPr="00995133" w:rsidRDefault="00006BFF" w:rsidP="00006BFF">
      <w:pPr>
        <w:spacing w:line="240" w:lineRule="auto"/>
        <w:rPr>
          <w:rFonts w:asciiTheme="minorEastAsia" w:hAnsiTheme="minorEastAsia" w:hint="eastAsia"/>
          <w:sz w:val="21"/>
          <w:szCs w:val="21"/>
        </w:rPr>
      </w:pPr>
      <w:r w:rsidRPr="00995133">
        <w:rPr>
          <w:rFonts w:asciiTheme="minorEastAsia" w:hAnsiTheme="minorEastAsia" w:hint="eastAsia"/>
          <w:sz w:val="21"/>
          <w:szCs w:val="21"/>
        </w:rPr>
        <w:t>首先，随着工业化的发展人口的剧增，人类消耗的矿物燃料迅速增加燃烧产生的CO</w:t>
      </w:r>
      <w:r w:rsidRPr="00995133">
        <w:rPr>
          <w:rFonts w:asciiTheme="minorEastAsia" w:hAnsiTheme="minorEastAsia" w:hint="eastAsia"/>
          <w:sz w:val="21"/>
          <w:szCs w:val="21"/>
          <w:vertAlign w:val="subscript"/>
        </w:rPr>
        <w:t>2</w:t>
      </w:r>
      <w:r w:rsidRPr="00995133">
        <w:rPr>
          <w:rFonts w:asciiTheme="minorEastAsia" w:hAnsiTheme="minorEastAsia" w:hint="eastAsia"/>
          <w:sz w:val="21"/>
          <w:szCs w:val="21"/>
        </w:rPr>
        <w:t>释放进入大气层，使大气中CO</w:t>
      </w:r>
      <w:r w:rsidRPr="00995133">
        <w:rPr>
          <w:rFonts w:asciiTheme="minorEastAsia" w:hAnsiTheme="minorEastAsia" w:hint="eastAsia"/>
          <w:sz w:val="21"/>
          <w:szCs w:val="21"/>
          <w:vertAlign w:val="subscript"/>
        </w:rPr>
        <w:t>2</w:t>
      </w:r>
      <w:r w:rsidRPr="00995133">
        <w:rPr>
          <w:rFonts w:asciiTheme="minorEastAsia" w:hAnsiTheme="minorEastAsia" w:hint="eastAsia"/>
          <w:sz w:val="21"/>
          <w:szCs w:val="21"/>
        </w:rPr>
        <w:t>浓度增加；其次，森林、植被的减少，使全球总的光合作用减小，从而增加了CO</w:t>
      </w:r>
      <w:r w:rsidRPr="00995133">
        <w:rPr>
          <w:rFonts w:asciiTheme="minorEastAsia" w:hAnsiTheme="minorEastAsia" w:hint="eastAsia"/>
          <w:sz w:val="21"/>
          <w:szCs w:val="21"/>
          <w:vertAlign w:val="subscript"/>
        </w:rPr>
        <w:t>2</w:t>
      </w:r>
      <w:r w:rsidRPr="00995133">
        <w:rPr>
          <w:rFonts w:asciiTheme="minorEastAsia" w:hAnsiTheme="minorEastAsia" w:hint="eastAsia"/>
          <w:sz w:val="21"/>
          <w:szCs w:val="21"/>
        </w:rPr>
        <w:t>在大气中的积累。</w:t>
      </w:r>
    </w:p>
    <w:p w14:paraId="5EEB0AFA" w14:textId="77777777" w:rsidR="00006BFF" w:rsidRPr="00006BFF" w:rsidRDefault="00006BFF" w:rsidP="00006BFF">
      <w:pPr>
        <w:spacing w:line="240" w:lineRule="auto"/>
        <w:rPr>
          <w:rFonts w:asciiTheme="minorEastAsia" w:hAnsiTheme="minorEastAsia" w:hint="eastAsia"/>
          <w:sz w:val="21"/>
          <w:szCs w:val="21"/>
        </w:rPr>
      </w:pPr>
      <w:r w:rsidRPr="00006BFF">
        <w:rPr>
          <w:rFonts w:asciiTheme="minorEastAsia" w:hAnsiTheme="minorEastAsia" w:hint="eastAsia"/>
          <w:b/>
          <w:bCs/>
          <w:sz w:val="21"/>
          <w:szCs w:val="21"/>
        </w:rPr>
        <w:t>甲烷（CH</w:t>
      </w:r>
      <w:r w:rsidRPr="00006BFF">
        <w:rPr>
          <w:rFonts w:asciiTheme="minorEastAsia" w:hAnsiTheme="minorEastAsia" w:hint="eastAsia"/>
          <w:b/>
          <w:bCs/>
          <w:sz w:val="21"/>
          <w:szCs w:val="21"/>
          <w:vertAlign w:val="subscript"/>
        </w:rPr>
        <w:t>4</w:t>
      </w:r>
      <w:r w:rsidRPr="00006BFF">
        <w:rPr>
          <w:rFonts w:asciiTheme="minorEastAsia" w:hAnsiTheme="minorEastAsia" w:hint="eastAsia"/>
          <w:b/>
          <w:bCs/>
          <w:sz w:val="21"/>
          <w:szCs w:val="21"/>
        </w:rPr>
        <w:t>）</w:t>
      </w:r>
    </w:p>
    <w:p w14:paraId="78AFBE40" w14:textId="696D0253" w:rsidR="00006BFF" w:rsidRPr="00995133" w:rsidRDefault="00006BFF" w:rsidP="00006BFF">
      <w:pPr>
        <w:spacing w:line="240" w:lineRule="auto"/>
        <w:rPr>
          <w:rFonts w:asciiTheme="minorEastAsia" w:hAnsiTheme="minorEastAsia" w:hint="eastAsia"/>
          <w:sz w:val="21"/>
          <w:szCs w:val="21"/>
        </w:rPr>
      </w:pPr>
      <w:r w:rsidRPr="00995133">
        <w:rPr>
          <w:rFonts w:asciiTheme="minorEastAsia" w:hAnsiTheme="minorEastAsia" w:hint="eastAsia"/>
          <w:sz w:val="21"/>
          <w:szCs w:val="21"/>
        </w:rPr>
        <w:t>CH</w:t>
      </w:r>
      <w:r w:rsidRPr="00995133">
        <w:rPr>
          <w:rFonts w:asciiTheme="minorEastAsia" w:hAnsiTheme="minorEastAsia" w:hint="eastAsia"/>
          <w:sz w:val="21"/>
          <w:szCs w:val="21"/>
          <w:vertAlign w:val="subscript"/>
        </w:rPr>
        <w:t>4</w:t>
      </w:r>
      <w:r w:rsidRPr="00995133">
        <w:rPr>
          <w:rFonts w:asciiTheme="minorEastAsia" w:hAnsiTheme="minorEastAsia" w:hint="eastAsia"/>
          <w:sz w:val="21"/>
          <w:szCs w:val="21"/>
        </w:rPr>
        <w:t xml:space="preserve"> 对温室效应的影响是CO</w:t>
      </w:r>
      <w:r w:rsidRPr="00995133">
        <w:rPr>
          <w:rFonts w:asciiTheme="minorEastAsia" w:hAnsiTheme="minorEastAsia" w:hint="eastAsia"/>
          <w:sz w:val="21"/>
          <w:szCs w:val="21"/>
          <w:vertAlign w:val="subscript"/>
        </w:rPr>
        <w:t>2</w:t>
      </w:r>
      <w:r w:rsidRPr="00995133">
        <w:rPr>
          <w:rFonts w:asciiTheme="minorEastAsia" w:hAnsiTheme="minorEastAsia" w:hint="eastAsia"/>
          <w:sz w:val="21"/>
          <w:szCs w:val="21"/>
        </w:rPr>
        <w:t xml:space="preserve"> 的21倍。单个CH</w:t>
      </w:r>
      <w:r w:rsidRPr="00995133">
        <w:rPr>
          <w:rFonts w:asciiTheme="minorEastAsia" w:hAnsiTheme="minorEastAsia" w:hint="eastAsia"/>
          <w:sz w:val="21"/>
          <w:szCs w:val="21"/>
          <w:vertAlign w:val="subscript"/>
        </w:rPr>
        <w:t>4</w:t>
      </w:r>
      <w:r w:rsidRPr="00995133">
        <w:rPr>
          <w:rFonts w:asciiTheme="minorEastAsia" w:hAnsiTheme="minorEastAsia" w:hint="eastAsia"/>
          <w:sz w:val="21"/>
          <w:szCs w:val="21"/>
        </w:rPr>
        <w:t>分子的红外辐射吸收能力超过CO</w:t>
      </w:r>
      <w:r w:rsidRPr="00995133">
        <w:rPr>
          <w:rFonts w:asciiTheme="minorEastAsia" w:hAnsiTheme="minorEastAsia" w:hint="eastAsia"/>
          <w:sz w:val="21"/>
          <w:szCs w:val="21"/>
          <w:vertAlign w:val="subscript"/>
        </w:rPr>
        <w:t>2。</w:t>
      </w:r>
    </w:p>
    <w:p w14:paraId="1F7E7BFD" w14:textId="77777777" w:rsidR="00006BFF" w:rsidRPr="00006BFF" w:rsidRDefault="00006BFF" w:rsidP="00995133">
      <w:pPr>
        <w:spacing w:line="240" w:lineRule="auto"/>
        <w:rPr>
          <w:rFonts w:asciiTheme="minorEastAsia" w:hAnsiTheme="minorEastAsia" w:hint="eastAsia"/>
          <w:sz w:val="21"/>
          <w:szCs w:val="21"/>
        </w:rPr>
      </w:pPr>
      <w:r w:rsidRPr="00006BFF">
        <w:rPr>
          <w:rFonts w:asciiTheme="minorEastAsia" w:hAnsiTheme="minorEastAsia" w:hint="eastAsia"/>
          <w:b/>
          <w:bCs/>
          <w:sz w:val="21"/>
          <w:szCs w:val="21"/>
        </w:rPr>
        <w:t>全球变暖可能产生的影响</w:t>
      </w:r>
    </w:p>
    <w:p w14:paraId="6245E87A" w14:textId="662D95A7" w:rsidR="00006BFF" w:rsidRPr="00B552D2" w:rsidRDefault="00006BFF" w:rsidP="00995133">
      <w:pPr>
        <w:spacing w:line="240" w:lineRule="auto"/>
        <w:ind w:firstLineChars="100" w:firstLine="210"/>
        <w:rPr>
          <w:rFonts w:asciiTheme="minorEastAsia" w:hAnsiTheme="minorEastAsia" w:hint="eastAsia"/>
          <w:sz w:val="21"/>
          <w:szCs w:val="21"/>
        </w:rPr>
      </w:pPr>
      <w:r w:rsidRPr="00B552D2">
        <w:rPr>
          <w:rFonts w:asciiTheme="minorEastAsia" w:hAnsiTheme="minorEastAsia" w:hint="eastAsia"/>
          <w:sz w:val="21"/>
          <w:szCs w:val="21"/>
        </w:rPr>
        <w:t>1、海平面上升：低地被淹，海岸被冲蚀，排洪不畅，土地盐渍化，海水倒灌等。</w:t>
      </w:r>
    </w:p>
    <w:p w14:paraId="40899AD4" w14:textId="77777777" w:rsidR="00006BFF" w:rsidRPr="00006BFF" w:rsidRDefault="00006BFF" w:rsidP="00B552D2">
      <w:pPr>
        <w:spacing w:line="240" w:lineRule="auto"/>
        <w:rPr>
          <w:rFonts w:asciiTheme="minorEastAsia" w:hAnsiTheme="minorEastAsia" w:hint="eastAsia"/>
          <w:sz w:val="21"/>
          <w:szCs w:val="21"/>
        </w:rPr>
      </w:pPr>
      <w:r w:rsidRPr="00006BFF">
        <w:rPr>
          <w:rFonts w:asciiTheme="minorEastAsia" w:hAnsiTheme="minorEastAsia" w:hint="eastAsia"/>
          <w:b/>
          <w:bCs/>
          <w:sz w:val="21"/>
          <w:szCs w:val="21"/>
        </w:rPr>
        <w:t>减缓全球变暖的对策</w:t>
      </w:r>
    </w:p>
    <w:p w14:paraId="7A058563" w14:textId="77777777" w:rsidR="00006BFF" w:rsidRPr="00006BFF" w:rsidRDefault="00006BFF" w:rsidP="00006BFF">
      <w:pPr>
        <w:spacing w:line="240" w:lineRule="auto"/>
        <w:ind w:left="720"/>
        <w:rPr>
          <w:rFonts w:asciiTheme="minorEastAsia" w:hAnsiTheme="minorEastAsia" w:hint="eastAsia"/>
          <w:sz w:val="21"/>
          <w:szCs w:val="21"/>
        </w:rPr>
      </w:pPr>
      <w:r w:rsidRPr="00006BFF">
        <w:rPr>
          <w:rFonts w:asciiTheme="minorEastAsia" w:hAnsiTheme="minorEastAsia" w:hint="eastAsia"/>
          <w:b/>
          <w:bCs/>
          <w:sz w:val="21"/>
          <w:szCs w:val="21"/>
        </w:rPr>
        <w:t>主要是控制</w:t>
      </w:r>
      <w:r w:rsidRPr="00006BFF">
        <w:rPr>
          <w:rFonts w:asciiTheme="minorEastAsia" w:hAnsiTheme="minorEastAsia"/>
          <w:b/>
          <w:bCs/>
          <w:sz w:val="21"/>
          <w:szCs w:val="21"/>
        </w:rPr>
        <w:t>CO</w:t>
      </w:r>
      <w:r w:rsidRPr="00006BFF">
        <w:rPr>
          <w:rFonts w:asciiTheme="minorEastAsia" w:hAnsiTheme="minorEastAsia"/>
          <w:b/>
          <w:bCs/>
          <w:sz w:val="21"/>
          <w:szCs w:val="21"/>
          <w:vertAlign w:val="subscript"/>
        </w:rPr>
        <w:t>2</w:t>
      </w:r>
    </w:p>
    <w:p w14:paraId="40DB2704" w14:textId="5149B4FD" w:rsidR="00006BFF" w:rsidRPr="00006BFF" w:rsidRDefault="00006BFF" w:rsidP="00006BFF">
      <w:pPr>
        <w:spacing w:line="240" w:lineRule="auto"/>
        <w:ind w:left="720"/>
        <w:rPr>
          <w:rFonts w:asciiTheme="minorEastAsia" w:hAnsiTheme="minorEastAsia" w:hint="eastAsia"/>
          <w:sz w:val="21"/>
          <w:szCs w:val="21"/>
        </w:rPr>
      </w:pPr>
      <w:r>
        <w:rPr>
          <w:rFonts w:asciiTheme="minorEastAsia" w:hAnsiTheme="minorEastAsia" w:hint="eastAsia"/>
          <w:b/>
          <w:bCs/>
          <w:sz w:val="21"/>
          <w:szCs w:val="21"/>
        </w:rPr>
        <w:t>1</w:t>
      </w:r>
      <w:r w:rsidRPr="00006BFF">
        <w:rPr>
          <w:rFonts w:asciiTheme="minorEastAsia" w:hAnsiTheme="minorEastAsia" w:hint="eastAsia"/>
          <w:b/>
          <w:bCs/>
          <w:sz w:val="21"/>
          <w:szCs w:val="21"/>
        </w:rPr>
        <w:t>、排放控制对策：</w:t>
      </w:r>
      <w:r w:rsidRPr="00B552D2">
        <w:rPr>
          <w:rFonts w:asciiTheme="minorEastAsia" w:hAnsiTheme="minorEastAsia" w:hint="eastAsia"/>
          <w:sz w:val="21"/>
          <w:szCs w:val="21"/>
        </w:rPr>
        <w:t>控制化石燃料消耗，以抑制</w:t>
      </w:r>
      <w:r w:rsidRPr="00B552D2">
        <w:rPr>
          <w:rFonts w:asciiTheme="minorEastAsia" w:hAnsiTheme="minorEastAsia"/>
          <w:sz w:val="21"/>
          <w:szCs w:val="21"/>
        </w:rPr>
        <w:t>CO</w:t>
      </w:r>
      <w:r w:rsidRPr="00B552D2">
        <w:rPr>
          <w:rFonts w:asciiTheme="minorEastAsia" w:hAnsiTheme="minorEastAsia"/>
          <w:sz w:val="21"/>
          <w:szCs w:val="21"/>
          <w:vertAlign w:val="subscript"/>
        </w:rPr>
        <w:t>2</w:t>
      </w:r>
      <w:r w:rsidRPr="00B552D2">
        <w:rPr>
          <w:rFonts w:asciiTheme="minorEastAsia" w:hAnsiTheme="minorEastAsia" w:hint="eastAsia"/>
          <w:sz w:val="21"/>
          <w:szCs w:val="21"/>
        </w:rPr>
        <w:t>的排放；</w:t>
      </w:r>
    </w:p>
    <w:p w14:paraId="415C18BA" w14:textId="1DA49D02" w:rsidR="00006BFF" w:rsidRPr="00006BFF" w:rsidRDefault="00006BFF" w:rsidP="00006BFF">
      <w:pPr>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2</w:t>
      </w:r>
      <w:r w:rsidRPr="00006BFF">
        <w:rPr>
          <w:rFonts w:asciiTheme="minorEastAsia" w:hAnsiTheme="minorEastAsia" w:hint="eastAsia"/>
          <w:b/>
          <w:bCs/>
          <w:sz w:val="21"/>
          <w:szCs w:val="21"/>
        </w:rPr>
        <w:t>、固定化对策：</w:t>
      </w:r>
      <w:r w:rsidRPr="00B552D2">
        <w:rPr>
          <w:rFonts w:asciiTheme="minorEastAsia" w:hAnsiTheme="minorEastAsia" w:hint="eastAsia"/>
          <w:sz w:val="21"/>
          <w:szCs w:val="21"/>
        </w:rPr>
        <w:t>使已生成的</w:t>
      </w:r>
      <w:r w:rsidRPr="00B552D2">
        <w:rPr>
          <w:rFonts w:asciiTheme="minorEastAsia" w:hAnsiTheme="minorEastAsia"/>
          <w:sz w:val="21"/>
          <w:szCs w:val="21"/>
        </w:rPr>
        <w:t>CO</w:t>
      </w:r>
      <w:r w:rsidRPr="00B552D2">
        <w:rPr>
          <w:rFonts w:asciiTheme="minorEastAsia" w:hAnsiTheme="minorEastAsia"/>
          <w:sz w:val="21"/>
          <w:szCs w:val="21"/>
          <w:vertAlign w:val="subscript"/>
        </w:rPr>
        <w:t>2</w:t>
      </w:r>
      <w:r w:rsidRPr="00B552D2">
        <w:rPr>
          <w:rFonts w:asciiTheme="minorEastAsia" w:hAnsiTheme="minorEastAsia" w:hint="eastAsia"/>
          <w:sz w:val="21"/>
          <w:szCs w:val="21"/>
        </w:rPr>
        <w:t>变为其他物质，以防止其向</w:t>
      </w:r>
      <w:r w:rsidRPr="00B552D2">
        <w:rPr>
          <w:rFonts w:asciiTheme="minorEastAsia" w:hAnsiTheme="minorEastAsia"/>
          <w:sz w:val="21"/>
          <w:szCs w:val="21"/>
        </w:rPr>
        <w:t>大气中排放；</w:t>
      </w:r>
    </w:p>
    <w:p w14:paraId="38EC3745" w14:textId="5E47418C" w:rsidR="00006BFF" w:rsidRPr="00B552D2" w:rsidRDefault="00006BFF" w:rsidP="00006BFF">
      <w:pPr>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3</w:t>
      </w:r>
      <w:r w:rsidRPr="00006BFF">
        <w:rPr>
          <w:rFonts w:asciiTheme="minorEastAsia" w:hAnsiTheme="minorEastAsia" w:hint="eastAsia"/>
          <w:b/>
          <w:bCs/>
          <w:sz w:val="21"/>
          <w:szCs w:val="21"/>
        </w:rPr>
        <w:t>、适应对策：</w:t>
      </w:r>
      <w:r w:rsidRPr="00B552D2">
        <w:rPr>
          <w:rFonts w:asciiTheme="minorEastAsia" w:hAnsiTheme="minorEastAsia" w:hint="eastAsia"/>
          <w:sz w:val="21"/>
          <w:szCs w:val="21"/>
        </w:rPr>
        <w:t>在已发生全球变暖的情况下，采取相适应的</w:t>
      </w:r>
      <w:r w:rsidRPr="00B552D2">
        <w:rPr>
          <w:rFonts w:asciiTheme="minorEastAsia" w:hAnsiTheme="minorEastAsia"/>
          <w:sz w:val="21"/>
          <w:szCs w:val="21"/>
        </w:rPr>
        <w:t>对策以使其影响降低到最小程度。</w:t>
      </w:r>
    </w:p>
    <w:p w14:paraId="3EB91639" w14:textId="4F282812" w:rsidR="00006BFF" w:rsidRPr="00006BFF" w:rsidRDefault="00006BFF" w:rsidP="00B552D2">
      <w:pPr>
        <w:tabs>
          <w:tab w:val="left" w:pos="1576"/>
        </w:tabs>
        <w:rPr>
          <w:rFonts w:asciiTheme="minorEastAsia" w:hAnsiTheme="minorEastAsia" w:hint="eastAsia"/>
          <w:sz w:val="21"/>
          <w:szCs w:val="21"/>
        </w:rPr>
      </w:pPr>
      <w:r w:rsidRPr="00006BFF">
        <w:rPr>
          <w:rFonts w:asciiTheme="minorEastAsia" w:hAnsiTheme="minorEastAsia" w:hint="eastAsia"/>
          <w:b/>
          <w:bCs/>
          <w:sz w:val="21"/>
          <w:szCs w:val="21"/>
        </w:rPr>
        <w:t>（二）臭氧层破坏</w:t>
      </w:r>
    </w:p>
    <w:p w14:paraId="6B91DA93" w14:textId="6C6B3F6C"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hint="eastAsia"/>
          <w:b/>
          <w:bCs/>
          <w:sz w:val="21"/>
          <w:szCs w:val="21"/>
        </w:rPr>
        <w:t>太阳光组成：</w:t>
      </w:r>
      <w:r w:rsidRPr="00B552D2">
        <w:rPr>
          <w:rFonts w:asciiTheme="minorEastAsia" w:hAnsiTheme="minorEastAsia" w:hint="eastAsia"/>
          <w:sz w:val="21"/>
          <w:szCs w:val="21"/>
        </w:rPr>
        <w:t>红外光50%；可见光40%；紫外光10%；其余部分1%；</w:t>
      </w:r>
    </w:p>
    <w:p w14:paraId="7FBE520B" w14:textId="7749CBF4" w:rsidR="00006BFF" w:rsidRPr="00B552D2" w:rsidRDefault="00006BFF" w:rsidP="00B552D2">
      <w:pPr>
        <w:tabs>
          <w:tab w:val="left" w:pos="1576"/>
        </w:tabs>
        <w:spacing w:line="240" w:lineRule="auto"/>
        <w:rPr>
          <w:rFonts w:asciiTheme="minorEastAsia" w:hAnsiTheme="minorEastAsia" w:hint="eastAsia"/>
          <w:b/>
          <w:bCs/>
          <w:sz w:val="21"/>
          <w:szCs w:val="21"/>
        </w:rPr>
      </w:pPr>
      <w:r w:rsidRPr="00B552D2">
        <w:rPr>
          <w:rFonts w:asciiTheme="minorEastAsia" w:hAnsiTheme="minorEastAsia" w:hint="eastAsia"/>
          <w:sz w:val="21"/>
          <w:szCs w:val="21"/>
        </w:rPr>
        <w:lastRenderedPageBreak/>
        <w:t>太阳光中的紫外线辐射，紫外线辐射按照其波长的不同，可划分为</w:t>
      </w:r>
      <w:r w:rsidRPr="00B552D2">
        <w:rPr>
          <w:rFonts w:asciiTheme="minorEastAsia" w:hAnsiTheme="minorEastAsia"/>
          <w:sz w:val="21"/>
          <w:szCs w:val="21"/>
        </w:rPr>
        <w:t>UV-A</w:t>
      </w:r>
      <w:r w:rsidRPr="00B552D2">
        <w:rPr>
          <w:rFonts w:asciiTheme="minorEastAsia" w:hAnsiTheme="minorEastAsia" w:hint="eastAsia"/>
          <w:sz w:val="21"/>
          <w:szCs w:val="21"/>
        </w:rPr>
        <w:t>（</w:t>
      </w:r>
      <w:r w:rsidRPr="00B552D2">
        <w:rPr>
          <w:rFonts w:asciiTheme="minorEastAsia" w:hAnsiTheme="minorEastAsia"/>
          <w:sz w:val="21"/>
          <w:szCs w:val="21"/>
        </w:rPr>
        <w:t>315~400nm</w:t>
      </w:r>
      <w:r w:rsidRPr="00B552D2">
        <w:rPr>
          <w:rFonts w:asciiTheme="minorEastAsia" w:hAnsiTheme="minorEastAsia" w:hint="eastAsia"/>
          <w:sz w:val="21"/>
          <w:szCs w:val="21"/>
        </w:rPr>
        <w:t>）、</w:t>
      </w:r>
      <w:r w:rsidRPr="00B552D2">
        <w:rPr>
          <w:rFonts w:asciiTheme="minorEastAsia" w:hAnsiTheme="minorEastAsia"/>
          <w:sz w:val="21"/>
          <w:szCs w:val="21"/>
        </w:rPr>
        <w:t>UV-B</w:t>
      </w:r>
      <w:r w:rsidRPr="00B552D2">
        <w:rPr>
          <w:rFonts w:asciiTheme="minorEastAsia" w:hAnsiTheme="minorEastAsia" w:hint="eastAsia"/>
          <w:sz w:val="21"/>
          <w:szCs w:val="21"/>
        </w:rPr>
        <w:t>（</w:t>
      </w:r>
      <w:r w:rsidRPr="00B552D2">
        <w:rPr>
          <w:rFonts w:asciiTheme="minorEastAsia" w:hAnsiTheme="minorEastAsia"/>
          <w:sz w:val="21"/>
          <w:szCs w:val="21"/>
        </w:rPr>
        <w:t>280~315nm</w:t>
      </w:r>
      <w:r w:rsidRPr="00B552D2">
        <w:rPr>
          <w:rFonts w:asciiTheme="minorEastAsia" w:hAnsiTheme="minorEastAsia" w:hint="eastAsia"/>
          <w:sz w:val="21"/>
          <w:szCs w:val="21"/>
        </w:rPr>
        <w:t>）和</w:t>
      </w:r>
      <w:r w:rsidRPr="00B552D2">
        <w:rPr>
          <w:rFonts w:asciiTheme="minorEastAsia" w:hAnsiTheme="minorEastAsia"/>
          <w:sz w:val="21"/>
          <w:szCs w:val="21"/>
        </w:rPr>
        <w:t>UV-C</w:t>
      </w:r>
      <w:r w:rsidRPr="00B552D2">
        <w:rPr>
          <w:rFonts w:asciiTheme="minorEastAsia" w:hAnsiTheme="minorEastAsia" w:hint="eastAsia"/>
          <w:sz w:val="21"/>
          <w:szCs w:val="21"/>
        </w:rPr>
        <w:t>（</w:t>
      </w:r>
      <w:r w:rsidRPr="00B552D2">
        <w:rPr>
          <w:rFonts w:asciiTheme="minorEastAsia" w:hAnsiTheme="minorEastAsia"/>
          <w:sz w:val="21"/>
          <w:szCs w:val="21"/>
        </w:rPr>
        <w:t>280nm</w:t>
      </w:r>
      <w:r w:rsidRPr="00B552D2">
        <w:rPr>
          <w:rFonts w:asciiTheme="minorEastAsia" w:hAnsiTheme="minorEastAsia" w:hint="eastAsia"/>
          <w:sz w:val="21"/>
          <w:szCs w:val="21"/>
        </w:rPr>
        <w:t>以下）三个波段，</w:t>
      </w:r>
      <w:r w:rsidRPr="00B552D2">
        <w:rPr>
          <w:rFonts w:asciiTheme="minorEastAsia" w:hAnsiTheme="minorEastAsia" w:hint="eastAsia"/>
          <w:b/>
          <w:bCs/>
          <w:sz w:val="21"/>
          <w:szCs w:val="21"/>
        </w:rPr>
        <w:t>特别是</w:t>
      </w:r>
      <w:r w:rsidRPr="00B552D2">
        <w:rPr>
          <w:rFonts w:asciiTheme="minorEastAsia" w:hAnsiTheme="minorEastAsia"/>
          <w:b/>
          <w:bCs/>
          <w:sz w:val="21"/>
          <w:szCs w:val="21"/>
        </w:rPr>
        <w:t>UV-B</w:t>
      </w:r>
      <w:r w:rsidRPr="00B552D2">
        <w:rPr>
          <w:rFonts w:asciiTheme="minorEastAsia" w:hAnsiTheme="minorEastAsia" w:hint="eastAsia"/>
          <w:b/>
          <w:bCs/>
          <w:sz w:val="21"/>
          <w:szCs w:val="21"/>
        </w:rPr>
        <w:t>辐射对生物有较大的伤害。而阻挡</w:t>
      </w:r>
      <w:r w:rsidRPr="00B552D2">
        <w:rPr>
          <w:rFonts w:asciiTheme="minorEastAsia" w:hAnsiTheme="minorEastAsia"/>
          <w:b/>
          <w:bCs/>
          <w:sz w:val="21"/>
          <w:szCs w:val="21"/>
        </w:rPr>
        <w:t>UV-B</w:t>
      </w:r>
      <w:r w:rsidRPr="00B552D2">
        <w:rPr>
          <w:rFonts w:asciiTheme="minorEastAsia" w:hAnsiTheme="minorEastAsia" w:hint="eastAsia"/>
          <w:b/>
          <w:bCs/>
          <w:sz w:val="21"/>
          <w:szCs w:val="21"/>
        </w:rPr>
        <w:t>辐射的就是臭氧。</w:t>
      </w:r>
      <w:r w:rsidRPr="00B552D2">
        <w:rPr>
          <w:rFonts w:asciiTheme="minorEastAsia" w:hAnsiTheme="minorEastAsia"/>
          <w:b/>
          <w:bCs/>
          <w:sz w:val="21"/>
          <w:szCs w:val="21"/>
        </w:rPr>
        <w:t xml:space="preserve"> </w:t>
      </w:r>
    </w:p>
    <w:p w14:paraId="1169107D" w14:textId="7019D2F9"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hint="eastAsia"/>
          <w:sz w:val="21"/>
          <w:szCs w:val="21"/>
        </w:rPr>
        <w:t>1、英国住南极考察站的科学家法曼（Farman）等人报道了</w:t>
      </w:r>
      <w:proofErr w:type="gramStart"/>
      <w:r w:rsidRPr="00B552D2">
        <w:rPr>
          <w:rFonts w:asciiTheme="minorEastAsia" w:hAnsiTheme="minorEastAsia" w:hint="eastAsia"/>
          <w:sz w:val="21"/>
          <w:szCs w:val="21"/>
        </w:rPr>
        <w:t>该考察</w:t>
      </w:r>
      <w:proofErr w:type="gramEnd"/>
      <w:r w:rsidRPr="00B552D2">
        <w:rPr>
          <w:rFonts w:asciiTheme="minorEastAsia" w:hAnsiTheme="minorEastAsia" w:hint="eastAsia"/>
          <w:sz w:val="21"/>
          <w:szCs w:val="21"/>
        </w:rPr>
        <w:t>站自1975年起每年早春（10月份）的臭氧观测结果，该地区的总臭氧在这一时期会减弱30%。</w:t>
      </w:r>
    </w:p>
    <w:p w14:paraId="40E252E7" w14:textId="09D62138"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sz w:val="21"/>
          <w:szCs w:val="21"/>
        </w:rPr>
        <w:t>2</w:t>
      </w:r>
      <w:r w:rsidRPr="00B552D2">
        <w:rPr>
          <w:rFonts w:asciiTheme="minorEastAsia" w:hAnsiTheme="minorEastAsia" w:hint="eastAsia"/>
          <w:sz w:val="21"/>
          <w:szCs w:val="21"/>
        </w:rPr>
        <w:t>、近几年臭氧洞的深度和面积仍在继续扩展，</w:t>
      </w:r>
      <w:r w:rsidRPr="00B552D2">
        <w:rPr>
          <w:rFonts w:asciiTheme="minorEastAsia" w:hAnsiTheme="minorEastAsia"/>
          <w:sz w:val="21"/>
          <w:szCs w:val="21"/>
        </w:rPr>
        <w:t>1998</w:t>
      </w:r>
      <w:r w:rsidRPr="00B552D2">
        <w:rPr>
          <w:rFonts w:asciiTheme="minorEastAsia" w:hAnsiTheme="minorEastAsia" w:hint="eastAsia"/>
          <w:sz w:val="21"/>
          <w:szCs w:val="21"/>
        </w:rPr>
        <w:t>年臭氧洞</w:t>
      </w:r>
      <w:r w:rsidRPr="00B552D2">
        <w:rPr>
          <w:rFonts w:asciiTheme="minorEastAsia" w:hAnsiTheme="minorEastAsia"/>
          <w:sz w:val="21"/>
          <w:szCs w:val="21"/>
        </w:rPr>
        <w:t>的持续时间超过了100</w:t>
      </w:r>
      <w:r w:rsidRPr="00B552D2">
        <w:rPr>
          <w:rFonts w:asciiTheme="minorEastAsia" w:hAnsiTheme="minorEastAsia" w:hint="eastAsia"/>
          <w:sz w:val="21"/>
          <w:szCs w:val="21"/>
        </w:rPr>
        <w:t>天，是南极臭氧洞发现以来的最长记</w:t>
      </w:r>
      <w:r w:rsidRPr="00B552D2">
        <w:rPr>
          <w:rFonts w:asciiTheme="minorEastAsia" w:hAnsiTheme="minorEastAsia"/>
          <w:sz w:val="21"/>
          <w:szCs w:val="21"/>
        </w:rPr>
        <w:t xml:space="preserve"> 录，而且臭氧洞的面积也在扩大，几乎可以相当于3</w:t>
      </w:r>
      <w:r w:rsidRPr="00B552D2">
        <w:rPr>
          <w:rFonts w:asciiTheme="minorEastAsia" w:hAnsiTheme="minorEastAsia" w:hint="eastAsia"/>
          <w:sz w:val="21"/>
          <w:szCs w:val="21"/>
        </w:rPr>
        <w:t>个澳大</w:t>
      </w:r>
      <w:r w:rsidRPr="00B552D2">
        <w:rPr>
          <w:rFonts w:asciiTheme="minorEastAsia" w:hAnsiTheme="minorEastAsia"/>
          <w:sz w:val="21"/>
          <w:szCs w:val="21"/>
        </w:rPr>
        <w:t>利亚。</w:t>
      </w:r>
    </w:p>
    <w:p w14:paraId="3A0726EA" w14:textId="00C2793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sz w:val="21"/>
          <w:szCs w:val="21"/>
        </w:rPr>
        <w:t>3</w:t>
      </w:r>
      <w:r w:rsidRPr="00B552D2">
        <w:rPr>
          <w:rFonts w:asciiTheme="minorEastAsia" w:hAnsiTheme="minorEastAsia" w:hint="eastAsia"/>
          <w:sz w:val="21"/>
          <w:szCs w:val="21"/>
        </w:rPr>
        <w:t>、我国青藏高原上空也存在一个相对周围地区浓度</w:t>
      </w:r>
      <w:r w:rsidRPr="00B552D2">
        <w:rPr>
          <w:rFonts w:asciiTheme="minorEastAsia" w:hAnsiTheme="minorEastAsia"/>
          <w:sz w:val="21"/>
          <w:szCs w:val="21"/>
        </w:rPr>
        <w:t>较低的区域。</w:t>
      </w:r>
    </w:p>
    <w:p w14:paraId="6DAF7BA3" w14:textId="78C2DB3F"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hint="eastAsia"/>
          <w:b/>
          <w:bCs/>
          <w:sz w:val="21"/>
          <w:szCs w:val="21"/>
        </w:rPr>
        <w:t>大气中</w:t>
      </w:r>
      <w:r w:rsidRPr="00006BFF">
        <w:rPr>
          <w:rFonts w:asciiTheme="minorEastAsia" w:hAnsiTheme="minorEastAsia"/>
          <w:b/>
          <w:bCs/>
          <w:sz w:val="21"/>
          <w:szCs w:val="21"/>
        </w:rPr>
        <w:t>90%</w:t>
      </w:r>
      <w:r w:rsidRPr="00006BFF">
        <w:rPr>
          <w:rFonts w:asciiTheme="minorEastAsia" w:hAnsiTheme="minorEastAsia" w:hint="eastAsia"/>
          <w:b/>
          <w:bCs/>
          <w:sz w:val="21"/>
          <w:szCs w:val="21"/>
        </w:rPr>
        <w:t>的臭氧存在于平流层中，它是平流层中最重要的化学组分，我们将这一层高浓度的臭氧称为“臭氧层”。</w:t>
      </w:r>
    </w:p>
    <w:p w14:paraId="752FA0FF" w14:textId="5620A154"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 xml:space="preserve">      臭氧浓度的表示法：</w:t>
      </w:r>
      <w:r w:rsidRPr="00B552D2">
        <w:rPr>
          <w:rFonts w:asciiTheme="minorEastAsia" w:hAnsiTheme="minorEastAsia"/>
          <w:sz w:val="21"/>
          <w:szCs w:val="21"/>
        </w:rPr>
        <w:t>柱浓度法，单位用多布森来</w:t>
      </w:r>
      <w:r w:rsidRPr="00B552D2">
        <w:rPr>
          <w:rFonts w:asciiTheme="minorEastAsia" w:hAnsiTheme="minorEastAsia" w:hint="eastAsia"/>
          <w:sz w:val="21"/>
          <w:szCs w:val="21"/>
        </w:rPr>
        <w:t>表示（</w:t>
      </w:r>
      <w:r w:rsidRPr="00B552D2">
        <w:rPr>
          <w:rFonts w:asciiTheme="minorEastAsia" w:hAnsiTheme="minorEastAsia"/>
          <w:sz w:val="21"/>
          <w:szCs w:val="21"/>
        </w:rPr>
        <w:t>Dobson unit,</w:t>
      </w:r>
      <w:r w:rsidRPr="00B552D2">
        <w:rPr>
          <w:rFonts w:asciiTheme="minorEastAsia" w:hAnsiTheme="minorEastAsia" w:hint="eastAsia"/>
          <w:sz w:val="21"/>
          <w:szCs w:val="21"/>
        </w:rPr>
        <w:t>简称</w:t>
      </w:r>
      <w:r w:rsidRPr="00B552D2">
        <w:rPr>
          <w:rFonts w:asciiTheme="minorEastAsia" w:hAnsiTheme="minorEastAsia"/>
          <w:sz w:val="21"/>
          <w:szCs w:val="21"/>
        </w:rPr>
        <w:t>D.U.</w:t>
      </w:r>
      <w:r w:rsidRPr="00B552D2">
        <w:rPr>
          <w:rFonts w:asciiTheme="minorEastAsia" w:hAnsiTheme="minorEastAsia" w:hint="eastAsia"/>
          <w:sz w:val="21"/>
          <w:szCs w:val="21"/>
        </w:rPr>
        <w:t>）。</w:t>
      </w:r>
    </w:p>
    <w:p w14:paraId="22CBF09B" w14:textId="6661EF2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 xml:space="preserve">       D.U.</w:t>
      </w:r>
      <w:r w:rsidRPr="00006BFF">
        <w:rPr>
          <w:rFonts w:asciiTheme="minorEastAsia" w:hAnsiTheme="minorEastAsia" w:hint="eastAsia"/>
          <w:b/>
          <w:bCs/>
          <w:sz w:val="21"/>
          <w:szCs w:val="21"/>
        </w:rPr>
        <w:t>的含义：</w:t>
      </w:r>
      <w:r w:rsidRPr="00B552D2">
        <w:rPr>
          <w:rFonts w:asciiTheme="minorEastAsia" w:hAnsiTheme="minorEastAsia" w:hint="eastAsia"/>
          <w:sz w:val="21"/>
          <w:szCs w:val="21"/>
        </w:rPr>
        <w:t>将</w:t>
      </w:r>
      <w:r w:rsidRPr="00B552D2">
        <w:rPr>
          <w:rFonts w:asciiTheme="minorEastAsia" w:hAnsiTheme="minorEastAsia"/>
          <w:sz w:val="21"/>
          <w:szCs w:val="21"/>
        </w:rPr>
        <w:t>0℃</w:t>
      </w:r>
      <w:r w:rsidRPr="00B552D2">
        <w:rPr>
          <w:rFonts w:asciiTheme="minorEastAsia" w:hAnsiTheme="minorEastAsia" w:hint="eastAsia"/>
          <w:sz w:val="21"/>
          <w:szCs w:val="21"/>
        </w:rPr>
        <w:t>，一个大气压力下，</w:t>
      </w:r>
      <w:r w:rsidRPr="00B552D2">
        <w:rPr>
          <w:rFonts w:asciiTheme="minorEastAsia" w:hAnsiTheme="minorEastAsia"/>
          <w:sz w:val="21"/>
          <w:szCs w:val="21"/>
        </w:rPr>
        <w:t>10</w:t>
      </w:r>
      <w:r w:rsidRPr="00B552D2">
        <w:rPr>
          <w:rFonts w:asciiTheme="minorEastAsia" w:hAnsiTheme="minorEastAsia"/>
          <w:sz w:val="21"/>
          <w:szCs w:val="21"/>
          <w:vertAlign w:val="superscript"/>
        </w:rPr>
        <w:t xml:space="preserve">-5 </w:t>
      </w:r>
      <w:r w:rsidRPr="00B552D2">
        <w:rPr>
          <w:rFonts w:asciiTheme="minorEastAsia" w:hAnsiTheme="minorEastAsia"/>
          <w:sz w:val="21"/>
          <w:szCs w:val="21"/>
        </w:rPr>
        <w:t>m</w:t>
      </w:r>
      <w:r w:rsidRPr="00B552D2">
        <w:rPr>
          <w:rFonts w:asciiTheme="minorEastAsia" w:hAnsiTheme="minorEastAsia" w:hint="eastAsia"/>
          <w:sz w:val="21"/>
          <w:szCs w:val="21"/>
        </w:rPr>
        <w:t>厚的臭氧定义为</w:t>
      </w:r>
      <w:r w:rsidRPr="00B552D2">
        <w:rPr>
          <w:rFonts w:asciiTheme="minorEastAsia" w:hAnsiTheme="minorEastAsia"/>
          <w:sz w:val="21"/>
          <w:szCs w:val="21"/>
        </w:rPr>
        <w:t>1</w:t>
      </w:r>
      <w:r w:rsidRPr="00B552D2">
        <w:rPr>
          <w:rFonts w:asciiTheme="minorEastAsia" w:hAnsiTheme="minorEastAsia" w:hint="eastAsia"/>
          <w:sz w:val="21"/>
          <w:szCs w:val="21"/>
        </w:rPr>
        <w:t>个</w:t>
      </w:r>
      <w:r w:rsidRPr="00B552D2">
        <w:rPr>
          <w:rFonts w:asciiTheme="minorEastAsia" w:hAnsiTheme="minorEastAsia"/>
          <w:sz w:val="21"/>
          <w:szCs w:val="21"/>
        </w:rPr>
        <w:t xml:space="preserve">Dobson </w:t>
      </w:r>
      <w:r w:rsidRPr="00B552D2">
        <w:rPr>
          <w:rFonts w:asciiTheme="minorEastAsia" w:hAnsiTheme="minorEastAsia" w:hint="eastAsia"/>
          <w:sz w:val="21"/>
          <w:szCs w:val="21"/>
        </w:rPr>
        <w:t>单位。</w:t>
      </w:r>
    </w:p>
    <w:p w14:paraId="7858F0B4" w14:textId="3CD9FE84" w:rsidR="00B1517C" w:rsidRPr="00B552D2"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 xml:space="preserve">      </w:t>
      </w:r>
      <w:r w:rsidRPr="00B552D2">
        <w:rPr>
          <w:rFonts w:asciiTheme="minorEastAsia" w:hAnsiTheme="minorEastAsia"/>
          <w:sz w:val="21"/>
          <w:szCs w:val="21"/>
        </w:rPr>
        <w:t>臭氧洞被定义为</w:t>
      </w:r>
      <w:r w:rsidRPr="00B552D2">
        <w:rPr>
          <w:rFonts w:asciiTheme="minorEastAsia" w:hAnsiTheme="minorEastAsia"/>
          <w:b/>
          <w:bCs/>
          <w:sz w:val="21"/>
          <w:szCs w:val="21"/>
        </w:rPr>
        <w:t>臭氧的柱浓度小于200D.U</w:t>
      </w:r>
      <w:r w:rsidRPr="00B552D2">
        <w:rPr>
          <w:rFonts w:asciiTheme="minorEastAsia" w:hAnsiTheme="minorEastAsia"/>
          <w:sz w:val="21"/>
          <w:szCs w:val="21"/>
        </w:rPr>
        <w:t>.</w:t>
      </w:r>
      <w:r w:rsidRPr="00B552D2">
        <w:rPr>
          <w:rFonts w:asciiTheme="minorEastAsia" w:hAnsiTheme="minorEastAsia" w:hint="eastAsia"/>
          <w:sz w:val="21"/>
          <w:szCs w:val="21"/>
        </w:rPr>
        <w:t>， 即臭氧的浓度较</w:t>
      </w:r>
      <w:r w:rsidRPr="00B552D2">
        <w:rPr>
          <w:rFonts w:asciiTheme="minorEastAsia" w:hAnsiTheme="minorEastAsia" w:hint="eastAsia"/>
          <w:b/>
          <w:bCs/>
          <w:sz w:val="21"/>
          <w:szCs w:val="21"/>
        </w:rPr>
        <w:t>臭氧洞发生前减少超过</w:t>
      </w:r>
      <w:r w:rsidRPr="00B552D2">
        <w:rPr>
          <w:rFonts w:asciiTheme="minorEastAsia" w:hAnsiTheme="minorEastAsia"/>
          <w:b/>
          <w:bCs/>
          <w:sz w:val="21"/>
          <w:szCs w:val="21"/>
        </w:rPr>
        <w:t>30%</w:t>
      </w:r>
      <w:r w:rsidRPr="00B552D2">
        <w:rPr>
          <w:rFonts w:asciiTheme="minorEastAsia" w:hAnsiTheme="minorEastAsia" w:hint="eastAsia"/>
          <w:b/>
          <w:bCs/>
          <w:sz w:val="21"/>
          <w:szCs w:val="21"/>
        </w:rPr>
        <w:t>的地区。</w:t>
      </w:r>
    </w:p>
    <w:p w14:paraId="4E7E4A80"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hint="eastAsia"/>
          <w:b/>
          <w:bCs/>
          <w:sz w:val="21"/>
          <w:szCs w:val="21"/>
        </w:rPr>
        <w:t>臭氧层破坏的原因</w:t>
      </w:r>
    </w:p>
    <w:p w14:paraId="5CB715D7" w14:textId="40A7FBBB" w:rsidR="00006BFF" w:rsidRPr="00B552D2" w:rsidRDefault="00006BFF" w:rsidP="00B552D2">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hint="eastAsia"/>
          <w:sz w:val="21"/>
          <w:szCs w:val="21"/>
        </w:rPr>
        <w:t>大多数科学家认为，人类过多地使用氟氯烃类化学物质（</w:t>
      </w:r>
      <w:r w:rsidRPr="00B552D2">
        <w:rPr>
          <w:rFonts w:asciiTheme="minorEastAsia" w:hAnsiTheme="minorEastAsia"/>
          <w:sz w:val="21"/>
          <w:szCs w:val="21"/>
        </w:rPr>
        <w:t>CFC</w:t>
      </w:r>
      <w:r w:rsidRPr="00B552D2">
        <w:rPr>
          <w:rFonts w:asciiTheme="minorEastAsia" w:hAnsiTheme="minorEastAsia"/>
          <w:sz w:val="21"/>
          <w:szCs w:val="21"/>
          <w:vertAlign w:val="subscript"/>
        </w:rPr>
        <w:t>S</w:t>
      </w:r>
      <w:r w:rsidRPr="00B552D2">
        <w:rPr>
          <w:rFonts w:asciiTheme="minorEastAsia" w:hAnsiTheme="minorEastAsia" w:hint="eastAsia"/>
          <w:sz w:val="21"/>
          <w:szCs w:val="21"/>
        </w:rPr>
        <w:t xml:space="preserve">）是破坏臭氧层的主要原因。（ </w:t>
      </w:r>
      <w:r w:rsidRPr="00B552D2">
        <w:rPr>
          <w:rFonts w:asciiTheme="minorEastAsia" w:hAnsiTheme="minorEastAsia"/>
          <w:sz w:val="21"/>
          <w:szCs w:val="21"/>
        </w:rPr>
        <w:t>CFC</w:t>
      </w:r>
      <w:r w:rsidRPr="00B552D2">
        <w:rPr>
          <w:rFonts w:asciiTheme="minorEastAsia" w:hAnsiTheme="minorEastAsia"/>
          <w:sz w:val="21"/>
          <w:szCs w:val="21"/>
          <w:vertAlign w:val="subscript"/>
        </w:rPr>
        <w:t>S</w:t>
      </w:r>
      <w:r w:rsidRPr="00B552D2">
        <w:rPr>
          <w:rFonts w:asciiTheme="minorEastAsia" w:hAnsiTheme="minorEastAsia"/>
          <w:sz w:val="21"/>
          <w:szCs w:val="21"/>
        </w:rPr>
        <w:t xml:space="preserve"> </w:t>
      </w:r>
      <w:r w:rsidRPr="00B552D2">
        <w:rPr>
          <w:rFonts w:asciiTheme="minorEastAsia" w:hAnsiTheme="minorEastAsia" w:hint="eastAsia"/>
          <w:sz w:val="21"/>
          <w:szCs w:val="21"/>
        </w:rPr>
        <w:t>于</w:t>
      </w:r>
      <w:r w:rsidRPr="00B552D2">
        <w:rPr>
          <w:rFonts w:asciiTheme="minorEastAsia" w:hAnsiTheme="minorEastAsia"/>
          <w:sz w:val="21"/>
          <w:szCs w:val="21"/>
        </w:rPr>
        <w:t>1930</w:t>
      </w:r>
      <w:r w:rsidRPr="00B552D2">
        <w:rPr>
          <w:rFonts w:asciiTheme="minorEastAsia" w:hAnsiTheme="minorEastAsia" w:hint="eastAsia"/>
          <w:sz w:val="21"/>
          <w:szCs w:val="21"/>
        </w:rPr>
        <w:t>年由美国杜邦公司投入生产，二战后开始大量使用，主要用作气溶胶、制冷剂、发泡剂等）</w:t>
      </w:r>
    </w:p>
    <w:p w14:paraId="16BFC156" w14:textId="16B16F50"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 xml:space="preserve">       </w:t>
      </w:r>
      <w:r w:rsidRPr="00B552D2">
        <w:rPr>
          <w:rFonts w:asciiTheme="minorEastAsia" w:hAnsiTheme="minorEastAsia"/>
          <w:sz w:val="21"/>
          <w:szCs w:val="21"/>
        </w:rPr>
        <w:t xml:space="preserve"> 臭氧层中存在着O</w:t>
      </w:r>
      <w:r w:rsidRPr="00B552D2">
        <w:rPr>
          <w:rFonts w:asciiTheme="minorEastAsia" w:hAnsiTheme="minorEastAsia" w:hint="eastAsia"/>
          <w:sz w:val="21"/>
          <w:szCs w:val="21"/>
        </w:rPr>
        <w:t>、</w:t>
      </w:r>
      <w:r w:rsidRPr="00B552D2">
        <w:rPr>
          <w:rFonts w:asciiTheme="minorEastAsia" w:hAnsiTheme="minorEastAsia"/>
          <w:sz w:val="21"/>
          <w:szCs w:val="21"/>
        </w:rPr>
        <w:t>O</w:t>
      </w:r>
      <w:r w:rsidRPr="00B552D2">
        <w:rPr>
          <w:rFonts w:asciiTheme="minorEastAsia" w:hAnsiTheme="minorEastAsia"/>
          <w:sz w:val="21"/>
          <w:szCs w:val="21"/>
          <w:vertAlign w:val="subscript"/>
        </w:rPr>
        <w:t>2</w:t>
      </w:r>
      <w:r w:rsidRPr="00B552D2">
        <w:rPr>
          <w:rFonts w:asciiTheme="minorEastAsia" w:hAnsiTheme="minorEastAsia" w:hint="eastAsia"/>
          <w:sz w:val="21"/>
          <w:szCs w:val="21"/>
        </w:rPr>
        <w:t>、</w:t>
      </w:r>
      <w:r w:rsidRPr="00B552D2">
        <w:rPr>
          <w:rFonts w:asciiTheme="minorEastAsia" w:hAnsiTheme="minorEastAsia"/>
          <w:sz w:val="21"/>
          <w:szCs w:val="21"/>
        </w:rPr>
        <w:t>O</w:t>
      </w:r>
      <w:r w:rsidRPr="00B552D2">
        <w:rPr>
          <w:rFonts w:asciiTheme="minorEastAsia" w:hAnsiTheme="minorEastAsia"/>
          <w:sz w:val="21"/>
          <w:szCs w:val="21"/>
          <w:vertAlign w:val="subscript"/>
        </w:rPr>
        <w:t>3</w:t>
      </w:r>
      <w:r w:rsidRPr="00B552D2">
        <w:rPr>
          <w:rFonts w:asciiTheme="minorEastAsia" w:hAnsiTheme="minorEastAsia" w:hint="eastAsia"/>
          <w:sz w:val="21"/>
          <w:szCs w:val="21"/>
        </w:rPr>
        <w:t>的动态平衡，</w:t>
      </w:r>
      <w:r w:rsidRPr="00B552D2">
        <w:rPr>
          <w:rFonts w:asciiTheme="minorEastAsia" w:hAnsiTheme="minorEastAsia"/>
          <w:sz w:val="21"/>
          <w:szCs w:val="21"/>
        </w:rPr>
        <w:t xml:space="preserve"> CFC</w:t>
      </w:r>
      <w:r w:rsidRPr="00B552D2">
        <w:rPr>
          <w:rFonts w:asciiTheme="minorEastAsia" w:hAnsiTheme="minorEastAsia"/>
          <w:sz w:val="21"/>
          <w:szCs w:val="21"/>
          <w:vertAlign w:val="subscript"/>
        </w:rPr>
        <w:t>S</w:t>
      </w:r>
      <w:r w:rsidRPr="00B552D2">
        <w:rPr>
          <w:rFonts w:asciiTheme="minorEastAsia" w:hAnsiTheme="minorEastAsia" w:hint="eastAsia"/>
          <w:sz w:val="21"/>
          <w:szCs w:val="21"/>
        </w:rPr>
        <w:t>非同寻常的稳定性使</w:t>
      </w:r>
      <w:r w:rsidRPr="00B552D2">
        <w:rPr>
          <w:rFonts w:asciiTheme="minorEastAsia" w:hAnsiTheme="minorEastAsia"/>
          <w:sz w:val="21"/>
          <w:szCs w:val="21"/>
        </w:rPr>
        <w:t>NO</w:t>
      </w:r>
      <w:r w:rsidRPr="00B552D2">
        <w:rPr>
          <w:rFonts w:asciiTheme="minorEastAsia" w:hAnsiTheme="minorEastAsia"/>
          <w:sz w:val="21"/>
          <w:szCs w:val="21"/>
          <w:vertAlign w:val="subscript"/>
        </w:rPr>
        <w:t>X</w:t>
      </w:r>
      <w:r w:rsidRPr="00B552D2">
        <w:rPr>
          <w:rFonts w:asciiTheme="minorEastAsia" w:hAnsiTheme="minorEastAsia" w:hint="eastAsia"/>
          <w:sz w:val="21"/>
          <w:szCs w:val="21"/>
        </w:rPr>
        <w:t>、</w:t>
      </w:r>
      <w:r w:rsidRPr="00B552D2">
        <w:rPr>
          <w:rFonts w:asciiTheme="minorEastAsia" w:hAnsiTheme="minorEastAsia"/>
          <w:sz w:val="21"/>
          <w:szCs w:val="21"/>
        </w:rPr>
        <w:t>Cl</w:t>
      </w:r>
      <w:r w:rsidRPr="00B552D2">
        <w:rPr>
          <w:rFonts w:asciiTheme="minorEastAsia" w:hAnsiTheme="minorEastAsia" w:hint="eastAsia"/>
          <w:sz w:val="21"/>
          <w:szCs w:val="21"/>
        </w:rPr>
        <w:t>、</w:t>
      </w:r>
      <w:r w:rsidRPr="00B552D2">
        <w:rPr>
          <w:rFonts w:asciiTheme="minorEastAsia" w:hAnsiTheme="minorEastAsia"/>
          <w:sz w:val="21"/>
          <w:szCs w:val="21"/>
        </w:rPr>
        <w:t>Br</w:t>
      </w:r>
      <w:r w:rsidRPr="00B552D2">
        <w:rPr>
          <w:rFonts w:asciiTheme="minorEastAsia" w:hAnsiTheme="minorEastAsia" w:hint="eastAsia"/>
          <w:sz w:val="21"/>
          <w:szCs w:val="21"/>
        </w:rPr>
        <w:t>活性物质很容易在臭氧层中聚集，使平衡向着臭氧分解的方向转移。</w:t>
      </w:r>
    </w:p>
    <w:p w14:paraId="11B091F0"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hint="eastAsia"/>
          <w:b/>
          <w:bCs/>
          <w:sz w:val="21"/>
          <w:szCs w:val="21"/>
        </w:rPr>
        <w:t>臭氧层破坏的危害</w:t>
      </w:r>
    </w:p>
    <w:p w14:paraId="3DDB5617" w14:textId="7777777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sz w:val="21"/>
          <w:szCs w:val="21"/>
        </w:rPr>
        <w:t>1</w:t>
      </w:r>
      <w:r w:rsidRPr="00B552D2">
        <w:rPr>
          <w:rFonts w:asciiTheme="minorEastAsia" w:hAnsiTheme="minorEastAsia" w:hint="eastAsia"/>
          <w:sz w:val="21"/>
          <w:szCs w:val="21"/>
        </w:rPr>
        <w:t>、对人体健康的影响：破坏</w:t>
      </w:r>
      <w:r w:rsidRPr="00B552D2">
        <w:rPr>
          <w:rFonts w:asciiTheme="minorEastAsia" w:hAnsiTheme="minorEastAsia"/>
          <w:sz w:val="21"/>
          <w:szCs w:val="21"/>
        </w:rPr>
        <w:t>DNA</w:t>
      </w:r>
      <w:r w:rsidRPr="00B552D2">
        <w:rPr>
          <w:rFonts w:asciiTheme="minorEastAsia" w:hAnsiTheme="minorEastAsia" w:hint="eastAsia"/>
          <w:sz w:val="21"/>
          <w:szCs w:val="21"/>
        </w:rPr>
        <w:t>，皮肤病，白内障等</w:t>
      </w:r>
    </w:p>
    <w:p w14:paraId="22828926" w14:textId="7777777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sz w:val="21"/>
          <w:szCs w:val="21"/>
        </w:rPr>
        <w:t>2</w:t>
      </w:r>
      <w:r w:rsidRPr="00B552D2">
        <w:rPr>
          <w:rFonts w:asciiTheme="minorEastAsia" w:hAnsiTheme="minorEastAsia" w:hint="eastAsia"/>
          <w:sz w:val="21"/>
          <w:szCs w:val="21"/>
        </w:rPr>
        <w:t>、对陆生植物的影响：产量和质量下降，间接影响</w:t>
      </w:r>
    </w:p>
    <w:p w14:paraId="04D433A7" w14:textId="7777777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sz w:val="21"/>
          <w:szCs w:val="21"/>
        </w:rPr>
        <w:t>3</w:t>
      </w:r>
      <w:r w:rsidRPr="00B552D2">
        <w:rPr>
          <w:rFonts w:asciiTheme="minorEastAsia" w:hAnsiTheme="minorEastAsia" w:hint="eastAsia"/>
          <w:sz w:val="21"/>
          <w:szCs w:val="21"/>
        </w:rPr>
        <w:t>、对材料的影响：加速老化</w:t>
      </w:r>
    </w:p>
    <w:p w14:paraId="4F91F25D" w14:textId="7777777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sz w:val="21"/>
          <w:szCs w:val="21"/>
        </w:rPr>
        <w:t>4</w:t>
      </w:r>
      <w:r w:rsidRPr="00B552D2">
        <w:rPr>
          <w:rFonts w:asciiTheme="minorEastAsia" w:hAnsiTheme="minorEastAsia" w:hint="eastAsia"/>
          <w:sz w:val="21"/>
          <w:szCs w:val="21"/>
        </w:rPr>
        <w:t>、对水生生态系统的影响：降低生产力，影响幼体</w:t>
      </w:r>
    </w:p>
    <w:p w14:paraId="24848D75" w14:textId="3E6597D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hint="eastAsia"/>
          <w:b/>
          <w:bCs/>
          <w:sz w:val="21"/>
          <w:szCs w:val="21"/>
        </w:rPr>
        <w:t>臭氧层的保护主要是控制</w:t>
      </w:r>
      <w:r w:rsidRPr="00006BFF">
        <w:rPr>
          <w:rFonts w:asciiTheme="minorEastAsia" w:hAnsiTheme="minorEastAsia"/>
          <w:b/>
          <w:bCs/>
          <w:sz w:val="21"/>
          <w:szCs w:val="21"/>
        </w:rPr>
        <w:t>CFC</w:t>
      </w:r>
      <w:r w:rsidRPr="00006BFF">
        <w:rPr>
          <w:rFonts w:asciiTheme="minorEastAsia" w:hAnsiTheme="minorEastAsia"/>
          <w:b/>
          <w:bCs/>
          <w:sz w:val="21"/>
          <w:szCs w:val="21"/>
          <w:vertAlign w:val="subscript"/>
        </w:rPr>
        <w:t>S</w:t>
      </w:r>
      <w:r w:rsidRPr="00006BFF">
        <w:rPr>
          <w:rFonts w:asciiTheme="minorEastAsia" w:hAnsiTheme="minorEastAsia" w:hint="eastAsia"/>
          <w:b/>
          <w:bCs/>
          <w:sz w:val="21"/>
          <w:szCs w:val="21"/>
        </w:rPr>
        <w:t>的使用。</w:t>
      </w:r>
      <w:r w:rsidRPr="00B552D2">
        <w:rPr>
          <w:rFonts w:asciiTheme="minorEastAsia" w:hAnsiTheme="minorEastAsia" w:hint="eastAsia"/>
          <w:sz w:val="21"/>
          <w:szCs w:val="21"/>
        </w:rPr>
        <w:t>目前各国都在加紧替代物品的开发，从长远看，采用生物圈中固有的、对环境不起任何破坏作用的物质是制冷剂发展的方向。</w:t>
      </w:r>
    </w:p>
    <w:p w14:paraId="0C337CC7"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1985</w:t>
      </w:r>
      <w:r w:rsidRPr="00006BFF">
        <w:rPr>
          <w:rFonts w:asciiTheme="minorEastAsia" w:hAnsiTheme="minorEastAsia" w:hint="eastAsia"/>
          <w:b/>
          <w:bCs/>
          <w:sz w:val="21"/>
          <w:szCs w:val="21"/>
        </w:rPr>
        <w:t>年《保护臭氧层维也纳公约》</w:t>
      </w:r>
    </w:p>
    <w:p w14:paraId="2E468568"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1987</w:t>
      </w:r>
      <w:r w:rsidRPr="00006BFF">
        <w:rPr>
          <w:rFonts w:asciiTheme="minorEastAsia" w:hAnsiTheme="minorEastAsia" w:hint="eastAsia"/>
          <w:b/>
          <w:bCs/>
          <w:sz w:val="21"/>
          <w:szCs w:val="21"/>
        </w:rPr>
        <w:t>年《关于消耗臭氧层物质的蒙特利尔议定书》</w:t>
      </w:r>
    </w:p>
    <w:p w14:paraId="040DD14A" w14:textId="6278B993" w:rsidR="00006BFF" w:rsidRDefault="00006BFF" w:rsidP="00006BFF">
      <w:pPr>
        <w:tabs>
          <w:tab w:val="left" w:pos="1576"/>
        </w:tabs>
        <w:spacing w:line="240" w:lineRule="auto"/>
        <w:ind w:left="720"/>
        <w:rPr>
          <w:rFonts w:asciiTheme="minorEastAsia" w:hAnsiTheme="minorEastAsia" w:hint="eastAsia"/>
          <w:b/>
          <w:bCs/>
          <w:sz w:val="21"/>
          <w:szCs w:val="21"/>
        </w:rPr>
      </w:pPr>
      <w:r w:rsidRPr="00006BFF">
        <w:rPr>
          <w:rFonts w:asciiTheme="minorEastAsia" w:hAnsiTheme="minorEastAsia"/>
          <w:b/>
          <w:bCs/>
          <w:sz w:val="21"/>
          <w:szCs w:val="21"/>
        </w:rPr>
        <w:t>1999</w:t>
      </w:r>
      <w:r w:rsidRPr="00006BFF">
        <w:rPr>
          <w:rFonts w:asciiTheme="minorEastAsia" w:hAnsiTheme="minorEastAsia" w:hint="eastAsia"/>
          <w:b/>
          <w:bCs/>
          <w:sz w:val="21"/>
          <w:szCs w:val="21"/>
        </w:rPr>
        <w:t>年</w:t>
      </w:r>
      <w:r w:rsidRPr="00006BFF">
        <w:rPr>
          <w:rFonts w:asciiTheme="minorEastAsia" w:hAnsiTheme="minorEastAsia"/>
          <w:b/>
          <w:bCs/>
          <w:sz w:val="21"/>
          <w:szCs w:val="21"/>
        </w:rPr>
        <w:t>11</w:t>
      </w:r>
      <w:r w:rsidRPr="00006BFF">
        <w:rPr>
          <w:rFonts w:asciiTheme="minorEastAsia" w:hAnsiTheme="minorEastAsia" w:hint="eastAsia"/>
          <w:b/>
          <w:bCs/>
          <w:sz w:val="21"/>
          <w:szCs w:val="21"/>
        </w:rPr>
        <w:t>月</w:t>
      </w:r>
      <w:r w:rsidRPr="00006BFF">
        <w:rPr>
          <w:rFonts w:asciiTheme="minorEastAsia" w:hAnsiTheme="minorEastAsia"/>
          <w:b/>
          <w:bCs/>
          <w:sz w:val="21"/>
          <w:szCs w:val="21"/>
        </w:rPr>
        <w:t>29</w:t>
      </w:r>
      <w:r w:rsidRPr="00006BFF">
        <w:rPr>
          <w:rFonts w:asciiTheme="minorEastAsia" w:hAnsiTheme="minorEastAsia" w:hint="eastAsia"/>
          <w:b/>
          <w:bCs/>
          <w:sz w:val="21"/>
          <w:szCs w:val="21"/>
        </w:rPr>
        <w:t>日《北京宣言》</w:t>
      </w:r>
    </w:p>
    <w:p w14:paraId="551FC3BA" w14:textId="36E2308A" w:rsidR="00D33767" w:rsidRDefault="00D33767" w:rsidP="00006BFF">
      <w:pPr>
        <w:tabs>
          <w:tab w:val="left" w:pos="1576"/>
        </w:tabs>
        <w:spacing w:line="240" w:lineRule="auto"/>
        <w:ind w:left="720"/>
        <w:rPr>
          <w:rFonts w:asciiTheme="minorEastAsia" w:hAnsiTheme="minorEastAsia" w:hint="eastAsia"/>
          <w:b/>
          <w:bCs/>
          <w:sz w:val="21"/>
          <w:szCs w:val="21"/>
        </w:rPr>
      </w:pPr>
      <w:r w:rsidRPr="00D33767">
        <w:rPr>
          <w:rFonts w:asciiTheme="minorEastAsia" w:hAnsiTheme="minorEastAsia"/>
          <w:b/>
          <w:bCs/>
          <w:noProof/>
          <w:sz w:val="21"/>
          <w:szCs w:val="21"/>
        </w:rPr>
        <w:lastRenderedPageBreak/>
        <w:drawing>
          <wp:inline distT="0" distB="0" distL="0" distR="0" wp14:anchorId="1E6CFF2B" wp14:editId="279478D5">
            <wp:extent cx="3024416" cy="4226943"/>
            <wp:effectExtent l="0" t="0" r="0" b="2540"/>
            <wp:docPr id="304130" name="图片 30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30" name="图片 304129"/>
                    <pic:cNvPicPr>
                      <a:picLocks noChangeAspect="1"/>
                    </pic:cNvPicPr>
                  </pic:nvPicPr>
                  <pic:blipFill>
                    <a:blip r:embed="rId17"/>
                    <a:stretch>
                      <a:fillRect/>
                    </a:stretch>
                  </pic:blipFill>
                  <pic:spPr>
                    <a:xfrm>
                      <a:off x="0" y="0"/>
                      <a:ext cx="3027864" cy="4231761"/>
                    </a:xfrm>
                    <a:prstGeom prst="rect">
                      <a:avLst/>
                    </a:prstGeom>
                    <a:noFill/>
                    <a:ln w="9525">
                      <a:noFill/>
                    </a:ln>
                  </pic:spPr>
                </pic:pic>
              </a:graphicData>
            </a:graphic>
          </wp:inline>
        </w:drawing>
      </w:r>
    </w:p>
    <w:p w14:paraId="1286486B" w14:textId="77777777" w:rsidR="00D33767" w:rsidRPr="00B552D2" w:rsidRDefault="00D33767" w:rsidP="00D33767">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hint="eastAsia"/>
          <w:sz w:val="21"/>
          <w:szCs w:val="21"/>
        </w:rPr>
        <w:t>越往上氧、氦等气体的原子态越多</w:t>
      </w:r>
    </w:p>
    <w:p w14:paraId="4494F176" w14:textId="77777777" w:rsidR="00D33767" w:rsidRPr="00B552D2" w:rsidRDefault="00D33767" w:rsidP="00D33767">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hint="eastAsia"/>
          <w:sz w:val="21"/>
          <w:szCs w:val="21"/>
        </w:rPr>
        <w:t>紫外线的强烈照射，</w:t>
      </w:r>
      <w:r w:rsidRPr="00B552D2">
        <w:rPr>
          <w:rFonts w:asciiTheme="minorEastAsia" w:hAnsiTheme="minorEastAsia"/>
          <w:sz w:val="21"/>
          <w:szCs w:val="21"/>
        </w:rPr>
        <w:t>N</w:t>
      </w:r>
      <w:r w:rsidRPr="00B552D2">
        <w:rPr>
          <w:rFonts w:asciiTheme="minorEastAsia" w:hAnsiTheme="minorEastAsia"/>
          <w:sz w:val="21"/>
          <w:szCs w:val="21"/>
          <w:vertAlign w:val="subscript"/>
        </w:rPr>
        <w:t>2</w:t>
      </w:r>
      <w:r w:rsidRPr="00B552D2">
        <w:rPr>
          <w:rFonts w:asciiTheme="minorEastAsia" w:hAnsiTheme="minorEastAsia" w:hint="eastAsia"/>
          <w:sz w:val="21"/>
          <w:szCs w:val="21"/>
        </w:rPr>
        <w:t>和</w:t>
      </w:r>
      <w:r w:rsidRPr="00B552D2">
        <w:rPr>
          <w:rFonts w:asciiTheme="minorEastAsia" w:hAnsiTheme="minorEastAsia"/>
          <w:sz w:val="21"/>
          <w:szCs w:val="21"/>
        </w:rPr>
        <w:t>O</w:t>
      </w:r>
      <w:r w:rsidRPr="00B552D2">
        <w:rPr>
          <w:rFonts w:asciiTheme="minorEastAsia" w:hAnsiTheme="minorEastAsia"/>
          <w:sz w:val="21"/>
          <w:szCs w:val="21"/>
          <w:vertAlign w:val="subscript"/>
        </w:rPr>
        <w:t>2</w:t>
      </w:r>
      <w:r w:rsidRPr="00B552D2">
        <w:rPr>
          <w:rFonts w:asciiTheme="minorEastAsia" w:hAnsiTheme="minorEastAsia" w:hint="eastAsia"/>
          <w:sz w:val="21"/>
          <w:szCs w:val="21"/>
        </w:rPr>
        <w:t>产生不同程度的离解</w:t>
      </w:r>
    </w:p>
    <w:p w14:paraId="558AB87E" w14:textId="120EF86B" w:rsidR="00D33767" w:rsidRPr="00B552D2" w:rsidRDefault="00D33767" w:rsidP="00D33767">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hint="eastAsia"/>
          <w:sz w:val="21"/>
          <w:szCs w:val="21"/>
        </w:rPr>
        <w:t>每升高</w:t>
      </w:r>
      <w:r w:rsidRPr="00B552D2">
        <w:rPr>
          <w:rFonts w:asciiTheme="minorEastAsia" w:hAnsiTheme="minorEastAsia"/>
          <w:sz w:val="21"/>
          <w:szCs w:val="21"/>
        </w:rPr>
        <w:t>100m</w:t>
      </w:r>
      <w:r w:rsidRPr="00B552D2">
        <w:rPr>
          <w:rFonts w:asciiTheme="minorEastAsia" w:hAnsiTheme="minorEastAsia" w:hint="eastAsia"/>
          <w:sz w:val="21"/>
          <w:szCs w:val="21"/>
        </w:rPr>
        <w:t>，气温降低</w:t>
      </w:r>
      <w:r w:rsidRPr="00B552D2">
        <w:rPr>
          <w:rFonts w:asciiTheme="minorEastAsia" w:hAnsiTheme="minorEastAsia"/>
          <w:sz w:val="21"/>
          <w:szCs w:val="21"/>
        </w:rPr>
        <w:t xml:space="preserve">0.65℃ </w:t>
      </w:r>
    </w:p>
    <w:p w14:paraId="06856471"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b/>
          <w:bCs/>
          <w:sz w:val="21"/>
          <w:szCs w:val="21"/>
        </w:rPr>
        <w:t>(</w:t>
      </w:r>
      <w:r w:rsidRPr="00006BFF">
        <w:rPr>
          <w:rFonts w:asciiTheme="minorEastAsia" w:hAnsiTheme="minorEastAsia" w:hint="eastAsia"/>
          <w:b/>
          <w:bCs/>
          <w:sz w:val="21"/>
          <w:szCs w:val="21"/>
        </w:rPr>
        <w:t>三</w:t>
      </w:r>
      <w:r w:rsidRPr="00006BFF">
        <w:rPr>
          <w:rFonts w:asciiTheme="minorEastAsia" w:hAnsiTheme="minorEastAsia"/>
          <w:b/>
          <w:bCs/>
          <w:sz w:val="21"/>
          <w:szCs w:val="21"/>
        </w:rPr>
        <w:t xml:space="preserve">) </w:t>
      </w:r>
      <w:r w:rsidRPr="00006BFF">
        <w:rPr>
          <w:rFonts w:asciiTheme="minorEastAsia" w:hAnsiTheme="minorEastAsia" w:hint="eastAsia"/>
          <w:b/>
          <w:bCs/>
          <w:sz w:val="21"/>
          <w:szCs w:val="21"/>
        </w:rPr>
        <w:t>酸雨</w:t>
      </w:r>
    </w:p>
    <w:p w14:paraId="7A629086" w14:textId="6FFB96BA"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hint="eastAsia"/>
          <w:sz w:val="21"/>
          <w:szCs w:val="21"/>
        </w:rPr>
        <w:t>它是。指大气中的</w:t>
      </w:r>
      <w:proofErr w:type="gramStart"/>
      <w:r w:rsidRPr="00B552D2">
        <w:rPr>
          <w:rFonts w:asciiTheme="minorEastAsia" w:hAnsiTheme="minorEastAsia" w:hint="eastAsia"/>
          <w:sz w:val="21"/>
          <w:szCs w:val="21"/>
        </w:rPr>
        <w:t>酸通过</w:t>
      </w:r>
      <w:proofErr w:type="gramEnd"/>
      <w:r w:rsidRPr="00B552D2">
        <w:rPr>
          <w:rFonts w:asciiTheme="minorEastAsia" w:hAnsiTheme="minorEastAsia" w:hint="eastAsia"/>
          <w:sz w:val="21"/>
          <w:szCs w:val="21"/>
        </w:rPr>
        <w:t>降水（如雨、雾、雪）迁移到地表，或在含酸气团气流的作用下直接迁移到地表。引起酸沉降的主要物质是人为和天然排放的</w:t>
      </w:r>
      <w:r w:rsidRPr="00B552D2">
        <w:rPr>
          <w:rFonts w:asciiTheme="minorEastAsia" w:hAnsiTheme="minorEastAsia"/>
          <w:sz w:val="21"/>
          <w:szCs w:val="21"/>
        </w:rPr>
        <w:t>SO</w:t>
      </w:r>
      <w:r w:rsidRPr="00B552D2">
        <w:rPr>
          <w:rFonts w:asciiTheme="minorEastAsia" w:hAnsiTheme="minorEastAsia"/>
          <w:sz w:val="21"/>
          <w:szCs w:val="21"/>
          <w:vertAlign w:val="subscript"/>
        </w:rPr>
        <w:t>X</w:t>
      </w:r>
      <w:r w:rsidRPr="00B552D2">
        <w:rPr>
          <w:rFonts w:asciiTheme="minorEastAsia" w:hAnsiTheme="minorEastAsia" w:hint="eastAsia"/>
          <w:sz w:val="21"/>
          <w:szCs w:val="21"/>
        </w:rPr>
        <w:t>（</w:t>
      </w:r>
      <w:r w:rsidRPr="00B552D2">
        <w:rPr>
          <w:rFonts w:asciiTheme="minorEastAsia" w:hAnsiTheme="minorEastAsia"/>
          <w:sz w:val="21"/>
          <w:szCs w:val="21"/>
        </w:rPr>
        <w:t>SO</w:t>
      </w:r>
      <w:r w:rsidRPr="00B552D2">
        <w:rPr>
          <w:rFonts w:asciiTheme="minorEastAsia" w:hAnsiTheme="minorEastAsia"/>
          <w:sz w:val="21"/>
          <w:szCs w:val="21"/>
          <w:vertAlign w:val="subscript"/>
        </w:rPr>
        <w:t>2</w:t>
      </w:r>
      <w:r w:rsidRPr="00B552D2">
        <w:rPr>
          <w:rFonts w:asciiTheme="minorEastAsia" w:hAnsiTheme="minorEastAsia" w:hint="eastAsia"/>
          <w:sz w:val="21"/>
          <w:szCs w:val="21"/>
        </w:rPr>
        <w:t>和</w:t>
      </w:r>
      <w:r w:rsidRPr="00B552D2">
        <w:rPr>
          <w:rFonts w:asciiTheme="minorEastAsia" w:hAnsiTheme="minorEastAsia"/>
          <w:sz w:val="21"/>
          <w:szCs w:val="21"/>
        </w:rPr>
        <w:t>SO</w:t>
      </w:r>
      <w:r w:rsidRPr="00B552D2">
        <w:rPr>
          <w:rFonts w:asciiTheme="minorEastAsia" w:hAnsiTheme="minorEastAsia"/>
          <w:sz w:val="21"/>
          <w:szCs w:val="21"/>
          <w:vertAlign w:val="subscript"/>
        </w:rPr>
        <w:t>3</w:t>
      </w:r>
      <w:r w:rsidRPr="00B552D2">
        <w:rPr>
          <w:rFonts w:asciiTheme="minorEastAsia" w:hAnsiTheme="minorEastAsia" w:hint="eastAsia"/>
          <w:sz w:val="21"/>
          <w:szCs w:val="21"/>
        </w:rPr>
        <w:t>）和</w:t>
      </w:r>
      <w:r w:rsidRPr="00B552D2">
        <w:rPr>
          <w:rFonts w:asciiTheme="minorEastAsia" w:hAnsiTheme="minorEastAsia"/>
          <w:sz w:val="21"/>
          <w:szCs w:val="21"/>
        </w:rPr>
        <w:t>NO</w:t>
      </w:r>
      <w:r w:rsidRPr="00B552D2">
        <w:rPr>
          <w:rFonts w:asciiTheme="minorEastAsia" w:hAnsiTheme="minorEastAsia"/>
          <w:sz w:val="21"/>
          <w:szCs w:val="21"/>
          <w:vertAlign w:val="subscript"/>
        </w:rPr>
        <w:t>X</w:t>
      </w:r>
      <w:r w:rsidRPr="00B552D2">
        <w:rPr>
          <w:rFonts w:asciiTheme="minorEastAsia" w:hAnsiTheme="minorEastAsia" w:hint="eastAsia"/>
          <w:sz w:val="21"/>
          <w:szCs w:val="21"/>
        </w:rPr>
        <w:t>（</w:t>
      </w:r>
      <w:r w:rsidRPr="00B552D2">
        <w:rPr>
          <w:rFonts w:asciiTheme="minorEastAsia" w:hAnsiTheme="minorEastAsia"/>
          <w:sz w:val="21"/>
          <w:szCs w:val="21"/>
        </w:rPr>
        <w:t>NO</w:t>
      </w:r>
      <w:r w:rsidRPr="00B552D2">
        <w:rPr>
          <w:rFonts w:asciiTheme="minorEastAsia" w:hAnsiTheme="minorEastAsia" w:hint="eastAsia"/>
          <w:sz w:val="21"/>
          <w:szCs w:val="21"/>
        </w:rPr>
        <w:t>和</w:t>
      </w:r>
      <w:r w:rsidRPr="00B552D2">
        <w:rPr>
          <w:rFonts w:asciiTheme="minorEastAsia" w:hAnsiTheme="minorEastAsia"/>
          <w:sz w:val="21"/>
          <w:szCs w:val="21"/>
        </w:rPr>
        <w:t>NO</w:t>
      </w:r>
      <w:r w:rsidRPr="00B552D2">
        <w:rPr>
          <w:rFonts w:asciiTheme="minorEastAsia" w:hAnsiTheme="minorEastAsia"/>
          <w:sz w:val="21"/>
          <w:szCs w:val="21"/>
          <w:vertAlign w:val="subscript"/>
        </w:rPr>
        <w:t>2</w:t>
      </w:r>
      <w:r w:rsidRPr="00B552D2">
        <w:rPr>
          <w:rFonts w:asciiTheme="minorEastAsia" w:hAnsiTheme="minorEastAsia" w:hint="eastAsia"/>
          <w:sz w:val="21"/>
          <w:szCs w:val="21"/>
        </w:rPr>
        <w:t>）</w:t>
      </w:r>
      <w:r w:rsidRPr="00B552D2">
        <w:rPr>
          <w:rFonts w:asciiTheme="minorEastAsia" w:hAnsiTheme="minorEastAsia"/>
          <w:sz w:val="21"/>
          <w:szCs w:val="21"/>
        </w:rPr>
        <w:t xml:space="preserve"> ，</w:t>
      </w:r>
      <w:r w:rsidRPr="00B552D2">
        <w:rPr>
          <w:rFonts w:asciiTheme="minorEastAsia" w:hAnsiTheme="minorEastAsia" w:hint="eastAsia"/>
          <w:sz w:val="21"/>
          <w:szCs w:val="21"/>
        </w:rPr>
        <w:t>其</w:t>
      </w:r>
      <w:r w:rsidRPr="00B552D2">
        <w:rPr>
          <w:rFonts w:asciiTheme="minorEastAsia" w:hAnsiTheme="minorEastAsia" w:hint="eastAsia"/>
          <w:b/>
          <w:bCs/>
          <w:sz w:val="21"/>
          <w:szCs w:val="21"/>
        </w:rPr>
        <w:t>天然源一般是全球分布</w:t>
      </w:r>
      <w:r w:rsidRPr="00B552D2">
        <w:rPr>
          <w:rFonts w:asciiTheme="minorEastAsia" w:hAnsiTheme="minorEastAsia" w:hint="eastAsia"/>
          <w:sz w:val="21"/>
          <w:szCs w:val="21"/>
        </w:rPr>
        <w:t>的，而</w:t>
      </w:r>
      <w:r w:rsidRPr="00B552D2">
        <w:rPr>
          <w:rFonts w:asciiTheme="minorEastAsia" w:hAnsiTheme="minorEastAsia" w:hint="eastAsia"/>
          <w:b/>
          <w:bCs/>
          <w:sz w:val="21"/>
          <w:szCs w:val="21"/>
        </w:rPr>
        <w:t>人为排放的</w:t>
      </w:r>
      <w:r w:rsidRPr="00B552D2">
        <w:rPr>
          <w:rFonts w:asciiTheme="minorEastAsia" w:hAnsiTheme="minorEastAsia"/>
          <w:b/>
          <w:bCs/>
          <w:sz w:val="21"/>
          <w:szCs w:val="21"/>
        </w:rPr>
        <w:t>SO</w:t>
      </w:r>
      <w:r w:rsidRPr="00B552D2">
        <w:rPr>
          <w:rFonts w:asciiTheme="minorEastAsia" w:hAnsiTheme="minorEastAsia"/>
          <w:b/>
          <w:bCs/>
          <w:sz w:val="21"/>
          <w:szCs w:val="21"/>
          <w:vertAlign w:val="subscript"/>
        </w:rPr>
        <w:t>X</w:t>
      </w:r>
      <w:r w:rsidRPr="00B552D2">
        <w:rPr>
          <w:rFonts w:asciiTheme="minorEastAsia" w:hAnsiTheme="minorEastAsia" w:hint="eastAsia"/>
          <w:b/>
          <w:bCs/>
          <w:sz w:val="21"/>
          <w:szCs w:val="21"/>
        </w:rPr>
        <w:t>和</w:t>
      </w:r>
      <w:r w:rsidRPr="00B552D2">
        <w:rPr>
          <w:rFonts w:asciiTheme="minorEastAsia" w:hAnsiTheme="minorEastAsia"/>
          <w:b/>
          <w:bCs/>
          <w:sz w:val="21"/>
          <w:szCs w:val="21"/>
        </w:rPr>
        <w:t>NO</w:t>
      </w:r>
      <w:r w:rsidRPr="00B552D2">
        <w:rPr>
          <w:rFonts w:asciiTheme="minorEastAsia" w:hAnsiTheme="minorEastAsia"/>
          <w:b/>
          <w:bCs/>
          <w:sz w:val="21"/>
          <w:szCs w:val="21"/>
          <w:vertAlign w:val="subscript"/>
        </w:rPr>
        <w:t>X</w:t>
      </w:r>
      <w:r w:rsidRPr="00B552D2">
        <w:rPr>
          <w:rFonts w:asciiTheme="minorEastAsia" w:hAnsiTheme="minorEastAsia" w:hint="eastAsia"/>
          <w:b/>
          <w:bCs/>
          <w:sz w:val="21"/>
          <w:szCs w:val="21"/>
        </w:rPr>
        <w:t>则具有地区性分布</w:t>
      </w:r>
      <w:r w:rsidRPr="00B552D2">
        <w:rPr>
          <w:rFonts w:asciiTheme="minorEastAsia" w:hAnsiTheme="minorEastAsia" w:hint="eastAsia"/>
          <w:sz w:val="21"/>
          <w:szCs w:val="21"/>
        </w:rPr>
        <w:t>的特点。</w:t>
      </w:r>
      <w:r w:rsidRPr="00B552D2">
        <w:rPr>
          <w:rFonts w:asciiTheme="minorEastAsia" w:hAnsiTheme="minorEastAsia"/>
          <w:b/>
          <w:bCs/>
          <w:sz w:val="21"/>
          <w:szCs w:val="21"/>
        </w:rPr>
        <w:t xml:space="preserve">降水的pH </w:t>
      </w:r>
      <w:r w:rsidRPr="00B552D2">
        <w:rPr>
          <w:rFonts w:asciiTheme="minorEastAsia" w:hAnsiTheme="minorEastAsia" w:hint="eastAsia"/>
          <w:b/>
          <w:bCs/>
          <w:sz w:val="21"/>
          <w:szCs w:val="21"/>
        </w:rPr>
        <w:t>小于</w:t>
      </w:r>
      <w:r w:rsidRPr="00B552D2">
        <w:rPr>
          <w:rFonts w:asciiTheme="minorEastAsia" w:hAnsiTheme="minorEastAsia"/>
          <w:b/>
          <w:bCs/>
          <w:sz w:val="21"/>
          <w:szCs w:val="21"/>
        </w:rPr>
        <w:t xml:space="preserve">5.6  </w:t>
      </w:r>
      <w:r w:rsidRPr="00B552D2">
        <w:rPr>
          <w:rFonts w:asciiTheme="minorEastAsia" w:hAnsiTheme="minorEastAsia"/>
          <w:sz w:val="21"/>
          <w:szCs w:val="21"/>
        </w:rPr>
        <w:t xml:space="preserve">       </w:t>
      </w:r>
    </w:p>
    <w:p w14:paraId="5138D054"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hint="eastAsia"/>
          <w:b/>
          <w:bCs/>
          <w:sz w:val="21"/>
          <w:szCs w:val="21"/>
        </w:rPr>
        <w:t>酸雨的危害</w:t>
      </w:r>
    </w:p>
    <w:p w14:paraId="0B9CFE8F" w14:textId="7777777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hint="eastAsia"/>
          <w:sz w:val="21"/>
          <w:szCs w:val="21"/>
        </w:rPr>
        <w:t>（</w:t>
      </w:r>
      <w:r w:rsidRPr="00B552D2">
        <w:rPr>
          <w:rFonts w:asciiTheme="minorEastAsia" w:hAnsiTheme="minorEastAsia"/>
          <w:sz w:val="21"/>
          <w:szCs w:val="21"/>
        </w:rPr>
        <w:t>1</w:t>
      </w:r>
      <w:r w:rsidRPr="00B552D2">
        <w:rPr>
          <w:rFonts w:asciiTheme="minorEastAsia" w:hAnsiTheme="minorEastAsia" w:hint="eastAsia"/>
          <w:sz w:val="21"/>
          <w:szCs w:val="21"/>
        </w:rPr>
        <w:t>）对水生态系统的影响</w:t>
      </w:r>
    </w:p>
    <w:p w14:paraId="20DE77D6" w14:textId="3CED3E97"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sz w:val="21"/>
          <w:szCs w:val="21"/>
        </w:rPr>
        <w:t>（2</w:t>
      </w:r>
      <w:r w:rsidRPr="00B552D2">
        <w:rPr>
          <w:rFonts w:asciiTheme="minorEastAsia" w:hAnsiTheme="minorEastAsia" w:hint="eastAsia"/>
          <w:sz w:val="21"/>
          <w:szCs w:val="21"/>
        </w:rPr>
        <w:t>）导致土壤酸化</w:t>
      </w:r>
    </w:p>
    <w:p w14:paraId="11A815F3" w14:textId="53818D32" w:rsidR="00006BFF" w:rsidRPr="00B552D2" w:rsidRDefault="00006BFF" w:rsidP="00006BFF">
      <w:pPr>
        <w:tabs>
          <w:tab w:val="left" w:pos="1576"/>
        </w:tabs>
        <w:spacing w:line="240" w:lineRule="auto"/>
        <w:ind w:left="720"/>
        <w:rPr>
          <w:rFonts w:asciiTheme="minorEastAsia" w:hAnsiTheme="minorEastAsia" w:hint="eastAsia"/>
          <w:sz w:val="21"/>
          <w:szCs w:val="21"/>
        </w:rPr>
      </w:pPr>
      <w:r w:rsidRPr="00B552D2">
        <w:rPr>
          <w:rFonts w:asciiTheme="minorEastAsia" w:hAnsiTheme="minorEastAsia"/>
          <w:sz w:val="21"/>
          <w:szCs w:val="21"/>
        </w:rPr>
        <w:t>（3</w:t>
      </w:r>
      <w:r w:rsidRPr="00B552D2">
        <w:rPr>
          <w:rFonts w:asciiTheme="minorEastAsia" w:hAnsiTheme="minorEastAsia" w:hint="eastAsia"/>
          <w:sz w:val="21"/>
          <w:szCs w:val="21"/>
        </w:rPr>
        <w:t>） 腐蚀建筑物及名胜古迹</w:t>
      </w:r>
    </w:p>
    <w:p w14:paraId="533D1F26" w14:textId="77777777" w:rsidR="00006BFF" w:rsidRPr="00B552D2" w:rsidRDefault="00006BFF" w:rsidP="00006BFF">
      <w:pPr>
        <w:tabs>
          <w:tab w:val="left" w:pos="1576"/>
        </w:tabs>
        <w:spacing w:line="240" w:lineRule="auto"/>
        <w:ind w:left="720"/>
        <w:rPr>
          <w:rFonts w:asciiTheme="minorEastAsia" w:hAnsiTheme="minorEastAsia" w:hint="eastAsia"/>
          <w:b/>
          <w:bCs/>
          <w:sz w:val="21"/>
          <w:szCs w:val="21"/>
        </w:rPr>
      </w:pPr>
      <w:r w:rsidRPr="00B552D2">
        <w:rPr>
          <w:rFonts w:asciiTheme="minorEastAsia" w:hAnsiTheme="minorEastAsia" w:hint="eastAsia"/>
          <w:b/>
          <w:bCs/>
          <w:sz w:val="21"/>
          <w:szCs w:val="21"/>
        </w:rPr>
        <w:t>(四)</w:t>
      </w:r>
      <w:r w:rsidRPr="00B552D2">
        <w:rPr>
          <w:rFonts w:asciiTheme="minorEastAsia" w:hAnsiTheme="minorEastAsia"/>
          <w:b/>
          <w:bCs/>
          <w:sz w:val="21"/>
          <w:szCs w:val="21"/>
        </w:rPr>
        <w:t xml:space="preserve"> </w:t>
      </w:r>
      <w:r w:rsidRPr="00B552D2">
        <w:rPr>
          <w:rFonts w:asciiTheme="minorEastAsia" w:hAnsiTheme="minorEastAsia" w:hint="eastAsia"/>
          <w:b/>
          <w:bCs/>
          <w:sz w:val="21"/>
          <w:szCs w:val="21"/>
        </w:rPr>
        <w:t>生物多样性锐减</w:t>
      </w:r>
    </w:p>
    <w:p w14:paraId="508EFD25" w14:textId="21D23F6E"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sz w:val="21"/>
          <w:szCs w:val="21"/>
        </w:rPr>
        <w:t>1992</w:t>
      </w:r>
      <w:r w:rsidRPr="00006BFF">
        <w:rPr>
          <w:rFonts w:asciiTheme="minorEastAsia" w:hAnsiTheme="minorEastAsia" w:hint="eastAsia"/>
          <w:sz w:val="21"/>
          <w:szCs w:val="21"/>
        </w:rPr>
        <w:t>年</w:t>
      </w:r>
      <w:r w:rsidRPr="00006BFF">
        <w:rPr>
          <w:rFonts w:asciiTheme="minorEastAsia" w:hAnsiTheme="minorEastAsia"/>
          <w:sz w:val="21"/>
          <w:szCs w:val="21"/>
        </w:rPr>
        <w:t>6</w:t>
      </w:r>
      <w:r w:rsidRPr="00006BFF">
        <w:rPr>
          <w:rFonts w:asciiTheme="minorEastAsia" w:hAnsiTheme="minorEastAsia" w:hint="eastAsia"/>
          <w:sz w:val="21"/>
          <w:szCs w:val="21"/>
        </w:rPr>
        <w:t>月在巴西召开的联合国环境与发展大会上，通过了《生物多样性公约》。</w:t>
      </w:r>
    </w:p>
    <w:p w14:paraId="3E118601" w14:textId="19D81B22"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sz w:val="21"/>
          <w:szCs w:val="21"/>
        </w:rPr>
        <w:t xml:space="preserve">      1994</w:t>
      </w:r>
      <w:r w:rsidRPr="00006BFF">
        <w:rPr>
          <w:rFonts w:asciiTheme="minorEastAsia" w:hAnsiTheme="minorEastAsia" w:hint="eastAsia"/>
          <w:sz w:val="21"/>
          <w:szCs w:val="21"/>
        </w:rPr>
        <w:t>年，中国发布了《中国生物多样性保护行动计划》。</w:t>
      </w:r>
    </w:p>
    <w:p w14:paraId="414EA476"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sz w:val="21"/>
          <w:szCs w:val="21"/>
        </w:rPr>
        <w:t>2021年10月，《生物多样性公约》缔约方大会第十五次会议第一阶段会议在中国</w:t>
      </w:r>
      <w:r w:rsidRPr="00006BFF">
        <w:rPr>
          <w:rFonts w:asciiTheme="minorEastAsia" w:hAnsiTheme="minorEastAsia"/>
          <w:sz w:val="21"/>
          <w:szCs w:val="21"/>
        </w:rPr>
        <w:lastRenderedPageBreak/>
        <w:t>昆明举办。</w:t>
      </w:r>
    </w:p>
    <w:p w14:paraId="01082361"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sz w:val="21"/>
          <w:szCs w:val="21"/>
        </w:rPr>
        <w:t>2022年12月19日，在蒙特利尔联合国生物多样性大会通过了2030年的4项目标和23项指标！</w:t>
      </w:r>
    </w:p>
    <w:p w14:paraId="370E5352" w14:textId="77777777" w:rsidR="00006BFF" w:rsidRPr="00B552D2" w:rsidRDefault="00006BFF" w:rsidP="00006BFF">
      <w:pPr>
        <w:tabs>
          <w:tab w:val="left" w:pos="1576"/>
        </w:tabs>
        <w:spacing w:line="240" w:lineRule="auto"/>
        <w:ind w:left="720"/>
        <w:rPr>
          <w:rFonts w:asciiTheme="minorEastAsia" w:hAnsiTheme="minorEastAsia" w:hint="eastAsia"/>
          <w:b/>
          <w:bCs/>
          <w:sz w:val="21"/>
          <w:szCs w:val="21"/>
        </w:rPr>
      </w:pPr>
      <w:r w:rsidRPr="00B552D2">
        <w:rPr>
          <w:rFonts w:asciiTheme="minorEastAsia" w:hAnsiTheme="minorEastAsia"/>
          <w:b/>
          <w:bCs/>
          <w:sz w:val="21"/>
          <w:szCs w:val="21"/>
        </w:rPr>
        <w:t>(</w:t>
      </w:r>
      <w:r w:rsidRPr="00B552D2">
        <w:rPr>
          <w:rFonts w:asciiTheme="minorEastAsia" w:hAnsiTheme="minorEastAsia" w:hint="eastAsia"/>
          <w:b/>
          <w:bCs/>
          <w:sz w:val="21"/>
          <w:szCs w:val="21"/>
        </w:rPr>
        <w:t>五</w:t>
      </w:r>
      <w:r w:rsidRPr="00B552D2">
        <w:rPr>
          <w:rFonts w:asciiTheme="minorEastAsia" w:hAnsiTheme="minorEastAsia"/>
          <w:b/>
          <w:bCs/>
          <w:sz w:val="21"/>
          <w:szCs w:val="21"/>
        </w:rPr>
        <w:t xml:space="preserve">)  </w:t>
      </w:r>
      <w:r w:rsidRPr="00B552D2">
        <w:rPr>
          <w:rFonts w:asciiTheme="minorEastAsia" w:hAnsiTheme="minorEastAsia" w:hint="eastAsia"/>
          <w:b/>
          <w:bCs/>
          <w:sz w:val="21"/>
          <w:szCs w:val="21"/>
        </w:rPr>
        <w:t>海洋污染</w:t>
      </w:r>
    </w:p>
    <w:p w14:paraId="3B9F3221" w14:textId="77777777" w:rsidR="00006BFF" w:rsidRPr="00B552D2" w:rsidRDefault="00006BFF" w:rsidP="00006BFF">
      <w:pPr>
        <w:tabs>
          <w:tab w:val="left" w:pos="1576"/>
        </w:tabs>
        <w:spacing w:line="240" w:lineRule="auto"/>
        <w:ind w:left="720"/>
        <w:rPr>
          <w:rFonts w:asciiTheme="minorEastAsia" w:hAnsiTheme="minorEastAsia" w:hint="eastAsia"/>
          <w:b/>
          <w:bCs/>
          <w:sz w:val="21"/>
          <w:szCs w:val="21"/>
        </w:rPr>
      </w:pPr>
      <w:r w:rsidRPr="00006BFF">
        <w:rPr>
          <w:rFonts w:asciiTheme="minorEastAsia" w:hAnsiTheme="minorEastAsia"/>
          <w:sz w:val="21"/>
          <w:szCs w:val="21"/>
        </w:rPr>
        <w:t xml:space="preserve">      </w:t>
      </w:r>
      <w:r w:rsidRPr="00B552D2">
        <w:rPr>
          <w:rFonts w:asciiTheme="minorEastAsia" w:hAnsiTheme="minorEastAsia" w:hint="eastAsia"/>
          <w:b/>
          <w:bCs/>
          <w:sz w:val="21"/>
          <w:szCs w:val="21"/>
        </w:rPr>
        <w:t>一、石油</w:t>
      </w:r>
      <w:proofErr w:type="gramStart"/>
      <w:r w:rsidRPr="00B552D2">
        <w:rPr>
          <w:rFonts w:asciiTheme="minorEastAsia" w:hAnsiTheme="minorEastAsia" w:hint="eastAsia"/>
          <w:b/>
          <w:bCs/>
          <w:sz w:val="21"/>
          <w:szCs w:val="21"/>
        </w:rPr>
        <w:t>烃</w:t>
      </w:r>
      <w:proofErr w:type="gramEnd"/>
      <w:r w:rsidRPr="00B552D2">
        <w:rPr>
          <w:rFonts w:asciiTheme="minorEastAsia" w:hAnsiTheme="minorEastAsia" w:hint="eastAsia"/>
          <w:b/>
          <w:bCs/>
          <w:sz w:val="21"/>
          <w:szCs w:val="21"/>
        </w:rPr>
        <w:t>污染</w:t>
      </w:r>
    </w:p>
    <w:p w14:paraId="6552DE73" w14:textId="77777777" w:rsidR="00006BFF" w:rsidRPr="00B552D2" w:rsidRDefault="00006BFF" w:rsidP="00006BFF">
      <w:pPr>
        <w:tabs>
          <w:tab w:val="left" w:pos="1576"/>
        </w:tabs>
        <w:spacing w:line="240" w:lineRule="auto"/>
        <w:ind w:left="720"/>
        <w:rPr>
          <w:rFonts w:asciiTheme="minorEastAsia" w:hAnsiTheme="minorEastAsia" w:hint="eastAsia"/>
          <w:b/>
          <w:bCs/>
          <w:sz w:val="21"/>
          <w:szCs w:val="21"/>
        </w:rPr>
      </w:pPr>
      <w:r w:rsidRPr="00B552D2">
        <w:rPr>
          <w:rFonts w:asciiTheme="minorEastAsia" w:hAnsiTheme="minorEastAsia"/>
          <w:b/>
          <w:bCs/>
          <w:sz w:val="21"/>
          <w:szCs w:val="21"/>
        </w:rPr>
        <w:t xml:space="preserve">        二、近海海域赤潮</w:t>
      </w:r>
    </w:p>
    <w:p w14:paraId="372CC00A" w14:textId="77777777" w:rsidR="00006BFF" w:rsidRPr="00B552D2" w:rsidRDefault="00006BFF" w:rsidP="00006BFF">
      <w:pPr>
        <w:tabs>
          <w:tab w:val="left" w:pos="1576"/>
        </w:tabs>
        <w:spacing w:line="240" w:lineRule="auto"/>
        <w:ind w:left="720"/>
        <w:rPr>
          <w:rFonts w:asciiTheme="minorEastAsia" w:hAnsiTheme="minorEastAsia" w:hint="eastAsia"/>
          <w:b/>
          <w:bCs/>
          <w:sz w:val="21"/>
          <w:szCs w:val="21"/>
        </w:rPr>
      </w:pPr>
      <w:r w:rsidRPr="00B552D2">
        <w:rPr>
          <w:rFonts w:asciiTheme="minorEastAsia" w:hAnsiTheme="minorEastAsia"/>
          <w:b/>
          <w:bCs/>
          <w:sz w:val="21"/>
          <w:szCs w:val="21"/>
        </w:rPr>
        <w:t xml:space="preserve">        三、污染海洋的新罪犯—</w:t>
      </w:r>
      <w:r w:rsidRPr="00B552D2">
        <w:rPr>
          <w:rFonts w:asciiTheme="minorEastAsia" w:hAnsiTheme="minorEastAsia" w:hint="eastAsia"/>
          <w:b/>
          <w:bCs/>
          <w:sz w:val="21"/>
          <w:szCs w:val="21"/>
        </w:rPr>
        <w:t>有机锡</w:t>
      </w:r>
    </w:p>
    <w:p w14:paraId="4AD00671"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sz w:val="21"/>
          <w:szCs w:val="21"/>
        </w:rPr>
        <w:t xml:space="preserve">        1</w:t>
      </w:r>
      <w:r w:rsidRPr="00006BFF">
        <w:rPr>
          <w:rFonts w:asciiTheme="minorEastAsia" w:hAnsiTheme="minorEastAsia" w:hint="eastAsia"/>
          <w:sz w:val="21"/>
          <w:szCs w:val="21"/>
        </w:rPr>
        <w:t>、三丁酯锡（</w:t>
      </w:r>
      <w:r w:rsidRPr="00006BFF">
        <w:rPr>
          <w:rFonts w:asciiTheme="minorEastAsia" w:hAnsiTheme="minorEastAsia"/>
          <w:sz w:val="21"/>
          <w:szCs w:val="21"/>
        </w:rPr>
        <w:t>TBT</w:t>
      </w:r>
      <w:r w:rsidRPr="00006BFF">
        <w:rPr>
          <w:rFonts w:asciiTheme="minorEastAsia" w:hAnsiTheme="minorEastAsia" w:hint="eastAsia"/>
          <w:sz w:val="21"/>
          <w:szCs w:val="21"/>
        </w:rPr>
        <w:t xml:space="preserve">）的毒性， </w:t>
      </w:r>
      <w:r w:rsidRPr="00006BFF">
        <w:rPr>
          <w:rFonts w:asciiTheme="minorEastAsia" w:hAnsiTheme="minorEastAsia"/>
          <w:sz w:val="21"/>
          <w:szCs w:val="21"/>
        </w:rPr>
        <w:t>TBT</w:t>
      </w:r>
      <w:r w:rsidRPr="00006BFF">
        <w:rPr>
          <w:rFonts w:asciiTheme="minorEastAsia" w:hAnsiTheme="minorEastAsia" w:hint="eastAsia"/>
          <w:sz w:val="21"/>
          <w:szCs w:val="21"/>
        </w:rPr>
        <w:t>具有突出的</w:t>
      </w:r>
    </w:p>
    <w:p w14:paraId="2993E97B"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sz w:val="21"/>
          <w:szCs w:val="21"/>
        </w:rPr>
        <w:t>“灭杀生物能力”。</w:t>
      </w:r>
    </w:p>
    <w:p w14:paraId="2A70D1A7" w14:textId="77777777" w:rsidR="00006BFF" w:rsidRPr="00006BFF" w:rsidRDefault="00006BFF" w:rsidP="00006BFF">
      <w:pPr>
        <w:tabs>
          <w:tab w:val="left" w:pos="1576"/>
        </w:tabs>
        <w:spacing w:line="240" w:lineRule="auto"/>
        <w:ind w:left="720"/>
        <w:rPr>
          <w:rFonts w:asciiTheme="minorEastAsia" w:hAnsiTheme="minorEastAsia" w:hint="eastAsia"/>
          <w:sz w:val="21"/>
          <w:szCs w:val="21"/>
        </w:rPr>
      </w:pPr>
      <w:r w:rsidRPr="00006BFF">
        <w:rPr>
          <w:rFonts w:asciiTheme="minorEastAsia" w:hAnsiTheme="minorEastAsia"/>
          <w:sz w:val="21"/>
          <w:szCs w:val="21"/>
        </w:rPr>
        <w:t xml:space="preserve">       2</w:t>
      </w:r>
      <w:r w:rsidRPr="00006BFF">
        <w:rPr>
          <w:rFonts w:asciiTheme="minorEastAsia" w:hAnsiTheme="minorEastAsia" w:hint="eastAsia"/>
          <w:sz w:val="21"/>
          <w:szCs w:val="21"/>
        </w:rPr>
        <w:t>、三丁酯锡（</w:t>
      </w:r>
      <w:r w:rsidRPr="00006BFF">
        <w:rPr>
          <w:rFonts w:asciiTheme="minorEastAsia" w:hAnsiTheme="minorEastAsia"/>
          <w:sz w:val="21"/>
          <w:szCs w:val="21"/>
        </w:rPr>
        <w:t>TBT</w:t>
      </w:r>
      <w:r w:rsidRPr="00006BFF">
        <w:rPr>
          <w:rFonts w:asciiTheme="minorEastAsia" w:hAnsiTheme="minorEastAsia" w:hint="eastAsia"/>
          <w:sz w:val="21"/>
          <w:szCs w:val="21"/>
        </w:rPr>
        <w:t>）流入海洋的途径</w:t>
      </w:r>
    </w:p>
    <w:p w14:paraId="61F0DABC" w14:textId="4527AF76" w:rsidR="00006BFF" w:rsidRPr="00B552D2" w:rsidRDefault="00006BFF" w:rsidP="00006BFF">
      <w:pPr>
        <w:tabs>
          <w:tab w:val="left" w:pos="1576"/>
        </w:tabs>
        <w:spacing w:line="240" w:lineRule="auto"/>
        <w:ind w:left="720"/>
        <w:rPr>
          <w:rFonts w:asciiTheme="minorEastAsia" w:hAnsiTheme="minorEastAsia" w:hint="eastAsia"/>
          <w:b/>
          <w:bCs/>
          <w:sz w:val="21"/>
          <w:szCs w:val="21"/>
        </w:rPr>
      </w:pPr>
      <w:r w:rsidRPr="00B552D2">
        <w:rPr>
          <w:rFonts w:asciiTheme="minorEastAsia" w:hAnsiTheme="minorEastAsia" w:hint="eastAsia"/>
          <w:b/>
          <w:bCs/>
          <w:sz w:val="21"/>
          <w:szCs w:val="21"/>
        </w:rPr>
        <w:t>四、微塑料</w:t>
      </w:r>
    </w:p>
    <w:p w14:paraId="6AB8F8B9" w14:textId="3D0FE294" w:rsidR="00006BFF" w:rsidRPr="00006BFF" w:rsidRDefault="00006BFF" w:rsidP="00006BFF">
      <w:pPr>
        <w:spacing w:line="240" w:lineRule="auto"/>
        <w:rPr>
          <w:rFonts w:asciiTheme="minorEastAsia" w:hAnsiTheme="minorEastAsia" w:hint="eastAsia"/>
          <w:sz w:val="21"/>
          <w:szCs w:val="21"/>
        </w:rPr>
      </w:pPr>
      <w:r w:rsidRPr="00B34845">
        <w:rPr>
          <w:rFonts w:asciiTheme="minorEastAsia" w:hAnsiTheme="minorEastAsia" w:hint="eastAsia"/>
          <w:sz w:val="21"/>
          <w:szCs w:val="21"/>
        </w:rPr>
        <w:t>微塑料是指直径小于5毫米的塑料碎片，2004年英国普利茅斯大学的汤普森首次提出了微塑料的概念。</w:t>
      </w:r>
    </w:p>
    <w:p w14:paraId="31E04B64" w14:textId="77777777" w:rsidR="00006BFF" w:rsidRPr="00B552D2" w:rsidRDefault="00006BFF" w:rsidP="00006BFF">
      <w:pPr>
        <w:numPr>
          <w:ilvl w:val="0"/>
          <w:numId w:val="76"/>
        </w:numPr>
        <w:tabs>
          <w:tab w:val="left" w:pos="1576"/>
        </w:tabs>
        <w:spacing w:line="240" w:lineRule="auto"/>
        <w:rPr>
          <w:rFonts w:asciiTheme="minorEastAsia" w:hAnsiTheme="minorEastAsia" w:hint="eastAsia"/>
          <w:b/>
          <w:bCs/>
          <w:sz w:val="21"/>
          <w:szCs w:val="21"/>
        </w:rPr>
      </w:pPr>
      <w:r w:rsidRPr="00B552D2">
        <w:rPr>
          <w:rFonts w:asciiTheme="minorEastAsia" w:hAnsiTheme="minorEastAsia" w:hint="eastAsia"/>
          <w:b/>
          <w:bCs/>
          <w:sz w:val="21"/>
          <w:szCs w:val="21"/>
        </w:rPr>
        <w:t>持久性有机污染物（Persistent Organic Pollutants，简称POPs）</w:t>
      </w:r>
    </w:p>
    <w:p w14:paraId="04B911A6" w14:textId="77777777" w:rsidR="00006BFF" w:rsidRPr="00006BFF" w:rsidRDefault="00006BFF" w:rsidP="00006BFF">
      <w:pPr>
        <w:numPr>
          <w:ilvl w:val="0"/>
          <w:numId w:val="76"/>
        </w:numPr>
        <w:tabs>
          <w:tab w:val="left" w:pos="1576"/>
        </w:tabs>
        <w:spacing w:line="240" w:lineRule="auto"/>
        <w:rPr>
          <w:rFonts w:asciiTheme="minorEastAsia" w:hAnsiTheme="minorEastAsia" w:hint="eastAsia"/>
          <w:sz w:val="21"/>
          <w:szCs w:val="21"/>
        </w:rPr>
      </w:pPr>
      <w:r w:rsidRPr="00006BFF">
        <w:rPr>
          <w:rFonts w:asciiTheme="minorEastAsia" w:hAnsiTheme="minorEastAsia" w:hint="eastAsia"/>
          <w:sz w:val="21"/>
          <w:szCs w:val="21"/>
        </w:rPr>
        <w:t>指人类合成的能持久存在于环境中、通过生物食物链（网）累积、并对人类健康造成有害影响的化学物质。它具备四种特性：高毒性、持久性、生物积累性、远距离迁移性，而对位于生物链顶端的人类来说，这些毒性比之最初放大了七万倍以上。</w:t>
      </w:r>
    </w:p>
    <w:p w14:paraId="4AE6CA5F" w14:textId="77777777" w:rsidR="00006BFF" w:rsidRPr="00006BFF" w:rsidRDefault="00006BFF" w:rsidP="00006BFF">
      <w:pPr>
        <w:numPr>
          <w:ilvl w:val="0"/>
          <w:numId w:val="76"/>
        </w:numPr>
        <w:tabs>
          <w:tab w:val="left" w:pos="1576"/>
        </w:tabs>
        <w:spacing w:line="240" w:lineRule="auto"/>
        <w:rPr>
          <w:rFonts w:asciiTheme="minorEastAsia" w:hAnsiTheme="minorEastAsia" w:hint="eastAsia"/>
          <w:sz w:val="21"/>
          <w:szCs w:val="21"/>
        </w:rPr>
      </w:pPr>
      <w:r w:rsidRPr="00006BFF">
        <w:rPr>
          <w:rFonts w:asciiTheme="minorEastAsia" w:hAnsiTheme="minorEastAsia" w:hint="eastAsia"/>
          <w:sz w:val="21"/>
          <w:szCs w:val="21"/>
        </w:rPr>
        <w:t>国际上广泛关注的新污染物有四大类：一是持久性有机污染物，二是内分泌干扰物，三是抗生素，四是微塑料，在被排放到环境中后，被界定为新污染物。</w:t>
      </w:r>
    </w:p>
    <w:p w14:paraId="58353224" w14:textId="3DCE2037" w:rsidR="00006BFF" w:rsidRDefault="007E4C91" w:rsidP="007E4C91">
      <w:pPr>
        <w:tabs>
          <w:tab w:val="left" w:pos="1576"/>
        </w:tabs>
        <w:spacing w:line="240" w:lineRule="auto"/>
        <w:ind w:left="720"/>
        <w:jc w:val="center"/>
        <w:rPr>
          <w:rFonts w:asciiTheme="minorEastAsia" w:hAnsiTheme="minorEastAsia"/>
          <w:b/>
          <w:bCs/>
          <w:sz w:val="21"/>
          <w:szCs w:val="21"/>
        </w:rPr>
      </w:pPr>
      <w:r w:rsidRPr="007E4C91">
        <w:rPr>
          <w:rFonts w:asciiTheme="minorEastAsia" w:hAnsiTheme="minorEastAsia" w:hint="eastAsia"/>
          <w:b/>
          <w:bCs/>
          <w:sz w:val="21"/>
          <w:szCs w:val="21"/>
        </w:rPr>
        <w:t>第五章</w:t>
      </w:r>
      <w:r w:rsidRPr="007E4C91">
        <w:rPr>
          <w:rFonts w:asciiTheme="minorEastAsia" w:hAnsiTheme="minorEastAsia"/>
          <w:b/>
          <w:bCs/>
          <w:sz w:val="21"/>
          <w:szCs w:val="21"/>
        </w:rPr>
        <w:t xml:space="preserve"> </w:t>
      </w:r>
      <w:r w:rsidRPr="007E4C91">
        <w:rPr>
          <w:rFonts w:asciiTheme="minorEastAsia" w:hAnsiTheme="minorEastAsia" w:hint="eastAsia"/>
          <w:b/>
          <w:bCs/>
          <w:sz w:val="21"/>
          <w:szCs w:val="21"/>
        </w:rPr>
        <w:t>可持续发展的由来</w:t>
      </w:r>
    </w:p>
    <w:p w14:paraId="26E919DD"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hint="eastAsia"/>
          <w:b/>
          <w:bCs/>
          <w:sz w:val="21"/>
          <w:szCs w:val="21"/>
        </w:rPr>
        <w:t xml:space="preserve">第一节 可持续发展的由来 </w:t>
      </w:r>
    </w:p>
    <w:p w14:paraId="3727BBA6" w14:textId="77777777" w:rsidR="00B84E01" w:rsidRPr="00B84E01" w:rsidRDefault="00B84E01" w:rsidP="00B84E01">
      <w:pPr>
        <w:tabs>
          <w:tab w:val="left" w:pos="1576"/>
        </w:tabs>
        <w:spacing w:line="240" w:lineRule="auto"/>
        <w:rPr>
          <w:rFonts w:asciiTheme="minorEastAsia" w:hAnsiTheme="minorEastAsia"/>
          <w:b/>
          <w:bCs/>
          <w:sz w:val="21"/>
          <w:szCs w:val="21"/>
        </w:rPr>
      </w:pPr>
      <w:proofErr w:type="gramStart"/>
      <w:r w:rsidRPr="00B84E01">
        <w:rPr>
          <w:rFonts w:asciiTheme="minorEastAsia" w:hAnsiTheme="minorEastAsia" w:hint="eastAsia"/>
          <w:b/>
          <w:bCs/>
          <w:sz w:val="21"/>
          <w:szCs w:val="21"/>
        </w:rPr>
        <w:t>一</w:t>
      </w:r>
      <w:proofErr w:type="gramEnd"/>
      <w:r w:rsidRPr="00B84E01">
        <w:rPr>
          <w:rFonts w:asciiTheme="minorEastAsia" w:hAnsiTheme="minorEastAsia"/>
          <w:b/>
          <w:bCs/>
          <w:sz w:val="21"/>
          <w:szCs w:val="21"/>
        </w:rPr>
        <w:t>.</w:t>
      </w:r>
      <w:r w:rsidRPr="00B84E01">
        <w:rPr>
          <w:rFonts w:asciiTheme="minorEastAsia" w:hAnsiTheme="minorEastAsia" w:hint="eastAsia"/>
          <w:b/>
          <w:bCs/>
          <w:sz w:val="21"/>
          <w:szCs w:val="21"/>
        </w:rPr>
        <w:t xml:space="preserve">古代朴素的可持续发展思想 </w:t>
      </w:r>
    </w:p>
    <w:p w14:paraId="7F32D146" w14:textId="51A9F8C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与天地相参</w:t>
      </w:r>
    </w:p>
    <w:p w14:paraId="5B9379D7"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sz w:val="21"/>
          <w:szCs w:val="21"/>
        </w:rPr>
        <w:t>“网开三面”——《史记殷本记》</w:t>
      </w:r>
    </w:p>
    <w:p w14:paraId="43B6206C"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sz w:val="21"/>
          <w:szCs w:val="21"/>
        </w:rPr>
        <w:t>“竭泽而渔,岂不获得?而明年无鱼;</w:t>
      </w:r>
      <w:proofErr w:type="gramStart"/>
      <w:r w:rsidRPr="00B84E01">
        <w:rPr>
          <w:rFonts w:asciiTheme="minorEastAsia" w:hAnsiTheme="minorEastAsia"/>
          <w:sz w:val="21"/>
          <w:szCs w:val="21"/>
        </w:rPr>
        <w:t>焚薮</w:t>
      </w:r>
      <w:proofErr w:type="gramEnd"/>
      <w:r w:rsidRPr="00B84E01">
        <w:rPr>
          <w:rFonts w:asciiTheme="minorEastAsia" w:hAnsiTheme="minorEastAsia"/>
          <w:sz w:val="21"/>
          <w:szCs w:val="21"/>
        </w:rPr>
        <w:t>而田,岂不获得?而明年无兽。”——孔子</w:t>
      </w:r>
    </w:p>
    <w:p w14:paraId="3D06979E"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《秦律</w:t>
      </w:r>
      <w:r w:rsidRPr="00B84E01">
        <w:rPr>
          <w:rFonts w:asciiTheme="minorEastAsia" w:hAnsiTheme="minorEastAsia"/>
          <w:sz w:val="21"/>
          <w:szCs w:val="21"/>
        </w:rPr>
        <w:t>·</w:t>
      </w:r>
      <w:r w:rsidRPr="00B84E01">
        <w:rPr>
          <w:rFonts w:asciiTheme="minorEastAsia" w:hAnsiTheme="minorEastAsia" w:hint="eastAsia"/>
          <w:sz w:val="21"/>
          <w:szCs w:val="21"/>
        </w:rPr>
        <w:t>田律》 ：“春二月，毋敢伐树木山林</w:t>
      </w:r>
      <w:r w:rsidRPr="00B84E01">
        <w:rPr>
          <w:rFonts w:asciiTheme="minorEastAsia" w:hAnsiTheme="minorEastAsia"/>
          <w:sz w:val="21"/>
          <w:szCs w:val="21"/>
        </w:rPr>
        <w:t>……”</w:t>
      </w:r>
    </w:p>
    <w:p w14:paraId="40F34DB5"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习俗：“春天不杀生</w:t>
      </w:r>
      <w:r w:rsidRPr="00B84E01">
        <w:rPr>
          <w:rFonts w:asciiTheme="minorEastAsia" w:hAnsiTheme="minorEastAsia"/>
          <w:sz w:val="21"/>
          <w:szCs w:val="21"/>
        </w:rPr>
        <w:t>”</w:t>
      </w:r>
    </w:p>
    <w:p w14:paraId="27057A74" w14:textId="1301C70C"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西方一些经济学家如马尔萨斯（1802年）李嘉图（1817年）和穆勒（1900年）等，他们也较早地在著作中提出过人类消费的物质限制，即人类的经济活动范围存在着生态边界。</w:t>
      </w:r>
    </w:p>
    <w:p w14:paraId="3DFCB188"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1962年，卡逊出版“寂静的春天”，给传统发展模式敲响了警钟。    </w:t>
      </w:r>
    </w:p>
    <w:p w14:paraId="223371C5"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1972年，联合国人类环境大会在斯德哥尔摩发表《人类环境宣言》。</w:t>
      </w:r>
    </w:p>
    <w:p w14:paraId="2AA0515C"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lastRenderedPageBreak/>
        <w:t xml:space="preserve">    1983年，联合国成立世界环境与发展委员会（布伦特莱委员会）。</w:t>
      </w:r>
    </w:p>
    <w:p w14:paraId="635DF223"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1987年，联合国在东京通过布伦特莱报告《我们共同的未来》。</w:t>
      </w:r>
    </w:p>
    <w:p w14:paraId="261F2001"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1992年，联合国在巴西里约热内卢召开环境与发展世界首脑会议，</w:t>
      </w:r>
    </w:p>
    <w:p w14:paraId="131B8070"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签署《里约宣言》和《21世纪议程》等重要文件。</w:t>
      </w:r>
    </w:p>
    <w:p w14:paraId="211AF366"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1994年，中国在世界各国中第一个发布中国《21世纪议程》。</w:t>
      </w:r>
    </w:p>
    <w:p w14:paraId="21F85810"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1996年，中国正式将可持续发展列为国家战略。</w:t>
      </w:r>
    </w:p>
    <w:p w14:paraId="4F5726A4"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1997年，《联合国气候变化框架公约》第三次缔约方大会在日本京都通过《京都议定书》。</w:t>
      </w:r>
    </w:p>
    <w:p w14:paraId="5D7250B2"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2000年，联合国千年首脑会议，189个国家签署《联合国千年宣言》。</w:t>
      </w:r>
    </w:p>
    <w:p w14:paraId="058EA4D1"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2002年，联合国通过《约翰内斯堡可持续发展承诺》和《可持续发展世界首脑会议执行计划》。</w:t>
      </w:r>
    </w:p>
    <w:p w14:paraId="4C55ABD5"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2012年，联合国Rio+20在巴西通过成果文件《我们希望的未来》。</w:t>
      </w:r>
    </w:p>
    <w:p w14:paraId="0DADF647"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 xml:space="preserve">    2013年，联合国授权成立可持续发展目标开放工作组（OWG），拟定新的全球可持续发展目标。接替到期的联合国千年发展目标(MDGs)。</w:t>
      </w:r>
    </w:p>
    <w:p w14:paraId="65CDCAD9" w14:textId="60E67491" w:rsidR="00B84E01" w:rsidRDefault="00B84E01" w:rsidP="00B84E01">
      <w:pPr>
        <w:tabs>
          <w:tab w:val="left" w:pos="1576"/>
        </w:tabs>
        <w:spacing w:line="240" w:lineRule="auto"/>
        <w:ind w:firstLine="420"/>
        <w:rPr>
          <w:rFonts w:asciiTheme="minorEastAsia" w:hAnsiTheme="minorEastAsia"/>
          <w:b/>
          <w:bCs/>
          <w:sz w:val="21"/>
          <w:szCs w:val="21"/>
        </w:rPr>
      </w:pPr>
      <w:r w:rsidRPr="00B84E01">
        <w:rPr>
          <w:rFonts w:asciiTheme="minorEastAsia" w:hAnsiTheme="minorEastAsia"/>
          <w:b/>
          <w:bCs/>
          <w:sz w:val="21"/>
          <w:szCs w:val="21"/>
        </w:rPr>
        <w:t>2015年，7月联合国经社理事会发布千年目标最终报告。8月，193个成员国通过OWG目标。9月召开特别峰会批准后发展议程。</w:t>
      </w:r>
    </w:p>
    <w:p w14:paraId="24D029F5" w14:textId="5E7468C9" w:rsidR="00B84E01" w:rsidRDefault="00B84E01" w:rsidP="00B84E01">
      <w:pPr>
        <w:tabs>
          <w:tab w:val="left" w:pos="1576"/>
        </w:tabs>
        <w:spacing w:line="240" w:lineRule="auto"/>
        <w:ind w:firstLine="420"/>
        <w:rPr>
          <w:rFonts w:asciiTheme="minorEastAsia" w:hAnsiTheme="minorEastAsia"/>
          <w:b/>
          <w:bCs/>
          <w:sz w:val="21"/>
          <w:szCs w:val="21"/>
        </w:rPr>
      </w:pPr>
      <w:r>
        <w:rPr>
          <w:rFonts w:asciiTheme="minorEastAsia" w:hAnsiTheme="minorEastAsia" w:hint="eastAsia"/>
          <w:b/>
          <w:bCs/>
          <w:sz w:val="21"/>
          <w:szCs w:val="21"/>
        </w:rPr>
        <w:t>《寂静的春天》</w:t>
      </w:r>
    </w:p>
    <w:p w14:paraId="7D09219B" w14:textId="3F59E5C3" w:rsidR="00B84E01" w:rsidRPr="00B84E01" w:rsidRDefault="00B84E01" w:rsidP="00B84E01">
      <w:pPr>
        <w:tabs>
          <w:tab w:val="left" w:pos="1576"/>
        </w:tabs>
        <w:spacing w:line="240" w:lineRule="auto"/>
        <w:ind w:firstLine="420"/>
        <w:rPr>
          <w:rFonts w:asciiTheme="minorEastAsia" w:hAnsiTheme="minorEastAsia"/>
          <w:sz w:val="21"/>
          <w:szCs w:val="21"/>
        </w:rPr>
      </w:pPr>
      <w:r w:rsidRPr="00B84E01">
        <w:rPr>
          <w:rFonts w:asciiTheme="minorEastAsia" w:hAnsiTheme="minorEastAsia"/>
          <w:sz w:val="21"/>
          <w:szCs w:val="21"/>
        </w:rPr>
        <w:t>现在每个人从胎儿未出生直到死亡，都必定要和危险的化学药品接触，这个现象在</w:t>
      </w:r>
    </w:p>
    <w:p w14:paraId="625B1F9B" w14:textId="77777777" w:rsidR="00B84E01" w:rsidRPr="00B84E01" w:rsidRDefault="00B84E01" w:rsidP="00B84E01">
      <w:pPr>
        <w:tabs>
          <w:tab w:val="left" w:pos="1576"/>
        </w:tabs>
        <w:spacing w:line="240" w:lineRule="auto"/>
        <w:ind w:firstLine="420"/>
        <w:rPr>
          <w:rFonts w:asciiTheme="minorEastAsia" w:hAnsiTheme="minorEastAsia"/>
          <w:sz w:val="21"/>
          <w:szCs w:val="21"/>
        </w:rPr>
      </w:pPr>
      <w:r w:rsidRPr="00B84E01">
        <w:rPr>
          <w:rFonts w:asciiTheme="minorEastAsia" w:hAnsiTheme="minorEastAsia"/>
          <w:sz w:val="21"/>
          <w:szCs w:val="21"/>
        </w:rPr>
        <w:t>世界历史上还是第一次出现的。合成杀虫剂使用才不到二十年，就已经传遍动物 界及非动物界，到处皆是。我们从大部分重要水系甚至地层下</w:t>
      </w:r>
      <w:proofErr w:type="gramStart"/>
      <w:r w:rsidRPr="00B84E01">
        <w:rPr>
          <w:rFonts w:asciiTheme="minorEastAsia" w:hAnsiTheme="minorEastAsia"/>
          <w:sz w:val="21"/>
          <w:szCs w:val="21"/>
        </w:rPr>
        <w:t>肉狠难</w:t>
      </w:r>
      <w:proofErr w:type="gramEnd"/>
      <w:r w:rsidRPr="00B84E01">
        <w:rPr>
          <w:rFonts w:asciiTheme="minorEastAsia" w:hAnsiTheme="minorEastAsia"/>
          <w:sz w:val="21"/>
          <w:szCs w:val="21"/>
        </w:rPr>
        <w:t>见的地下水潜流中 部已测到了这些药物。早在十数年前施用过化学药物的土壤里仍有余毒残存。它们普遍地 侵入鱼类、鸟类、爬行类以及家畜和野生动物的躯体内，并潜存下来。科学家进行动物实 验，也觉得要找个未受污染的实验物，是不大可能的。</w:t>
      </w:r>
    </w:p>
    <w:p w14:paraId="5CD87784" w14:textId="77777777" w:rsidR="00B84E01" w:rsidRPr="00B84E01" w:rsidRDefault="00B84E01" w:rsidP="00B84E01">
      <w:pPr>
        <w:tabs>
          <w:tab w:val="left" w:pos="1576"/>
        </w:tabs>
        <w:spacing w:line="240" w:lineRule="auto"/>
        <w:ind w:firstLine="420"/>
        <w:rPr>
          <w:rFonts w:asciiTheme="minorEastAsia" w:hAnsiTheme="minorEastAsia"/>
          <w:sz w:val="21"/>
          <w:szCs w:val="21"/>
        </w:rPr>
      </w:pPr>
      <w:r w:rsidRPr="00B84E01">
        <w:rPr>
          <w:rFonts w:asciiTheme="minorEastAsia" w:hAnsiTheme="minorEastAsia"/>
          <w:sz w:val="21"/>
          <w:szCs w:val="21"/>
        </w:rPr>
        <w:t>在荒僻的山地湖泊的鱼类体内，在泥土中</w:t>
      </w:r>
      <w:proofErr w:type="gramStart"/>
      <w:r w:rsidRPr="00B84E01">
        <w:rPr>
          <w:rFonts w:asciiTheme="minorEastAsia" w:hAnsiTheme="minorEastAsia"/>
          <w:sz w:val="21"/>
          <w:szCs w:val="21"/>
        </w:rPr>
        <w:t>蠕</w:t>
      </w:r>
      <w:proofErr w:type="gramEnd"/>
      <w:r w:rsidRPr="00B84E01">
        <w:rPr>
          <w:rFonts w:asciiTheme="minorEastAsia" w:hAnsiTheme="minorEastAsia"/>
          <w:sz w:val="21"/>
          <w:szCs w:val="21"/>
        </w:rPr>
        <w:t>行钻洞的蚯蚓体内，在鸟蛋里面都发现了 这些药物；并且住人类本身中也发现了；现在这些药物贮存于绝大多数人体内，而无论其 年龄之长幼。它们还出现在母亲的奶水里，而且可能出现在未出世的婴儿的细胞组织里。</w:t>
      </w:r>
    </w:p>
    <w:p w14:paraId="776DE69B" w14:textId="77777777" w:rsidR="00B84E01" w:rsidRPr="00B84E01" w:rsidRDefault="00B84E01" w:rsidP="00B84E01">
      <w:pPr>
        <w:tabs>
          <w:tab w:val="left" w:pos="1576"/>
        </w:tabs>
        <w:spacing w:line="240" w:lineRule="auto"/>
        <w:ind w:firstLine="420"/>
        <w:rPr>
          <w:rFonts w:asciiTheme="minorEastAsia" w:hAnsiTheme="minorEastAsia"/>
          <w:sz w:val="21"/>
          <w:szCs w:val="21"/>
        </w:rPr>
      </w:pPr>
      <w:r w:rsidRPr="00B84E01">
        <w:rPr>
          <w:rFonts w:asciiTheme="minorEastAsia" w:hAnsiTheme="minorEastAsia"/>
          <w:sz w:val="21"/>
          <w:szCs w:val="21"/>
        </w:rPr>
        <w:t>这些现象之所以会产生，是由于生产具有杀虫性能的人造合成化学药物的工业突然兴 起，飞速发展。这种工业是第二次世界大战的产儿。在化学战发展的过程中；人们发现了 一些实验室造出的药物消灭昆虫有效。这一发现并非偶然：昆虫，作为人类死亡的“替罪 羊”，一向是被广泛地用来试验化学药物的。</w:t>
      </w:r>
    </w:p>
    <w:p w14:paraId="235EC49C" w14:textId="77777777" w:rsidR="00B84E01" w:rsidRPr="00B84E01" w:rsidRDefault="00B84E01" w:rsidP="00B84E01">
      <w:pPr>
        <w:tabs>
          <w:tab w:val="left" w:pos="1576"/>
        </w:tabs>
        <w:spacing w:line="240" w:lineRule="auto"/>
        <w:ind w:firstLine="420"/>
        <w:rPr>
          <w:rFonts w:asciiTheme="minorEastAsia" w:hAnsiTheme="minorEastAsia"/>
          <w:sz w:val="21"/>
          <w:szCs w:val="21"/>
        </w:rPr>
      </w:pPr>
      <w:r w:rsidRPr="00B84E01">
        <w:rPr>
          <w:rFonts w:asciiTheme="minorEastAsia" w:hAnsiTheme="minorEastAsia"/>
          <w:sz w:val="21"/>
          <w:szCs w:val="21"/>
        </w:rPr>
        <w:t>现代的杀虫剂致死性更强。其中大多数自然地属于两大类化学药物中的一类。DDT所代表的其中一类就是著称的“氯化烃”；另一类由有机磷杀虫剂构成，是由略为熟悉的马拉硫磷和对硫磷（1605）所代表的。它们都有一个共同点，如上所述，它们以碳原子为主要成分而构成——碳原子也是生命世界必不可少的“积木”——这样就被划为“有机物”了。为要了解它们，我们必须弄明白它们是由何物造成的，以及它们是怎样（这尽管与一切生物的基础化学相联系着）把</w:t>
      </w:r>
      <w:proofErr w:type="gramStart"/>
      <w:r w:rsidRPr="00B84E01">
        <w:rPr>
          <w:rFonts w:asciiTheme="minorEastAsia" w:hAnsiTheme="minorEastAsia"/>
          <w:sz w:val="21"/>
          <w:szCs w:val="21"/>
        </w:rPr>
        <w:t>自已</w:t>
      </w:r>
      <w:proofErr w:type="gramEnd"/>
      <w:r w:rsidRPr="00B84E01">
        <w:rPr>
          <w:rFonts w:asciiTheme="minorEastAsia" w:hAnsiTheme="minorEastAsia"/>
          <w:sz w:val="21"/>
          <w:szCs w:val="21"/>
        </w:rPr>
        <w:t>转化到使它们成为致死剂的变体上去的。</w:t>
      </w:r>
    </w:p>
    <w:p w14:paraId="0CDE8890" w14:textId="77777777" w:rsidR="00B84E01" w:rsidRPr="00B84E01" w:rsidRDefault="00B84E01" w:rsidP="00B84E01">
      <w:pPr>
        <w:tabs>
          <w:tab w:val="left" w:pos="1576"/>
        </w:tabs>
        <w:spacing w:line="240" w:lineRule="auto"/>
        <w:ind w:firstLine="420"/>
        <w:rPr>
          <w:rFonts w:asciiTheme="minorEastAsia" w:hAnsiTheme="minorEastAsia" w:hint="eastAsia"/>
          <w:b/>
          <w:bCs/>
          <w:sz w:val="21"/>
          <w:szCs w:val="21"/>
        </w:rPr>
      </w:pPr>
    </w:p>
    <w:p w14:paraId="339EB87B"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1972年，罗马俱乐部公布首份报告《增长的极限》。</w:t>
      </w:r>
    </w:p>
    <w:p w14:paraId="6B1814D5"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增长的极限》除出版说明、前言、引言及评注外，共分五章进行论述，其主要论点是：（1）人口增长、工业发展、环境污染、粮食生产和资源消耗五个因素的变动都各自在一个反馈环路中发生，而且相互影响，从而影响经济的增长。人口的倍增引起对粮食需求的倍增，经济的增长使自然资源消耗的速度和环境污染的程度加深也倍增；（2）技术进步只能延长资源消耗的过程，推迟世界末日到来的期限，而不能制止末日的来临；（3）要使世界免于崩溃，必须停止人口的增长，停止工业资本的增长，即必须使人口和经济在零增长下达到全球均衡。</w:t>
      </w:r>
    </w:p>
    <w:p w14:paraId="71F27B6A"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1972年6月5日，联合国在瑞典首都斯德哥尔摩举行第一次人类环境会议，通过了著名的《人类环境宣言》及保护全球环境的"行动计划"，提出"为了这一代和将来世世代代保护和改善环境"的口号。这是人类历史上第一次在全世界范围内研究保护人类环境的会议。</w:t>
      </w:r>
    </w:p>
    <w:p w14:paraId="7E757E86"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中国代表团积极参与了上述宣言的起草工作，并在会上提出了经周恩来总理审定的中国政府关于环境保护的32字方针："全面规划，合理布局，综合利用，化害为利，依靠群众，大家动手，保护环境，造福人民。"</w:t>
      </w:r>
    </w:p>
    <w:p w14:paraId="7C83E5F8"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hint="eastAsia"/>
          <w:b/>
          <w:bCs/>
          <w:sz w:val="21"/>
          <w:szCs w:val="21"/>
        </w:rPr>
        <w:t>同年，第27届联合国大会根据斯德哥尔摩会议的建议，决定成立联合国环境规划署，并确定每年的6月5日为世界环境日，要求联合国机构和世界各国政府、团体在每年6月5日前后举行保护环境、反对公害的各类活动。联合国环境规划署也在这一天发表有关世界环境状况的年度报告。</w:t>
      </w:r>
    </w:p>
    <w:p w14:paraId="6B1A4EB5"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《人类环境宣言》提出7个共同观点和26项共同原则[1]，引导和鼓励全世界人民保护和改善人类环境。</w:t>
      </w:r>
    </w:p>
    <w:p w14:paraId="65C7BA75"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1992年在巴西里约热内卢召开的联合国环境与发展会议 是继1972年瑞典斯德哥尔摩举行的联合国人类环境大会之后，规模最大、级别最高的一次国际会议。</w:t>
      </w:r>
    </w:p>
    <w:p w14:paraId="3A4905A7"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这次大会的宗旨是回顾第一次人类环境大会召开后20年来全球环境保护的历程，敦促各国政府和公众采取积极措施，协调合作，防止环境污染和生态恶化，为保护人类生存环境而共同做出努力。会议通过关于环境与发展的《里约热内卢宣言》（又称《地球宪章》）和《21世纪行动议程》，154个国家签署了《气候变化框架公约》，148个国家签署了《保护生物多样性公约》。大会还通过了有关森林保护的非法律性文件《关于森林问题的政府声明》。</w:t>
      </w:r>
    </w:p>
    <w:p w14:paraId="1E6AA7C5"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这些会议文件和公约有利于保护全球环境和资源，要求发达国家承担更多的义务，同时也照顾到发展中国家的特殊情况和利益。这次会议的成果具有积极意义，在人类环境保护与持续发展进程上迈出了重要的一步。</w:t>
      </w:r>
    </w:p>
    <w:p w14:paraId="7CB2EAB5"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b/>
          <w:bCs/>
          <w:sz w:val="21"/>
          <w:szCs w:val="21"/>
        </w:rPr>
        <w:t>1994年，中国在世界各国中第一个发布中国《21世纪议程》</w:t>
      </w:r>
    </w:p>
    <w:p w14:paraId="700CFAB9"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为了人类免受气候变暖的威胁，１９９７年１２月，《联合国气候变化框架公约》第３次缔约方大会在日本京都召开。１４９个国家和地区的代表通过了旨在限制发达国家温室气体排放量以抑制全球变暖的《京都议定书》。《京都议定书》规定，到２０１０年，所有发达国家二氧化碳等６种温室气体的排放量，要比１９９０年减少５</w:t>
      </w:r>
      <w:r w:rsidRPr="00B84E01">
        <w:rPr>
          <w:rFonts w:asciiTheme="minorEastAsia" w:hAnsiTheme="minorEastAsia"/>
          <w:sz w:val="21"/>
          <w:szCs w:val="21"/>
        </w:rPr>
        <w:t>.</w:t>
      </w:r>
      <w:r w:rsidRPr="00B84E01">
        <w:rPr>
          <w:rFonts w:asciiTheme="minorEastAsia" w:hAnsiTheme="minorEastAsia" w:hint="eastAsia"/>
          <w:sz w:val="21"/>
          <w:szCs w:val="21"/>
        </w:rPr>
        <w:t>２％。具体说，各发达国家从２００８年到２０１２年必须完成的削减目标是：与１９９０年相比，欧盟削减８％、美国削减７％、日本削减６％、加拿大削减６％、东欧各国削减５％至８％。新西</w:t>
      </w:r>
      <w:r w:rsidRPr="00B84E01">
        <w:rPr>
          <w:rFonts w:asciiTheme="minorEastAsia" w:hAnsiTheme="minorEastAsia" w:hint="eastAsia"/>
          <w:sz w:val="21"/>
          <w:szCs w:val="21"/>
        </w:rPr>
        <w:lastRenderedPageBreak/>
        <w:t>兰、俄罗斯和乌克兰可将排放量稳定在１９９０年水平上。议定书同时允许爱尔兰、澳大利亚和挪威的排放量比１９９０年分别增加１０％、８％和１％。</w:t>
      </w:r>
      <w:r w:rsidRPr="00B84E01">
        <w:rPr>
          <w:rFonts w:asciiTheme="minorEastAsia" w:hAnsiTheme="minorEastAsia" w:hint="eastAsia"/>
          <w:sz w:val="21"/>
          <w:szCs w:val="21"/>
        </w:rPr>
        <w:t> </w:t>
      </w:r>
      <w:r w:rsidRPr="00B84E01">
        <w:rPr>
          <w:rFonts w:asciiTheme="minorEastAsia" w:hAnsiTheme="minorEastAsia" w:hint="eastAsia"/>
          <w:sz w:val="21"/>
          <w:szCs w:val="21"/>
        </w:rPr>
        <w:t xml:space="preserve"> </w:t>
      </w:r>
    </w:p>
    <w:p w14:paraId="3CFB7FDF"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hint="eastAsia"/>
          <w:b/>
          <w:bCs/>
          <w:sz w:val="21"/>
          <w:szCs w:val="21"/>
        </w:rPr>
        <w:t>２００１年，美国总统布什刚开始第一任期就宣布美国退出《京都议定书》，理由是议定书对美国经济发展带来过重负担。</w:t>
      </w:r>
    </w:p>
    <w:p w14:paraId="46398348"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b/>
          <w:bCs/>
          <w:sz w:val="21"/>
          <w:szCs w:val="21"/>
        </w:rPr>
        <w:t>2015年11月30日至12月11日，《联合国气候变化框架公约》第21次缔约方会议(世界气候大会)于巴黎举行。</w:t>
      </w:r>
      <w:r w:rsidRPr="00B84E01">
        <w:rPr>
          <w:rFonts w:asciiTheme="minorEastAsia" w:hAnsiTheme="minorEastAsia"/>
          <w:sz w:val="21"/>
          <w:szCs w:val="21"/>
        </w:rPr>
        <w:t>按照计划，一项新的全球气候协议将在气候大会上达成，为2020年后全球应对气候变化行动</w:t>
      </w:r>
      <w:proofErr w:type="gramStart"/>
      <w:r w:rsidRPr="00B84E01">
        <w:rPr>
          <w:rFonts w:asciiTheme="minorEastAsia" w:hAnsiTheme="minorEastAsia"/>
          <w:sz w:val="21"/>
          <w:szCs w:val="21"/>
        </w:rPr>
        <w:t>作出</w:t>
      </w:r>
      <w:proofErr w:type="gramEnd"/>
      <w:r w:rsidRPr="00B84E01">
        <w:rPr>
          <w:rFonts w:asciiTheme="minorEastAsia" w:hAnsiTheme="minorEastAsia"/>
          <w:sz w:val="21"/>
          <w:szCs w:val="21"/>
        </w:rPr>
        <w:t>安排。第21届联合国气候变化大会目的是促使196个缔约方(195个国家+欧盟)形成统一意见，达成一项普遍适用的协议，并于2020年开始付诸实施。</w:t>
      </w:r>
    </w:p>
    <w:p w14:paraId="276E30F5"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hint="eastAsia"/>
          <w:b/>
          <w:bCs/>
          <w:sz w:val="21"/>
          <w:szCs w:val="21"/>
        </w:rPr>
        <w:t>巴黎气候大会主席法比尤斯在开幕式上用四个词概括了自己的工作：</w:t>
      </w:r>
    </w:p>
    <w:p w14:paraId="4958FA06"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 xml:space="preserve">　　其一是倾听。其二是透明度。其三是抱负。其四是妥协。</w:t>
      </w:r>
    </w:p>
    <w:p w14:paraId="757C9BE8"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与过去几次气候谈判不同，此次巴黎会议最大的看点是有百余位元首或政府首脑出席首日会议。中国国家主席习近平、美国总统奥巴马等多国领导人都将发表讲话。</w:t>
      </w:r>
    </w:p>
    <w:p w14:paraId="48760A6B"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《巴黎协定》是2015年12月12日在巴黎气候变化大会上通过并于2016年4月22日在纽约签署的气候变化协定，该协定为2020年后全球应对气候变化行动</w:t>
      </w:r>
      <w:proofErr w:type="gramStart"/>
      <w:r w:rsidRPr="00B84E01">
        <w:rPr>
          <w:rFonts w:asciiTheme="minorEastAsia" w:hAnsiTheme="minorEastAsia" w:hint="eastAsia"/>
          <w:sz w:val="21"/>
          <w:szCs w:val="21"/>
        </w:rPr>
        <w:t>作出</w:t>
      </w:r>
      <w:proofErr w:type="gramEnd"/>
      <w:r w:rsidRPr="00B84E01">
        <w:rPr>
          <w:rFonts w:asciiTheme="minorEastAsia" w:hAnsiTheme="minorEastAsia" w:hint="eastAsia"/>
          <w:sz w:val="21"/>
          <w:szCs w:val="21"/>
        </w:rPr>
        <w:t>安排。《巴黎协定》主要目标是将本世纪全球平均气温上升幅度控制在2摄氏度以内，并将全球气温上升控制在前工业化时期水平之上1.5摄氏度以内。</w:t>
      </w:r>
    </w:p>
    <w:p w14:paraId="737A7D84" w14:textId="77777777"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sz w:val="21"/>
          <w:szCs w:val="21"/>
        </w:rPr>
        <w:t>特朗普政府</w:t>
      </w:r>
      <w:r w:rsidRPr="00B84E01">
        <w:rPr>
          <w:rFonts w:asciiTheme="minorEastAsia" w:hAnsiTheme="minorEastAsia"/>
          <w:sz w:val="21"/>
          <w:szCs w:val="21"/>
        </w:rPr>
        <w:t>2017</w:t>
      </w:r>
      <w:r w:rsidRPr="00B84E01">
        <w:rPr>
          <w:rFonts w:asciiTheme="minorEastAsia" w:hAnsiTheme="minorEastAsia" w:hint="eastAsia"/>
          <w:sz w:val="21"/>
          <w:szCs w:val="21"/>
        </w:rPr>
        <w:t>年宣布退出《巴黎协定》，使全球应对气候变化进程遭受严重挫折。不仅如此，特朗普还推翻了奥巴</w:t>
      </w:r>
      <w:proofErr w:type="gramStart"/>
      <w:r w:rsidRPr="00B84E01">
        <w:rPr>
          <w:rFonts w:asciiTheme="minorEastAsia" w:hAnsiTheme="minorEastAsia" w:hint="eastAsia"/>
          <w:sz w:val="21"/>
          <w:szCs w:val="21"/>
        </w:rPr>
        <w:t>马时期</w:t>
      </w:r>
      <w:proofErr w:type="gramEnd"/>
      <w:r w:rsidRPr="00B84E01">
        <w:rPr>
          <w:rFonts w:asciiTheme="minorEastAsia" w:hAnsiTheme="minorEastAsia" w:hint="eastAsia"/>
          <w:sz w:val="21"/>
          <w:szCs w:val="21"/>
        </w:rPr>
        <w:t>的环境和气候保护措施，促进美国国内化石燃料生产更是形成了不良示范效应。</w:t>
      </w:r>
    </w:p>
    <w:p w14:paraId="2E7E6ACA" w14:textId="77777777" w:rsidR="00B84E01" w:rsidRPr="00B84E01" w:rsidRDefault="00B84E01" w:rsidP="00B84E01">
      <w:pPr>
        <w:tabs>
          <w:tab w:val="left" w:pos="1576"/>
        </w:tabs>
        <w:spacing w:line="240" w:lineRule="auto"/>
        <w:jc w:val="center"/>
        <w:rPr>
          <w:rFonts w:asciiTheme="minorEastAsia" w:hAnsiTheme="minorEastAsia"/>
          <w:b/>
          <w:bCs/>
          <w:sz w:val="21"/>
          <w:szCs w:val="21"/>
        </w:rPr>
      </w:pPr>
      <w:r w:rsidRPr="00B84E01">
        <w:rPr>
          <w:rFonts w:asciiTheme="minorEastAsia" w:hAnsiTheme="minorEastAsia" w:hint="eastAsia"/>
          <w:b/>
          <w:bCs/>
          <w:sz w:val="21"/>
          <w:szCs w:val="21"/>
        </w:rPr>
        <w:t>第六章</w:t>
      </w:r>
      <w:r w:rsidRPr="00B84E01">
        <w:rPr>
          <w:rFonts w:asciiTheme="minorEastAsia" w:hAnsiTheme="minorEastAsia"/>
          <w:b/>
          <w:bCs/>
          <w:sz w:val="21"/>
          <w:szCs w:val="21"/>
        </w:rPr>
        <w:t xml:space="preserve"> </w:t>
      </w:r>
      <w:r w:rsidRPr="00B84E01">
        <w:rPr>
          <w:rFonts w:asciiTheme="minorEastAsia" w:hAnsiTheme="minorEastAsia" w:hint="eastAsia"/>
          <w:b/>
          <w:bCs/>
          <w:sz w:val="21"/>
          <w:szCs w:val="21"/>
        </w:rPr>
        <w:t>可持续发展的基本理论</w:t>
      </w:r>
    </w:p>
    <w:p w14:paraId="52CEC2AA"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hint="eastAsia"/>
          <w:b/>
          <w:bCs/>
          <w:sz w:val="21"/>
          <w:szCs w:val="21"/>
        </w:rPr>
        <w:t xml:space="preserve">第二节 可持续发展战略的内涵与特征 </w:t>
      </w:r>
    </w:p>
    <w:p w14:paraId="145E5444" w14:textId="77777777" w:rsidR="00B84E01" w:rsidRPr="00B84E01" w:rsidRDefault="00B84E01" w:rsidP="00B84E01">
      <w:pPr>
        <w:tabs>
          <w:tab w:val="left" w:pos="1576"/>
        </w:tabs>
        <w:spacing w:line="240" w:lineRule="auto"/>
        <w:rPr>
          <w:rFonts w:asciiTheme="minorEastAsia" w:hAnsiTheme="minorEastAsia"/>
          <w:b/>
          <w:bCs/>
          <w:sz w:val="21"/>
          <w:szCs w:val="21"/>
        </w:rPr>
      </w:pPr>
      <w:proofErr w:type="gramStart"/>
      <w:r w:rsidRPr="00B84E01">
        <w:rPr>
          <w:rFonts w:asciiTheme="minorEastAsia" w:hAnsiTheme="minorEastAsia" w:hint="eastAsia"/>
          <w:b/>
          <w:bCs/>
          <w:sz w:val="21"/>
          <w:szCs w:val="21"/>
        </w:rPr>
        <w:t>一</w:t>
      </w:r>
      <w:proofErr w:type="gramEnd"/>
      <w:r w:rsidRPr="00B84E01">
        <w:rPr>
          <w:rFonts w:asciiTheme="minorEastAsia" w:hAnsiTheme="minorEastAsia"/>
          <w:b/>
          <w:bCs/>
          <w:sz w:val="21"/>
          <w:szCs w:val="21"/>
        </w:rPr>
        <w:t>.</w:t>
      </w:r>
      <w:r w:rsidRPr="00B84E01">
        <w:rPr>
          <w:rFonts w:asciiTheme="minorEastAsia" w:hAnsiTheme="minorEastAsia" w:hint="eastAsia"/>
          <w:b/>
          <w:bCs/>
          <w:sz w:val="21"/>
          <w:szCs w:val="21"/>
        </w:rPr>
        <w:t>可持续发展的概念</w:t>
      </w:r>
    </w:p>
    <w:p w14:paraId="529E6FF1" w14:textId="24289334"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b/>
          <w:bCs/>
          <w:sz w:val="21"/>
          <w:szCs w:val="21"/>
        </w:rPr>
        <w:t>（一）、布伦特兰的可持续发展定义</w:t>
      </w:r>
      <w:r w:rsidRPr="00B84E01">
        <w:rPr>
          <w:rFonts w:asciiTheme="minorEastAsia" w:hAnsiTheme="minorEastAsia"/>
          <w:sz w:val="21"/>
          <w:szCs w:val="21"/>
        </w:rPr>
        <w:t>“既满足当代人的需要，又不对后代人</w:t>
      </w:r>
      <w:r w:rsidRPr="00B84E01">
        <w:rPr>
          <w:rFonts w:asciiTheme="minorEastAsia" w:hAnsiTheme="minorEastAsia" w:hint="eastAsia"/>
          <w:sz w:val="21"/>
          <w:szCs w:val="21"/>
        </w:rPr>
        <w:t>满足其需要的能力构成危害的发展”</w:t>
      </w:r>
      <w:r w:rsidRPr="00B84E01">
        <w:rPr>
          <w:rFonts w:asciiTheme="minorEastAsia" w:hAnsiTheme="minorEastAsia"/>
          <w:sz w:val="21"/>
          <w:szCs w:val="21"/>
        </w:rPr>
        <w:t>——</w:t>
      </w:r>
      <w:r w:rsidRPr="00B84E01">
        <w:rPr>
          <w:rFonts w:asciiTheme="minorEastAsia" w:hAnsiTheme="minorEastAsia" w:hint="eastAsia"/>
          <w:sz w:val="21"/>
          <w:szCs w:val="21"/>
        </w:rPr>
        <w:t>（</w:t>
      </w:r>
      <w:r w:rsidRPr="00B84E01">
        <w:rPr>
          <w:rFonts w:asciiTheme="minorEastAsia" w:hAnsiTheme="minorEastAsia"/>
          <w:sz w:val="21"/>
          <w:szCs w:val="21"/>
        </w:rPr>
        <w:t>WECD</w:t>
      </w:r>
      <w:r w:rsidRPr="00B84E01">
        <w:rPr>
          <w:rFonts w:asciiTheme="minorEastAsia" w:hAnsiTheme="minorEastAsia" w:hint="eastAsia"/>
          <w:sz w:val="21"/>
          <w:szCs w:val="21"/>
        </w:rPr>
        <w:t>，《我们共同的未来》）</w:t>
      </w:r>
    </w:p>
    <w:p w14:paraId="66734544"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hint="eastAsia"/>
          <w:b/>
          <w:bCs/>
          <w:sz w:val="21"/>
          <w:szCs w:val="21"/>
        </w:rPr>
        <w:t>（二）、几种具有代表性的可持续发展定义</w:t>
      </w:r>
    </w:p>
    <w:p w14:paraId="6F352428" w14:textId="77777777" w:rsidR="00B84E01" w:rsidRPr="00B84E01" w:rsidRDefault="00B84E01" w:rsidP="00B84E01">
      <w:pPr>
        <w:tabs>
          <w:tab w:val="left" w:pos="1576"/>
        </w:tabs>
        <w:spacing w:line="240" w:lineRule="auto"/>
        <w:rPr>
          <w:rFonts w:asciiTheme="minorEastAsia" w:hAnsiTheme="minorEastAsia"/>
          <w:b/>
          <w:bCs/>
          <w:sz w:val="21"/>
          <w:szCs w:val="21"/>
        </w:rPr>
      </w:pPr>
      <w:r w:rsidRPr="00B84E01">
        <w:rPr>
          <w:rFonts w:asciiTheme="minorEastAsia" w:hAnsiTheme="minorEastAsia" w:hint="eastAsia"/>
          <w:b/>
          <w:bCs/>
          <w:sz w:val="21"/>
          <w:szCs w:val="21"/>
        </w:rPr>
        <w:t>1、着重于自然属性的定义</w:t>
      </w:r>
    </w:p>
    <w:p w14:paraId="702BE180" w14:textId="060E1EA1" w:rsidR="00B84E01" w:rsidRPr="00B84E01" w:rsidRDefault="00B84E01" w:rsidP="00B84E01">
      <w:pPr>
        <w:tabs>
          <w:tab w:val="left" w:pos="1576"/>
        </w:tabs>
        <w:spacing w:line="240" w:lineRule="auto"/>
        <w:rPr>
          <w:rFonts w:asciiTheme="minorEastAsia" w:hAnsiTheme="minorEastAsia"/>
          <w:sz w:val="21"/>
          <w:szCs w:val="21"/>
        </w:rPr>
      </w:pPr>
      <w:r w:rsidRPr="00B84E01">
        <w:rPr>
          <w:rFonts w:asciiTheme="minorEastAsia" w:hAnsiTheme="minorEastAsia" w:hint="eastAsia"/>
          <w:b/>
          <w:bCs/>
          <w:sz w:val="21"/>
          <w:szCs w:val="21"/>
        </w:rPr>
        <w:t xml:space="preserve">  </w:t>
      </w:r>
      <w:r w:rsidRPr="00B84E01">
        <w:rPr>
          <w:rFonts w:asciiTheme="minorEastAsia" w:hAnsiTheme="minorEastAsia" w:hint="eastAsia"/>
          <w:sz w:val="21"/>
          <w:szCs w:val="21"/>
        </w:rPr>
        <w:t>“可持续地使用，是指在其可再生能力（速度）的范围内使用一种有机生态系统活其它可再生资源”。 “保护和加强环境系统的生产更新能力”</w:t>
      </w:r>
    </w:p>
    <w:p w14:paraId="0DD50A1E" w14:textId="77777777" w:rsidR="00B84E01" w:rsidRPr="00B84E01" w:rsidRDefault="00B84E01" w:rsidP="00B84E01">
      <w:pPr>
        <w:tabs>
          <w:tab w:val="left" w:pos="1576"/>
        </w:tabs>
        <w:spacing w:line="240" w:lineRule="auto"/>
        <w:ind w:firstLineChars="200" w:firstLine="420"/>
        <w:rPr>
          <w:rFonts w:asciiTheme="minorEastAsia" w:hAnsiTheme="minorEastAsia"/>
          <w:b/>
          <w:bCs/>
          <w:sz w:val="21"/>
          <w:szCs w:val="21"/>
        </w:rPr>
      </w:pPr>
      <w:r w:rsidRPr="00B84E01">
        <w:rPr>
          <w:rFonts w:asciiTheme="minorEastAsia" w:hAnsiTheme="minorEastAsia"/>
          <w:b/>
          <w:bCs/>
          <w:sz w:val="21"/>
          <w:szCs w:val="21"/>
        </w:rPr>
        <w:t>2</w:t>
      </w:r>
      <w:r w:rsidRPr="00B84E01">
        <w:rPr>
          <w:rFonts w:asciiTheme="minorEastAsia" w:hAnsiTheme="minorEastAsia" w:hint="eastAsia"/>
          <w:b/>
          <w:bCs/>
          <w:sz w:val="21"/>
          <w:szCs w:val="21"/>
        </w:rPr>
        <w:t>、着重于社会属性的定义</w:t>
      </w:r>
    </w:p>
    <w:p w14:paraId="18255BC8" w14:textId="77AA1588"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b/>
          <w:bCs/>
          <w:sz w:val="21"/>
          <w:szCs w:val="21"/>
        </w:rPr>
        <w:t xml:space="preserve"> </w:t>
      </w:r>
      <w:r w:rsidRPr="00B84E01">
        <w:rPr>
          <w:rFonts w:asciiTheme="minorEastAsia" w:hAnsiTheme="minorEastAsia"/>
          <w:sz w:val="21"/>
          <w:szCs w:val="21"/>
        </w:rPr>
        <w:t>“在生存不超出维持生态系统涵容能力的</w:t>
      </w:r>
      <w:r w:rsidRPr="00B84E01">
        <w:rPr>
          <w:rFonts w:asciiTheme="minorEastAsia" w:hAnsiTheme="minorEastAsia" w:hint="eastAsia"/>
          <w:sz w:val="21"/>
          <w:szCs w:val="21"/>
        </w:rPr>
        <w:t>情况下，提高人类的生活质量”</w:t>
      </w:r>
    </w:p>
    <w:p w14:paraId="309EA31F" w14:textId="77777777" w:rsidR="00B84E01" w:rsidRPr="00B84E01" w:rsidRDefault="00B84E01" w:rsidP="00B84E01">
      <w:pPr>
        <w:tabs>
          <w:tab w:val="left" w:pos="1576"/>
        </w:tabs>
        <w:spacing w:line="240" w:lineRule="auto"/>
        <w:ind w:firstLineChars="200" w:firstLine="420"/>
        <w:rPr>
          <w:rFonts w:asciiTheme="minorEastAsia" w:hAnsiTheme="minorEastAsia"/>
          <w:b/>
          <w:bCs/>
          <w:sz w:val="21"/>
          <w:szCs w:val="21"/>
        </w:rPr>
      </w:pPr>
      <w:r w:rsidRPr="00B84E01">
        <w:rPr>
          <w:rFonts w:asciiTheme="minorEastAsia" w:hAnsiTheme="minorEastAsia"/>
          <w:b/>
          <w:bCs/>
          <w:sz w:val="21"/>
          <w:szCs w:val="21"/>
        </w:rPr>
        <w:t>3</w:t>
      </w:r>
      <w:r w:rsidRPr="00B84E01">
        <w:rPr>
          <w:rFonts w:asciiTheme="minorEastAsia" w:hAnsiTheme="minorEastAsia" w:hint="eastAsia"/>
          <w:b/>
          <w:bCs/>
          <w:sz w:val="21"/>
          <w:szCs w:val="21"/>
        </w:rPr>
        <w:t>、着重于经济属性的定义</w:t>
      </w:r>
    </w:p>
    <w:p w14:paraId="6DD23BA7" w14:textId="7C12EFC7"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 xml:space="preserve"> “在保护自然资源的质量和其所提供服务的前提下，使经济发展的净利益增加到最大程度”</w:t>
      </w:r>
    </w:p>
    <w:p w14:paraId="39599BD6" w14:textId="18686E2E"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 xml:space="preserve">  “为全世界而不是为少数人的特权所提供公平机会的经济增长，不进一步消耗自然资</w:t>
      </w:r>
      <w:r w:rsidRPr="00B84E01">
        <w:rPr>
          <w:rFonts w:asciiTheme="minorEastAsia" w:hAnsiTheme="minorEastAsia" w:hint="eastAsia"/>
          <w:sz w:val="21"/>
          <w:szCs w:val="21"/>
        </w:rPr>
        <w:lastRenderedPageBreak/>
        <w:t>源的绝对量和涵容能力”。</w:t>
      </w:r>
    </w:p>
    <w:p w14:paraId="25FF7135" w14:textId="77777777" w:rsidR="00B84E01" w:rsidRPr="00B84E01" w:rsidRDefault="00B84E01" w:rsidP="00B84E01">
      <w:pPr>
        <w:tabs>
          <w:tab w:val="left" w:pos="1576"/>
        </w:tabs>
        <w:spacing w:line="240" w:lineRule="auto"/>
        <w:ind w:firstLineChars="200" w:firstLine="420"/>
        <w:rPr>
          <w:rFonts w:asciiTheme="minorEastAsia" w:hAnsiTheme="minorEastAsia"/>
          <w:b/>
          <w:bCs/>
          <w:sz w:val="21"/>
          <w:szCs w:val="21"/>
        </w:rPr>
      </w:pPr>
      <w:r w:rsidRPr="00B84E01">
        <w:rPr>
          <w:rFonts w:asciiTheme="minorEastAsia" w:hAnsiTheme="minorEastAsia"/>
          <w:b/>
          <w:bCs/>
          <w:sz w:val="21"/>
          <w:szCs w:val="21"/>
        </w:rPr>
        <w:t>4</w:t>
      </w:r>
      <w:r w:rsidRPr="00B84E01">
        <w:rPr>
          <w:rFonts w:asciiTheme="minorEastAsia" w:hAnsiTheme="minorEastAsia" w:hint="eastAsia"/>
          <w:b/>
          <w:bCs/>
          <w:sz w:val="21"/>
          <w:szCs w:val="21"/>
        </w:rPr>
        <w:t>、着重于科技属性的定义</w:t>
      </w:r>
    </w:p>
    <w:p w14:paraId="139D9967" w14:textId="510E4BAF"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 xml:space="preserve"> “可持续发展就是转向更清洁、更有效的    技术，尽可能接近‘零排放’或‘密闭式’的工艺方法，尽可能减少能源和其他自然资源的消耗”。还有的学者提出：“可持续发展就是建立极少产生废料和污染物的工艺或技术系统”。</w:t>
      </w:r>
    </w:p>
    <w:p w14:paraId="337C75C7" w14:textId="77777777" w:rsidR="00B84E01" w:rsidRPr="00B84E01" w:rsidRDefault="00B84E01" w:rsidP="00B84E01">
      <w:pPr>
        <w:tabs>
          <w:tab w:val="left" w:pos="1576"/>
        </w:tabs>
        <w:spacing w:line="240" w:lineRule="auto"/>
        <w:ind w:firstLineChars="200" w:firstLine="420"/>
        <w:rPr>
          <w:rFonts w:asciiTheme="minorEastAsia" w:hAnsiTheme="minorEastAsia"/>
          <w:b/>
          <w:bCs/>
          <w:sz w:val="21"/>
          <w:szCs w:val="21"/>
        </w:rPr>
      </w:pPr>
      <w:r w:rsidRPr="00B84E01">
        <w:rPr>
          <w:rFonts w:asciiTheme="minorEastAsia" w:hAnsiTheme="minorEastAsia" w:hint="eastAsia"/>
          <w:b/>
          <w:bCs/>
          <w:sz w:val="21"/>
          <w:szCs w:val="21"/>
        </w:rPr>
        <w:t>二.可持续发展战略的基本思想</w:t>
      </w:r>
    </w:p>
    <w:p w14:paraId="48BF19F3" w14:textId="77777777"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（一）、不否定经济增长，尤其是穷国的经济增长，但需要重新审视如何推动和实现经济增长。</w:t>
      </w:r>
    </w:p>
    <w:p w14:paraId="66536421" w14:textId="614B8E46"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（二）、可持续发展的标志是资源的永续利用和良好的生态环境。</w:t>
      </w:r>
    </w:p>
    <w:p w14:paraId="28353290" w14:textId="081CFC4F"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（三）、可持续发展的目标是谋求社会的全面进步。</w:t>
      </w:r>
    </w:p>
    <w:p w14:paraId="1BE1795C" w14:textId="6304EE76"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（四）、承认并要求在产品和服务的价格中体现出自然资源的价值。</w:t>
      </w:r>
    </w:p>
    <w:p w14:paraId="33F976FE" w14:textId="767C43F3"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（五）、以适宜的政策和法律体系为条件，强调“综合决策”和“公众参与”。</w:t>
      </w:r>
    </w:p>
    <w:p w14:paraId="2B4532C5" w14:textId="77777777" w:rsidR="00B84E01" w:rsidRPr="00B84E01" w:rsidRDefault="00B84E01" w:rsidP="00B84E01">
      <w:pPr>
        <w:tabs>
          <w:tab w:val="left" w:pos="1576"/>
        </w:tabs>
        <w:spacing w:line="240" w:lineRule="auto"/>
        <w:ind w:firstLineChars="200" w:firstLine="420"/>
        <w:rPr>
          <w:rFonts w:asciiTheme="minorEastAsia" w:hAnsiTheme="minorEastAsia"/>
          <w:b/>
          <w:bCs/>
          <w:sz w:val="21"/>
          <w:szCs w:val="21"/>
        </w:rPr>
      </w:pPr>
      <w:r w:rsidRPr="00B84E01">
        <w:rPr>
          <w:rFonts w:asciiTheme="minorEastAsia" w:hAnsiTheme="minorEastAsia" w:hint="eastAsia"/>
          <w:b/>
          <w:bCs/>
          <w:sz w:val="21"/>
          <w:szCs w:val="21"/>
        </w:rPr>
        <w:t>3.可持续发展的基本原则</w:t>
      </w:r>
    </w:p>
    <w:p w14:paraId="18B96CB6" w14:textId="77777777"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持续性原则</w:t>
      </w:r>
    </w:p>
    <w:p w14:paraId="1C8C3DFD" w14:textId="77777777"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公平性原则</w:t>
      </w:r>
    </w:p>
    <w:p w14:paraId="1F638EFA" w14:textId="4B32CB68" w:rsidR="00B84E01" w:rsidRPr="00B552D2" w:rsidRDefault="00B84E01" w:rsidP="00B84E01">
      <w:pPr>
        <w:tabs>
          <w:tab w:val="left" w:pos="1576"/>
        </w:tabs>
        <w:spacing w:line="240" w:lineRule="auto"/>
        <w:ind w:firstLineChars="200" w:firstLine="420"/>
        <w:rPr>
          <w:rFonts w:asciiTheme="minorEastAsia" w:hAnsiTheme="minorEastAsia"/>
          <w:sz w:val="21"/>
          <w:szCs w:val="21"/>
        </w:rPr>
      </w:pPr>
      <w:r w:rsidRPr="00B552D2">
        <w:rPr>
          <w:rFonts w:asciiTheme="minorEastAsia" w:hAnsiTheme="minorEastAsia" w:hint="eastAsia"/>
          <w:sz w:val="21"/>
          <w:szCs w:val="21"/>
        </w:rPr>
        <w:t>共同性原则</w:t>
      </w:r>
    </w:p>
    <w:p w14:paraId="06F66E9E" w14:textId="7FD499BA" w:rsidR="00B84E01" w:rsidRPr="00B84E01" w:rsidRDefault="00B84E01" w:rsidP="00B84E01">
      <w:pPr>
        <w:tabs>
          <w:tab w:val="left" w:pos="1576"/>
        </w:tabs>
        <w:spacing w:line="240" w:lineRule="auto"/>
        <w:ind w:firstLineChars="200" w:firstLine="420"/>
        <w:rPr>
          <w:rFonts w:asciiTheme="minorEastAsia" w:hAnsiTheme="minorEastAsia"/>
          <w:b/>
          <w:bCs/>
          <w:sz w:val="21"/>
          <w:szCs w:val="21"/>
        </w:rPr>
      </w:pPr>
      <w:r w:rsidRPr="00B84E01">
        <w:rPr>
          <w:rFonts w:asciiTheme="minorEastAsia" w:hAnsiTheme="minorEastAsia" w:hint="eastAsia"/>
          <w:b/>
          <w:bCs/>
          <w:sz w:val="21"/>
          <w:szCs w:val="21"/>
        </w:rPr>
        <w:t>第三节 可持续发展对传统发展理论的反思和创新</w:t>
      </w:r>
    </w:p>
    <w:p w14:paraId="55A56910" w14:textId="43910D77" w:rsidR="00B84E01" w:rsidRPr="00B84E01" w:rsidRDefault="00B84E01" w:rsidP="00B84E01">
      <w:pPr>
        <w:numPr>
          <w:ilvl w:val="0"/>
          <w:numId w:val="77"/>
        </w:num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从以单纯经济增长为目标的发展转向经济、社会资源和环境的综合发展；</w:t>
      </w:r>
    </w:p>
    <w:p w14:paraId="45BC7D87" w14:textId="77777777" w:rsidR="00B84E01" w:rsidRPr="00B84E01" w:rsidRDefault="00B84E01" w:rsidP="00B84E01">
      <w:pPr>
        <w:numPr>
          <w:ilvl w:val="0"/>
          <w:numId w:val="78"/>
        </w:num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 xml:space="preserve"> 从以物为本的发展</w:t>
      </w:r>
      <w:r w:rsidRPr="00B84E01">
        <w:rPr>
          <w:rFonts w:asciiTheme="minorEastAsia" w:hAnsiTheme="minorEastAsia" w:hint="eastAsia"/>
          <w:sz w:val="21"/>
          <w:szCs w:val="21"/>
        </w:rPr>
        <w:sym w:font="Symbol" w:char="F07C"/>
      </w:r>
      <w:r w:rsidRPr="00B84E01">
        <w:rPr>
          <w:rFonts w:asciiTheme="minorEastAsia" w:hAnsiTheme="minorEastAsia" w:hint="eastAsia"/>
          <w:sz w:val="21"/>
          <w:szCs w:val="21"/>
        </w:rPr>
        <w:t>转向以人为本的发展。</w:t>
      </w:r>
    </w:p>
    <w:p w14:paraId="6B288167" w14:textId="77777777" w:rsidR="00B84E01" w:rsidRPr="00B84E01" w:rsidRDefault="00B84E01" w:rsidP="00B84E01">
      <w:pPr>
        <w:numPr>
          <w:ilvl w:val="0"/>
          <w:numId w:val="78"/>
        </w:num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 xml:space="preserve"> 从注重眼前利益和局部利益的发展转向注重长</w:t>
      </w:r>
    </w:p>
    <w:p w14:paraId="0BF932B3" w14:textId="77777777" w:rsidR="00B84E01" w:rsidRPr="00B84E01" w:rsidRDefault="00B84E01" w:rsidP="00B84E01">
      <w:pPr>
        <w:numPr>
          <w:ilvl w:val="0"/>
          <w:numId w:val="78"/>
        </w:num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 xml:space="preserve"> </w:t>
      </w:r>
      <w:proofErr w:type="gramStart"/>
      <w:r w:rsidRPr="00B84E01">
        <w:rPr>
          <w:rFonts w:asciiTheme="minorEastAsia" w:hAnsiTheme="minorEastAsia" w:hint="eastAsia"/>
          <w:sz w:val="21"/>
          <w:szCs w:val="21"/>
        </w:rPr>
        <w:t>远利益</w:t>
      </w:r>
      <w:proofErr w:type="gramEnd"/>
      <w:r w:rsidRPr="00B84E01">
        <w:rPr>
          <w:rFonts w:asciiTheme="minorEastAsia" w:hAnsiTheme="minorEastAsia" w:hint="eastAsia"/>
          <w:sz w:val="21"/>
          <w:szCs w:val="21"/>
        </w:rPr>
        <w:t>和整体利益的发展；</w:t>
      </w:r>
    </w:p>
    <w:p w14:paraId="049BDA6B" w14:textId="4BB87D6E" w:rsidR="00B84E01" w:rsidRPr="00B84E01" w:rsidRDefault="00B84E01" w:rsidP="00B84E01">
      <w:pPr>
        <w:numPr>
          <w:ilvl w:val="0"/>
          <w:numId w:val="78"/>
        </w:num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hint="eastAsia"/>
          <w:sz w:val="21"/>
          <w:szCs w:val="21"/>
        </w:rPr>
        <w:t xml:space="preserve"> 从资源推动型的发展转向知识经济推动型的发展。</w:t>
      </w:r>
    </w:p>
    <w:p w14:paraId="594CE13E" w14:textId="77777777" w:rsidR="00B84E01" w:rsidRPr="00B84E01" w:rsidRDefault="00B84E01" w:rsidP="00B84E01">
      <w:pPr>
        <w:tabs>
          <w:tab w:val="left" w:pos="1576"/>
        </w:tabs>
        <w:ind w:left="1140"/>
        <w:jc w:val="center"/>
        <w:rPr>
          <w:rFonts w:asciiTheme="minorEastAsia" w:hAnsiTheme="minorEastAsia"/>
          <w:b/>
          <w:bCs/>
          <w:sz w:val="21"/>
          <w:szCs w:val="21"/>
        </w:rPr>
      </w:pPr>
      <w:r w:rsidRPr="00B84E01">
        <w:rPr>
          <w:rFonts w:asciiTheme="minorEastAsia" w:hAnsiTheme="minorEastAsia" w:hint="eastAsia"/>
          <w:b/>
          <w:bCs/>
          <w:sz w:val="21"/>
          <w:szCs w:val="21"/>
        </w:rPr>
        <w:t>第七章</w:t>
      </w:r>
      <w:r w:rsidRPr="00B84E01">
        <w:rPr>
          <w:rFonts w:asciiTheme="minorEastAsia" w:hAnsiTheme="minorEastAsia"/>
          <w:b/>
          <w:bCs/>
          <w:sz w:val="21"/>
          <w:szCs w:val="21"/>
        </w:rPr>
        <w:t xml:space="preserve"> </w:t>
      </w:r>
      <w:r w:rsidRPr="00B84E01">
        <w:rPr>
          <w:rFonts w:asciiTheme="minorEastAsia" w:hAnsiTheme="minorEastAsia" w:hint="eastAsia"/>
          <w:b/>
          <w:bCs/>
          <w:sz w:val="21"/>
          <w:szCs w:val="21"/>
        </w:rPr>
        <w:t>可持续发展的评价指标体系</w:t>
      </w:r>
    </w:p>
    <w:p w14:paraId="39A82BA2" w14:textId="77777777" w:rsidR="00B84E01" w:rsidRPr="00B84E01" w:rsidRDefault="00B84E01" w:rsidP="00B84E01">
      <w:pPr>
        <w:tabs>
          <w:tab w:val="left" w:pos="1576"/>
        </w:tabs>
        <w:spacing w:line="240" w:lineRule="auto"/>
        <w:ind w:firstLineChars="200" w:firstLine="420"/>
        <w:rPr>
          <w:rFonts w:asciiTheme="minorEastAsia" w:hAnsiTheme="minorEastAsia"/>
          <w:b/>
          <w:bCs/>
          <w:sz w:val="21"/>
          <w:szCs w:val="21"/>
        </w:rPr>
      </w:pPr>
      <w:r w:rsidRPr="00B84E01">
        <w:rPr>
          <w:rFonts w:asciiTheme="minorEastAsia" w:hAnsiTheme="minorEastAsia" w:hint="eastAsia"/>
          <w:b/>
          <w:bCs/>
          <w:sz w:val="21"/>
          <w:szCs w:val="21"/>
        </w:rPr>
        <w:t>联合国可持续发展目标(Sustainable Development Goals)缩写SDGs</w:t>
      </w:r>
    </w:p>
    <w:p w14:paraId="039EC1CB" w14:textId="77777777" w:rsidR="00B84E01" w:rsidRPr="00B84E01" w:rsidRDefault="00B84E01" w:rsidP="00B84E01">
      <w:pPr>
        <w:tabs>
          <w:tab w:val="left" w:pos="1576"/>
        </w:tabs>
        <w:spacing w:line="240" w:lineRule="auto"/>
        <w:ind w:firstLineChars="200" w:firstLine="420"/>
        <w:rPr>
          <w:rFonts w:asciiTheme="minorEastAsia" w:hAnsiTheme="minorEastAsia"/>
          <w:sz w:val="21"/>
          <w:szCs w:val="21"/>
        </w:rPr>
      </w:pPr>
      <w:r w:rsidRPr="00B84E01">
        <w:rPr>
          <w:rFonts w:asciiTheme="minorEastAsia" w:hAnsiTheme="minorEastAsia"/>
          <w:sz w:val="21"/>
          <w:szCs w:val="21"/>
        </w:rPr>
        <w:t>2015年9月的联合国的首脑会议上，由193个成员国通过决议，确定了2015-2030年全球新的发展目标，全称</w:t>
      </w:r>
      <w:proofErr w:type="gramStart"/>
      <w:r w:rsidRPr="00B84E01">
        <w:rPr>
          <w:rFonts w:asciiTheme="minorEastAsia" w:hAnsiTheme="minorEastAsia"/>
          <w:sz w:val="21"/>
          <w:szCs w:val="21"/>
        </w:rPr>
        <w:t>叫作</w:t>
      </w:r>
      <w:proofErr w:type="gramEnd"/>
      <w:r w:rsidRPr="00B84E01">
        <w:rPr>
          <w:rFonts w:asciiTheme="minorEastAsia" w:hAnsiTheme="minorEastAsia"/>
          <w:sz w:val="21"/>
          <w:szCs w:val="21"/>
        </w:rPr>
        <w:t>《改变我们的世界》，也就是2030年可持续发展议程。在2000-2015年间，引领全球发展的千年发展目标。可持续发展目标是千年发展目标的延续，在千年发展目标实施结束后作为全球发展目标，引领世界的发展15年的进程，一直持续到2030年结束。</w:t>
      </w:r>
    </w:p>
    <w:p w14:paraId="2581DB77"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b/>
          <w:bCs/>
          <w:sz w:val="21"/>
          <w:szCs w:val="21"/>
        </w:rPr>
        <w:t>2030年可持续发展议程</w:t>
      </w:r>
    </w:p>
    <w:p w14:paraId="01CD2772"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sz w:val="21"/>
          <w:szCs w:val="21"/>
        </w:rPr>
        <w:t>·</w:t>
      </w:r>
      <w:r w:rsidRPr="001B5F4D">
        <w:rPr>
          <w:rFonts w:asciiTheme="minorEastAsia" w:hAnsiTheme="minorEastAsia"/>
          <w:b/>
          <w:bCs/>
          <w:sz w:val="21"/>
          <w:szCs w:val="21"/>
        </w:rPr>
        <w:t>2015年9月25日联合国大会上决议通过；</w:t>
      </w:r>
    </w:p>
    <w:p w14:paraId="366EF145"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b/>
          <w:bCs/>
          <w:sz w:val="21"/>
          <w:szCs w:val="21"/>
        </w:rPr>
        <w:t>·适用范围</w:t>
      </w:r>
      <w:r w:rsidRPr="001B5F4D">
        <w:rPr>
          <w:rFonts w:asciiTheme="minorEastAsia" w:hAnsiTheme="minorEastAsia"/>
          <w:sz w:val="21"/>
          <w:szCs w:val="21"/>
        </w:rPr>
        <w:t>：从2016年1月到2030年12月：</w:t>
      </w:r>
    </w:p>
    <w:p w14:paraId="592AA807"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sz w:val="21"/>
          <w:szCs w:val="21"/>
        </w:rPr>
        <w:lastRenderedPageBreak/>
        <w:t>·“一次关乎人类繁荣和地球未来的全民行动”，“</w:t>
      </w:r>
      <w:proofErr w:type="gramStart"/>
      <w:r w:rsidRPr="001B5F4D">
        <w:rPr>
          <w:rFonts w:asciiTheme="minorEastAsia" w:hAnsiTheme="minorEastAsia"/>
          <w:sz w:val="21"/>
          <w:szCs w:val="21"/>
        </w:rPr>
        <w:t>不</w:t>
      </w:r>
      <w:proofErr w:type="gramEnd"/>
      <w:r w:rsidRPr="001B5F4D">
        <w:rPr>
          <w:rFonts w:asciiTheme="minorEastAsia" w:hAnsiTheme="minorEastAsia"/>
          <w:sz w:val="21"/>
          <w:szCs w:val="21"/>
        </w:rPr>
        <w:t>落下任何一个</w:t>
      </w:r>
      <w:r w:rsidRPr="001B5F4D">
        <w:rPr>
          <w:rFonts w:asciiTheme="minorEastAsia" w:hAnsiTheme="minorEastAsia"/>
          <w:b/>
          <w:bCs/>
          <w:sz w:val="21"/>
          <w:szCs w:val="21"/>
        </w:rPr>
        <w:t>人”</w:t>
      </w:r>
    </w:p>
    <w:p w14:paraId="547CFBB8"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b/>
          <w:bCs/>
          <w:sz w:val="21"/>
          <w:szCs w:val="21"/>
        </w:rPr>
        <w:t>·议程包括</w:t>
      </w:r>
    </w:p>
    <w:p w14:paraId="59D1A041"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b/>
          <w:bCs/>
          <w:sz w:val="21"/>
          <w:szCs w:val="21"/>
        </w:rPr>
        <w:t>—可持续发展目标宣言</w:t>
      </w:r>
    </w:p>
    <w:p w14:paraId="59FDB25B"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b/>
          <w:bCs/>
          <w:sz w:val="21"/>
          <w:szCs w:val="21"/>
        </w:rPr>
        <w:t>—17个可持续发展目标（SDGs）及169个子目标—实施草案以及全球合作伙伴关系建设</w:t>
      </w:r>
    </w:p>
    <w:p w14:paraId="74B0379B"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b/>
          <w:bCs/>
          <w:sz w:val="21"/>
          <w:szCs w:val="21"/>
        </w:rPr>
        <w:t>—全方位框架：进程评估与未来体系建设</w:t>
      </w:r>
    </w:p>
    <w:p w14:paraId="685E6488"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hint="eastAsia"/>
          <w:sz w:val="21"/>
          <w:szCs w:val="21"/>
        </w:rPr>
        <w:t>可持续发展目标有17个目标169个子目标，看似比较复杂，实际上就是三个比较大的方向：经济可持续发展、社会和民生不断地进步和环境保护。</w:t>
      </w:r>
    </w:p>
    <w:p w14:paraId="43C9C1E5"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hint="eastAsia"/>
          <w:sz w:val="21"/>
          <w:szCs w:val="21"/>
        </w:rPr>
        <w:t>目标1：在世界各地消除一切形式的贫穷</w:t>
      </w:r>
    </w:p>
    <w:p w14:paraId="2E2053F2"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目标2：消除饥饿，实现粮食安全，改善营养和促进可持续农业</w:t>
      </w:r>
    </w:p>
    <w:p w14:paraId="29413804"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目标3：让不同年龄段的所有的人过上健康的生活，促进他们的安康</w:t>
      </w:r>
    </w:p>
    <w:p w14:paraId="460EC7C5"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目标4：提供包容和公平的优质教育，让全民终身享有学习机会</w:t>
      </w:r>
    </w:p>
    <w:p w14:paraId="4012B3FF"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目标5：实现性别平等，增强所有妇女和女孩的权利</w:t>
      </w:r>
    </w:p>
    <w:p w14:paraId="289018E7"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目标6：为所有人提供水和环境卫生并对其进行可持续管理</w:t>
      </w:r>
    </w:p>
    <w:p w14:paraId="3B181289"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目标7：每个人都能获得价廉、可靠和</w:t>
      </w:r>
      <w:proofErr w:type="gramStart"/>
      <w:r w:rsidRPr="001B5F4D">
        <w:rPr>
          <w:rFonts w:asciiTheme="minorEastAsia" w:hAnsiTheme="minorEastAsia"/>
          <w:sz w:val="21"/>
          <w:szCs w:val="21"/>
        </w:rPr>
        <w:t>可</w:t>
      </w:r>
      <w:proofErr w:type="gramEnd"/>
      <w:r w:rsidRPr="001B5F4D">
        <w:rPr>
          <w:rFonts w:asciiTheme="minorEastAsia" w:hAnsiTheme="minorEastAsia"/>
          <w:sz w:val="21"/>
          <w:szCs w:val="21"/>
        </w:rPr>
        <w:t>持续的现代化能源</w:t>
      </w:r>
    </w:p>
    <w:p w14:paraId="258BE996"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目标8：促进持久、包容性和</w:t>
      </w:r>
      <w:proofErr w:type="gramStart"/>
      <w:r w:rsidRPr="001B5F4D">
        <w:rPr>
          <w:rFonts w:asciiTheme="minorEastAsia" w:hAnsiTheme="minorEastAsia"/>
          <w:sz w:val="21"/>
          <w:szCs w:val="21"/>
        </w:rPr>
        <w:t>可</w:t>
      </w:r>
      <w:proofErr w:type="gramEnd"/>
      <w:r w:rsidRPr="001B5F4D">
        <w:rPr>
          <w:rFonts w:asciiTheme="minorEastAsia" w:hAnsiTheme="minorEastAsia"/>
          <w:sz w:val="21"/>
          <w:szCs w:val="21"/>
        </w:rPr>
        <w:t>持续经济增长，促进充分的生产性就业，促进人人有体面工作</w:t>
      </w:r>
    </w:p>
    <w:p w14:paraId="038CF4D7"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目标9：建造有抵御灾害能力的基础设施、促进具有包容性的可持续工业化，推动创新</w:t>
      </w:r>
    </w:p>
    <w:p w14:paraId="51998B4F"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目标10：减少国家内部和国家之间的不平等</w:t>
      </w:r>
    </w:p>
    <w:p w14:paraId="0A82402D"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目标11：建设包容、安全、有抵御灾害能力的可持续城市和人类住区</w:t>
      </w:r>
    </w:p>
    <w:p w14:paraId="41E4B618"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目标12： 采用可持续的消费和生产模式</w:t>
      </w:r>
    </w:p>
    <w:p w14:paraId="7E2A95F3"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目标13：采取紧急行动应对气候变化及其影响</w:t>
      </w:r>
    </w:p>
    <w:p w14:paraId="42C7864F"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目标14： 养护和</w:t>
      </w:r>
      <w:proofErr w:type="gramStart"/>
      <w:r w:rsidRPr="001B5F4D">
        <w:rPr>
          <w:rFonts w:asciiTheme="minorEastAsia" w:hAnsiTheme="minorEastAsia"/>
          <w:sz w:val="21"/>
          <w:szCs w:val="21"/>
        </w:rPr>
        <w:t>可</w:t>
      </w:r>
      <w:proofErr w:type="gramEnd"/>
      <w:r w:rsidRPr="001B5F4D">
        <w:rPr>
          <w:rFonts w:asciiTheme="minorEastAsia" w:hAnsiTheme="minorEastAsia"/>
          <w:sz w:val="21"/>
          <w:szCs w:val="21"/>
        </w:rPr>
        <w:t>持续利用海洋和海洋资源以促进可持续发展</w:t>
      </w:r>
    </w:p>
    <w:p w14:paraId="7B78686D"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目标15：保护、恢复和促进可持续利用陆地生态系统，可持续地管理森林，防治荒漠化，制止和扭转土地退化，阻止生物多样性的丧失</w:t>
      </w:r>
    </w:p>
    <w:p w14:paraId="554B14BC"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目标16：创建和平和包容的社会以促进可持续发展，让所有人都能诉诸司法，在各级建立有效、负责和包容的机构</w:t>
      </w:r>
    </w:p>
    <w:p w14:paraId="3C6742F1"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 目标17：加强执行手段，恢复可持续发展全球伙伴关系的活力</w:t>
      </w:r>
    </w:p>
    <w:p w14:paraId="7BAF2A32" w14:textId="77777777" w:rsidR="001B5F4D" w:rsidRPr="001B5F4D" w:rsidRDefault="001B5F4D" w:rsidP="001B5F4D">
      <w:pPr>
        <w:tabs>
          <w:tab w:val="left" w:pos="1576"/>
        </w:tabs>
        <w:spacing w:line="240" w:lineRule="auto"/>
        <w:ind w:firstLineChars="200" w:firstLine="420"/>
        <w:jc w:val="center"/>
        <w:rPr>
          <w:rFonts w:asciiTheme="minorEastAsia" w:hAnsiTheme="minorEastAsia"/>
          <w:b/>
          <w:bCs/>
          <w:sz w:val="21"/>
          <w:szCs w:val="21"/>
        </w:rPr>
      </w:pPr>
      <w:r w:rsidRPr="001B5F4D">
        <w:rPr>
          <w:rFonts w:asciiTheme="minorEastAsia" w:hAnsiTheme="minorEastAsia" w:hint="eastAsia"/>
          <w:b/>
          <w:bCs/>
          <w:sz w:val="21"/>
          <w:szCs w:val="21"/>
        </w:rPr>
        <w:t>第八章</w:t>
      </w:r>
      <w:r w:rsidRPr="001B5F4D">
        <w:rPr>
          <w:rFonts w:asciiTheme="minorEastAsia" w:hAnsiTheme="minorEastAsia"/>
          <w:b/>
          <w:bCs/>
          <w:sz w:val="21"/>
          <w:szCs w:val="21"/>
        </w:rPr>
        <w:t xml:space="preserve"> </w:t>
      </w:r>
      <w:r w:rsidRPr="001B5F4D">
        <w:rPr>
          <w:rFonts w:asciiTheme="minorEastAsia" w:hAnsiTheme="minorEastAsia" w:hint="eastAsia"/>
          <w:b/>
          <w:bCs/>
          <w:sz w:val="21"/>
          <w:szCs w:val="21"/>
        </w:rPr>
        <w:t>循环经济与循环型社会</w:t>
      </w:r>
    </w:p>
    <w:p w14:paraId="301A5639" w14:textId="77777777" w:rsidR="001B5F4D" w:rsidRPr="001B5F4D" w:rsidRDefault="001B5F4D" w:rsidP="001B5F4D">
      <w:pPr>
        <w:tabs>
          <w:tab w:val="left" w:pos="1576"/>
        </w:tabs>
        <w:spacing w:line="240" w:lineRule="auto"/>
        <w:rPr>
          <w:rFonts w:asciiTheme="minorEastAsia" w:hAnsiTheme="minorEastAsia"/>
          <w:b/>
          <w:bCs/>
          <w:sz w:val="21"/>
          <w:szCs w:val="21"/>
        </w:rPr>
      </w:pPr>
      <w:r w:rsidRPr="001B5F4D">
        <w:rPr>
          <w:rFonts w:asciiTheme="minorEastAsia" w:hAnsiTheme="minorEastAsia"/>
          <w:b/>
          <w:bCs/>
          <w:sz w:val="21"/>
          <w:szCs w:val="21"/>
        </w:rPr>
        <w:t xml:space="preserve">1 </w:t>
      </w:r>
      <w:r w:rsidRPr="001B5F4D">
        <w:rPr>
          <w:rFonts w:asciiTheme="minorEastAsia" w:hAnsiTheme="minorEastAsia" w:hint="eastAsia"/>
          <w:b/>
          <w:bCs/>
          <w:sz w:val="21"/>
          <w:szCs w:val="21"/>
        </w:rPr>
        <w:t>、循环经济的含义</w:t>
      </w:r>
    </w:p>
    <w:p w14:paraId="7D6A8BFE"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hint="eastAsia"/>
          <w:sz w:val="21"/>
          <w:szCs w:val="21"/>
        </w:rPr>
        <w:lastRenderedPageBreak/>
        <w:t>所谓循环经济，本质上是一种生态经济，它要求运用生态学规律而不是机械论规律来指导人类社会的经济活动。</w:t>
      </w:r>
    </w:p>
    <w:p w14:paraId="7B898475"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hint="eastAsia"/>
          <w:b/>
          <w:bCs/>
          <w:sz w:val="21"/>
          <w:szCs w:val="21"/>
        </w:rPr>
        <w:t xml:space="preserve">　与传统经济相比，二者的不同之处在于：　</w:t>
      </w:r>
    </w:p>
    <w:p w14:paraId="65AB8000"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hint="eastAsia"/>
          <w:sz w:val="21"/>
          <w:szCs w:val="21"/>
        </w:rPr>
        <w:t>传统经济是一种由“资源－产品－污染排放”单向流动的线性经济，其特征是大规模生产，大规模消费，大规模废弃。</w:t>
      </w:r>
    </w:p>
    <w:p w14:paraId="052D4594" w14:textId="52AC4B46" w:rsidR="00B84E01" w:rsidRPr="00B552D2" w:rsidRDefault="001B5F4D" w:rsidP="001B5F4D">
      <w:pPr>
        <w:tabs>
          <w:tab w:val="left" w:pos="1576"/>
        </w:tabs>
        <w:spacing w:line="240" w:lineRule="auto"/>
        <w:ind w:firstLineChars="200" w:firstLine="420"/>
        <w:rPr>
          <w:rFonts w:asciiTheme="minorEastAsia" w:hAnsiTheme="minorEastAsia"/>
          <w:sz w:val="21"/>
          <w:szCs w:val="21"/>
        </w:rPr>
      </w:pPr>
      <w:r w:rsidRPr="00B552D2">
        <w:rPr>
          <w:rFonts w:asciiTheme="minorEastAsia" w:hAnsiTheme="minorEastAsia" w:hint="eastAsia"/>
          <w:sz w:val="21"/>
          <w:szCs w:val="21"/>
        </w:rPr>
        <w:t>循环经济倡导的是一种与环境和谐的经济发展模式。它要求把经济活动组织成一个“资源－产品－再生资源”的反馈式流程，其特征是低开采、高利用、低排放</w:t>
      </w:r>
      <w:r w:rsidRPr="00B552D2">
        <w:rPr>
          <w:rFonts w:asciiTheme="minorEastAsia" w:hAnsiTheme="minorEastAsia" w:hint="eastAsia"/>
          <w:sz w:val="21"/>
          <w:szCs w:val="21"/>
        </w:rPr>
        <w:t>。</w:t>
      </w:r>
    </w:p>
    <w:p w14:paraId="208A72C8" w14:textId="77777777" w:rsidR="001B5F4D" w:rsidRPr="001B5F4D" w:rsidRDefault="001B5F4D" w:rsidP="001B5F4D">
      <w:pPr>
        <w:tabs>
          <w:tab w:val="left" w:pos="1576"/>
        </w:tabs>
        <w:spacing w:line="240" w:lineRule="auto"/>
        <w:ind w:firstLineChars="200" w:firstLine="420"/>
        <w:rPr>
          <w:rFonts w:asciiTheme="minorEastAsia" w:hAnsiTheme="minorEastAsia"/>
          <w:b/>
          <w:bCs/>
          <w:sz w:val="21"/>
          <w:szCs w:val="21"/>
        </w:rPr>
      </w:pPr>
      <w:r w:rsidRPr="001B5F4D">
        <w:rPr>
          <w:rFonts w:asciiTheme="minorEastAsia" w:hAnsiTheme="minorEastAsia"/>
          <w:b/>
          <w:bCs/>
          <w:sz w:val="21"/>
          <w:szCs w:val="21"/>
        </w:rPr>
        <w:t>循环经济</w:t>
      </w:r>
    </w:p>
    <w:p w14:paraId="10157D23" w14:textId="538674A5" w:rsidR="001B5F4D" w:rsidRPr="001B5F4D" w:rsidRDefault="001B5F4D" w:rsidP="00B552D2">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sz w:val="21"/>
          <w:szCs w:val="21"/>
        </w:rPr>
        <w:t>指以“减量化、再利用、资源化”为原则，以提高资源利用效率为核心，促进资源利用由“资源</w:t>
      </w:r>
      <w:proofErr w:type="gramStart"/>
      <w:r w:rsidRPr="001B5F4D">
        <w:rPr>
          <w:rFonts w:asciiTheme="minorEastAsia" w:hAnsiTheme="minorEastAsia"/>
          <w:sz w:val="21"/>
          <w:szCs w:val="21"/>
        </w:rPr>
        <w:t>一</w:t>
      </w:r>
      <w:proofErr w:type="gramEnd"/>
      <w:r w:rsidRPr="001B5F4D">
        <w:rPr>
          <w:rFonts w:asciiTheme="minorEastAsia" w:hAnsiTheme="minorEastAsia"/>
          <w:sz w:val="21"/>
          <w:szCs w:val="21"/>
        </w:rPr>
        <w:t>产品</w:t>
      </w:r>
      <w:proofErr w:type="gramStart"/>
      <w:r w:rsidRPr="001B5F4D">
        <w:rPr>
          <w:rFonts w:asciiTheme="minorEastAsia" w:hAnsiTheme="minorEastAsia"/>
          <w:sz w:val="21"/>
          <w:szCs w:val="21"/>
        </w:rPr>
        <w:t>一</w:t>
      </w:r>
      <w:proofErr w:type="gramEnd"/>
      <w:r w:rsidRPr="001B5F4D">
        <w:rPr>
          <w:rFonts w:asciiTheme="minorEastAsia" w:hAnsiTheme="minorEastAsia"/>
          <w:sz w:val="21"/>
          <w:szCs w:val="21"/>
        </w:rPr>
        <w:t>废物”的线性模式向“资源</w:t>
      </w:r>
      <w:proofErr w:type="gramStart"/>
      <w:r w:rsidRPr="001B5F4D">
        <w:rPr>
          <w:rFonts w:asciiTheme="minorEastAsia" w:hAnsiTheme="minorEastAsia"/>
          <w:sz w:val="21"/>
          <w:szCs w:val="21"/>
        </w:rPr>
        <w:t>一</w:t>
      </w:r>
      <w:proofErr w:type="gramEnd"/>
      <w:r w:rsidRPr="001B5F4D">
        <w:rPr>
          <w:rFonts w:asciiTheme="minorEastAsia" w:hAnsiTheme="minorEastAsia"/>
          <w:sz w:val="21"/>
          <w:szCs w:val="21"/>
        </w:rPr>
        <w:t>产品</w:t>
      </w:r>
      <w:proofErr w:type="gramStart"/>
      <w:r w:rsidRPr="001B5F4D">
        <w:rPr>
          <w:rFonts w:asciiTheme="minorEastAsia" w:hAnsiTheme="minorEastAsia"/>
          <w:sz w:val="21"/>
          <w:szCs w:val="21"/>
        </w:rPr>
        <w:t>一</w:t>
      </w:r>
      <w:proofErr w:type="gramEnd"/>
      <w:r w:rsidRPr="001B5F4D">
        <w:rPr>
          <w:rFonts w:asciiTheme="minorEastAsia" w:hAnsiTheme="minorEastAsia"/>
          <w:sz w:val="21"/>
          <w:szCs w:val="21"/>
        </w:rPr>
        <w:t>废物</w:t>
      </w:r>
      <w:proofErr w:type="gramStart"/>
      <w:r w:rsidRPr="001B5F4D">
        <w:rPr>
          <w:rFonts w:asciiTheme="minorEastAsia" w:hAnsiTheme="minorEastAsia"/>
          <w:sz w:val="21"/>
          <w:szCs w:val="21"/>
        </w:rPr>
        <w:t>一</w:t>
      </w:r>
      <w:proofErr w:type="gramEnd"/>
      <w:r w:rsidRPr="001B5F4D">
        <w:rPr>
          <w:rFonts w:asciiTheme="minorEastAsia" w:hAnsiTheme="minorEastAsia"/>
          <w:sz w:val="21"/>
          <w:szCs w:val="21"/>
        </w:rPr>
        <w:t>再生资源”的循环模式转变，以尽可能少的资源消耗和环境成本，实现经济社会可持续发展，使社会经济系统与自然生态系统相和谐。</w:t>
      </w:r>
    </w:p>
    <w:p w14:paraId="627CE446" w14:textId="77777777" w:rsidR="001B5F4D" w:rsidRPr="001B5F4D" w:rsidRDefault="001B5F4D" w:rsidP="001B5F4D">
      <w:pPr>
        <w:tabs>
          <w:tab w:val="left" w:pos="1576"/>
        </w:tabs>
        <w:spacing w:line="240" w:lineRule="auto"/>
        <w:rPr>
          <w:rFonts w:asciiTheme="minorEastAsia" w:hAnsiTheme="minorEastAsia"/>
          <w:b/>
          <w:bCs/>
          <w:sz w:val="21"/>
          <w:szCs w:val="21"/>
        </w:rPr>
      </w:pPr>
      <w:r w:rsidRPr="001B5F4D">
        <w:rPr>
          <w:rFonts w:asciiTheme="minorEastAsia" w:hAnsiTheme="minorEastAsia"/>
          <w:b/>
          <w:bCs/>
          <w:sz w:val="21"/>
          <w:szCs w:val="21"/>
        </w:rPr>
        <w:t xml:space="preserve">2 </w:t>
      </w:r>
      <w:r w:rsidRPr="001B5F4D">
        <w:rPr>
          <w:rFonts w:asciiTheme="minorEastAsia" w:hAnsiTheme="minorEastAsia" w:hint="eastAsia"/>
          <w:b/>
          <w:bCs/>
          <w:sz w:val="21"/>
          <w:szCs w:val="21"/>
        </w:rPr>
        <w:t>、循环经济的起源及发展</w:t>
      </w:r>
    </w:p>
    <w:p w14:paraId="6C4E354F" w14:textId="77777777"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hint="eastAsia"/>
          <w:b/>
          <w:bCs/>
          <w:sz w:val="21"/>
          <w:szCs w:val="21"/>
        </w:rPr>
        <w:t>(1)自然资源是有限的。</w:t>
      </w:r>
      <w:r w:rsidRPr="00B552D2">
        <w:rPr>
          <w:rFonts w:asciiTheme="minorEastAsia" w:hAnsiTheme="minorEastAsia" w:hint="eastAsia"/>
          <w:sz w:val="21"/>
          <w:szCs w:val="21"/>
        </w:rPr>
        <w:t>有限的资源是不能满足经济的无限增长和人类对物质财富无限需要。</w:t>
      </w:r>
    </w:p>
    <w:p w14:paraId="0F5FF669" w14:textId="2E7BA4F1" w:rsidR="001B5F4D" w:rsidRPr="001B5F4D" w:rsidRDefault="001B5F4D" w:rsidP="001B5F4D">
      <w:pPr>
        <w:tabs>
          <w:tab w:val="left" w:pos="1576"/>
        </w:tabs>
        <w:spacing w:line="240" w:lineRule="auto"/>
        <w:ind w:firstLineChars="200" w:firstLine="420"/>
        <w:rPr>
          <w:rFonts w:asciiTheme="minorEastAsia" w:hAnsiTheme="minorEastAsia"/>
          <w:sz w:val="21"/>
          <w:szCs w:val="21"/>
        </w:rPr>
      </w:pPr>
      <w:r w:rsidRPr="001B5F4D">
        <w:rPr>
          <w:rFonts w:asciiTheme="minorEastAsia" w:hAnsiTheme="minorEastAsia" w:hint="eastAsia"/>
          <w:b/>
          <w:bCs/>
          <w:sz w:val="21"/>
          <w:szCs w:val="21"/>
        </w:rPr>
        <w:t>(2)环境容量是有限的。</w:t>
      </w:r>
      <w:r w:rsidRPr="00B552D2">
        <w:rPr>
          <w:rFonts w:asciiTheme="minorEastAsia" w:hAnsiTheme="minorEastAsia" w:hint="eastAsia"/>
          <w:sz w:val="21"/>
          <w:szCs w:val="21"/>
        </w:rPr>
        <w:t>自然界的自净能力是有限的，它难以承载无限的废弃物侵入。</w:t>
      </w:r>
    </w:p>
    <w:p w14:paraId="2B2A5031"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hint="eastAsia"/>
          <w:b/>
          <w:bCs/>
          <w:sz w:val="21"/>
          <w:szCs w:val="21"/>
        </w:rPr>
        <w:t>“循环经济”</w:t>
      </w:r>
      <w:r w:rsidRPr="00B552D2">
        <w:rPr>
          <w:rFonts w:asciiTheme="minorEastAsia" w:hAnsiTheme="minorEastAsia" w:hint="eastAsia"/>
          <w:sz w:val="21"/>
          <w:szCs w:val="21"/>
        </w:rPr>
        <w:t>一词，首先由美国经济学家Ｋ·波尔丁在1966年提出。鲍尔丁强调，人类社会需要由“牧童经济”向“飞船经济”转变，否则地球这一封闭系统的资源将会耗尽。</w:t>
      </w:r>
    </w:p>
    <w:p w14:paraId="11532026"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hint="eastAsia"/>
          <w:b/>
          <w:bCs/>
          <w:sz w:val="21"/>
          <w:szCs w:val="21"/>
        </w:rPr>
        <w:t>牧童经济</w:t>
      </w:r>
      <w:r w:rsidRPr="00B552D2">
        <w:rPr>
          <w:rFonts w:asciiTheme="minorEastAsia" w:hAnsiTheme="minorEastAsia" w:hint="eastAsia"/>
          <w:sz w:val="21"/>
          <w:szCs w:val="21"/>
        </w:rPr>
        <w:t xml:space="preserve">——西方经济学者在研究环境经济问题时提出的一个名词。通过对牧童在草原上放牧时对牧草的漫不经心和随心所欲这一形象的借喻，意指传统经济模式轻视自然及其资源，无计划、无节制地任意开发，导致环境资源的浪费和破坏。 </w:t>
      </w:r>
    </w:p>
    <w:p w14:paraId="7D12F05D" w14:textId="3D051C0F" w:rsidR="001B5F4D" w:rsidRPr="00B552D2"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hint="eastAsia"/>
          <w:b/>
          <w:bCs/>
          <w:sz w:val="21"/>
          <w:szCs w:val="21"/>
        </w:rPr>
        <w:t>宇宙飞船经济</w:t>
      </w:r>
      <w:r w:rsidRPr="00B552D2">
        <w:rPr>
          <w:rFonts w:asciiTheme="minorEastAsia" w:hAnsiTheme="minorEastAsia" w:hint="eastAsia"/>
          <w:sz w:val="21"/>
          <w:szCs w:val="21"/>
        </w:rPr>
        <w:t>——科学家在设计宇宙飞船时，非常珍惜飞船的空间和它所携带的装备和生活必需品，在飞船中，几乎没有废物，即使乘客的排泄物也经过处理、净化，变成乘客必需的氧气、水和盐回收，再给乘客使用。如此循环不已，构成一个宇宙飞船中的良性生态系统。</w:t>
      </w:r>
    </w:p>
    <w:p w14:paraId="72F79C1E" w14:textId="77777777" w:rsidR="001B5F4D" w:rsidRPr="001B5F4D" w:rsidRDefault="001B5F4D" w:rsidP="001B5F4D">
      <w:pPr>
        <w:numPr>
          <w:ilvl w:val="0"/>
          <w:numId w:val="81"/>
        </w:num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20世纪90年代以来，国际社会对未来经济走向提出了两大趋势：一是知识经济（</w:t>
      </w:r>
      <w:r w:rsidRPr="001B5F4D">
        <w:rPr>
          <w:rFonts w:asciiTheme="minorEastAsia" w:hAnsiTheme="minorEastAsia"/>
          <w:b/>
          <w:bCs/>
          <w:sz w:val="21"/>
          <w:szCs w:val="21"/>
        </w:rPr>
        <w:t>Knowledge Economy</w:t>
      </w:r>
      <w:r w:rsidRPr="001B5F4D">
        <w:rPr>
          <w:rFonts w:asciiTheme="minorEastAsia" w:hAnsiTheme="minorEastAsia" w:hint="eastAsia"/>
          <w:b/>
          <w:bCs/>
          <w:sz w:val="21"/>
          <w:szCs w:val="21"/>
        </w:rPr>
        <w:t>）；二是循环经济（</w:t>
      </w:r>
      <w:r w:rsidRPr="001B5F4D">
        <w:rPr>
          <w:rFonts w:asciiTheme="minorEastAsia" w:hAnsiTheme="minorEastAsia"/>
          <w:b/>
          <w:bCs/>
          <w:sz w:val="21"/>
          <w:szCs w:val="21"/>
        </w:rPr>
        <w:t>Recycle Economy</w:t>
      </w:r>
      <w:r w:rsidRPr="001B5F4D">
        <w:rPr>
          <w:rFonts w:asciiTheme="minorEastAsia" w:hAnsiTheme="minorEastAsia" w:hint="eastAsia"/>
          <w:b/>
          <w:bCs/>
          <w:sz w:val="21"/>
          <w:szCs w:val="21"/>
        </w:rPr>
        <w:t>）。</w:t>
      </w:r>
    </w:p>
    <w:p w14:paraId="202D1CCB"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hint="eastAsia"/>
          <w:b/>
          <w:bCs/>
          <w:sz w:val="21"/>
          <w:szCs w:val="21"/>
        </w:rPr>
        <w:t>一是知识经济</w:t>
      </w:r>
      <w:r w:rsidRPr="001B5F4D">
        <w:rPr>
          <w:rFonts w:asciiTheme="minorEastAsia" w:hAnsiTheme="minorEastAsia" w:hint="eastAsia"/>
          <w:sz w:val="21"/>
          <w:szCs w:val="21"/>
        </w:rPr>
        <w:t>（</w:t>
      </w:r>
      <w:r w:rsidRPr="001B5F4D">
        <w:rPr>
          <w:rFonts w:asciiTheme="minorEastAsia" w:hAnsiTheme="minorEastAsia"/>
          <w:sz w:val="21"/>
          <w:szCs w:val="21"/>
        </w:rPr>
        <w:t>KE</w:t>
      </w:r>
      <w:r w:rsidRPr="001B5F4D">
        <w:rPr>
          <w:rFonts w:asciiTheme="minorEastAsia" w:hAnsiTheme="minorEastAsia" w:hint="eastAsia"/>
          <w:sz w:val="21"/>
          <w:szCs w:val="21"/>
        </w:rPr>
        <w:t>）是一种“无重量经济”（无量化经济）。通过知识流和信息流来整合、优化物质流与能量流，使之高效化、合理化的经济运行方式，实现智力资源对物质资源的替代，实现经济活动的知识化。</w:t>
      </w:r>
    </w:p>
    <w:p w14:paraId="195999A5" w14:textId="17FE089F" w:rsidR="001B5F4D" w:rsidRPr="001B5F4D" w:rsidRDefault="001B5F4D" w:rsidP="001B5F4D">
      <w:pPr>
        <w:numPr>
          <w:ilvl w:val="0"/>
          <w:numId w:val="81"/>
        </w:numPr>
        <w:tabs>
          <w:tab w:val="left" w:pos="1576"/>
        </w:tabs>
        <w:spacing w:line="240" w:lineRule="auto"/>
        <w:rPr>
          <w:rFonts w:asciiTheme="minorEastAsia" w:hAnsiTheme="minorEastAsia" w:hint="eastAsia"/>
          <w:b/>
          <w:bCs/>
          <w:sz w:val="21"/>
          <w:szCs w:val="21"/>
        </w:rPr>
      </w:pPr>
      <w:r w:rsidRPr="001B5F4D">
        <w:rPr>
          <w:rFonts w:asciiTheme="minorEastAsia" w:hAnsiTheme="minorEastAsia" w:hint="eastAsia"/>
          <w:b/>
          <w:bCs/>
          <w:sz w:val="21"/>
          <w:szCs w:val="21"/>
        </w:rPr>
        <w:t>二是循环经济（</w:t>
      </w:r>
      <w:r w:rsidRPr="001B5F4D">
        <w:rPr>
          <w:rFonts w:asciiTheme="minorEastAsia" w:hAnsiTheme="minorEastAsia"/>
          <w:sz w:val="21"/>
          <w:szCs w:val="21"/>
        </w:rPr>
        <w:t>RE</w:t>
      </w:r>
      <w:r w:rsidRPr="001B5F4D">
        <w:rPr>
          <w:rFonts w:asciiTheme="minorEastAsia" w:hAnsiTheme="minorEastAsia" w:hint="eastAsia"/>
          <w:sz w:val="21"/>
          <w:szCs w:val="21"/>
        </w:rPr>
        <w:t>）是一种“生态化经济”（减量化经济）。以高效、生态、循环和友好的方式利用自然资源，以和谐的方式处理人与环境的关系，实现的目标：</w:t>
      </w:r>
    </w:p>
    <w:p w14:paraId="39BC0341" w14:textId="77777777" w:rsidR="001B5F4D" w:rsidRPr="001B5F4D" w:rsidRDefault="001B5F4D" w:rsidP="001B5F4D">
      <w:pPr>
        <w:numPr>
          <w:ilvl w:val="0"/>
          <w:numId w:val="81"/>
        </w:num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发展循环经济是人类实现可持续发展的一种全新的经济运行模式！</w:t>
      </w:r>
    </w:p>
    <w:p w14:paraId="7CD5B26C" w14:textId="77777777" w:rsidR="001B5F4D" w:rsidRPr="001B5F4D" w:rsidRDefault="001B5F4D" w:rsidP="001B5F4D">
      <w:pPr>
        <w:numPr>
          <w:ilvl w:val="0"/>
          <w:numId w:val="81"/>
        </w:num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人类在经济发展过程中经历的三种模式 ：</w:t>
      </w:r>
    </w:p>
    <w:p w14:paraId="2D2AC2F6"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hint="eastAsia"/>
          <w:sz w:val="21"/>
          <w:szCs w:val="21"/>
          <w:u w:val="single"/>
        </w:rPr>
        <w:t xml:space="preserve">传统模式       单向线性开放式经济过程 </w:t>
      </w:r>
    </w:p>
    <w:p w14:paraId="5C86163B"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hint="eastAsia"/>
          <w:sz w:val="21"/>
          <w:szCs w:val="21"/>
          <w:u w:val="single"/>
        </w:rPr>
        <w:lastRenderedPageBreak/>
        <w:t>末端治理模式   先污染，后治理</w:t>
      </w:r>
    </w:p>
    <w:p w14:paraId="1F0FBE7C"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hint="eastAsia"/>
          <w:sz w:val="21"/>
          <w:szCs w:val="21"/>
          <w:u w:val="single"/>
        </w:rPr>
        <w:t xml:space="preserve">污染预防       清洁生产 </w:t>
      </w:r>
    </w:p>
    <w:p w14:paraId="3A0B67D9"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hint="eastAsia"/>
          <w:sz w:val="21"/>
          <w:szCs w:val="21"/>
          <w:u w:val="single"/>
        </w:rPr>
        <w:t>循环经济模式   闭环反馈式循环过程</w:t>
      </w:r>
    </w:p>
    <w:p w14:paraId="629BD0A3"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hint="eastAsia"/>
          <w:sz w:val="21"/>
          <w:szCs w:val="21"/>
          <w:u w:val="single"/>
        </w:rPr>
        <w:t xml:space="preserve">循环性社会     改变生产模式和消费模式 </w:t>
      </w:r>
    </w:p>
    <w:p w14:paraId="7E74EB07" w14:textId="77777777" w:rsidR="001B5F4D" w:rsidRPr="001B5F4D" w:rsidRDefault="001B5F4D" w:rsidP="001B5F4D">
      <w:pPr>
        <w:tabs>
          <w:tab w:val="left" w:pos="1576"/>
        </w:tabs>
        <w:spacing w:line="240" w:lineRule="auto"/>
        <w:ind w:left="360"/>
        <w:rPr>
          <w:rFonts w:asciiTheme="minorEastAsia" w:hAnsiTheme="minorEastAsia"/>
          <w:b/>
          <w:bCs/>
          <w:sz w:val="21"/>
          <w:szCs w:val="21"/>
        </w:rPr>
      </w:pPr>
      <w:r w:rsidRPr="001B5F4D">
        <w:rPr>
          <w:rFonts w:asciiTheme="minorEastAsia" w:hAnsiTheme="minorEastAsia" w:hint="eastAsia"/>
          <w:b/>
          <w:bCs/>
          <w:sz w:val="21"/>
          <w:szCs w:val="21"/>
        </w:rPr>
        <w:t>我国在循环经济展过程中的实践 ：</w:t>
      </w:r>
    </w:p>
    <w:p w14:paraId="6669673F"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90</w:t>
      </w:r>
      <w:r w:rsidRPr="001B5F4D">
        <w:rPr>
          <w:rFonts w:asciiTheme="minorEastAsia" w:hAnsiTheme="minorEastAsia" w:hint="eastAsia"/>
          <w:sz w:val="21"/>
          <w:szCs w:val="21"/>
        </w:rPr>
        <w:t>年代起引入了关于循环经济的思想；</w:t>
      </w:r>
    </w:p>
    <w:p w14:paraId="74AAD7E4"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1998</w:t>
      </w:r>
      <w:r w:rsidRPr="001B5F4D">
        <w:rPr>
          <w:rFonts w:asciiTheme="minorEastAsia" w:hAnsiTheme="minorEastAsia" w:hint="eastAsia"/>
          <w:sz w:val="21"/>
          <w:szCs w:val="21"/>
        </w:rPr>
        <w:t>年引入德国循环经济概念，确立“</w:t>
      </w:r>
      <w:r w:rsidRPr="001B5F4D">
        <w:rPr>
          <w:rFonts w:asciiTheme="minorEastAsia" w:hAnsiTheme="minorEastAsia"/>
          <w:sz w:val="21"/>
          <w:szCs w:val="21"/>
        </w:rPr>
        <w:t>3R”</w:t>
      </w:r>
      <w:r w:rsidRPr="001B5F4D">
        <w:rPr>
          <w:rFonts w:asciiTheme="minorEastAsia" w:hAnsiTheme="minorEastAsia" w:hint="eastAsia"/>
          <w:sz w:val="21"/>
          <w:szCs w:val="21"/>
        </w:rPr>
        <w:t>原理的中心地位；</w:t>
      </w:r>
    </w:p>
    <w:p w14:paraId="59293745"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1999</w:t>
      </w:r>
      <w:r w:rsidRPr="001B5F4D">
        <w:rPr>
          <w:rFonts w:asciiTheme="minorEastAsia" w:hAnsiTheme="minorEastAsia" w:hint="eastAsia"/>
          <w:sz w:val="21"/>
          <w:szCs w:val="21"/>
        </w:rPr>
        <w:t>年从可持续生产的角度对循环经济发展模式进行整合；</w:t>
      </w:r>
    </w:p>
    <w:p w14:paraId="1D3A2C35"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2002</w:t>
      </w:r>
      <w:r w:rsidRPr="001B5F4D">
        <w:rPr>
          <w:rFonts w:asciiTheme="minorEastAsia" w:hAnsiTheme="minorEastAsia" w:hint="eastAsia"/>
          <w:sz w:val="21"/>
          <w:szCs w:val="21"/>
        </w:rPr>
        <w:t>年从新兴工业化的角度认识循环经济的发展意义；</w:t>
      </w:r>
    </w:p>
    <w:p w14:paraId="5BBEB46F" w14:textId="77777777" w:rsidR="001B5F4D" w:rsidRPr="001B5F4D" w:rsidRDefault="001B5F4D" w:rsidP="001B5F4D">
      <w:pPr>
        <w:numPr>
          <w:ilvl w:val="0"/>
          <w:numId w:val="81"/>
        </w:num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2003</w:t>
      </w:r>
      <w:r w:rsidRPr="001B5F4D">
        <w:rPr>
          <w:rFonts w:asciiTheme="minorEastAsia" w:hAnsiTheme="minorEastAsia" w:hint="eastAsia"/>
          <w:sz w:val="21"/>
          <w:szCs w:val="21"/>
        </w:rPr>
        <w:t>将循环经济纳入科学发展观，确立物质减量化的发展战略；</w:t>
      </w:r>
      <w:r w:rsidRPr="001B5F4D">
        <w:rPr>
          <w:rFonts w:asciiTheme="minorEastAsia" w:hAnsiTheme="minorEastAsia"/>
          <w:sz w:val="21"/>
          <w:szCs w:val="21"/>
        </w:rPr>
        <w:t>2004</w:t>
      </w:r>
      <w:r w:rsidRPr="001B5F4D">
        <w:rPr>
          <w:rFonts w:asciiTheme="minorEastAsia" w:hAnsiTheme="minorEastAsia" w:hint="eastAsia"/>
          <w:sz w:val="21"/>
          <w:szCs w:val="21"/>
        </w:rPr>
        <w:t xml:space="preserve">年，提出从不同的空间规模：城市、区域、国家层面大力发展循环经济。 </w:t>
      </w:r>
    </w:p>
    <w:p w14:paraId="567860F6" w14:textId="77777777" w:rsidR="001B5F4D" w:rsidRPr="001B5F4D" w:rsidRDefault="001B5F4D" w:rsidP="001B5F4D">
      <w:pPr>
        <w:numPr>
          <w:ilvl w:val="0"/>
          <w:numId w:val="81"/>
        </w:numPr>
        <w:tabs>
          <w:tab w:val="left" w:pos="1576"/>
        </w:tabs>
        <w:rPr>
          <w:rFonts w:asciiTheme="minorEastAsia" w:hAnsiTheme="minorEastAsia"/>
          <w:b/>
          <w:bCs/>
          <w:sz w:val="21"/>
          <w:szCs w:val="21"/>
        </w:rPr>
      </w:pPr>
      <w:r w:rsidRPr="001B5F4D">
        <w:rPr>
          <w:rFonts w:asciiTheme="minorEastAsia" w:hAnsiTheme="minorEastAsia"/>
          <w:b/>
          <w:bCs/>
          <w:sz w:val="21"/>
          <w:szCs w:val="21"/>
        </w:rPr>
        <w:t>3</w:t>
      </w:r>
      <w:r w:rsidRPr="001B5F4D">
        <w:rPr>
          <w:rFonts w:asciiTheme="minorEastAsia" w:hAnsiTheme="minorEastAsia" w:hint="eastAsia"/>
          <w:b/>
          <w:bCs/>
          <w:sz w:val="21"/>
          <w:szCs w:val="21"/>
        </w:rPr>
        <w:t xml:space="preserve">、循环经济的 </w:t>
      </w:r>
      <w:proofErr w:type="gramStart"/>
      <w:r w:rsidRPr="001B5F4D">
        <w:rPr>
          <w:rFonts w:asciiTheme="minorEastAsia" w:hAnsiTheme="minorEastAsia" w:hint="eastAsia"/>
          <w:b/>
          <w:bCs/>
          <w:sz w:val="21"/>
          <w:szCs w:val="21"/>
        </w:rPr>
        <w:t>”</w:t>
      </w:r>
      <w:proofErr w:type="gramEnd"/>
      <w:r w:rsidRPr="001B5F4D">
        <w:rPr>
          <w:rFonts w:asciiTheme="minorEastAsia" w:hAnsiTheme="minorEastAsia"/>
          <w:b/>
          <w:bCs/>
          <w:sz w:val="21"/>
          <w:szCs w:val="21"/>
        </w:rPr>
        <w:t xml:space="preserve">3R“ </w:t>
      </w:r>
      <w:r w:rsidRPr="001B5F4D">
        <w:rPr>
          <w:rFonts w:asciiTheme="minorEastAsia" w:hAnsiTheme="minorEastAsia" w:hint="eastAsia"/>
          <w:b/>
          <w:bCs/>
          <w:sz w:val="21"/>
          <w:szCs w:val="21"/>
        </w:rPr>
        <w:t>原则</w:t>
      </w:r>
    </w:p>
    <w:p w14:paraId="40AEBE0E" w14:textId="48AD1F46" w:rsidR="001B5F4D" w:rsidRPr="001B5F4D" w:rsidRDefault="001B5F4D" w:rsidP="001B5F4D">
      <w:pPr>
        <w:numPr>
          <w:ilvl w:val="0"/>
          <w:numId w:val="81"/>
        </w:numPr>
        <w:tabs>
          <w:tab w:val="left" w:pos="1576"/>
        </w:tabs>
        <w:rPr>
          <w:rFonts w:asciiTheme="minorEastAsia" w:hAnsiTheme="minorEastAsia"/>
          <w:b/>
          <w:bCs/>
          <w:sz w:val="21"/>
          <w:szCs w:val="21"/>
        </w:rPr>
      </w:pPr>
      <w:r w:rsidRPr="001B5F4D">
        <w:rPr>
          <w:rFonts w:asciiTheme="minorEastAsia" w:hAnsiTheme="minorEastAsia" w:hint="eastAsia"/>
          <w:b/>
          <w:bCs/>
          <w:sz w:val="21"/>
          <w:szCs w:val="21"/>
        </w:rPr>
        <w:t>减量化</w:t>
      </w:r>
      <w:r w:rsidRPr="001B5F4D">
        <w:rPr>
          <w:rFonts w:asciiTheme="minorEastAsia" w:hAnsiTheme="minorEastAsia"/>
          <w:b/>
          <w:bCs/>
          <w:sz w:val="21"/>
          <w:szCs w:val="21"/>
        </w:rPr>
        <w:t>减少排放</w:t>
      </w:r>
    </w:p>
    <w:p w14:paraId="3590476F" w14:textId="4B423409" w:rsidR="001B5F4D" w:rsidRPr="001B5F4D" w:rsidRDefault="001B5F4D" w:rsidP="001B5F4D">
      <w:pPr>
        <w:numPr>
          <w:ilvl w:val="0"/>
          <w:numId w:val="81"/>
        </w:num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再利用重复使用</w:t>
      </w:r>
    </w:p>
    <w:p w14:paraId="5F4E9A2A" w14:textId="50C5827B" w:rsidR="001B5F4D" w:rsidRPr="001B5F4D" w:rsidRDefault="001B5F4D" w:rsidP="001B5F4D">
      <w:pPr>
        <w:numPr>
          <w:ilvl w:val="0"/>
          <w:numId w:val="81"/>
        </w:num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资源化</w:t>
      </w:r>
      <w:r w:rsidRPr="001B5F4D">
        <w:rPr>
          <w:rFonts w:asciiTheme="minorEastAsia" w:hAnsiTheme="minorEastAsia"/>
          <w:b/>
          <w:bCs/>
          <w:sz w:val="21"/>
          <w:szCs w:val="21"/>
        </w:rPr>
        <w:t>使再循环</w:t>
      </w:r>
    </w:p>
    <w:p w14:paraId="7B95258C" w14:textId="060D5C0C" w:rsidR="001B5F4D" w:rsidRPr="001B5F4D" w:rsidRDefault="001B5F4D" w:rsidP="001B5F4D">
      <w:pPr>
        <w:tabs>
          <w:tab w:val="left" w:pos="1576"/>
        </w:tabs>
        <w:ind w:firstLineChars="100" w:firstLine="210"/>
        <w:rPr>
          <w:rFonts w:asciiTheme="minorEastAsia" w:hAnsiTheme="minorEastAsia"/>
          <w:sz w:val="21"/>
          <w:szCs w:val="21"/>
        </w:rPr>
      </w:pPr>
      <w:r w:rsidRPr="001B5F4D">
        <w:rPr>
          <w:rFonts w:asciiTheme="minorEastAsia" w:hAnsiTheme="minorEastAsia" w:hint="eastAsia"/>
          <w:sz w:val="21"/>
          <w:szCs w:val="21"/>
        </w:rPr>
        <w:t>输入端</w:t>
      </w:r>
      <w:r w:rsidRPr="00B552D2">
        <w:rPr>
          <w:rFonts w:asciiTheme="minorEastAsia" w:hAnsiTheme="minorEastAsia" w:hint="eastAsia"/>
          <w:sz w:val="21"/>
          <w:szCs w:val="21"/>
        </w:rPr>
        <w:t>：</w:t>
      </w:r>
      <w:r w:rsidRPr="001B5F4D">
        <w:rPr>
          <w:rFonts w:asciiTheme="minorEastAsia" w:hAnsiTheme="minorEastAsia" w:hint="eastAsia"/>
          <w:sz w:val="21"/>
          <w:szCs w:val="21"/>
        </w:rPr>
        <w:t>减少进入生产和消费过程的物质量</w:t>
      </w:r>
      <w:r w:rsidRPr="001B5F4D">
        <w:rPr>
          <w:rFonts w:asciiTheme="minorEastAsia" w:hAnsiTheme="minorEastAsia"/>
          <w:sz w:val="21"/>
          <w:szCs w:val="21"/>
        </w:rPr>
        <w:t>,</w:t>
      </w:r>
      <w:r w:rsidRPr="001B5F4D">
        <w:rPr>
          <w:rFonts w:asciiTheme="minorEastAsia" w:hAnsiTheme="minorEastAsia" w:hint="eastAsia"/>
          <w:sz w:val="21"/>
          <w:szCs w:val="21"/>
        </w:rPr>
        <w:t>从源头节约资源使用和减少污染物的排放。</w:t>
      </w:r>
    </w:p>
    <w:p w14:paraId="3DD2D910" w14:textId="585AFAE9" w:rsidR="001B5F4D" w:rsidRPr="001B5F4D" w:rsidRDefault="001B5F4D" w:rsidP="001B5F4D">
      <w:pPr>
        <w:tabs>
          <w:tab w:val="left" w:pos="1576"/>
        </w:tabs>
        <w:ind w:firstLineChars="100" w:firstLine="210"/>
        <w:rPr>
          <w:rFonts w:asciiTheme="minorEastAsia" w:hAnsiTheme="minorEastAsia"/>
          <w:sz w:val="21"/>
          <w:szCs w:val="21"/>
        </w:rPr>
      </w:pPr>
      <w:r w:rsidRPr="001B5F4D">
        <w:rPr>
          <w:rFonts w:asciiTheme="minorEastAsia" w:hAnsiTheme="minorEastAsia" w:hint="eastAsia"/>
          <w:sz w:val="21"/>
          <w:szCs w:val="21"/>
        </w:rPr>
        <w:t>过程中</w:t>
      </w:r>
      <w:r w:rsidRPr="00B552D2">
        <w:rPr>
          <w:rFonts w:asciiTheme="minorEastAsia" w:hAnsiTheme="minorEastAsia" w:hint="eastAsia"/>
          <w:sz w:val="21"/>
          <w:szCs w:val="21"/>
        </w:rPr>
        <w:t>：</w:t>
      </w:r>
      <w:r w:rsidRPr="001B5F4D">
        <w:rPr>
          <w:rFonts w:asciiTheme="minorEastAsia" w:hAnsiTheme="minorEastAsia" w:hint="eastAsia"/>
          <w:sz w:val="21"/>
          <w:szCs w:val="21"/>
        </w:rPr>
        <w:t>原料套用、能量梯级利用、中水回用，可修复产品再利用等。</w:t>
      </w:r>
    </w:p>
    <w:p w14:paraId="50A56700" w14:textId="26ED328B" w:rsidR="001B5F4D" w:rsidRPr="001B5F4D" w:rsidRDefault="001B5F4D" w:rsidP="001B5F4D">
      <w:pPr>
        <w:tabs>
          <w:tab w:val="left" w:pos="1576"/>
        </w:tabs>
        <w:ind w:firstLineChars="100" w:firstLine="210"/>
        <w:rPr>
          <w:rFonts w:asciiTheme="minorEastAsia" w:hAnsiTheme="minorEastAsia"/>
          <w:sz w:val="21"/>
          <w:szCs w:val="21"/>
        </w:rPr>
      </w:pPr>
      <w:r w:rsidRPr="001B5F4D">
        <w:rPr>
          <w:rFonts w:asciiTheme="minorEastAsia" w:hAnsiTheme="minorEastAsia" w:hint="eastAsia"/>
          <w:sz w:val="21"/>
          <w:szCs w:val="21"/>
        </w:rPr>
        <w:t>输出端</w:t>
      </w:r>
      <w:r w:rsidRPr="00B552D2">
        <w:rPr>
          <w:rFonts w:asciiTheme="minorEastAsia" w:hAnsiTheme="minorEastAsia" w:hint="eastAsia"/>
          <w:sz w:val="21"/>
          <w:szCs w:val="21"/>
        </w:rPr>
        <w:t>：</w:t>
      </w:r>
      <w:r w:rsidRPr="001B5F4D">
        <w:rPr>
          <w:rFonts w:asciiTheme="minorEastAsia" w:hAnsiTheme="minorEastAsia" w:hint="eastAsia"/>
          <w:sz w:val="21"/>
          <w:szCs w:val="21"/>
        </w:rPr>
        <w:t>要求物品完成使用的功能后重新变成再生资源。</w:t>
      </w:r>
    </w:p>
    <w:p w14:paraId="7998B97E" w14:textId="70E7E911" w:rsidR="001B5F4D" w:rsidRPr="001B5F4D" w:rsidRDefault="001B5F4D" w:rsidP="001B5F4D">
      <w:pPr>
        <w:tabs>
          <w:tab w:val="left" w:pos="1576"/>
        </w:tabs>
        <w:spacing w:line="240" w:lineRule="auto"/>
        <w:rPr>
          <w:rFonts w:asciiTheme="minorEastAsia" w:hAnsiTheme="minorEastAsia" w:hint="eastAsia"/>
          <w:sz w:val="21"/>
          <w:szCs w:val="21"/>
        </w:rPr>
      </w:pPr>
      <w:r w:rsidRPr="001B5F4D">
        <w:rPr>
          <w:rFonts w:asciiTheme="minorEastAsia" w:hAnsiTheme="minorEastAsia" w:hint="eastAsia"/>
          <w:sz w:val="21"/>
          <w:szCs w:val="21"/>
        </w:rPr>
        <w:t>减量化应放在首位</w:t>
      </w:r>
      <w:r w:rsidRPr="00B552D2">
        <w:rPr>
          <w:rFonts w:asciiTheme="minorEastAsia" w:hAnsiTheme="minorEastAsia" w:hint="eastAsia"/>
          <w:sz w:val="21"/>
          <w:szCs w:val="21"/>
        </w:rPr>
        <w:t>，</w:t>
      </w:r>
      <w:r w:rsidRPr="001B5F4D">
        <w:rPr>
          <w:rFonts w:asciiTheme="minorEastAsia" w:hAnsiTheme="minorEastAsia" w:hint="eastAsia"/>
          <w:sz w:val="21"/>
          <w:szCs w:val="21"/>
        </w:rPr>
        <w:t>全过程都必须做到无毒化、无害化</w:t>
      </w:r>
    </w:p>
    <w:p w14:paraId="04F6C8B0" w14:textId="77777777" w:rsidR="001B5F4D" w:rsidRPr="001B5F4D" w:rsidRDefault="001B5F4D" w:rsidP="001B5F4D">
      <w:p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减量化原则</w:t>
      </w:r>
    </w:p>
    <w:p w14:paraId="0A7DAF5A" w14:textId="77777777" w:rsidR="001B5F4D" w:rsidRPr="001B5F4D" w:rsidRDefault="001B5F4D" w:rsidP="001B5F4D">
      <w:pPr>
        <w:tabs>
          <w:tab w:val="left" w:pos="1576"/>
        </w:tabs>
        <w:spacing w:line="240" w:lineRule="auto"/>
        <w:rPr>
          <w:rFonts w:asciiTheme="minorEastAsia" w:hAnsiTheme="minorEastAsia"/>
          <w:sz w:val="21"/>
          <w:szCs w:val="21"/>
        </w:rPr>
      </w:pPr>
      <w:r w:rsidRPr="00B552D2">
        <w:rPr>
          <w:rFonts w:asciiTheme="minorEastAsia" w:hAnsiTheme="minorEastAsia" w:hint="eastAsia"/>
          <w:sz w:val="21"/>
          <w:szCs w:val="21"/>
        </w:rPr>
        <w:t>要求用较少进入生产和消费流程的物质量，因此又叫减物质化。这样，在经济活动的源头就注意节约资源和减少污染物排放。</w:t>
      </w:r>
    </w:p>
    <w:p w14:paraId="12BCD801"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在生产中，通过工艺改造，减少原料的使用</w:t>
      </w:r>
    </w:p>
    <w:p w14:paraId="71B75CB3"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在包装中，适度和简单的包装</w:t>
      </w:r>
    </w:p>
    <w:p w14:paraId="226C4407"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在消费中，选择小巧玲珑又经久耐用的产品</w:t>
      </w:r>
    </w:p>
    <w:p w14:paraId="255965C9" w14:textId="77777777" w:rsidR="001B5F4D" w:rsidRPr="001B5F4D" w:rsidRDefault="001B5F4D" w:rsidP="001B5F4D">
      <w:p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再使用原则</w:t>
      </w:r>
    </w:p>
    <w:p w14:paraId="71A29FF7"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hint="eastAsia"/>
          <w:sz w:val="21"/>
          <w:szCs w:val="21"/>
        </w:rPr>
        <w:t>希望人们能够尽可能多次以及尽可能以多种方式地延长使用所购买的东西，而不是用过一次就废弃。</w:t>
      </w:r>
    </w:p>
    <w:p w14:paraId="06DFBFAB"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零配件统一标准，使产品更容易修复</w:t>
      </w:r>
    </w:p>
    <w:p w14:paraId="50C8BD31"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产品设计开始，研究零件的可拆性和重复利用性。</w:t>
      </w:r>
    </w:p>
    <w:p w14:paraId="400ED1E0"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lastRenderedPageBreak/>
        <w:t>——</w:t>
      </w:r>
      <w:r w:rsidRPr="001B5F4D">
        <w:rPr>
          <w:rFonts w:asciiTheme="minorEastAsia" w:hAnsiTheme="minorEastAsia" w:hint="eastAsia"/>
          <w:sz w:val="21"/>
          <w:szCs w:val="21"/>
        </w:rPr>
        <w:t>注重产品的服务价值，即产品的使用功能放在产品开发的首位。</w:t>
      </w:r>
    </w:p>
    <w:p w14:paraId="13964662"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尽量</w:t>
      </w:r>
      <w:proofErr w:type="gramStart"/>
      <w:r w:rsidRPr="001B5F4D">
        <w:rPr>
          <w:rFonts w:asciiTheme="minorEastAsia" w:hAnsiTheme="minorEastAsia" w:hint="eastAsia"/>
          <w:sz w:val="21"/>
          <w:szCs w:val="21"/>
        </w:rPr>
        <w:t>少设计</w:t>
      </w:r>
      <w:proofErr w:type="gramEnd"/>
      <w:r w:rsidRPr="001B5F4D">
        <w:rPr>
          <w:rFonts w:asciiTheme="minorEastAsia" w:hAnsiTheme="minorEastAsia" w:hint="eastAsia"/>
          <w:sz w:val="21"/>
          <w:szCs w:val="21"/>
        </w:rPr>
        <w:t>一次性用品，重视设计容易再生利用的用品。</w:t>
      </w:r>
    </w:p>
    <w:p w14:paraId="0716E670"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发展维修、租赁等有利于环保的服务。（自行车租赁）</w:t>
      </w:r>
    </w:p>
    <w:p w14:paraId="2317C63F" w14:textId="77777777" w:rsidR="001B5F4D" w:rsidRPr="001B5F4D" w:rsidRDefault="001B5F4D" w:rsidP="001B5F4D">
      <w:p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再循环原则</w:t>
      </w:r>
    </w:p>
    <w:p w14:paraId="621D1C53"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hint="eastAsia"/>
          <w:sz w:val="21"/>
          <w:szCs w:val="21"/>
        </w:rPr>
        <w:t>要求生产出来的物品在完成其使用功能后，能重新变成可以利用的资源而不是无用的垃圾。有两种方式可以实现资源化：</w:t>
      </w:r>
    </w:p>
    <w:p w14:paraId="11D49A43" w14:textId="77777777" w:rsidR="001B5F4D" w:rsidRPr="001B5F4D" w:rsidRDefault="001B5F4D" w:rsidP="001B5F4D">
      <w:p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原级资源化方式：将消费者遗弃的废物经资源化后制成与原来相同的新产品，如塑料、纸制品等）</w:t>
      </w:r>
    </w:p>
    <w:p w14:paraId="6A38CE9B" w14:textId="6835BEDC" w:rsidR="001B5F4D" w:rsidRPr="001B5F4D" w:rsidRDefault="001B5F4D" w:rsidP="001B5F4D">
      <w:pPr>
        <w:tabs>
          <w:tab w:val="left" w:pos="1576"/>
        </w:tabs>
        <w:spacing w:line="240" w:lineRule="auto"/>
        <w:rPr>
          <w:rFonts w:asciiTheme="minorEastAsia" w:hAnsiTheme="minorEastAsia" w:hint="eastAsia"/>
          <w:sz w:val="21"/>
          <w:szCs w:val="21"/>
        </w:rPr>
      </w:pPr>
      <w:r w:rsidRPr="001B5F4D">
        <w:rPr>
          <w:rFonts w:asciiTheme="minorEastAsia" w:hAnsiTheme="minorEastAsia"/>
          <w:sz w:val="21"/>
          <w:szCs w:val="21"/>
        </w:rPr>
        <w:t>——</w:t>
      </w:r>
      <w:r w:rsidRPr="001B5F4D">
        <w:rPr>
          <w:rFonts w:asciiTheme="minorEastAsia" w:hAnsiTheme="minorEastAsia" w:hint="eastAsia"/>
          <w:sz w:val="21"/>
          <w:szCs w:val="21"/>
        </w:rPr>
        <w:t>次级资源化方式：将废弃物作为原料</w:t>
      </w:r>
      <w:proofErr w:type="gramStart"/>
      <w:r w:rsidRPr="001B5F4D">
        <w:rPr>
          <w:rFonts w:asciiTheme="minorEastAsia" w:hAnsiTheme="minorEastAsia" w:hint="eastAsia"/>
          <w:sz w:val="21"/>
          <w:szCs w:val="21"/>
        </w:rPr>
        <w:t>之一生产</w:t>
      </w:r>
      <w:proofErr w:type="gramEnd"/>
      <w:r w:rsidRPr="001B5F4D">
        <w:rPr>
          <w:rFonts w:asciiTheme="minorEastAsia" w:hAnsiTheme="minorEastAsia" w:hint="eastAsia"/>
          <w:sz w:val="21"/>
          <w:szCs w:val="21"/>
        </w:rPr>
        <w:t>其他类型的新产品。工业废料合成建材</w:t>
      </w:r>
    </w:p>
    <w:p w14:paraId="570CF6C4" w14:textId="77777777" w:rsidR="001B5F4D" w:rsidRPr="001B5F4D" w:rsidRDefault="001B5F4D" w:rsidP="001B5F4D">
      <w:pPr>
        <w:tabs>
          <w:tab w:val="left" w:pos="1576"/>
        </w:tabs>
        <w:spacing w:line="240" w:lineRule="auto"/>
        <w:rPr>
          <w:rFonts w:asciiTheme="minorEastAsia" w:hAnsiTheme="minorEastAsia"/>
          <w:b/>
          <w:bCs/>
          <w:sz w:val="21"/>
          <w:szCs w:val="21"/>
        </w:rPr>
      </w:pPr>
      <w:r w:rsidRPr="001B5F4D">
        <w:rPr>
          <w:rFonts w:asciiTheme="minorEastAsia" w:hAnsiTheme="minorEastAsia" w:hint="eastAsia"/>
          <w:b/>
          <w:bCs/>
          <w:sz w:val="21"/>
          <w:szCs w:val="21"/>
        </w:rPr>
        <w:t>三个原则的顺序和重要性</w:t>
      </w:r>
    </w:p>
    <w:p w14:paraId="276399BE" w14:textId="77777777" w:rsidR="001B5F4D" w:rsidRPr="001B5F4D" w:rsidRDefault="001B5F4D" w:rsidP="001B5F4D">
      <w:pPr>
        <w:numPr>
          <w:ilvl w:val="0"/>
          <w:numId w:val="84"/>
        </w:numPr>
        <w:tabs>
          <w:tab w:val="left" w:pos="1576"/>
        </w:tabs>
        <w:spacing w:line="240" w:lineRule="auto"/>
        <w:rPr>
          <w:rFonts w:asciiTheme="minorEastAsia" w:hAnsiTheme="minorEastAsia"/>
          <w:sz w:val="21"/>
          <w:szCs w:val="21"/>
        </w:rPr>
      </w:pPr>
      <w:r w:rsidRPr="001B5F4D">
        <w:rPr>
          <w:rFonts w:asciiTheme="minorEastAsia" w:hAnsiTheme="minorEastAsia" w:hint="eastAsia"/>
          <w:sz w:val="21"/>
          <w:szCs w:val="21"/>
        </w:rPr>
        <w:t>循环经济强调“减量、再用、循环”</w:t>
      </w:r>
      <w:r w:rsidRPr="001B5F4D">
        <w:rPr>
          <w:rFonts w:asciiTheme="minorEastAsia" w:hAnsiTheme="minorEastAsia"/>
          <w:sz w:val="21"/>
          <w:szCs w:val="21"/>
        </w:rPr>
        <w:t>,</w:t>
      </w:r>
      <w:r w:rsidRPr="001B5F4D">
        <w:rPr>
          <w:rFonts w:asciiTheme="minorEastAsia" w:hAnsiTheme="minorEastAsia" w:hint="eastAsia"/>
          <w:sz w:val="21"/>
          <w:szCs w:val="21"/>
        </w:rPr>
        <w:t>但三者的重要性不一样</w:t>
      </w:r>
      <w:r w:rsidRPr="001B5F4D">
        <w:rPr>
          <w:rFonts w:asciiTheme="minorEastAsia" w:hAnsiTheme="minorEastAsia"/>
          <w:sz w:val="21"/>
          <w:szCs w:val="21"/>
        </w:rPr>
        <w:t>,</w:t>
      </w:r>
      <w:r w:rsidRPr="001B5F4D">
        <w:rPr>
          <w:rFonts w:asciiTheme="minorEastAsia" w:hAnsiTheme="minorEastAsia" w:hint="eastAsia"/>
          <w:sz w:val="21"/>
          <w:szCs w:val="21"/>
        </w:rPr>
        <w:t>三者的顺序也不能随意变动。</w:t>
      </w:r>
    </w:p>
    <w:p w14:paraId="330DCE03" w14:textId="77777777" w:rsidR="001B5F4D" w:rsidRPr="001B5F4D" w:rsidRDefault="001B5F4D" w:rsidP="001B5F4D">
      <w:pPr>
        <w:numPr>
          <w:ilvl w:val="0"/>
          <w:numId w:val="84"/>
        </w:num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 xml:space="preserve">     循环经济的根本目标是要求在经济过程中系统地避免和减少废物,</w:t>
      </w:r>
      <w:r w:rsidRPr="001B5F4D">
        <w:rPr>
          <w:rFonts w:asciiTheme="minorEastAsia" w:hAnsiTheme="minorEastAsia" w:hint="eastAsia"/>
          <w:sz w:val="21"/>
          <w:szCs w:val="21"/>
        </w:rPr>
        <w:t>再用和循环都应建立在对经济过程进行了充分的源削减的基础之上。</w:t>
      </w:r>
    </w:p>
    <w:p w14:paraId="33A52793" w14:textId="77777777" w:rsidR="001B5F4D" w:rsidRPr="001B5F4D" w:rsidRDefault="001B5F4D" w:rsidP="001B5F4D">
      <w:pPr>
        <w:numPr>
          <w:ilvl w:val="0"/>
          <w:numId w:val="84"/>
        </w:numPr>
        <w:tabs>
          <w:tab w:val="left" w:pos="1576"/>
        </w:tabs>
        <w:spacing w:line="240" w:lineRule="auto"/>
        <w:rPr>
          <w:rFonts w:asciiTheme="minorEastAsia" w:hAnsiTheme="minorEastAsia"/>
          <w:sz w:val="21"/>
          <w:szCs w:val="21"/>
        </w:rPr>
      </w:pPr>
      <w:r w:rsidRPr="001B5F4D">
        <w:rPr>
          <w:rFonts w:asciiTheme="minorEastAsia" w:hAnsiTheme="minorEastAsia"/>
          <w:sz w:val="21"/>
          <w:szCs w:val="21"/>
        </w:rPr>
        <w:t xml:space="preserve">     例如：1996 </w:t>
      </w:r>
      <w:r w:rsidRPr="001B5F4D">
        <w:rPr>
          <w:rFonts w:asciiTheme="minorEastAsia" w:hAnsiTheme="minorEastAsia" w:hint="eastAsia"/>
          <w:sz w:val="21"/>
          <w:szCs w:val="21"/>
        </w:rPr>
        <w:t>年生效的德国《循环经济与废物管理法》规定</w:t>
      </w:r>
      <w:r w:rsidRPr="001B5F4D">
        <w:rPr>
          <w:rFonts w:asciiTheme="minorEastAsia" w:hAnsiTheme="minorEastAsia"/>
          <w:sz w:val="21"/>
          <w:szCs w:val="21"/>
        </w:rPr>
        <w:t>,</w:t>
      </w:r>
      <w:r w:rsidRPr="001B5F4D">
        <w:rPr>
          <w:rFonts w:asciiTheme="minorEastAsia" w:hAnsiTheme="minorEastAsia" w:hint="eastAsia"/>
          <w:sz w:val="21"/>
          <w:szCs w:val="21"/>
        </w:rPr>
        <w:t>对废物的优先顺序是避免产生→循环利用→最终处置。</w:t>
      </w:r>
    </w:p>
    <w:p w14:paraId="45F6AD46" w14:textId="77777777" w:rsidR="001B5F4D" w:rsidRPr="001B5F4D" w:rsidRDefault="001B5F4D" w:rsidP="001B5F4D">
      <w:pPr>
        <w:tabs>
          <w:tab w:val="left" w:pos="1576"/>
        </w:tabs>
        <w:rPr>
          <w:rFonts w:asciiTheme="minorEastAsia" w:hAnsiTheme="minorEastAsia"/>
          <w:b/>
          <w:bCs/>
          <w:sz w:val="21"/>
          <w:szCs w:val="21"/>
        </w:rPr>
      </w:pPr>
      <w:r w:rsidRPr="001B5F4D">
        <w:rPr>
          <w:rFonts w:asciiTheme="minorEastAsia" w:hAnsiTheme="minorEastAsia" w:hint="eastAsia"/>
          <w:b/>
          <w:bCs/>
          <w:sz w:val="21"/>
          <w:szCs w:val="21"/>
        </w:rPr>
        <w:t>循环经济的三个层次和三个支撑</w:t>
      </w:r>
    </w:p>
    <w:p w14:paraId="27BCA3A6" w14:textId="64323A59"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清洁生产和静脉产业的企业层次</w:t>
      </w:r>
      <w:r w:rsidRPr="00B552D2">
        <w:rPr>
          <w:rFonts w:asciiTheme="minorEastAsia" w:hAnsiTheme="minorEastAsia" w:hint="eastAsia"/>
          <w:sz w:val="21"/>
          <w:szCs w:val="21"/>
        </w:rPr>
        <w:t>：</w:t>
      </w:r>
      <w:r w:rsidRPr="001B5F4D">
        <w:rPr>
          <w:rFonts w:asciiTheme="minorEastAsia" w:hAnsiTheme="minorEastAsia" w:hint="eastAsia"/>
          <w:sz w:val="21"/>
          <w:szCs w:val="21"/>
        </w:rPr>
        <w:t>先进科技研发</w:t>
      </w:r>
    </w:p>
    <w:p w14:paraId="0FD7607F" w14:textId="07AF7835"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生态园区产业链建设的区域层次</w:t>
      </w:r>
      <w:r w:rsidRPr="00B552D2">
        <w:rPr>
          <w:rFonts w:asciiTheme="minorEastAsia" w:hAnsiTheme="minorEastAsia" w:hint="eastAsia"/>
          <w:sz w:val="21"/>
          <w:szCs w:val="21"/>
        </w:rPr>
        <w:t>：</w:t>
      </w:r>
      <w:r w:rsidRPr="001B5F4D">
        <w:rPr>
          <w:rFonts w:asciiTheme="minorEastAsia" w:hAnsiTheme="minorEastAsia" w:hint="eastAsia"/>
          <w:sz w:val="21"/>
          <w:szCs w:val="21"/>
        </w:rPr>
        <w:t>先进系统优化软科学</w:t>
      </w:r>
    </w:p>
    <w:p w14:paraId="452A799B" w14:textId="15C1C7D6" w:rsidR="001B5F4D" w:rsidRPr="00B552D2"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循环经济型社会构建</w:t>
      </w:r>
      <w:r w:rsidRPr="00B552D2">
        <w:rPr>
          <w:rFonts w:asciiTheme="minorEastAsia" w:hAnsiTheme="minorEastAsia" w:hint="eastAsia"/>
          <w:sz w:val="21"/>
          <w:szCs w:val="21"/>
        </w:rPr>
        <w:t>：</w:t>
      </w:r>
      <w:r w:rsidRPr="001B5F4D">
        <w:rPr>
          <w:rFonts w:asciiTheme="minorEastAsia" w:hAnsiTheme="minorEastAsia" w:hint="eastAsia"/>
          <w:sz w:val="21"/>
          <w:szCs w:val="21"/>
        </w:rPr>
        <w:t>生态法规教育和道德养</w:t>
      </w:r>
      <w:r w:rsidRPr="00B552D2">
        <w:rPr>
          <w:rFonts w:asciiTheme="minorEastAsia" w:hAnsiTheme="minorEastAsia" w:hint="eastAsia"/>
          <w:sz w:val="21"/>
          <w:szCs w:val="21"/>
        </w:rPr>
        <w:t>成</w:t>
      </w:r>
    </w:p>
    <w:p w14:paraId="40EE6041" w14:textId="68CE549B" w:rsidR="001B5F4D" w:rsidRPr="00B552D2" w:rsidRDefault="001B5F4D" w:rsidP="001B5F4D">
      <w:pPr>
        <w:tabs>
          <w:tab w:val="left" w:pos="1576"/>
        </w:tabs>
        <w:ind w:firstLineChars="200" w:firstLine="420"/>
        <w:rPr>
          <w:rFonts w:asciiTheme="minorEastAsia" w:hAnsiTheme="minorEastAsia"/>
          <w:sz w:val="21"/>
          <w:szCs w:val="21"/>
        </w:rPr>
      </w:pPr>
      <w:r w:rsidRPr="00B552D2">
        <w:rPr>
          <w:rFonts w:asciiTheme="minorEastAsia" w:hAnsiTheme="minorEastAsia" w:hint="eastAsia"/>
          <w:sz w:val="21"/>
          <w:szCs w:val="21"/>
        </w:rPr>
        <w:t>工程科学技术是循环经济的基石，缺乏科学技术的支撑，循环经济的理念将成为海市蜃楼。</w:t>
      </w:r>
    </w:p>
    <w:p w14:paraId="3344E015" w14:textId="77777777" w:rsidR="001B5F4D" w:rsidRPr="001B5F4D" w:rsidRDefault="001B5F4D" w:rsidP="001B5F4D">
      <w:pPr>
        <w:tabs>
          <w:tab w:val="left" w:pos="1576"/>
        </w:tabs>
        <w:ind w:firstLineChars="200" w:firstLine="420"/>
        <w:rPr>
          <w:rFonts w:asciiTheme="minorEastAsia" w:hAnsiTheme="minorEastAsia"/>
          <w:b/>
          <w:bCs/>
          <w:sz w:val="21"/>
          <w:szCs w:val="21"/>
        </w:rPr>
      </w:pPr>
      <w:r w:rsidRPr="001B5F4D">
        <w:rPr>
          <w:rFonts w:asciiTheme="minorEastAsia" w:hAnsiTheme="minorEastAsia" w:hint="eastAsia"/>
          <w:b/>
          <w:bCs/>
          <w:sz w:val="21"/>
          <w:szCs w:val="21"/>
        </w:rPr>
        <w:t>循环经济实现的三个层面</w:t>
      </w:r>
    </w:p>
    <w:p w14:paraId="74554B3C"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循环经济具体体现在经济活动的三个重要层面上，分别通过运用</w:t>
      </w:r>
      <w:r w:rsidRPr="001B5F4D">
        <w:rPr>
          <w:rFonts w:asciiTheme="minorEastAsia" w:hAnsiTheme="minorEastAsia"/>
          <w:sz w:val="21"/>
          <w:szCs w:val="21"/>
        </w:rPr>
        <w:t>3R(Reduce</w:t>
      </w:r>
      <w:r w:rsidRPr="001B5F4D">
        <w:rPr>
          <w:rFonts w:asciiTheme="minorEastAsia" w:hAnsiTheme="minorEastAsia" w:hint="eastAsia"/>
          <w:sz w:val="21"/>
          <w:szCs w:val="21"/>
        </w:rPr>
        <w:t>、</w:t>
      </w:r>
      <w:r w:rsidRPr="001B5F4D">
        <w:rPr>
          <w:rFonts w:asciiTheme="minorEastAsia" w:hAnsiTheme="minorEastAsia"/>
          <w:sz w:val="21"/>
          <w:szCs w:val="21"/>
        </w:rPr>
        <w:t>Reuse</w:t>
      </w:r>
      <w:r w:rsidRPr="001B5F4D">
        <w:rPr>
          <w:rFonts w:asciiTheme="minorEastAsia" w:hAnsiTheme="minorEastAsia" w:hint="eastAsia"/>
          <w:sz w:val="21"/>
          <w:szCs w:val="21"/>
        </w:rPr>
        <w:t>、</w:t>
      </w:r>
      <w:r w:rsidRPr="001B5F4D">
        <w:rPr>
          <w:rFonts w:asciiTheme="minorEastAsia" w:hAnsiTheme="minorEastAsia"/>
          <w:sz w:val="21"/>
          <w:szCs w:val="21"/>
        </w:rPr>
        <w:t>Recycle)</w:t>
      </w:r>
      <w:r w:rsidRPr="001B5F4D">
        <w:rPr>
          <w:rFonts w:asciiTheme="minorEastAsia" w:hAnsiTheme="minorEastAsia" w:hint="eastAsia"/>
          <w:sz w:val="21"/>
          <w:szCs w:val="21"/>
        </w:rPr>
        <w:t>原则实现三个层面的物质闭环流动。</w:t>
      </w:r>
    </w:p>
    <w:p w14:paraId="07343330" w14:textId="77777777" w:rsidR="001B5F4D" w:rsidRPr="001B5F4D" w:rsidRDefault="001B5F4D" w:rsidP="001B5F4D">
      <w:pPr>
        <w:numPr>
          <w:ilvl w:val="0"/>
          <w:numId w:val="85"/>
        </w:numPr>
        <w:tabs>
          <w:tab w:val="left" w:pos="1576"/>
        </w:tabs>
        <w:ind w:firstLineChars="200" w:firstLine="420"/>
        <w:rPr>
          <w:rFonts w:asciiTheme="minorEastAsia" w:hAnsiTheme="minorEastAsia"/>
          <w:b/>
          <w:bCs/>
          <w:sz w:val="21"/>
          <w:szCs w:val="21"/>
        </w:rPr>
      </w:pPr>
      <w:r w:rsidRPr="001B5F4D">
        <w:rPr>
          <w:rFonts w:asciiTheme="minorEastAsia" w:hAnsiTheme="minorEastAsia" w:hint="eastAsia"/>
          <w:b/>
          <w:bCs/>
          <w:sz w:val="21"/>
          <w:szCs w:val="21"/>
        </w:rPr>
        <w:t>在企业层面上（小循环）</w:t>
      </w:r>
    </w:p>
    <w:p w14:paraId="789C6B9C"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w:t>
      </w:r>
      <w:r w:rsidRPr="001B5F4D">
        <w:rPr>
          <w:rFonts w:asciiTheme="minorEastAsia" w:hAnsiTheme="minorEastAsia" w:hint="eastAsia"/>
          <w:sz w:val="21"/>
          <w:szCs w:val="21"/>
        </w:rPr>
        <w:t>（</w:t>
      </w:r>
      <w:r w:rsidRPr="001B5F4D">
        <w:rPr>
          <w:rFonts w:asciiTheme="minorEastAsia" w:hAnsiTheme="minorEastAsia"/>
          <w:sz w:val="21"/>
          <w:szCs w:val="21"/>
        </w:rPr>
        <w:t>A</w:t>
      </w:r>
      <w:r w:rsidRPr="001B5F4D">
        <w:rPr>
          <w:rFonts w:asciiTheme="minorEastAsia" w:hAnsiTheme="minorEastAsia" w:hint="eastAsia"/>
          <w:sz w:val="21"/>
          <w:szCs w:val="21"/>
        </w:rPr>
        <w:t>）减少产品和服务的物料使用量；</w:t>
      </w:r>
    </w:p>
    <w:p w14:paraId="23D94233"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（B</w:t>
      </w:r>
      <w:r w:rsidRPr="001B5F4D">
        <w:rPr>
          <w:rFonts w:asciiTheme="minorEastAsia" w:hAnsiTheme="minorEastAsia" w:hint="eastAsia"/>
          <w:sz w:val="21"/>
          <w:szCs w:val="21"/>
        </w:rPr>
        <w:t>）减少产品和服务的能源使用量；</w:t>
      </w:r>
    </w:p>
    <w:p w14:paraId="60CD6230"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（C</w:t>
      </w:r>
      <w:r w:rsidRPr="001B5F4D">
        <w:rPr>
          <w:rFonts w:asciiTheme="minorEastAsia" w:hAnsiTheme="minorEastAsia" w:hint="eastAsia"/>
          <w:sz w:val="21"/>
          <w:szCs w:val="21"/>
        </w:rPr>
        <w:t>）减少有毒物质的排放；</w:t>
      </w:r>
    </w:p>
    <w:p w14:paraId="423CA61A"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（D</w:t>
      </w:r>
      <w:r w:rsidRPr="001B5F4D">
        <w:rPr>
          <w:rFonts w:asciiTheme="minorEastAsia" w:hAnsiTheme="minorEastAsia" w:hint="eastAsia"/>
          <w:sz w:val="21"/>
          <w:szCs w:val="21"/>
        </w:rPr>
        <w:t>）加强物质的循环使用能力；</w:t>
      </w:r>
    </w:p>
    <w:p w14:paraId="2BBD050B"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lastRenderedPageBreak/>
        <w:t xml:space="preserve">     （E</w:t>
      </w:r>
      <w:r w:rsidRPr="001B5F4D">
        <w:rPr>
          <w:rFonts w:asciiTheme="minorEastAsia" w:hAnsiTheme="minorEastAsia" w:hint="eastAsia"/>
          <w:sz w:val="21"/>
          <w:szCs w:val="21"/>
        </w:rPr>
        <w:t>）最大限度可持续地利用可再生资源；</w:t>
      </w:r>
    </w:p>
    <w:p w14:paraId="0D77496C"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（F</w:t>
      </w:r>
      <w:r w:rsidRPr="001B5F4D">
        <w:rPr>
          <w:rFonts w:asciiTheme="minorEastAsia" w:hAnsiTheme="minorEastAsia" w:hint="eastAsia"/>
          <w:sz w:val="21"/>
          <w:szCs w:val="21"/>
        </w:rPr>
        <w:t>）提高产品的耐用性；</w:t>
      </w:r>
    </w:p>
    <w:p w14:paraId="599623CC" w14:textId="34486038"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（G</w:t>
      </w:r>
      <w:r w:rsidRPr="001B5F4D">
        <w:rPr>
          <w:rFonts w:asciiTheme="minorEastAsia" w:hAnsiTheme="minorEastAsia" w:hint="eastAsia"/>
          <w:sz w:val="21"/>
          <w:szCs w:val="21"/>
        </w:rPr>
        <w:t>）提高产品与服务的强度。</w:t>
      </w:r>
    </w:p>
    <w:p w14:paraId="5C78301C" w14:textId="77777777" w:rsidR="001B5F4D" w:rsidRPr="001B5F4D" w:rsidRDefault="001B5F4D" w:rsidP="001B5F4D">
      <w:pPr>
        <w:numPr>
          <w:ilvl w:val="0"/>
          <w:numId w:val="86"/>
        </w:numPr>
        <w:tabs>
          <w:tab w:val="left" w:pos="1576"/>
        </w:tabs>
        <w:ind w:firstLineChars="200" w:firstLine="420"/>
        <w:rPr>
          <w:rFonts w:asciiTheme="minorEastAsia" w:hAnsiTheme="minorEastAsia"/>
          <w:b/>
          <w:bCs/>
          <w:sz w:val="21"/>
          <w:szCs w:val="21"/>
        </w:rPr>
      </w:pPr>
      <w:r w:rsidRPr="001B5F4D">
        <w:rPr>
          <w:rFonts w:asciiTheme="minorEastAsia" w:hAnsiTheme="minorEastAsia" w:hint="eastAsia"/>
          <w:b/>
          <w:bCs/>
          <w:sz w:val="21"/>
          <w:szCs w:val="21"/>
        </w:rPr>
        <w:t>在区域层面上（中循环）</w:t>
      </w:r>
    </w:p>
    <w:p w14:paraId="09DA81C9"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w:t>
      </w:r>
      <w:r w:rsidRPr="001B5F4D">
        <w:rPr>
          <w:rFonts w:asciiTheme="minorEastAsia" w:hAnsiTheme="minorEastAsia" w:hint="eastAsia"/>
          <w:sz w:val="21"/>
          <w:szCs w:val="21"/>
        </w:rPr>
        <w:t>按照工业生态学的原理，通过企业间的物质集成、能量集成和信息集成，形成企业间的工业代谢和共生关系，建立工业生态园区。</w:t>
      </w:r>
    </w:p>
    <w:p w14:paraId="1EB1BDCF" w14:textId="77777777" w:rsidR="001B5F4D" w:rsidRPr="001B5F4D" w:rsidRDefault="001B5F4D" w:rsidP="001B5F4D">
      <w:pPr>
        <w:numPr>
          <w:ilvl w:val="0"/>
          <w:numId w:val="87"/>
        </w:numPr>
        <w:tabs>
          <w:tab w:val="left" w:pos="1576"/>
        </w:tabs>
        <w:ind w:firstLineChars="200" w:firstLine="420"/>
        <w:rPr>
          <w:rFonts w:asciiTheme="minorEastAsia" w:hAnsiTheme="minorEastAsia"/>
          <w:b/>
          <w:bCs/>
          <w:sz w:val="21"/>
          <w:szCs w:val="21"/>
        </w:rPr>
      </w:pPr>
      <w:r w:rsidRPr="001B5F4D">
        <w:rPr>
          <w:rFonts w:asciiTheme="minorEastAsia" w:hAnsiTheme="minorEastAsia" w:hint="eastAsia"/>
          <w:b/>
          <w:bCs/>
          <w:sz w:val="21"/>
          <w:szCs w:val="21"/>
        </w:rPr>
        <w:t>在社会层面上（大循环）</w:t>
      </w:r>
    </w:p>
    <w:p w14:paraId="23CB741C"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w:t>
      </w:r>
      <w:r w:rsidRPr="001B5F4D">
        <w:rPr>
          <w:rFonts w:asciiTheme="minorEastAsia" w:hAnsiTheme="minorEastAsia" w:hint="eastAsia"/>
          <w:sz w:val="21"/>
          <w:szCs w:val="21"/>
        </w:rPr>
        <w:t>通过废旧物资的再生利用，实现消费过程中和消费过程后物质和能量的循环。</w:t>
      </w:r>
    </w:p>
    <w:p w14:paraId="35139FB8" w14:textId="77777777" w:rsidR="001B5F4D" w:rsidRPr="001B5F4D" w:rsidRDefault="001B5F4D" w:rsidP="001B5F4D">
      <w:pPr>
        <w:tabs>
          <w:tab w:val="left" w:pos="1576"/>
        </w:tabs>
        <w:ind w:firstLineChars="200" w:firstLine="420"/>
        <w:rPr>
          <w:rFonts w:asciiTheme="minorEastAsia" w:hAnsiTheme="minorEastAsia"/>
          <w:b/>
          <w:bCs/>
          <w:sz w:val="21"/>
          <w:szCs w:val="21"/>
        </w:rPr>
      </w:pPr>
      <w:r w:rsidRPr="001B5F4D">
        <w:rPr>
          <w:rFonts w:asciiTheme="minorEastAsia" w:hAnsiTheme="minorEastAsia" w:hint="eastAsia"/>
          <w:b/>
          <w:bCs/>
          <w:sz w:val="21"/>
          <w:szCs w:val="21"/>
        </w:rPr>
        <w:t>当今世界循环经济四种主要模式</w:t>
      </w:r>
    </w:p>
    <w:p w14:paraId="4CE314EF"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杜邦模式</w:t>
      </w:r>
      <w:r w:rsidRPr="001B5F4D">
        <w:rPr>
          <w:rFonts w:asciiTheme="minorEastAsia" w:hAnsiTheme="minorEastAsia"/>
          <w:sz w:val="21"/>
          <w:szCs w:val="21"/>
        </w:rPr>
        <w:t>——</w:t>
      </w:r>
      <w:r w:rsidRPr="001B5F4D">
        <w:rPr>
          <w:rFonts w:asciiTheme="minorEastAsia" w:hAnsiTheme="minorEastAsia" w:hint="eastAsia"/>
          <w:sz w:val="21"/>
          <w:szCs w:val="21"/>
        </w:rPr>
        <w:t>企业内部的循环经济模式</w:t>
      </w:r>
    </w:p>
    <w:p w14:paraId="3EA6EC6A"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 xml:space="preserve">丹麦卡伦堡生态工业园模式 </w:t>
      </w:r>
    </w:p>
    <w:p w14:paraId="24C88550"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德国</w:t>
      </w:r>
      <w:r w:rsidRPr="001B5F4D">
        <w:rPr>
          <w:rFonts w:asciiTheme="minorEastAsia" w:hAnsiTheme="minorEastAsia"/>
          <w:sz w:val="21"/>
          <w:szCs w:val="21"/>
        </w:rPr>
        <w:t>DSD——</w:t>
      </w:r>
      <w:r w:rsidRPr="001B5F4D">
        <w:rPr>
          <w:rFonts w:asciiTheme="minorEastAsia" w:hAnsiTheme="minorEastAsia" w:hint="eastAsia"/>
          <w:sz w:val="21"/>
          <w:szCs w:val="21"/>
        </w:rPr>
        <w:t xml:space="preserve">回收再利用体系 </w:t>
      </w:r>
    </w:p>
    <w:p w14:paraId="3BAF09A2"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 xml:space="preserve">日本的循环型社会模式 </w:t>
      </w:r>
    </w:p>
    <w:p w14:paraId="17F14D43" w14:textId="77777777" w:rsidR="001B5F4D" w:rsidRPr="001B5F4D" w:rsidRDefault="001B5F4D" w:rsidP="001B5F4D">
      <w:pPr>
        <w:tabs>
          <w:tab w:val="left" w:pos="1576"/>
        </w:tabs>
        <w:rPr>
          <w:rFonts w:asciiTheme="minorEastAsia" w:hAnsiTheme="minorEastAsia"/>
          <w:b/>
          <w:bCs/>
          <w:sz w:val="21"/>
          <w:szCs w:val="21"/>
        </w:rPr>
      </w:pPr>
      <w:r w:rsidRPr="001B5F4D">
        <w:rPr>
          <w:rFonts w:asciiTheme="minorEastAsia" w:hAnsiTheme="minorEastAsia" w:hint="eastAsia"/>
          <w:b/>
          <w:bCs/>
          <w:sz w:val="21"/>
          <w:szCs w:val="21"/>
        </w:rPr>
        <w:t>1.企业层面上</w:t>
      </w:r>
    </w:p>
    <w:p w14:paraId="1F2DCD99" w14:textId="77777777" w:rsidR="001B5F4D" w:rsidRPr="001B5F4D" w:rsidRDefault="001B5F4D" w:rsidP="001B5F4D">
      <w:pPr>
        <w:tabs>
          <w:tab w:val="left" w:pos="1576"/>
        </w:tabs>
        <w:ind w:firstLineChars="200" w:firstLine="420"/>
        <w:rPr>
          <w:rFonts w:asciiTheme="minorEastAsia" w:hAnsiTheme="minorEastAsia"/>
          <w:sz w:val="21"/>
          <w:szCs w:val="21"/>
        </w:rPr>
      </w:pPr>
      <w:r w:rsidRPr="00B552D2">
        <w:rPr>
          <w:rFonts w:asciiTheme="minorEastAsia" w:hAnsiTheme="minorEastAsia" w:hint="eastAsia"/>
          <w:sz w:val="21"/>
          <w:szCs w:val="21"/>
        </w:rPr>
        <w:t>杜邦化学公司模式</w:t>
      </w:r>
      <w:proofErr w:type="gramStart"/>
      <w:r w:rsidRPr="00B552D2">
        <w:rPr>
          <w:rFonts w:asciiTheme="minorEastAsia" w:hAnsiTheme="minorEastAsia"/>
          <w:sz w:val="21"/>
          <w:szCs w:val="21"/>
        </w:rPr>
        <w:t>—</w:t>
      </w:r>
      <w:r w:rsidRPr="00B552D2">
        <w:rPr>
          <w:rFonts w:asciiTheme="minorEastAsia" w:hAnsiTheme="minorEastAsia" w:hint="eastAsia"/>
          <w:sz w:val="21"/>
          <w:szCs w:val="21"/>
        </w:rPr>
        <w:t>组织</w:t>
      </w:r>
      <w:proofErr w:type="gramEnd"/>
      <w:r w:rsidRPr="00B552D2">
        <w:rPr>
          <w:rFonts w:asciiTheme="minorEastAsia" w:hAnsiTheme="minorEastAsia" w:hint="eastAsia"/>
          <w:sz w:val="21"/>
          <w:szCs w:val="21"/>
        </w:rPr>
        <w:t>单个企业的循环经济。</w:t>
      </w:r>
    </w:p>
    <w:p w14:paraId="3B351A48" w14:textId="77777777" w:rsidR="001B5F4D" w:rsidRPr="001B5F4D" w:rsidRDefault="001B5F4D" w:rsidP="001B5F4D">
      <w:pPr>
        <w:tabs>
          <w:tab w:val="left" w:pos="1576"/>
        </w:tabs>
        <w:ind w:firstLineChars="200" w:firstLine="420"/>
        <w:rPr>
          <w:rFonts w:asciiTheme="minorEastAsia" w:hAnsiTheme="minorEastAsia"/>
          <w:sz w:val="21"/>
          <w:szCs w:val="21"/>
        </w:rPr>
      </w:pPr>
      <w:r w:rsidRPr="00B552D2">
        <w:rPr>
          <w:rFonts w:asciiTheme="minorEastAsia" w:hAnsiTheme="minorEastAsia" w:hint="eastAsia"/>
          <w:sz w:val="21"/>
          <w:szCs w:val="21"/>
        </w:rPr>
        <w:t>杜邦把循环经济“3R”原则发展成为与工业相结合的“3R制造法” 。如：</w:t>
      </w:r>
    </w:p>
    <w:p w14:paraId="7F3E22BB" w14:textId="77777777" w:rsidR="001B5F4D" w:rsidRPr="001B5F4D" w:rsidRDefault="001B5F4D" w:rsidP="001B5F4D">
      <w:pPr>
        <w:tabs>
          <w:tab w:val="left" w:pos="1576"/>
        </w:tabs>
        <w:ind w:firstLineChars="200" w:firstLine="420"/>
        <w:rPr>
          <w:rFonts w:asciiTheme="minorEastAsia" w:hAnsiTheme="minorEastAsia"/>
          <w:sz w:val="21"/>
          <w:szCs w:val="21"/>
        </w:rPr>
      </w:pPr>
      <w:r w:rsidRPr="00B552D2">
        <w:rPr>
          <w:rFonts w:asciiTheme="minorEastAsia" w:hAnsiTheme="minorEastAsia" w:hint="eastAsia"/>
          <w:sz w:val="21"/>
          <w:szCs w:val="21"/>
        </w:rPr>
        <w:t>通过企业内各工艺之间的物料循环,从废塑料中回收化学物质,开发出用途广泛的乙烯产品;</w:t>
      </w:r>
    </w:p>
    <w:p w14:paraId="0DC75354" w14:textId="77777777" w:rsidR="001B5F4D" w:rsidRPr="001B5F4D" w:rsidRDefault="001B5F4D" w:rsidP="001B5F4D">
      <w:pPr>
        <w:tabs>
          <w:tab w:val="left" w:pos="1576"/>
        </w:tabs>
        <w:ind w:firstLineChars="200" w:firstLine="420"/>
        <w:rPr>
          <w:rFonts w:asciiTheme="minorEastAsia" w:hAnsiTheme="minorEastAsia"/>
          <w:sz w:val="21"/>
          <w:szCs w:val="21"/>
        </w:rPr>
      </w:pPr>
      <w:r w:rsidRPr="00B552D2">
        <w:rPr>
          <w:rFonts w:asciiTheme="minorEastAsia" w:hAnsiTheme="minorEastAsia" w:hint="eastAsia"/>
          <w:sz w:val="21"/>
          <w:szCs w:val="21"/>
        </w:rPr>
        <w:t>通过放弃使用某些环境有害的化学物质、减少一些化学物质的使用量等方法,</w:t>
      </w:r>
    </w:p>
    <w:p w14:paraId="32D46681"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废弃物减少了25%,</w:t>
      </w:r>
    </w:p>
    <w:p w14:paraId="196D240E"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空气污染物排放量减少了70%;</w:t>
      </w:r>
    </w:p>
    <w:p w14:paraId="0B0CE19D" w14:textId="77777777"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 xml:space="preserve">减少了相当于6100万吨二氧化碳的温室气体排放。 </w:t>
      </w:r>
    </w:p>
    <w:p w14:paraId="793844A9" w14:textId="77777777" w:rsidR="001B5F4D" w:rsidRPr="001B5F4D" w:rsidRDefault="001B5F4D" w:rsidP="001B5F4D">
      <w:pPr>
        <w:tabs>
          <w:tab w:val="left" w:pos="1576"/>
        </w:tabs>
        <w:rPr>
          <w:rFonts w:asciiTheme="minorEastAsia" w:hAnsiTheme="minorEastAsia"/>
          <w:b/>
          <w:bCs/>
          <w:sz w:val="21"/>
          <w:szCs w:val="21"/>
        </w:rPr>
      </w:pPr>
      <w:r w:rsidRPr="001B5F4D">
        <w:rPr>
          <w:rFonts w:asciiTheme="minorEastAsia" w:hAnsiTheme="minorEastAsia" w:hint="eastAsia"/>
          <w:b/>
          <w:bCs/>
          <w:sz w:val="21"/>
          <w:szCs w:val="21"/>
        </w:rPr>
        <w:t>2.区域层面上</w:t>
      </w:r>
    </w:p>
    <w:p w14:paraId="1D80D65C" w14:textId="1EB0804D" w:rsidR="001B5F4D" w:rsidRPr="001B5F4D" w:rsidRDefault="001B5F4D" w:rsidP="001B5F4D">
      <w:pPr>
        <w:tabs>
          <w:tab w:val="left" w:pos="1576"/>
        </w:tabs>
        <w:ind w:firstLineChars="200" w:firstLine="420"/>
        <w:rPr>
          <w:rFonts w:asciiTheme="minorEastAsia" w:hAnsiTheme="minorEastAsia"/>
          <w:sz w:val="21"/>
          <w:szCs w:val="21"/>
        </w:rPr>
      </w:pPr>
      <w:r w:rsidRPr="001B5F4D">
        <w:rPr>
          <w:rFonts w:asciiTheme="minorEastAsia" w:hAnsiTheme="minorEastAsia" w:hint="eastAsia"/>
          <w:b/>
          <w:bCs/>
          <w:sz w:val="21"/>
          <w:szCs w:val="21"/>
        </w:rPr>
        <w:t xml:space="preserve">    </w:t>
      </w:r>
      <w:r w:rsidRPr="00B552D2">
        <w:rPr>
          <w:rFonts w:asciiTheme="minorEastAsia" w:hAnsiTheme="minorEastAsia" w:hint="eastAsia"/>
          <w:sz w:val="21"/>
          <w:szCs w:val="21"/>
        </w:rPr>
        <w:t>在区域层面上,主要是通过工业生态园区建设,形成工业生态链,提高资源利用率,减少污染物排放,如丹麦的卡伦堡生态工业园区。</w:t>
      </w:r>
    </w:p>
    <w:p w14:paraId="72AC55DE" w14:textId="77777777" w:rsidR="001B5F4D" w:rsidRPr="001B5F4D" w:rsidRDefault="001B5F4D" w:rsidP="001B5F4D">
      <w:pPr>
        <w:tabs>
          <w:tab w:val="left" w:pos="1576"/>
        </w:tabs>
        <w:ind w:firstLineChars="200" w:firstLine="420"/>
        <w:rPr>
          <w:rFonts w:asciiTheme="minorEastAsia" w:hAnsiTheme="minorEastAsia"/>
          <w:sz w:val="21"/>
          <w:szCs w:val="21"/>
        </w:rPr>
      </w:pPr>
      <w:r w:rsidRPr="00B552D2">
        <w:rPr>
          <w:rFonts w:asciiTheme="minorEastAsia" w:hAnsiTheme="minorEastAsia" w:hint="eastAsia"/>
          <w:sz w:val="21"/>
          <w:szCs w:val="21"/>
        </w:rPr>
        <w:t>2016年北京举行的中国国际循环经济展览会上,天津开发区荣获首批20家"中国循环经济先进推广园区"及"最佳投资价值</w:t>
      </w:r>
      <w:proofErr w:type="gramStart"/>
      <w:r w:rsidRPr="00B552D2">
        <w:rPr>
          <w:rFonts w:asciiTheme="minorEastAsia" w:hAnsiTheme="minorEastAsia" w:hint="eastAsia"/>
          <w:sz w:val="21"/>
          <w:szCs w:val="21"/>
        </w:rPr>
        <w:t>园区奖</w:t>
      </w:r>
      <w:proofErr w:type="gramEnd"/>
      <w:r w:rsidRPr="00B552D2">
        <w:rPr>
          <w:rFonts w:asciiTheme="minorEastAsia" w:hAnsiTheme="minorEastAsia" w:hint="eastAsia"/>
          <w:sz w:val="21"/>
          <w:szCs w:val="21"/>
        </w:rPr>
        <w:t>".开发区在发展经济的同时,一直致力于走一条绿色,创新发展之路,先后成为国家循环经济试点园区,国家生态工业示范园区,国家循环化改造</w:t>
      </w:r>
      <w:r w:rsidRPr="00B552D2">
        <w:rPr>
          <w:rFonts w:asciiTheme="minorEastAsia" w:hAnsiTheme="minorEastAsia" w:hint="eastAsia"/>
          <w:sz w:val="21"/>
          <w:szCs w:val="21"/>
        </w:rPr>
        <w:lastRenderedPageBreak/>
        <w:t>示范试点园区和国家低碳工业试点园区.</w:t>
      </w:r>
    </w:p>
    <w:p w14:paraId="46DD38E0" w14:textId="77777777" w:rsidR="001B5F4D" w:rsidRPr="001B5F4D" w:rsidRDefault="001B5F4D" w:rsidP="001B5F4D">
      <w:pPr>
        <w:tabs>
          <w:tab w:val="left" w:pos="1576"/>
        </w:tabs>
        <w:ind w:firstLineChars="200" w:firstLine="420"/>
        <w:rPr>
          <w:rFonts w:asciiTheme="minorEastAsia" w:hAnsiTheme="minorEastAsia"/>
          <w:b/>
          <w:bCs/>
          <w:sz w:val="21"/>
          <w:szCs w:val="21"/>
        </w:rPr>
      </w:pPr>
      <w:r w:rsidRPr="001B5F4D">
        <w:rPr>
          <w:rFonts w:asciiTheme="minorEastAsia" w:hAnsiTheme="minorEastAsia" w:hint="eastAsia"/>
          <w:b/>
          <w:bCs/>
          <w:sz w:val="21"/>
          <w:szCs w:val="21"/>
        </w:rPr>
        <w:t>卡伦堡生态工业园特点</w:t>
      </w:r>
    </w:p>
    <w:p w14:paraId="2FDBCF2B" w14:textId="77777777" w:rsidR="001B5F4D" w:rsidRPr="001B5F4D" w:rsidRDefault="001B5F4D" w:rsidP="001B5F4D">
      <w:pPr>
        <w:numPr>
          <w:ilvl w:val="0"/>
          <w:numId w:val="88"/>
        </w:num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 xml:space="preserve">是自下而上自发形成的，最初并无详细的规划或者联合管理决议，而是遵照共生各方两两之间的协议。 </w:t>
      </w:r>
    </w:p>
    <w:p w14:paraId="1EA76211" w14:textId="77777777" w:rsidR="001B5F4D" w:rsidRPr="001B5F4D" w:rsidRDefault="001B5F4D" w:rsidP="001B5F4D">
      <w:pPr>
        <w:numPr>
          <w:ilvl w:val="0"/>
          <w:numId w:val="88"/>
        </w:num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 xml:space="preserve">园区的运行主要靠市场力量来驱动，共生各方合作的动机是在经济上获利。 </w:t>
      </w:r>
    </w:p>
    <w:p w14:paraId="1669D78E" w14:textId="77777777" w:rsidR="001B5F4D" w:rsidRPr="001B5F4D" w:rsidRDefault="001B5F4D" w:rsidP="001B5F4D">
      <w:pPr>
        <w:numPr>
          <w:ilvl w:val="0"/>
          <w:numId w:val="88"/>
        </w:num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工业共生协会起着重大作用。该协会由卡伦堡地区开发部主办，园区各方出资资助。</w:t>
      </w:r>
    </w:p>
    <w:p w14:paraId="757F30F5" w14:textId="77777777" w:rsidR="001B5F4D" w:rsidRPr="001B5F4D" w:rsidRDefault="001B5F4D" w:rsidP="001B5F4D">
      <w:pPr>
        <w:numPr>
          <w:ilvl w:val="0"/>
          <w:numId w:val="88"/>
        </w:numPr>
        <w:tabs>
          <w:tab w:val="left" w:pos="1576"/>
        </w:tabs>
        <w:ind w:firstLineChars="200" w:firstLine="420"/>
        <w:rPr>
          <w:rFonts w:asciiTheme="minorEastAsia" w:hAnsiTheme="minorEastAsia"/>
          <w:sz w:val="21"/>
          <w:szCs w:val="21"/>
        </w:rPr>
      </w:pPr>
      <w:r w:rsidRPr="001B5F4D">
        <w:rPr>
          <w:rFonts w:asciiTheme="minorEastAsia" w:hAnsiTheme="minorEastAsia" w:hint="eastAsia"/>
          <w:sz w:val="21"/>
          <w:szCs w:val="21"/>
        </w:rPr>
        <w:t xml:space="preserve">实现工业共生的困难并不在于技术、系统或环境方面，而是人的问题，是人们之间人际交流和合作沟通的问题，是合作者之间的“精神距离” 。 </w:t>
      </w:r>
    </w:p>
    <w:p w14:paraId="580B7969" w14:textId="77777777" w:rsidR="001B5F4D" w:rsidRPr="001B5F4D" w:rsidRDefault="001B5F4D" w:rsidP="001B5F4D">
      <w:pPr>
        <w:tabs>
          <w:tab w:val="left" w:pos="1576"/>
        </w:tabs>
        <w:rPr>
          <w:rFonts w:asciiTheme="minorEastAsia" w:hAnsiTheme="minorEastAsia"/>
          <w:b/>
          <w:bCs/>
          <w:sz w:val="21"/>
          <w:szCs w:val="21"/>
        </w:rPr>
      </w:pPr>
      <w:r w:rsidRPr="001B5F4D">
        <w:rPr>
          <w:rFonts w:asciiTheme="minorEastAsia" w:hAnsiTheme="minorEastAsia" w:hint="eastAsia"/>
          <w:b/>
          <w:bCs/>
          <w:sz w:val="21"/>
          <w:szCs w:val="21"/>
        </w:rPr>
        <w:t>3.社会层面上</w:t>
      </w:r>
    </w:p>
    <w:p w14:paraId="4B3D995F" w14:textId="77777777" w:rsidR="001B5F4D" w:rsidRPr="001B5F4D" w:rsidRDefault="001B5F4D" w:rsidP="001B5F4D">
      <w:pPr>
        <w:numPr>
          <w:ilvl w:val="0"/>
          <w:numId w:val="88"/>
        </w:numPr>
        <w:tabs>
          <w:tab w:val="left" w:pos="1576"/>
        </w:tabs>
        <w:ind w:firstLineChars="200" w:firstLine="420"/>
        <w:rPr>
          <w:rFonts w:asciiTheme="minorEastAsia" w:hAnsiTheme="minorEastAsia"/>
          <w:sz w:val="21"/>
          <w:szCs w:val="21"/>
        </w:rPr>
      </w:pPr>
      <w:r w:rsidRPr="001B5F4D">
        <w:rPr>
          <w:rFonts w:asciiTheme="minorEastAsia" w:hAnsiTheme="minorEastAsia"/>
          <w:b/>
          <w:bCs/>
          <w:sz w:val="21"/>
          <w:szCs w:val="21"/>
        </w:rPr>
        <w:t xml:space="preserve">        </w:t>
      </w:r>
      <w:r w:rsidRPr="001B5F4D">
        <w:rPr>
          <w:rFonts w:asciiTheme="minorEastAsia" w:hAnsiTheme="minorEastAsia" w:hint="eastAsia"/>
          <w:sz w:val="21"/>
          <w:szCs w:val="21"/>
        </w:rPr>
        <w:t xml:space="preserve">在发展循环经济方面德国位于世界前列，属于起步最早、发展水平最高、发展意识最为强烈的国家之一。  </w:t>
      </w:r>
    </w:p>
    <w:p w14:paraId="15319E64" w14:textId="77777777" w:rsidR="001B5F4D" w:rsidRPr="001B5F4D" w:rsidRDefault="001B5F4D" w:rsidP="001B5F4D">
      <w:pPr>
        <w:numPr>
          <w:ilvl w:val="0"/>
          <w:numId w:val="88"/>
        </w:numPr>
        <w:tabs>
          <w:tab w:val="left" w:pos="1576"/>
        </w:tabs>
        <w:ind w:firstLineChars="200" w:firstLine="420"/>
        <w:rPr>
          <w:rFonts w:asciiTheme="minorEastAsia" w:hAnsiTheme="minorEastAsia"/>
          <w:sz w:val="21"/>
          <w:szCs w:val="21"/>
        </w:rPr>
      </w:pPr>
      <w:r w:rsidRPr="001B5F4D">
        <w:rPr>
          <w:rFonts w:asciiTheme="minorEastAsia" w:hAnsiTheme="minorEastAsia"/>
          <w:sz w:val="21"/>
          <w:szCs w:val="21"/>
        </w:rPr>
        <w:t xml:space="preserve">        德国的循环经济起源于“垃圾经济”，早在1972</w:t>
      </w:r>
      <w:r w:rsidRPr="001B5F4D">
        <w:rPr>
          <w:rFonts w:asciiTheme="minorEastAsia" w:hAnsiTheme="minorEastAsia" w:hint="eastAsia"/>
          <w:sz w:val="21"/>
          <w:szCs w:val="21"/>
        </w:rPr>
        <w:t>年德国就颁布了《废弃物处理法》，</w:t>
      </w:r>
      <w:r w:rsidRPr="001B5F4D">
        <w:rPr>
          <w:rFonts w:asciiTheme="minorEastAsia" w:hAnsiTheme="minorEastAsia"/>
          <w:sz w:val="21"/>
          <w:szCs w:val="21"/>
        </w:rPr>
        <w:t>1986</w:t>
      </w:r>
      <w:r w:rsidRPr="001B5F4D">
        <w:rPr>
          <w:rFonts w:asciiTheme="minorEastAsia" w:hAnsiTheme="minorEastAsia" w:hint="eastAsia"/>
          <w:sz w:val="21"/>
          <w:szCs w:val="21"/>
        </w:rPr>
        <w:t>年修改为《废弃物限制处理法》。在德国，所有生产行业产生的垃圾被重新利用的比例平均为</w:t>
      </w:r>
      <w:r w:rsidRPr="001B5F4D">
        <w:rPr>
          <w:rFonts w:asciiTheme="minorEastAsia" w:hAnsiTheme="minorEastAsia"/>
          <w:sz w:val="21"/>
          <w:szCs w:val="21"/>
        </w:rPr>
        <w:t>50</w:t>
      </w:r>
      <w:r w:rsidRPr="001B5F4D">
        <w:rPr>
          <w:rFonts w:asciiTheme="minorEastAsia" w:hAnsiTheme="minorEastAsia" w:hint="eastAsia"/>
          <w:sz w:val="21"/>
          <w:szCs w:val="21"/>
        </w:rPr>
        <w:t>％，家庭废弃物利用率从</w:t>
      </w:r>
      <w:r w:rsidRPr="001B5F4D">
        <w:rPr>
          <w:rFonts w:asciiTheme="minorEastAsia" w:hAnsiTheme="minorEastAsia"/>
          <w:sz w:val="21"/>
          <w:szCs w:val="21"/>
        </w:rPr>
        <w:t>1996</w:t>
      </w:r>
      <w:r w:rsidRPr="001B5F4D">
        <w:rPr>
          <w:rFonts w:asciiTheme="minorEastAsia" w:hAnsiTheme="minorEastAsia" w:hint="eastAsia"/>
          <w:sz w:val="21"/>
          <w:szCs w:val="21"/>
        </w:rPr>
        <w:t>年的</w:t>
      </w:r>
      <w:r w:rsidRPr="001B5F4D">
        <w:rPr>
          <w:rFonts w:asciiTheme="minorEastAsia" w:hAnsiTheme="minorEastAsia"/>
          <w:sz w:val="21"/>
          <w:szCs w:val="21"/>
        </w:rPr>
        <w:t>35</w:t>
      </w:r>
      <w:r w:rsidRPr="001B5F4D">
        <w:rPr>
          <w:rFonts w:asciiTheme="minorEastAsia" w:hAnsiTheme="minorEastAsia" w:hint="eastAsia"/>
          <w:sz w:val="21"/>
          <w:szCs w:val="21"/>
        </w:rPr>
        <w:t>％上升到</w:t>
      </w:r>
      <w:r w:rsidRPr="001B5F4D">
        <w:rPr>
          <w:rFonts w:asciiTheme="minorEastAsia" w:hAnsiTheme="minorEastAsia"/>
          <w:sz w:val="21"/>
          <w:szCs w:val="21"/>
        </w:rPr>
        <w:t>2003</w:t>
      </w:r>
      <w:r w:rsidRPr="001B5F4D">
        <w:rPr>
          <w:rFonts w:asciiTheme="minorEastAsia" w:hAnsiTheme="minorEastAsia" w:hint="eastAsia"/>
          <w:sz w:val="21"/>
          <w:szCs w:val="21"/>
        </w:rPr>
        <w:t>年的</w:t>
      </w:r>
      <w:r w:rsidRPr="001B5F4D">
        <w:rPr>
          <w:rFonts w:asciiTheme="minorEastAsia" w:hAnsiTheme="minorEastAsia"/>
          <w:sz w:val="21"/>
          <w:szCs w:val="21"/>
        </w:rPr>
        <w:t>60</w:t>
      </w:r>
      <w:r w:rsidRPr="001B5F4D">
        <w:rPr>
          <w:rFonts w:asciiTheme="minorEastAsia" w:hAnsiTheme="minorEastAsia" w:hint="eastAsia"/>
          <w:sz w:val="21"/>
          <w:szCs w:val="21"/>
        </w:rPr>
        <w:t>％。其中玻璃、塑料、纸箱等包装回收利用率超过</w:t>
      </w:r>
      <w:r w:rsidRPr="001B5F4D">
        <w:rPr>
          <w:rFonts w:asciiTheme="minorEastAsia" w:hAnsiTheme="minorEastAsia"/>
          <w:sz w:val="21"/>
          <w:szCs w:val="21"/>
        </w:rPr>
        <w:t>90</w:t>
      </w:r>
      <w:r w:rsidRPr="001B5F4D">
        <w:rPr>
          <w:rFonts w:asciiTheme="minorEastAsia" w:hAnsiTheme="minorEastAsia" w:hint="eastAsia"/>
          <w:sz w:val="21"/>
          <w:szCs w:val="21"/>
        </w:rPr>
        <w:t>％；废旧汽车经回收、解体，循环利用率达</w:t>
      </w:r>
      <w:r w:rsidRPr="001B5F4D">
        <w:rPr>
          <w:rFonts w:asciiTheme="minorEastAsia" w:hAnsiTheme="minorEastAsia"/>
          <w:sz w:val="21"/>
          <w:szCs w:val="21"/>
        </w:rPr>
        <w:t>80</w:t>
      </w:r>
      <w:r w:rsidRPr="001B5F4D">
        <w:rPr>
          <w:rFonts w:asciiTheme="minorEastAsia" w:hAnsiTheme="minorEastAsia" w:hint="eastAsia"/>
          <w:sz w:val="21"/>
          <w:szCs w:val="21"/>
        </w:rPr>
        <w:t>％；废旧电池回收循环率从</w:t>
      </w:r>
      <w:r w:rsidRPr="001B5F4D">
        <w:rPr>
          <w:rFonts w:asciiTheme="minorEastAsia" w:hAnsiTheme="minorEastAsia"/>
          <w:sz w:val="21"/>
          <w:szCs w:val="21"/>
        </w:rPr>
        <w:t>1998</w:t>
      </w:r>
      <w:r w:rsidRPr="001B5F4D">
        <w:rPr>
          <w:rFonts w:asciiTheme="minorEastAsia" w:hAnsiTheme="minorEastAsia" w:hint="eastAsia"/>
          <w:sz w:val="21"/>
          <w:szCs w:val="21"/>
        </w:rPr>
        <w:t>年的零上升到</w:t>
      </w:r>
      <w:r w:rsidRPr="001B5F4D">
        <w:rPr>
          <w:rFonts w:asciiTheme="minorEastAsia" w:hAnsiTheme="minorEastAsia"/>
          <w:sz w:val="21"/>
          <w:szCs w:val="21"/>
        </w:rPr>
        <w:t>2003</w:t>
      </w:r>
      <w:r w:rsidRPr="001B5F4D">
        <w:rPr>
          <w:rFonts w:asciiTheme="minorEastAsia" w:hAnsiTheme="minorEastAsia" w:hint="eastAsia"/>
          <w:sz w:val="21"/>
          <w:szCs w:val="21"/>
        </w:rPr>
        <w:t>年的</w:t>
      </w:r>
      <w:r w:rsidRPr="001B5F4D">
        <w:rPr>
          <w:rFonts w:asciiTheme="minorEastAsia" w:hAnsiTheme="minorEastAsia"/>
          <w:sz w:val="21"/>
          <w:szCs w:val="21"/>
        </w:rPr>
        <w:t>70</w:t>
      </w:r>
      <w:r w:rsidRPr="001B5F4D">
        <w:rPr>
          <w:rFonts w:asciiTheme="minorEastAsia" w:hAnsiTheme="minorEastAsia" w:hint="eastAsia"/>
          <w:sz w:val="21"/>
          <w:szCs w:val="21"/>
        </w:rPr>
        <w:t>％。目前，废弃物处理成为德国的支柱产业，官方统计数字表明，该行业年均营业额约</w:t>
      </w:r>
      <w:r w:rsidRPr="001B5F4D">
        <w:rPr>
          <w:rFonts w:asciiTheme="minorEastAsia" w:hAnsiTheme="minorEastAsia"/>
          <w:sz w:val="21"/>
          <w:szCs w:val="21"/>
        </w:rPr>
        <w:t>400</w:t>
      </w:r>
      <w:r w:rsidRPr="001B5F4D">
        <w:rPr>
          <w:rFonts w:asciiTheme="minorEastAsia" w:hAnsiTheme="minorEastAsia" w:hint="eastAsia"/>
          <w:sz w:val="21"/>
          <w:szCs w:val="21"/>
        </w:rPr>
        <w:t>余亿欧元，并创造</w:t>
      </w:r>
      <w:r w:rsidRPr="001B5F4D">
        <w:rPr>
          <w:rFonts w:asciiTheme="minorEastAsia" w:hAnsiTheme="minorEastAsia"/>
          <w:sz w:val="21"/>
          <w:szCs w:val="21"/>
        </w:rPr>
        <w:t>20</w:t>
      </w:r>
      <w:r w:rsidRPr="001B5F4D">
        <w:rPr>
          <w:rFonts w:asciiTheme="minorEastAsia" w:hAnsiTheme="minorEastAsia" w:hint="eastAsia"/>
          <w:sz w:val="21"/>
          <w:szCs w:val="21"/>
        </w:rPr>
        <w:t xml:space="preserve">多万个就业机会。 </w:t>
      </w:r>
    </w:p>
    <w:p w14:paraId="42B30D04" w14:textId="77777777" w:rsidR="00E80FF6" w:rsidRPr="00E80FF6" w:rsidRDefault="00E80FF6" w:rsidP="00E80FF6">
      <w:pPr>
        <w:tabs>
          <w:tab w:val="left" w:pos="1576"/>
        </w:tabs>
        <w:ind w:firstLineChars="200" w:firstLine="420"/>
        <w:rPr>
          <w:rFonts w:asciiTheme="minorEastAsia" w:hAnsiTheme="minorEastAsia"/>
          <w:b/>
          <w:bCs/>
          <w:sz w:val="21"/>
          <w:szCs w:val="21"/>
        </w:rPr>
      </w:pPr>
      <w:r w:rsidRPr="00E80FF6">
        <w:rPr>
          <w:rFonts w:asciiTheme="minorEastAsia" w:hAnsiTheme="minorEastAsia" w:hint="eastAsia"/>
          <w:b/>
          <w:bCs/>
          <w:sz w:val="21"/>
          <w:szCs w:val="21"/>
        </w:rPr>
        <w:t>二、国内的成功实践</w:t>
      </w:r>
    </w:p>
    <w:p w14:paraId="6A072E9D"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hint="eastAsia"/>
          <w:sz w:val="21"/>
          <w:szCs w:val="21"/>
        </w:rPr>
        <w:t>在发展中国家行列中，中国可以算是一个奇迹，不仅经济保持了20多年的快速增长，而且成了唯一</w:t>
      </w:r>
      <w:proofErr w:type="gramStart"/>
      <w:r w:rsidRPr="00E80FF6">
        <w:rPr>
          <w:rFonts w:asciiTheme="minorEastAsia" w:hAnsiTheme="minorEastAsia" w:hint="eastAsia"/>
          <w:sz w:val="21"/>
          <w:szCs w:val="21"/>
        </w:rPr>
        <w:t>一个</w:t>
      </w:r>
      <w:proofErr w:type="gramEnd"/>
      <w:r w:rsidRPr="00E80FF6">
        <w:rPr>
          <w:rFonts w:asciiTheme="minorEastAsia" w:hAnsiTheme="minorEastAsia" w:hint="eastAsia"/>
          <w:sz w:val="21"/>
          <w:szCs w:val="21"/>
        </w:rPr>
        <w:t>能对世界经济产生显著影响的发展中国家。</w:t>
      </w:r>
      <w:r w:rsidRPr="00E80FF6">
        <w:rPr>
          <w:rFonts w:asciiTheme="minorEastAsia" w:hAnsiTheme="minorEastAsia" w:hint="eastAsia"/>
          <w:b/>
          <w:bCs/>
          <w:sz w:val="21"/>
          <w:szCs w:val="21"/>
        </w:rPr>
        <w:t>但是，以下几个方面的迹象表明，我国当前的经济增长不仅付出了沉重代价，而且开始遭遇增长的极限。   </w:t>
      </w:r>
    </w:p>
    <w:p w14:paraId="309426E9" w14:textId="77777777" w:rsidR="00E80FF6" w:rsidRPr="00E80FF6" w:rsidRDefault="00E80FF6" w:rsidP="00E80FF6">
      <w:pPr>
        <w:numPr>
          <w:ilvl w:val="0"/>
          <w:numId w:val="89"/>
        </w:numPr>
        <w:tabs>
          <w:tab w:val="left" w:pos="1576"/>
        </w:tabs>
        <w:ind w:firstLineChars="200" w:firstLine="420"/>
        <w:rPr>
          <w:rFonts w:asciiTheme="minorEastAsia" w:hAnsiTheme="minorEastAsia"/>
          <w:b/>
          <w:bCs/>
          <w:sz w:val="21"/>
          <w:szCs w:val="21"/>
        </w:rPr>
      </w:pPr>
      <w:r w:rsidRPr="00E80FF6">
        <w:rPr>
          <w:rFonts w:asciiTheme="minorEastAsia" w:hAnsiTheme="minorEastAsia" w:hint="eastAsia"/>
          <w:b/>
          <w:bCs/>
          <w:sz w:val="21"/>
          <w:szCs w:val="21"/>
        </w:rPr>
        <w:t>环境污染严重；</w:t>
      </w:r>
    </w:p>
    <w:p w14:paraId="3EA5855F" w14:textId="77777777" w:rsidR="00E80FF6" w:rsidRPr="00E80FF6" w:rsidRDefault="00E80FF6" w:rsidP="00E80FF6">
      <w:pPr>
        <w:numPr>
          <w:ilvl w:val="0"/>
          <w:numId w:val="89"/>
        </w:numPr>
        <w:tabs>
          <w:tab w:val="left" w:pos="1576"/>
        </w:tabs>
        <w:ind w:firstLineChars="200" w:firstLine="420"/>
        <w:rPr>
          <w:rFonts w:asciiTheme="minorEastAsia" w:hAnsiTheme="minorEastAsia"/>
          <w:b/>
          <w:bCs/>
          <w:sz w:val="21"/>
          <w:szCs w:val="21"/>
        </w:rPr>
      </w:pPr>
      <w:r w:rsidRPr="00E80FF6">
        <w:rPr>
          <w:rFonts w:asciiTheme="minorEastAsia" w:hAnsiTheme="minorEastAsia" w:hint="eastAsia"/>
          <w:b/>
          <w:bCs/>
          <w:sz w:val="21"/>
          <w:szCs w:val="21"/>
        </w:rPr>
        <w:t>经济增长以牺牲生态环境质量为代价；</w:t>
      </w:r>
    </w:p>
    <w:p w14:paraId="6EFA6759" w14:textId="77777777" w:rsidR="00E80FF6" w:rsidRPr="00E80FF6" w:rsidRDefault="00E80FF6" w:rsidP="00E80FF6">
      <w:pPr>
        <w:numPr>
          <w:ilvl w:val="0"/>
          <w:numId w:val="89"/>
        </w:numPr>
        <w:tabs>
          <w:tab w:val="left" w:pos="1576"/>
        </w:tabs>
        <w:ind w:firstLineChars="200" w:firstLine="420"/>
        <w:rPr>
          <w:rFonts w:asciiTheme="minorEastAsia" w:hAnsiTheme="minorEastAsia"/>
          <w:b/>
          <w:bCs/>
          <w:sz w:val="21"/>
          <w:szCs w:val="21"/>
        </w:rPr>
      </w:pPr>
      <w:r w:rsidRPr="00E80FF6">
        <w:rPr>
          <w:rFonts w:asciiTheme="minorEastAsia" w:hAnsiTheme="minorEastAsia" w:hint="eastAsia"/>
          <w:b/>
          <w:bCs/>
          <w:sz w:val="21"/>
          <w:szCs w:val="21"/>
        </w:rPr>
        <w:t>在目前的经济增长模式下，我国自然资源支持体系已经无法持续地发挥有效作用。</w:t>
      </w:r>
    </w:p>
    <w:p w14:paraId="418DD5EE" w14:textId="77777777" w:rsidR="00E80FF6" w:rsidRDefault="00E80FF6" w:rsidP="00E80FF6">
      <w:pPr>
        <w:pStyle w:val="ae"/>
        <w:shd w:val="clear" w:color="auto" w:fill="FFFFFF"/>
        <w:spacing w:before="0" w:beforeAutospacing="0" w:after="120" w:afterAutospacing="0"/>
        <w:rPr>
          <w:rFonts w:ascii="Helvetica" w:hAnsi="Helvetica" w:cs="Helvetica"/>
          <w:color w:val="666666"/>
          <w:sz w:val="21"/>
          <w:szCs w:val="21"/>
        </w:rPr>
      </w:pPr>
      <w:r>
        <w:rPr>
          <w:rFonts w:ascii="Helvetica" w:hAnsi="Helvetica" w:cs="Helvetica"/>
          <w:color w:val="666666"/>
          <w:sz w:val="21"/>
          <w:szCs w:val="21"/>
        </w:rPr>
        <w:t>中国资源和能量的利用率低，环境恶化严重</w:t>
      </w:r>
      <w:r>
        <w:rPr>
          <w:rFonts w:ascii="Helvetica" w:hAnsi="Helvetica" w:cs="Helvetica"/>
          <w:color w:val="666666"/>
          <w:sz w:val="21"/>
          <w:szCs w:val="21"/>
        </w:rPr>
        <w:t>——</w:t>
      </w:r>
      <w:r>
        <w:rPr>
          <w:rFonts w:ascii="Helvetica" w:hAnsi="Helvetica" w:cs="Helvetica"/>
          <w:color w:val="666666"/>
          <w:sz w:val="21"/>
          <w:szCs w:val="21"/>
        </w:rPr>
        <w:t>资源与环境双重危机的挑战</w:t>
      </w:r>
    </w:p>
    <w:p w14:paraId="7954E1B3" w14:textId="77777777" w:rsidR="00E80FF6" w:rsidRDefault="00E80FF6" w:rsidP="00E80FF6">
      <w:pPr>
        <w:pStyle w:val="ae"/>
        <w:numPr>
          <w:ilvl w:val="0"/>
          <w:numId w:val="89"/>
        </w:numPr>
        <w:shd w:val="clear" w:color="auto" w:fill="FFFFFF"/>
        <w:spacing w:before="0" w:beforeAutospacing="0" w:after="120" w:afterAutospacing="0"/>
        <w:rPr>
          <w:rFonts w:ascii="Helvetica" w:hAnsi="Helvetica" w:cs="Helvetica"/>
          <w:color w:val="666666"/>
          <w:sz w:val="21"/>
          <w:szCs w:val="21"/>
        </w:rPr>
      </w:pPr>
      <w:r>
        <w:rPr>
          <w:rFonts w:ascii="Helvetica" w:hAnsi="Helvetica" w:cs="Helvetica"/>
          <w:color w:val="666666"/>
          <w:sz w:val="21"/>
          <w:szCs w:val="21"/>
        </w:rPr>
        <w:t>如：我国创造</w:t>
      </w:r>
      <w:r>
        <w:rPr>
          <w:rFonts w:ascii="Helvetica" w:hAnsi="Helvetica" w:cs="Helvetica"/>
          <w:color w:val="666666"/>
          <w:sz w:val="21"/>
          <w:szCs w:val="21"/>
        </w:rPr>
        <w:t>1</w:t>
      </w:r>
      <w:r>
        <w:rPr>
          <w:rFonts w:ascii="Helvetica" w:hAnsi="Helvetica" w:cs="Helvetica"/>
          <w:color w:val="666666"/>
          <w:sz w:val="21"/>
          <w:szCs w:val="21"/>
        </w:rPr>
        <w:t>个单元（一美元）</w:t>
      </w:r>
      <w:r>
        <w:rPr>
          <w:rFonts w:ascii="Helvetica" w:hAnsi="Helvetica" w:cs="Helvetica"/>
          <w:color w:val="666666"/>
          <w:sz w:val="21"/>
          <w:szCs w:val="21"/>
        </w:rPr>
        <w:t>GDP</w:t>
      </w:r>
      <w:r>
        <w:rPr>
          <w:rFonts w:ascii="Helvetica" w:hAnsi="Helvetica" w:cs="Helvetica"/>
          <w:color w:val="666666"/>
          <w:sz w:val="21"/>
          <w:szCs w:val="21"/>
        </w:rPr>
        <w:t>耗能是日本的</w:t>
      </w:r>
      <w:r>
        <w:rPr>
          <w:rFonts w:ascii="Helvetica" w:hAnsi="Helvetica" w:cs="Helvetica"/>
          <w:color w:val="666666"/>
          <w:sz w:val="21"/>
          <w:szCs w:val="21"/>
        </w:rPr>
        <w:t>11.5</w:t>
      </w:r>
      <w:r>
        <w:rPr>
          <w:rFonts w:ascii="Helvetica" w:hAnsi="Helvetica" w:cs="Helvetica"/>
          <w:color w:val="666666"/>
          <w:sz w:val="21"/>
          <w:szCs w:val="21"/>
        </w:rPr>
        <w:t>倍</w:t>
      </w:r>
    </w:p>
    <w:p w14:paraId="486392DA" w14:textId="77777777" w:rsidR="00E80FF6" w:rsidRDefault="00E80FF6" w:rsidP="00E80FF6">
      <w:pPr>
        <w:pStyle w:val="ae"/>
        <w:numPr>
          <w:ilvl w:val="0"/>
          <w:numId w:val="89"/>
        </w:numPr>
        <w:shd w:val="clear" w:color="auto" w:fill="FFFFFF"/>
        <w:spacing w:before="0" w:beforeAutospacing="0" w:after="120" w:afterAutospacing="0"/>
        <w:rPr>
          <w:rFonts w:ascii="Helvetica" w:hAnsi="Helvetica" w:cs="Helvetica"/>
          <w:color w:val="666666"/>
          <w:sz w:val="21"/>
          <w:szCs w:val="21"/>
        </w:rPr>
      </w:pPr>
      <w:r>
        <w:rPr>
          <w:rFonts w:ascii="Helvetica" w:hAnsi="Helvetica" w:cs="Helvetica"/>
          <w:color w:val="666666"/>
          <w:sz w:val="21"/>
          <w:szCs w:val="21"/>
        </w:rPr>
        <w:t>是德国、法国的</w:t>
      </w:r>
      <w:r>
        <w:rPr>
          <w:rFonts w:ascii="Helvetica" w:hAnsi="Helvetica" w:cs="Helvetica"/>
          <w:color w:val="666666"/>
          <w:sz w:val="21"/>
          <w:szCs w:val="21"/>
        </w:rPr>
        <w:t>7.7</w:t>
      </w:r>
      <w:r>
        <w:rPr>
          <w:rFonts w:ascii="Helvetica" w:hAnsi="Helvetica" w:cs="Helvetica"/>
          <w:color w:val="666666"/>
          <w:sz w:val="21"/>
          <w:szCs w:val="21"/>
        </w:rPr>
        <w:t>倍是美国的</w:t>
      </w:r>
      <w:r>
        <w:rPr>
          <w:rFonts w:ascii="Helvetica" w:hAnsi="Helvetica" w:cs="Helvetica"/>
          <w:color w:val="666666"/>
          <w:sz w:val="21"/>
          <w:szCs w:val="21"/>
        </w:rPr>
        <w:t>4.6</w:t>
      </w:r>
      <w:r>
        <w:rPr>
          <w:rFonts w:ascii="Helvetica" w:hAnsi="Helvetica" w:cs="Helvetica"/>
          <w:color w:val="666666"/>
          <w:sz w:val="21"/>
          <w:szCs w:val="21"/>
        </w:rPr>
        <w:t>倍</w:t>
      </w:r>
    </w:p>
    <w:p w14:paraId="2F0594BB" w14:textId="77777777" w:rsidR="00E80FF6" w:rsidRDefault="00E80FF6" w:rsidP="00E80FF6">
      <w:pPr>
        <w:pStyle w:val="ae"/>
        <w:numPr>
          <w:ilvl w:val="0"/>
          <w:numId w:val="89"/>
        </w:numPr>
        <w:shd w:val="clear" w:color="auto" w:fill="FFFFFF"/>
        <w:spacing w:before="0" w:beforeAutospacing="0" w:after="120" w:afterAutospacing="0"/>
        <w:rPr>
          <w:rFonts w:ascii="Helvetica" w:hAnsi="Helvetica" w:cs="Helvetica"/>
          <w:color w:val="666666"/>
          <w:sz w:val="21"/>
          <w:szCs w:val="21"/>
        </w:rPr>
      </w:pPr>
      <w:r>
        <w:rPr>
          <w:rFonts w:ascii="Helvetica" w:hAnsi="Helvetica" w:cs="Helvetica"/>
          <w:color w:val="666666"/>
          <w:sz w:val="21"/>
          <w:szCs w:val="21"/>
        </w:rPr>
        <w:t>又如：我国的资源缺口已接近三分之一</w:t>
      </w:r>
    </w:p>
    <w:p w14:paraId="0427941E" w14:textId="77777777" w:rsidR="00E80FF6" w:rsidRDefault="00E80FF6" w:rsidP="00E80FF6">
      <w:pPr>
        <w:pStyle w:val="ae"/>
        <w:numPr>
          <w:ilvl w:val="0"/>
          <w:numId w:val="89"/>
        </w:numPr>
        <w:shd w:val="clear" w:color="auto" w:fill="FFFFFF"/>
        <w:spacing w:before="0" w:beforeAutospacing="0" w:after="120" w:afterAutospacing="0"/>
        <w:rPr>
          <w:rFonts w:ascii="Helvetica" w:hAnsi="Helvetica" w:cs="Helvetica"/>
          <w:color w:val="666666"/>
          <w:sz w:val="21"/>
          <w:szCs w:val="21"/>
        </w:rPr>
      </w:pPr>
      <w:r>
        <w:rPr>
          <w:rFonts w:ascii="Helvetica" w:hAnsi="Helvetica" w:cs="Helvetica"/>
          <w:color w:val="666666"/>
          <w:sz w:val="21"/>
          <w:szCs w:val="21"/>
        </w:rPr>
        <w:lastRenderedPageBreak/>
        <w:t>2003</w:t>
      </w:r>
      <w:r>
        <w:rPr>
          <w:rFonts w:ascii="Helvetica" w:hAnsi="Helvetica" w:cs="Helvetica"/>
          <w:color w:val="666666"/>
          <w:sz w:val="21"/>
          <w:szCs w:val="21"/>
        </w:rPr>
        <w:t>年我国钢铁原料（矿石）</w:t>
      </w:r>
      <w:r>
        <w:rPr>
          <w:rFonts w:ascii="Helvetica" w:hAnsi="Helvetica" w:cs="Helvetica"/>
          <w:color w:val="666666"/>
          <w:sz w:val="21"/>
          <w:szCs w:val="21"/>
        </w:rPr>
        <w:t>65%</w:t>
      </w:r>
      <w:r>
        <w:rPr>
          <w:rFonts w:ascii="Helvetica" w:hAnsi="Helvetica" w:cs="Helvetica"/>
          <w:color w:val="666666"/>
          <w:sz w:val="21"/>
          <w:szCs w:val="21"/>
        </w:rPr>
        <w:t>依赖进口；</w:t>
      </w:r>
    </w:p>
    <w:p w14:paraId="7D69EFA1" w14:textId="77777777" w:rsidR="00E80FF6" w:rsidRDefault="00E80FF6" w:rsidP="00E80FF6">
      <w:pPr>
        <w:pStyle w:val="ae"/>
        <w:numPr>
          <w:ilvl w:val="0"/>
          <w:numId w:val="89"/>
        </w:numPr>
        <w:shd w:val="clear" w:color="auto" w:fill="FFFFFF"/>
        <w:spacing w:before="0" w:beforeAutospacing="0" w:after="120" w:afterAutospacing="0"/>
        <w:rPr>
          <w:rFonts w:ascii="Helvetica" w:hAnsi="Helvetica" w:cs="Helvetica"/>
          <w:color w:val="666666"/>
          <w:sz w:val="21"/>
          <w:szCs w:val="21"/>
        </w:rPr>
      </w:pPr>
      <w:r>
        <w:rPr>
          <w:rFonts w:ascii="Helvetica" w:hAnsi="Helvetica" w:cs="Helvetica"/>
          <w:color w:val="666666"/>
          <w:sz w:val="21"/>
          <w:szCs w:val="21"/>
        </w:rPr>
        <w:t>2003</w:t>
      </w:r>
      <w:r>
        <w:rPr>
          <w:rFonts w:ascii="Helvetica" w:hAnsi="Helvetica" w:cs="Helvetica"/>
          <w:color w:val="666666"/>
          <w:sz w:val="21"/>
          <w:szCs w:val="21"/>
        </w:rPr>
        <w:t>年我国已成为世界第一大橡胶进口国，</w:t>
      </w:r>
      <w:r>
        <w:rPr>
          <w:rFonts w:ascii="Helvetica" w:hAnsi="Helvetica" w:cs="Helvetica"/>
          <w:color w:val="666666"/>
          <w:sz w:val="21"/>
          <w:szCs w:val="21"/>
        </w:rPr>
        <w:t>99.7%</w:t>
      </w:r>
      <w:r>
        <w:rPr>
          <w:rFonts w:ascii="Helvetica" w:hAnsi="Helvetica" w:cs="Helvetica"/>
          <w:color w:val="666666"/>
          <w:sz w:val="21"/>
          <w:szCs w:val="21"/>
        </w:rPr>
        <w:t>倚赖进口；</w:t>
      </w:r>
    </w:p>
    <w:p w14:paraId="641ADE2F" w14:textId="77777777" w:rsidR="00E80FF6" w:rsidRDefault="00E80FF6" w:rsidP="00E80FF6">
      <w:pPr>
        <w:pStyle w:val="ae"/>
        <w:numPr>
          <w:ilvl w:val="0"/>
          <w:numId w:val="89"/>
        </w:numPr>
        <w:shd w:val="clear" w:color="auto" w:fill="FFFFFF"/>
        <w:spacing w:before="0" w:beforeAutospacing="0" w:after="120" w:afterAutospacing="0"/>
        <w:rPr>
          <w:rFonts w:ascii="Helvetica" w:hAnsi="Helvetica" w:cs="Helvetica"/>
          <w:color w:val="666666"/>
          <w:sz w:val="21"/>
          <w:szCs w:val="21"/>
        </w:rPr>
      </w:pPr>
      <w:r>
        <w:rPr>
          <w:rFonts w:ascii="Helvetica" w:hAnsi="Helvetica" w:cs="Helvetica"/>
          <w:color w:val="666666"/>
          <w:sz w:val="21"/>
          <w:szCs w:val="21"/>
        </w:rPr>
        <w:t>每年还要大量进口石油、天然气、木材等。</w:t>
      </w:r>
    </w:p>
    <w:p w14:paraId="0FAB10C4" w14:textId="77777777" w:rsidR="00E80FF6" w:rsidRPr="00E80FF6" w:rsidRDefault="00E80FF6" w:rsidP="00E80FF6">
      <w:pPr>
        <w:tabs>
          <w:tab w:val="left" w:pos="1576"/>
        </w:tabs>
        <w:rPr>
          <w:rFonts w:asciiTheme="minorEastAsia" w:hAnsiTheme="minorEastAsia"/>
          <w:b/>
          <w:bCs/>
          <w:sz w:val="21"/>
          <w:szCs w:val="21"/>
        </w:rPr>
      </w:pPr>
      <w:r w:rsidRPr="00E80FF6">
        <w:rPr>
          <w:rFonts w:asciiTheme="minorEastAsia" w:hAnsiTheme="minorEastAsia" w:hint="eastAsia"/>
          <w:b/>
          <w:bCs/>
          <w:sz w:val="21"/>
          <w:szCs w:val="21"/>
        </w:rPr>
        <w:t>循环经济对我国特殊的资源节约意义</w:t>
      </w:r>
    </w:p>
    <w:p w14:paraId="5C77C650" w14:textId="77777777" w:rsidR="00E80FF6" w:rsidRPr="00E80FF6" w:rsidRDefault="00E80FF6" w:rsidP="00E80FF6">
      <w:pPr>
        <w:tabs>
          <w:tab w:val="left" w:pos="1576"/>
        </w:tabs>
        <w:ind w:firstLineChars="200" w:firstLine="420"/>
        <w:rPr>
          <w:rFonts w:asciiTheme="minorEastAsia" w:hAnsiTheme="minorEastAsia"/>
          <w:b/>
          <w:bCs/>
          <w:sz w:val="21"/>
          <w:szCs w:val="21"/>
        </w:rPr>
      </w:pPr>
      <w:r w:rsidRPr="00E80FF6">
        <w:rPr>
          <w:rFonts w:asciiTheme="minorEastAsia" w:hAnsiTheme="minorEastAsia" w:hint="eastAsia"/>
          <w:b/>
          <w:bCs/>
          <w:sz w:val="21"/>
          <w:szCs w:val="21"/>
        </w:rPr>
        <w:t>我国资源储备的缺陷：</w:t>
      </w:r>
    </w:p>
    <w:p w14:paraId="3842E538" w14:textId="402B43C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hint="eastAsia"/>
          <w:sz w:val="21"/>
          <w:szCs w:val="21"/>
        </w:rPr>
        <w:t>地区性分布不均，资源的品位较低。</w:t>
      </w:r>
      <w:r w:rsidRPr="00E80FF6">
        <w:rPr>
          <w:rFonts w:asciiTheme="minorEastAsia" w:hAnsiTheme="minorEastAsia"/>
          <w:sz w:val="21"/>
          <w:szCs w:val="21"/>
        </w:rPr>
        <w:t xml:space="preserve"> —— </w:t>
      </w:r>
      <w:r w:rsidRPr="00E80FF6">
        <w:rPr>
          <w:rFonts w:asciiTheme="minorEastAsia" w:hAnsiTheme="minorEastAsia" w:hint="eastAsia"/>
          <w:sz w:val="21"/>
          <w:szCs w:val="21"/>
        </w:rPr>
        <w:t>煤炭</w:t>
      </w:r>
      <w:r w:rsidRPr="00E80FF6">
        <w:rPr>
          <w:rFonts w:asciiTheme="minorEastAsia" w:hAnsiTheme="minorEastAsia"/>
          <w:sz w:val="21"/>
          <w:szCs w:val="21"/>
        </w:rPr>
        <w:t xml:space="preserve">—— </w:t>
      </w:r>
      <w:r w:rsidRPr="00E80FF6">
        <w:rPr>
          <w:rFonts w:asciiTheme="minorEastAsia" w:hAnsiTheme="minorEastAsia" w:hint="eastAsia"/>
          <w:sz w:val="21"/>
          <w:szCs w:val="21"/>
        </w:rPr>
        <w:t>铁矿石</w:t>
      </w:r>
      <w:r w:rsidRPr="00E80FF6">
        <w:rPr>
          <w:rFonts w:asciiTheme="minorEastAsia" w:hAnsiTheme="minorEastAsia"/>
          <w:sz w:val="21"/>
          <w:szCs w:val="21"/>
        </w:rPr>
        <w:t>——</w:t>
      </w:r>
      <w:r w:rsidRPr="00E80FF6">
        <w:rPr>
          <w:rFonts w:asciiTheme="minorEastAsia" w:hAnsiTheme="minorEastAsia" w:hint="eastAsia"/>
          <w:sz w:val="21"/>
          <w:szCs w:val="21"/>
        </w:rPr>
        <w:t>铜矿</w:t>
      </w:r>
    </w:p>
    <w:p w14:paraId="796065BD" w14:textId="77777777" w:rsidR="00E80FF6" w:rsidRPr="00E80FF6" w:rsidRDefault="00E80FF6" w:rsidP="00E80FF6">
      <w:pPr>
        <w:tabs>
          <w:tab w:val="left" w:pos="1576"/>
        </w:tabs>
        <w:ind w:firstLineChars="200" w:firstLine="420"/>
        <w:rPr>
          <w:rFonts w:asciiTheme="minorEastAsia" w:hAnsiTheme="minorEastAsia"/>
          <w:b/>
          <w:bCs/>
          <w:sz w:val="21"/>
          <w:szCs w:val="21"/>
        </w:rPr>
      </w:pPr>
      <w:r w:rsidRPr="00E80FF6">
        <w:rPr>
          <w:rFonts w:asciiTheme="minorEastAsia" w:hAnsiTheme="minorEastAsia" w:hint="eastAsia"/>
          <w:b/>
          <w:bCs/>
          <w:sz w:val="21"/>
          <w:szCs w:val="21"/>
        </w:rPr>
        <w:t xml:space="preserve">　 ③人均资源储量</w:t>
      </w:r>
    </w:p>
    <w:p w14:paraId="022C000C"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b/>
          <w:bCs/>
          <w:sz w:val="21"/>
          <w:szCs w:val="21"/>
        </w:rPr>
        <w:t xml:space="preserve">    </w:t>
      </w:r>
      <w:r w:rsidRPr="00E80FF6">
        <w:rPr>
          <w:rFonts w:asciiTheme="minorEastAsia" w:hAnsiTheme="minorEastAsia" w:hint="eastAsia"/>
          <w:sz w:val="21"/>
          <w:szCs w:val="21"/>
        </w:rPr>
        <w:t>煤炭是世界人均水平的</w:t>
      </w:r>
      <w:r w:rsidRPr="00E80FF6">
        <w:rPr>
          <w:rFonts w:asciiTheme="minorEastAsia" w:hAnsiTheme="minorEastAsia"/>
          <w:sz w:val="21"/>
          <w:szCs w:val="21"/>
        </w:rPr>
        <w:t>53%</w:t>
      </w:r>
      <w:r w:rsidRPr="00E80FF6">
        <w:rPr>
          <w:rFonts w:asciiTheme="minorEastAsia" w:hAnsiTheme="minorEastAsia" w:hint="eastAsia"/>
          <w:sz w:val="21"/>
          <w:szCs w:val="21"/>
        </w:rPr>
        <w:t>；</w:t>
      </w:r>
    </w:p>
    <w:p w14:paraId="6D0A6D8D"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sz w:val="21"/>
          <w:szCs w:val="21"/>
        </w:rPr>
        <w:t xml:space="preserve">    石油为世界人均水平的15</w:t>
      </w:r>
      <w:r w:rsidRPr="00E80FF6">
        <w:rPr>
          <w:rFonts w:asciiTheme="minorEastAsia" w:hAnsiTheme="minorEastAsia" w:hint="eastAsia"/>
          <w:sz w:val="21"/>
          <w:szCs w:val="21"/>
        </w:rPr>
        <w:t>％；</w:t>
      </w:r>
    </w:p>
    <w:p w14:paraId="4419A5F9"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sz w:val="21"/>
          <w:szCs w:val="21"/>
        </w:rPr>
        <w:t xml:space="preserve">    天然气为世界人均水平的10</w:t>
      </w:r>
      <w:r w:rsidRPr="00E80FF6">
        <w:rPr>
          <w:rFonts w:asciiTheme="minorEastAsia" w:hAnsiTheme="minorEastAsia" w:hint="eastAsia"/>
          <w:sz w:val="21"/>
          <w:szCs w:val="21"/>
        </w:rPr>
        <w:t>％；</w:t>
      </w:r>
    </w:p>
    <w:p w14:paraId="270113A8"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sz w:val="21"/>
          <w:szCs w:val="21"/>
        </w:rPr>
        <w:t xml:space="preserve">    水资源占有量为世界人均水平的1/3</w:t>
      </w:r>
      <w:r w:rsidRPr="00E80FF6">
        <w:rPr>
          <w:rFonts w:asciiTheme="minorEastAsia" w:hAnsiTheme="minorEastAsia" w:hint="eastAsia"/>
          <w:sz w:val="21"/>
          <w:szCs w:val="21"/>
        </w:rPr>
        <w:t>；</w:t>
      </w:r>
    </w:p>
    <w:p w14:paraId="6F5BD178"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sz w:val="21"/>
          <w:szCs w:val="21"/>
        </w:rPr>
        <w:t xml:space="preserve">    森林面积占有为世界人均占有量的21.3</w:t>
      </w:r>
      <w:r w:rsidRPr="00E80FF6">
        <w:rPr>
          <w:rFonts w:asciiTheme="minorEastAsia" w:hAnsiTheme="minorEastAsia" w:hint="eastAsia"/>
          <w:sz w:val="21"/>
          <w:szCs w:val="21"/>
        </w:rPr>
        <w:t>％；</w:t>
      </w:r>
    </w:p>
    <w:p w14:paraId="307FE6B3"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sz w:val="21"/>
          <w:szCs w:val="21"/>
        </w:rPr>
        <w:t xml:space="preserve">    </w:t>
      </w:r>
      <w:proofErr w:type="gramStart"/>
      <w:r w:rsidRPr="00E80FF6">
        <w:rPr>
          <w:rFonts w:asciiTheme="minorEastAsia" w:hAnsiTheme="minorEastAsia"/>
          <w:sz w:val="21"/>
          <w:szCs w:val="21"/>
        </w:rPr>
        <w:t>铜只有</w:t>
      </w:r>
      <w:proofErr w:type="gramEnd"/>
      <w:r w:rsidRPr="00E80FF6">
        <w:rPr>
          <w:rFonts w:asciiTheme="minorEastAsia" w:hAnsiTheme="minorEastAsia"/>
          <w:sz w:val="21"/>
          <w:szCs w:val="21"/>
        </w:rPr>
        <w:t>世界人均水平的1/6</w:t>
      </w:r>
      <w:r w:rsidRPr="00E80FF6">
        <w:rPr>
          <w:rFonts w:asciiTheme="minorEastAsia" w:hAnsiTheme="minorEastAsia" w:hint="eastAsia"/>
          <w:sz w:val="21"/>
          <w:szCs w:val="21"/>
        </w:rPr>
        <w:t>；</w:t>
      </w:r>
    </w:p>
    <w:p w14:paraId="0E77DC49" w14:textId="35C22F7A" w:rsidR="001B5F4D" w:rsidRPr="00B552D2" w:rsidRDefault="00E80FF6" w:rsidP="00E80FF6">
      <w:pPr>
        <w:tabs>
          <w:tab w:val="left" w:pos="1576"/>
        </w:tabs>
        <w:ind w:firstLineChars="200" w:firstLine="420"/>
        <w:rPr>
          <w:rFonts w:asciiTheme="minorEastAsia" w:hAnsiTheme="minorEastAsia"/>
          <w:sz w:val="21"/>
          <w:szCs w:val="21"/>
        </w:rPr>
      </w:pPr>
      <w:r w:rsidRPr="00B552D2">
        <w:rPr>
          <w:rFonts w:asciiTheme="minorEastAsia" w:hAnsiTheme="minorEastAsia"/>
          <w:sz w:val="21"/>
          <w:szCs w:val="21"/>
        </w:rPr>
        <w:t xml:space="preserve">    铝占有为世界人均水平的1/9</w:t>
      </w:r>
      <w:r w:rsidRPr="00B552D2">
        <w:rPr>
          <w:rFonts w:asciiTheme="minorEastAsia" w:hAnsiTheme="minorEastAsia" w:hint="eastAsia"/>
          <w:sz w:val="21"/>
          <w:szCs w:val="21"/>
        </w:rPr>
        <w:t>。</w:t>
      </w:r>
    </w:p>
    <w:p w14:paraId="140C2379" w14:textId="56B90530" w:rsidR="00E80FF6" w:rsidRPr="00E80FF6" w:rsidRDefault="00E80FF6" w:rsidP="00E80FF6">
      <w:pPr>
        <w:tabs>
          <w:tab w:val="left" w:pos="1576"/>
        </w:tabs>
        <w:ind w:firstLineChars="200" w:firstLine="420"/>
        <w:rPr>
          <w:rFonts w:asciiTheme="minorEastAsia" w:hAnsiTheme="minorEastAsia"/>
          <w:b/>
          <w:bCs/>
          <w:sz w:val="21"/>
          <w:szCs w:val="21"/>
        </w:rPr>
      </w:pPr>
      <w:r w:rsidRPr="00E80FF6">
        <w:rPr>
          <w:rFonts w:asciiTheme="minorEastAsia" w:hAnsiTheme="minorEastAsia" w:hint="eastAsia"/>
          <w:b/>
          <w:bCs/>
          <w:sz w:val="21"/>
          <w:szCs w:val="21"/>
        </w:rPr>
        <w:t>（</w:t>
      </w:r>
      <w:r w:rsidRPr="00E80FF6">
        <w:rPr>
          <w:rFonts w:asciiTheme="minorEastAsia" w:hAnsiTheme="minorEastAsia"/>
          <w:b/>
          <w:bCs/>
          <w:sz w:val="21"/>
          <w:szCs w:val="21"/>
        </w:rPr>
        <w:t>2</w:t>
      </w:r>
      <w:r w:rsidRPr="00E80FF6">
        <w:rPr>
          <w:rFonts w:asciiTheme="minorEastAsia" w:hAnsiTheme="minorEastAsia" w:hint="eastAsia"/>
          <w:b/>
          <w:bCs/>
          <w:sz w:val="21"/>
          <w:szCs w:val="21"/>
        </w:rPr>
        <w:t>）中国的工业化与资源需求的关系</w:t>
      </w:r>
      <w:r w:rsidRPr="00E80FF6">
        <w:rPr>
          <w:rFonts w:asciiTheme="minorEastAsia" w:hAnsiTheme="minorEastAsia"/>
          <w:b/>
          <w:bCs/>
          <w:sz w:val="21"/>
          <w:szCs w:val="21"/>
        </w:rPr>
        <w:t xml:space="preserve"> </w:t>
      </w:r>
    </w:p>
    <w:p w14:paraId="30B99B45" w14:textId="77777777" w:rsidR="00E80FF6" w:rsidRPr="00E80FF6" w:rsidRDefault="00E80FF6" w:rsidP="00E80FF6">
      <w:pPr>
        <w:tabs>
          <w:tab w:val="left" w:pos="1576"/>
        </w:tabs>
        <w:ind w:firstLineChars="200" w:firstLine="420"/>
        <w:rPr>
          <w:rFonts w:asciiTheme="minorEastAsia" w:hAnsiTheme="minorEastAsia"/>
          <w:b/>
          <w:bCs/>
          <w:sz w:val="21"/>
          <w:szCs w:val="21"/>
        </w:rPr>
      </w:pPr>
      <w:r w:rsidRPr="00E80FF6">
        <w:rPr>
          <w:rFonts w:asciiTheme="minorEastAsia" w:hAnsiTheme="minorEastAsia"/>
          <w:b/>
          <w:bCs/>
          <w:sz w:val="21"/>
          <w:szCs w:val="21"/>
        </w:rPr>
        <w:t xml:space="preserve">        </w:t>
      </w:r>
      <w:r w:rsidRPr="00E80FF6">
        <w:rPr>
          <w:rFonts w:asciiTheme="minorEastAsia" w:hAnsiTheme="minorEastAsia" w:hint="eastAsia"/>
          <w:b/>
          <w:bCs/>
          <w:sz w:val="21"/>
          <w:szCs w:val="21"/>
        </w:rPr>
        <w:t>①经济快速发展对能源资源的高需求。</w:t>
      </w:r>
    </w:p>
    <w:p w14:paraId="5B867663"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hint="eastAsia"/>
          <w:sz w:val="21"/>
          <w:szCs w:val="21"/>
        </w:rPr>
        <w:t>产出世界第一：钢铁、焦炭、水泥、电解铝、服装、微型计算机等</w:t>
      </w:r>
    </w:p>
    <w:p w14:paraId="5078A960"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hint="eastAsia"/>
          <w:sz w:val="21"/>
          <w:szCs w:val="21"/>
        </w:rPr>
        <w:t>消耗：原油、原煤、铁矿石、钢材、氧化铝、水泥等，分别约占世界消费量的</w:t>
      </w:r>
      <w:r w:rsidRPr="00E80FF6">
        <w:rPr>
          <w:rFonts w:asciiTheme="minorEastAsia" w:hAnsiTheme="minorEastAsia"/>
          <w:sz w:val="21"/>
          <w:szCs w:val="21"/>
        </w:rPr>
        <w:t>7.4%</w:t>
      </w:r>
      <w:r w:rsidRPr="00E80FF6">
        <w:rPr>
          <w:rFonts w:asciiTheme="minorEastAsia" w:hAnsiTheme="minorEastAsia" w:hint="eastAsia"/>
          <w:sz w:val="21"/>
          <w:szCs w:val="21"/>
        </w:rPr>
        <w:t>、</w:t>
      </w:r>
      <w:r w:rsidRPr="00E80FF6">
        <w:rPr>
          <w:rFonts w:asciiTheme="minorEastAsia" w:hAnsiTheme="minorEastAsia"/>
          <w:sz w:val="21"/>
          <w:szCs w:val="21"/>
        </w:rPr>
        <w:t>31%</w:t>
      </w:r>
      <w:r w:rsidRPr="00E80FF6">
        <w:rPr>
          <w:rFonts w:asciiTheme="minorEastAsia" w:hAnsiTheme="minorEastAsia" w:hint="eastAsia"/>
          <w:sz w:val="21"/>
          <w:szCs w:val="21"/>
        </w:rPr>
        <w:t>（</w:t>
      </w:r>
      <w:r w:rsidRPr="00E80FF6">
        <w:rPr>
          <w:rFonts w:asciiTheme="minorEastAsia" w:hAnsiTheme="minorEastAsia"/>
          <w:sz w:val="21"/>
          <w:szCs w:val="21"/>
        </w:rPr>
        <w:t>50%</w:t>
      </w:r>
      <w:r w:rsidRPr="00E80FF6">
        <w:rPr>
          <w:rFonts w:asciiTheme="minorEastAsia" w:hAnsiTheme="minorEastAsia" w:hint="eastAsia"/>
          <w:sz w:val="21"/>
          <w:szCs w:val="21"/>
        </w:rPr>
        <w:t>）、</w:t>
      </w:r>
      <w:r w:rsidRPr="00E80FF6">
        <w:rPr>
          <w:rFonts w:asciiTheme="minorEastAsia" w:hAnsiTheme="minorEastAsia"/>
          <w:sz w:val="21"/>
          <w:szCs w:val="21"/>
        </w:rPr>
        <w:t>30%</w:t>
      </w:r>
      <w:r w:rsidRPr="00E80FF6">
        <w:rPr>
          <w:rFonts w:asciiTheme="minorEastAsia" w:hAnsiTheme="minorEastAsia" w:hint="eastAsia"/>
          <w:sz w:val="21"/>
          <w:szCs w:val="21"/>
        </w:rPr>
        <w:t>、</w:t>
      </w:r>
      <w:r w:rsidRPr="00E80FF6">
        <w:rPr>
          <w:rFonts w:asciiTheme="minorEastAsia" w:hAnsiTheme="minorEastAsia"/>
          <w:sz w:val="21"/>
          <w:szCs w:val="21"/>
        </w:rPr>
        <w:t>27%</w:t>
      </w:r>
      <w:r w:rsidRPr="00E80FF6">
        <w:rPr>
          <w:rFonts w:asciiTheme="minorEastAsia" w:hAnsiTheme="minorEastAsia" w:hint="eastAsia"/>
          <w:sz w:val="21"/>
          <w:szCs w:val="21"/>
        </w:rPr>
        <w:t>、</w:t>
      </w:r>
      <w:r w:rsidRPr="00E80FF6">
        <w:rPr>
          <w:rFonts w:asciiTheme="minorEastAsia" w:hAnsiTheme="minorEastAsia"/>
          <w:sz w:val="21"/>
          <w:szCs w:val="21"/>
        </w:rPr>
        <w:t>25%</w:t>
      </w:r>
      <w:r w:rsidRPr="00E80FF6">
        <w:rPr>
          <w:rFonts w:asciiTheme="minorEastAsia" w:hAnsiTheme="minorEastAsia" w:hint="eastAsia"/>
          <w:sz w:val="21"/>
          <w:szCs w:val="21"/>
        </w:rPr>
        <w:t>和</w:t>
      </w:r>
      <w:r w:rsidRPr="00E80FF6">
        <w:rPr>
          <w:rFonts w:asciiTheme="minorEastAsia" w:hAnsiTheme="minorEastAsia"/>
          <w:sz w:val="21"/>
          <w:szCs w:val="21"/>
        </w:rPr>
        <w:t>40%</w:t>
      </w:r>
      <w:r w:rsidRPr="00E80FF6">
        <w:rPr>
          <w:rFonts w:asciiTheme="minorEastAsia" w:hAnsiTheme="minorEastAsia" w:hint="eastAsia"/>
          <w:sz w:val="21"/>
          <w:szCs w:val="21"/>
        </w:rPr>
        <w:t xml:space="preserve">。　　</w:t>
      </w:r>
    </w:p>
    <w:p w14:paraId="4006B9EB" w14:textId="77777777" w:rsidR="00E80FF6" w:rsidRPr="00E80FF6" w:rsidRDefault="00E80FF6" w:rsidP="00E80FF6">
      <w:pPr>
        <w:tabs>
          <w:tab w:val="left" w:pos="1576"/>
        </w:tabs>
        <w:ind w:firstLineChars="200" w:firstLine="420"/>
        <w:rPr>
          <w:rFonts w:asciiTheme="minorEastAsia" w:hAnsiTheme="minorEastAsia"/>
          <w:b/>
          <w:bCs/>
          <w:sz w:val="21"/>
          <w:szCs w:val="21"/>
        </w:rPr>
      </w:pPr>
      <w:r w:rsidRPr="00E80FF6">
        <w:rPr>
          <w:rFonts w:asciiTheme="minorEastAsia" w:hAnsiTheme="minorEastAsia"/>
          <w:b/>
          <w:bCs/>
          <w:sz w:val="21"/>
          <w:szCs w:val="21"/>
        </w:rPr>
        <w:t xml:space="preserve">       ②我国的粗放型生产方式加大了对资源的额外需求。</w:t>
      </w:r>
    </w:p>
    <w:p w14:paraId="5D173161" w14:textId="77777777" w:rsidR="00E80FF6" w:rsidRPr="00E80FF6" w:rsidRDefault="00E80FF6" w:rsidP="00E80FF6">
      <w:pPr>
        <w:tabs>
          <w:tab w:val="left" w:pos="1576"/>
        </w:tabs>
        <w:ind w:firstLineChars="200" w:firstLine="420"/>
        <w:rPr>
          <w:rFonts w:asciiTheme="minorEastAsia" w:hAnsiTheme="minorEastAsia"/>
          <w:sz w:val="21"/>
          <w:szCs w:val="21"/>
        </w:rPr>
      </w:pPr>
      <w:r w:rsidRPr="00E80FF6">
        <w:rPr>
          <w:rFonts w:asciiTheme="minorEastAsia" w:hAnsiTheme="minorEastAsia"/>
          <w:b/>
          <w:bCs/>
          <w:sz w:val="21"/>
          <w:szCs w:val="21"/>
        </w:rPr>
        <w:t xml:space="preserve">       </w:t>
      </w:r>
      <w:r w:rsidRPr="00E80FF6">
        <w:rPr>
          <w:rFonts w:asciiTheme="minorEastAsia" w:hAnsiTheme="minorEastAsia"/>
          <w:sz w:val="21"/>
          <w:szCs w:val="21"/>
        </w:rPr>
        <w:t>京津唐、长江三角洲以及珠江三角洲，这三大城市群平均每创造1</w:t>
      </w:r>
      <w:r w:rsidRPr="00E80FF6">
        <w:rPr>
          <w:rFonts w:asciiTheme="minorEastAsia" w:hAnsiTheme="minorEastAsia" w:hint="eastAsia"/>
          <w:sz w:val="21"/>
          <w:szCs w:val="21"/>
        </w:rPr>
        <w:t>美元</w:t>
      </w:r>
      <w:r w:rsidRPr="00E80FF6">
        <w:rPr>
          <w:rFonts w:asciiTheme="minorEastAsia" w:hAnsiTheme="minorEastAsia"/>
          <w:sz w:val="21"/>
          <w:szCs w:val="21"/>
        </w:rPr>
        <w:t>GDP</w:t>
      </w:r>
      <w:r w:rsidRPr="00E80FF6">
        <w:rPr>
          <w:rFonts w:asciiTheme="minorEastAsia" w:hAnsiTheme="minorEastAsia" w:hint="eastAsia"/>
          <w:sz w:val="21"/>
          <w:szCs w:val="21"/>
        </w:rPr>
        <w:t>，消耗的能源是美国的</w:t>
      </w:r>
      <w:r w:rsidRPr="00E80FF6">
        <w:rPr>
          <w:rFonts w:asciiTheme="minorEastAsia" w:hAnsiTheme="minorEastAsia"/>
          <w:sz w:val="21"/>
          <w:szCs w:val="21"/>
        </w:rPr>
        <w:t>4.3</w:t>
      </w:r>
      <w:r w:rsidRPr="00E80FF6">
        <w:rPr>
          <w:rFonts w:asciiTheme="minorEastAsia" w:hAnsiTheme="minorEastAsia" w:hint="eastAsia"/>
          <w:sz w:val="21"/>
          <w:szCs w:val="21"/>
        </w:rPr>
        <w:t>倍，是德国和法国的</w:t>
      </w:r>
      <w:r w:rsidRPr="00E80FF6">
        <w:rPr>
          <w:rFonts w:asciiTheme="minorEastAsia" w:hAnsiTheme="minorEastAsia"/>
          <w:sz w:val="21"/>
          <w:szCs w:val="21"/>
        </w:rPr>
        <w:t>7.7</w:t>
      </w:r>
      <w:r w:rsidRPr="00E80FF6">
        <w:rPr>
          <w:rFonts w:asciiTheme="minorEastAsia" w:hAnsiTheme="minorEastAsia" w:hint="eastAsia"/>
          <w:sz w:val="21"/>
          <w:szCs w:val="21"/>
        </w:rPr>
        <w:t>倍，是日本的</w:t>
      </w:r>
      <w:r w:rsidRPr="00E80FF6">
        <w:rPr>
          <w:rFonts w:asciiTheme="minorEastAsia" w:hAnsiTheme="minorEastAsia"/>
          <w:sz w:val="21"/>
          <w:szCs w:val="21"/>
        </w:rPr>
        <w:t>11.5</w:t>
      </w:r>
      <w:r w:rsidRPr="00E80FF6">
        <w:rPr>
          <w:rFonts w:asciiTheme="minorEastAsia" w:hAnsiTheme="minorEastAsia" w:hint="eastAsia"/>
          <w:sz w:val="21"/>
          <w:szCs w:val="21"/>
        </w:rPr>
        <w:t>倍。中国的</w:t>
      </w:r>
      <w:r w:rsidRPr="00E80FF6">
        <w:rPr>
          <w:rFonts w:asciiTheme="minorEastAsia" w:hAnsiTheme="minorEastAsia"/>
          <w:sz w:val="21"/>
          <w:szCs w:val="21"/>
        </w:rPr>
        <w:t>GDP</w:t>
      </w:r>
      <w:r w:rsidRPr="00E80FF6">
        <w:rPr>
          <w:rFonts w:asciiTheme="minorEastAsia" w:hAnsiTheme="minorEastAsia" w:hint="eastAsia"/>
          <w:sz w:val="21"/>
          <w:szCs w:val="21"/>
        </w:rPr>
        <w:t>占世界</w:t>
      </w:r>
      <w:r w:rsidRPr="00E80FF6">
        <w:rPr>
          <w:rFonts w:asciiTheme="minorEastAsia" w:hAnsiTheme="minorEastAsia"/>
          <w:sz w:val="21"/>
          <w:szCs w:val="21"/>
        </w:rPr>
        <w:t>7%</w:t>
      </w:r>
      <w:r w:rsidRPr="00E80FF6">
        <w:rPr>
          <w:rFonts w:asciiTheme="minorEastAsia" w:hAnsiTheme="minorEastAsia" w:hint="eastAsia"/>
          <w:sz w:val="21"/>
          <w:szCs w:val="21"/>
        </w:rPr>
        <w:t>，消耗的能源占世界的</w:t>
      </w:r>
      <w:r w:rsidRPr="00E80FF6">
        <w:rPr>
          <w:rFonts w:asciiTheme="minorEastAsia" w:hAnsiTheme="minorEastAsia"/>
          <w:sz w:val="21"/>
          <w:szCs w:val="21"/>
        </w:rPr>
        <w:t xml:space="preserve">17.7% </w:t>
      </w:r>
    </w:p>
    <w:p w14:paraId="07978BD3" w14:textId="77777777" w:rsidR="00E80FF6" w:rsidRPr="00E80FF6" w:rsidRDefault="00E80FF6" w:rsidP="00E80FF6">
      <w:pPr>
        <w:tabs>
          <w:tab w:val="left" w:pos="1576"/>
        </w:tabs>
        <w:rPr>
          <w:rFonts w:asciiTheme="minorEastAsia" w:hAnsiTheme="minorEastAsia"/>
          <w:b/>
          <w:bCs/>
          <w:sz w:val="21"/>
          <w:szCs w:val="21"/>
        </w:rPr>
      </w:pPr>
      <w:r w:rsidRPr="00E80FF6">
        <w:rPr>
          <w:rFonts w:asciiTheme="minorEastAsia" w:hAnsiTheme="minorEastAsia" w:hint="eastAsia"/>
          <w:b/>
          <w:bCs/>
          <w:sz w:val="21"/>
          <w:szCs w:val="21"/>
        </w:rPr>
        <w:t>（</w:t>
      </w:r>
      <w:r w:rsidRPr="00E80FF6">
        <w:rPr>
          <w:rFonts w:asciiTheme="minorEastAsia" w:hAnsiTheme="minorEastAsia"/>
          <w:b/>
          <w:bCs/>
          <w:sz w:val="21"/>
          <w:szCs w:val="21"/>
        </w:rPr>
        <w:t>3</w:t>
      </w:r>
      <w:r w:rsidRPr="00E80FF6">
        <w:rPr>
          <w:rFonts w:asciiTheme="minorEastAsia" w:hAnsiTheme="minorEastAsia" w:hint="eastAsia"/>
          <w:b/>
          <w:bCs/>
          <w:sz w:val="21"/>
          <w:szCs w:val="21"/>
        </w:rPr>
        <w:t>）资源的国际配置：</w:t>
      </w:r>
    </w:p>
    <w:p w14:paraId="5BDBCFB4" w14:textId="77777777" w:rsidR="00E80FF6" w:rsidRPr="00E80FF6" w:rsidRDefault="00E80FF6" w:rsidP="00E80FF6">
      <w:pPr>
        <w:tabs>
          <w:tab w:val="left" w:pos="1576"/>
        </w:tabs>
        <w:rPr>
          <w:rFonts w:asciiTheme="minorEastAsia" w:hAnsiTheme="minorEastAsia"/>
          <w:sz w:val="21"/>
          <w:szCs w:val="21"/>
        </w:rPr>
      </w:pPr>
      <w:r w:rsidRPr="00E80FF6">
        <w:rPr>
          <w:rFonts w:asciiTheme="minorEastAsia" w:hAnsiTheme="minorEastAsia"/>
          <w:b/>
          <w:bCs/>
          <w:sz w:val="21"/>
          <w:szCs w:val="21"/>
        </w:rPr>
        <w:t xml:space="preserve">      </w:t>
      </w:r>
      <w:r w:rsidRPr="00E80FF6">
        <w:rPr>
          <w:rFonts w:asciiTheme="minorEastAsia" w:hAnsiTheme="minorEastAsia"/>
          <w:sz w:val="21"/>
          <w:szCs w:val="21"/>
        </w:rPr>
        <w:t xml:space="preserve"> a,</w:t>
      </w:r>
      <w:r w:rsidRPr="00E80FF6">
        <w:rPr>
          <w:rFonts w:asciiTheme="minorEastAsia" w:hAnsiTheme="minorEastAsia" w:hint="eastAsia"/>
          <w:sz w:val="21"/>
          <w:szCs w:val="21"/>
        </w:rPr>
        <w:t>石油进口对外依存度达在</w:t>
      </w:r>
      <w:r w:rsidRPr="00E80FF6">
        <w:rPr>
          <w:rFonts w:asciiTheme="minorEastAsia" w:hAnsiTheme="minorEastAsia"/>
          <w:sz w:val="21"/>
          <w:szCs w:val="21"/>
        </w:rPr>
        <w:t xml:space="preserve">51% </w:t>
      </w:r>
      <w:r w:rsidRPr="00E80FF6">
        <w:rPr>
          <w:rFonts w:asciiTheme="minorEastAsia" w:hAnsiTheme="minorEastAsia" w:hint="eastAsia"/>
          <w:sz w:val="21"/>
          <w:szCs w:val="21"/>
        </w:rPr>
        <w:t>；</w:t>
      </w:r>
    </w:p>
    <w:p w14:paraId="1ABC131F" w14:textId="77777777" w:rsidR="00E80FF6" w:rsidRPr="00E80FF6" w:rsidRDefault="00E80FF6" w:rsidP="00E80FF6">
      <w:pPr>
        <w:tabs>
          <w:tab w:val="left" w:pos="1576"/>
        </w:tabs>
        <w:rPr>
          <w:rFonts w:asciiTheme="minorEastAsia" w:hAnsiTheme="minorEastAsia"/>
          <w:sz w:val="21"/>
          <w:szCs w:val="21"/>
        </w:rPr>
      </w:pPr>
      <w:r w:rsidRPr="00E80FF6">
        <w:rPr>
          <w:rFonts w:asciiTheme="minorEastAsia" w:hAnsiTheme="minorEastAsia"/>
          <w:sz w:val="21"/>
          <w:szCs w:val="21"/>
        </w:rPr>
        <w:t xml:space="preserve">       b,</w:t>
      </w:r>
      <w:r w:rsidRPr="00E80FF6">
        <w:rPr>
          <w:rFonts w:asciiTheme="minorEastAsia" w:hAnsiTheme="minorEastAsia" w:hint="eastAsia"/>
          <w:sz w:val="21"/>
          <w:szCs w:val="21"/>
        </w:rPr>
        <w:t>铁矿石进口依存度超过</w:t>
      </w:r>
      <w:r w:rsidRPr="00E80FF6">
        <w:rPr>
          <w:rFonts w:asciiTheme="minorEastAsia" w:hAnsiTheme="minorEastAsia"/>
          <w:sz w:val="21"/>
          <w:szCs w:val="21"/>
        </w:rPr>
        <w:t>51.1%</w:t>
      </w:r>
      <w:r w:rsidRPr="00E80FF6">
        <w:rPr>
          <w:rFonts w:asciiTheme="minorEastAsia" w:hAnsiTheme="minorEastAsia" w:hint="eastAsia"/>
          <w:sz w:val="21"/>
          <w:szCs w:val="21"/>
        </w:rPr>
        <w:t xml:space="preserve">； </w:t>
      </w:r>
    </w:p>
    <w:p w14:paraId="3C3640DD" w14:textId="77777777" w:rsidR="00E80FF6" w:rsidRPr="00E80FF6" w:rsidRDefault="00E80FF6" w:rsidP="00E80FF6">
      <w:pPr>
        <w:tabs>
          <w:tab w:val="left" w:pos="1576"/>
        </w:tabs>
        <w:rPr>
          <w:rFonts w:asciiTheme="minorEastAsia" w:hAnsiTheme="minorEastAsia"/>
          <w:sz w:val="21"/>
          <w:szCs w:val="21"/>
        </w:rPr>
      </w:pPr>
      <w:r w:rsidRPr="00E80FF6">
        <w:rPr>
          <w:rFonts w:asciiTheme="minorEastAsia" w:hAnsiTheme="minorEastAsia"/>
          <w:sz w:val="21"/>
          <w:szCs w:val="21"/>
        </w:rPr>
        <w:t xml:space="preserve">       c,</w:t>
      </w:r>
      <w:r w:rsidRPr="00E80FF6">
        <w:rPr>
          <w:rFonts w:asciiTheme="minorEastAsia" w:hAnsiTheme="minorEastAsia" w:hint="eastAsia"/>
          <w:sz w:val="21"/>
          <w:szCs w:val="21"/>
        </w:rPr>
        <w:t>国际资源争夺环境</w:t>
      </w:r>
    </w:p>
    <w:p w14:paraId="49778CBD" w14:textId="77777777" w:rsidR="00E80FF6" w:rsidRPr="00E80FF6" w:rsidRDefault="00E80FF6" w:rsidP="00E80FF6">
      <w:pPr>
        <w:tabs>
          <w:tab w:val="left" w:pos="1576"/>
        </w:tabs>
        <w:rPr>
          <w:rFonts w:asciiTheme="minorEastAsia" w:hAnsiTheme="minorEastAsia"/>
          <w:b/>
          <w:bCs/>
          <w:sz w:val="21"/>
          <w:szCs w:val="21"/>
        </w:rPr>
      </w:pPr>
      <w:r w:rsidRPr="00E80FF6">
        <w:rPr>
          <w:rFonts w:asciiTheme="minorEastAsia" w:hAnsiTheme="minorEastAsia" w:hint="eastAsia"/>
          <w:b/>
          <w:bCs/>
          <w:sz w:val="21"/>
          <w:szCs w:val="21"/>
        </w:rPr>
        <w:t>（</w:t>
      </w:r>
      <w:r w:rsidRPr="00E80FF6">
        <w:rPr>
          <w:rFonts w:asciiTheme="minorEastAsia" w:hAnsiTheme="minorEastAsia"/>
          <w:b/>
          <w:bCs/>
          <w:sz w:val="21"/>
          <w:szCs w:val="21"/>
        </w:rPr>
        <w:t>4</w:t>
      </w:r>
      <w:r w:rsidRPr="00E80FF6">
        <w:rPr>
          <w:rFonts w:asciiTheme="minorEastAsia" w:hAnsiTheme="minorEastAsia" w:hint="eastAsia"/>
          <w:b/>
          <w:bCs/>
          <w:sz w:val="21"/>
          <w:szCs w:val="21"/>
        </w:rPr>
        <w:t>）资源型城市面临枯竭</w:t>
      </w:r>
    </w:p>
    <w:p w14:paraId="0A5F05E2" w14:textId="77777777" w:rsidR="00E80FF6" w:rsidRPr="00E80FF6" w:rsidRDefault="00E80FF6" w:rsidP="00E80FF6">
      <w:pPr>
        <w:tabs>
          <w:tab w:val="left" w:pos="1576"/>
        </w:tabs>
        <w:rPr>
          <w:rFonts w:asciiTheme="minorEastAsia" w:hAnsiTheme="minorEastAsia"/>
          <w:sz w:val="21"/>
          <w:szCs w:val="21"/>
        </w:rPr>
      </w:pPr>
      <w:r w:rsidRPr="00E80FF6">
        <w:rPr>
          <w:rFonts w:asciiTheme="minorEastAsia" w:hAnsiTheme="minorEastAsia"/>
          <w:b/>
          <w:bCs/>
          <w:sz w:val="21"/>
          <w:szCs w:val="21"/>
        </w:rPr>
        <w:lastRenderedPageBreak/>
        <w:t xml:space="preserve">       </w:t>
      </w:r>
      <w:r w:rsidRPr="00E80FF6">
        <w:rPr>
          <w:rFonts w:asciiTheme="minorEastAsia" w:hAnsiTheme="minorEastAsia"/>
          <w:sz w:val="21"/>
          <w:szCs w:val="21"/>
        </w:rPr>
        <w:t xml:space="preserve"> </w:t>
      </w:r>
      <w:r w:rsidRPr="00E80FF6">
        <w:rPr>
          <w:rFonts w:asciiTheme="minorEastAsia" w:hAnsiTheme="minorEastAsia" w:hint="eastAsia"/>
          <w:sz w:val="21"/>
          <w:szCs w:val="21"/>
        </w:rPr>
        <w:t>目前我国共有煤炭、森工、石油、金属等各类资源型城市</w:t>
      </w:r>
      <w:r w:rsidRPr="00E80FF6">
        <w:rPr>
          <w:rFonts w:asciiTheme="minorEastAsia" w:hAnsiTheme="minorEastAsia"/>
          <w:sz w:val="21"/>
          <w:szCs w:val="21"/>
        </w:rPr>
        <w:t>118</w:t>
      </w:r>
      <w:r w:rsidRPr="00E80FF6">
        <w:rPr>
          <w:rFonts w:asciiTheme="minorEastAsia" w:hAnsiTheme="minorEastAsia" w:hint="eastAsia"/>
          <w:sz w:val="21"/>
          <w:szCs w:val="21"/>
        </w:rPr>
        <w:t>个：</w:t>
      </w:r>
    </w:p>
    <w:p w14:paraId="7A715829" w14:textId="77777777" w:rsidR="00E80FF6" w:rsidRPr="00E80FF6" w:rsidRDefault="00E80FF6" w:rsidP="00E80FF6">
      <w:pPr>
        <w:tabs>
          <w:tab w:val="left" w:pos="1576"/>
        </w:tabs>
        <w:rPr>
          <w:rFonts w:asciiTheme="minorEastAsia" w:hAnsiTheme="minorEastAsia"/>
          <w:sz w:val="21"/>
          <w:szCs w:val="21"/>
        </w:rPr>
      </w:pPr>
      <w:r w:rsidRPr="00E80FF6">
        <w:rPr>
          <w:rFonts w:asciiTheme="minorEastAsia" w:hAnsiTheme="minorEastAsia"/>
          <w:sz w:val="21"/>
          <w:szCs w:val="21"/>
        </w:rPr>
        <w:t xml:space="preserve">        其中煤炭城市63</w:t>
      </w:r>
      <w:r w:rsidRPr="00E80FF6">
        <w:rPr>
          <w:rFonts w:asciiTheme="minorEastAsia" w:hAnsiTheme="minorEastAsia" w:hint="eastAsia"/>
          <w:sz w:val="21"/>
          <w:szCs w:val="21"/>
        </w:rPr>
        <w:t>座、有色金属城市</w:t>
      </w:r>
      <w:r w:rsidRPr="00E80FF6">
        <w:rPr>
          <w:rFonts w:asciiTheme="minorEastAsia" w:hAnsiTheme="minorEastAsia"/>
          <w:sz w:val="21"/>
          <w:szCs w:val="21"/>
        </w:rPr>
        <w:t>12</w:t>
      </w:r>
      <w:r w:rsidRPr="00E80FF6">
        <w:rPr>
          <w:rFonts w:asciiTheme="minorEastAsia" w:hAnsiTheme="minorEastAsia" w:hint="eastAsia"/>
          <w:sz w:val="21"/>
          <w:szCs w:val="21"/>
        </w:rPr>
        <w:t>座、黑色冶金城市</w:t>
      </w:r>
      <w:r w:rsidRPr="00E80FF6">
        <w:rPr>
          <w:rFonts w:asciiTheme="minorEastAsia" w:hAnsiTheme="minorEastAsia"/>
          <w:sz w:val="21"/>
          <w:szCs w:val="21"/>
        </w:rPr>
        <w:t>8</w:t>
      </w:r>
      <w:r w:rsidRPr="00E80FF6">
        <w:rPr>
          <w:rFonts w:asciiTheme="minorEastAsia" w:hAnsiTheme="minorEastAsia" w:hint="eastAsia"/>
          <w:sz w:val="21"/>
          <w:szCs w:val="21"/>
        </w:rPr>
        <w:t>座、石油城市</w:t>
      </w:r>
      <w:r w:rsidRPr="00E80FF6">
        <w:rPr>
          <w:rFonts w:asciiTheme="minorEastAsia" w:hAnsiTheme="minorEastAsia"/>
          <w:sz w:val="21"/>
          <w:szCs w:val="21"/>
        </w:rPr>
        <w:t>9</w:t>
      </w:r>
      <w:r w:rsidRPr="00E80FF6">
        <w:rPr>
          <w:rFonts w:asciiTheme="minorEastAsia" w:hAnsiTheme="minorEastAsia" w:hint="eastAsia"/>
          <w:sz w:val="21"/>
          <w:szCs w:val="21"/>
        </w:rPr>
        <w:t>座。</w:t>
      </w:r>
    </w:p>
    <w:p w14:paraId="69500B69" w14:textId="77777777" w:rsidR="00E80FF6" w:rsidRPr="00E80FF6" w:rsidRDefault="00E80FF6" w:rsidP="00E80FF6">
      <w:pPr>
        <w:tabs>
          <w:tab w:val="left" w:pos="1576"/>
        </w:tabs>
        <w:rPr>
          <w:rFonts w:asciiTheme="minorEastAsia" w:hAnsiTheme="minorEastAsia"/>
          <w:sz w:val="21"/>
          <w:szCs w:val="21"/>
        </w:rPr>
      </w:pPr>
      <w:r w:rsidRPr="00E80FF6">
        <w:rPr>
          <w:rFonts w:asciiTheme="minorEastAsia" w:hAnsiTheme="minorEastAsia"/>
          <w:sz w:val="21"/>
          <w:szCs w:val="21"/>
        </w:rPr>
        <w:t xml:space="preserve">        2008</w:t>
      </w:r>
      <w:r w:rsidRPr="00E80FF6">
        <w:rPr>
          <w:rFonts w:asciiTheme="minorEastAsia" w:hAnsiTheme="minorEastAsia" w:hint="eastAsia"/>
          <w:sz w:val="21"/>
          <w:szCs w:val="21"/>
        </w:rPr>
        <w:t>年，</w:t>
      </w:r>
      <w:r w:rsidRPr="00E80FF6">
        <w:rPr>
          <w:rFonts w:asciiTheme="minorEastAsia" w:hAnsiTheme="minorEastAsia"/>
          <w:sz w:val="21"/>
          <w:szCs w:val="21"/>
        </w:rPr>
        <w:t>12</w:t>
      </w:r>
      <w:r w:rsidRPr="00E80FF6">
        <w:rPr>
          <w:rFonts w:asciiTheme="minorEastAsia" w:hAnsiTheme="minorEastAsia" w:hint="eastAsia"/>
          <w:sz w:val="21"/>
          <w:szCs w:val="21"/>
        </w:rPr>
        <w:t>个城市成为我国第一批资源枯竭城市。</w:t>
      </w:r>
    </w:p>
    <w:p w14:paraId="3ED2B85A" w14:textId="77777777" w:rsidR="00E80FF6" w:rsidRPr="00E80FF6" w:rsidRDefault="00E80FF6" w:rsidP="00E80FF6">
      <w:pPr>
        <w:tabs>
          <w:tab w:val="left" w:pos="1576"/>
        </w:tabs>
        <w:rPr>
          <w:rFonts w:asciiTheme="minorEastAsia" w:hAnsiTheme="minorEastAsia"/>
          <w:sz w:val="21"/>
          <w:szCs w:val="21"/>
        </w:rPr>
      </w:pPr>
      <w:r w:rsidRPr="00E80FF6">
        <w:rPr>
          <w:rFonts w:asciiTheme="minorEastAsia" w:hAnsiTheme="minorEastAsia"/>
          <w:sz w:val="21"/>
          <w:szCs w:val="21"/>
        </w:rPr>
        <w:t xml:space="preserve">        2009</w:t>
      </w:r>
      <w:r w:rsidRPr="00E80FF6">
        <w:rPr>
          <w:rFonts w:asciiTheme="minorEastAsia" w:hAnsiTheme="minorEastAsia" w:hint="eastAsia"/>
          <w:sz w:val="21"/>
          <w:szCs w:val="21"/>
        </w:rPr>
        <w:t>年，又</w:t>
      </w:r>
      <w:r w:rsidRPr="00E80FF6">
        <w:rPr>
          <w:rFonts w:asciiTheme="minorEastAsia" w:hAnsiTheme="minorEastAsia"/>
          <w:sz w:val="21"/>
          <w:szCs w:val="21"/>
        </w:rPr>
        <w:t>32</w:t>
      </w:r>
      <w:r w:rsidRPr="00E80FF6">
        <w:rPr>
          <w:rFonts w:asciiTheme="minorEastAsia" w:hAnsiTheme="minorEastAsia" w:hint="eastAsia"/>
          <w:sz w:val="21"/>
          <w:szCs w:val="21"/>
        </w:rPr>
        <w:t>个城市被列入第二批资源枯竭城市。</w:t>
      </w:r>
    </w:p>
    <w:p w14:paraId="552BAE2E" w14:textId="77777777" w:rsidR="00E80FF6" w:rsidRPr="00E80FF6" w:rsidRDefault="00E80FF6" w:rsidP="00E80FF6">
      <w:pPr>
        <w:tabs>
          <w:tab w:val="left" w:pos="1576"/>
        </w:tabs>
        <w:rPr>
          <w:rFonts w:asciiTheme="minorEastAsia" w:hAnsiTheme="minorEastAsia"/>
          <w:b/>
          <w:bCs/>
          <w:sz w:val="21"/>
          <w:szCs w:val="21"/>
        </w:rPr>
      </w:pPr>
      <w:r w:rsidRPr="00E80FF6">
        <w:rPr>
          <w:rFonts w:asciiTheme="minorEastAsia" w:hAnsiTheme="minorEastAsia" w:hint="eastAsia"/>
          <w:b/>
          <w:bCs/>
          <w:sz w:val="21"/>
          <w:szCs w:val="21"/>
        </w:rPr>
        <w:t>我国目前状况：</w:t>
      </w:r>
    </w:p>
    <w:p w14:paraId="07C5FE4B" w14:textId="77777777" w:rsidR="00E80FF6" w:rsidRPr="00E80FF6" w:rsidRDefault="00E80FF6" w:rsidP="00E80FF6">
      <w:pPr>
        <w:numPr>
          <w:ilvl w:val="0"/>
          <w:numId w:val="90"/>
        </w:numPr>
        <w:tabs>
          <w:tab w:val="left" w:pos="1576"/>
        </w:tabs>
        <w:rPr>
          <w:rFonts w:asciiTheme="minorEastAsia" w:hAnsiTheme="minorEastAsia"/>
          <w:sz w:val="21"/>
          <w:szCs w:val="21"/>
        </w:rPr>
      </w:pPr>
      <w:r w:rsidRPr="00E80FF6">
        <w:rPr>
          <w:rFonts w:asciiTheme="minorEastAsia" w:hAnsiTheme="minorEastAsia" w:hint="eastAsia"/>
          <w:sz w:val="21"/>
          <w:szCs w:val="21"/>
        </w:rPr>
        <w:t>已制定了区域层面循环经济发展规范与标准；</w:t>
      </w:r>
    </w:p>
    <w:p w14:paraId="51B94615" w14:textId="77777777" w:rsidR="00E80FF6" w:rsidRPr="00E80FF6" w:rsidRDefault="00E80FF6" w:rsidP="00E80FF6">
      <w:pPr>
        <w:numPr>
          <w:ilvl w:val="0"/>
          <w:numId w:val="90"/>
        </w:numPr>
        <w:tabs>
          <w:tab w:val="left" w:pos="1576"/>
        </w:tabs>
        <w:rPr>
          <w:rFonts w:asciiTheme="minorEastAsia" w:hAnsiTheme="minorEastAsia"/>
          <w:sz w:val="21"/>
          <w:szCs w:val="21"/>
        </w:rPr>
      </w:pPr>
      <w:r w:rsidRPr="00E80FF6">
        <w:rPr>
          <w:rFonts w:asciiTheme="minorEastAsia" w:hAnsiTheme="minorEastAsia" w:hint="eastAsia"/>
          <w:sz w:val="21"/>
          <w:szCs w:val="21"/>
        </w:rPr>
        <w:t>《中华人民共和国循环经济促进法》</w:t>
      </w:r>
    </w:p>
    <w:p w14:paraId="4BC26E5E" w14:textId="77777777" w:rsidR="00E80FF6" w:rsidRPr="00E80FF6" w:rsidRDefault="00E80FF6" w:rsidP="00E80FF6">
      <w:pPr>
        <w:numPr>
          <w:ilvl w:val="0"/>
          <w:numId w:val="90"/>
        </w:numPr>
        <w:tabs>
          <w:tab w:val="left" w:pos="1576"/>
        </w:tabs>
        <w:rPr>
          <w:rFonts w:asciiTheme="minorEastAsia" w:hAnsiTheme="minorEastAsia"/>
          <w:sz w:val="21"/>
          <w:szCs w:val="21"/>
        </w:rPr>
      </w:pPr>
      <w:r w:rsidRPr="00E80FF6">
        <w:rPr>
          <w:rFonts w:asciiTheme="minorEastAsia" w:hAnsiTheme="minorEastAsia"/>
          <w:sz w:val="21"/>
          <w:szCs w:val="21"/>
        </w:rPr>
        <w:t>2008年8月29日第十一届全国人民代表大会常务委员会第四次会议通过　根据2018年10月26日第十三届全国人民代表大会常务委员会第六次会议《关于修改〈中华人民共和国野生动物保护法〉等十五部法律的决定》修正）</w:t>
      </w:r>
    </w:p>
    <w:p w14:paraId="2780967C" w14:textId="77777777" w:rsidR="00E80FF6" w:rsidRPr="00E80FF6" w:rsidRDefault="00E80FF6" w:rsidP="00E80FF6">
      <w:pPr>
        <w:tabs>
          <w:tab w:val="left" w:pos="1576"/>
        </w:tabs>
        <w:rPr>
          <w:rFonts w:asciiTheme="minorEastAsia" w:hAnsiTheme="minorEastAsia"/>
          <w:b/>
          <w:bCs/>
          <w:sz w:val="21"/>
          <w:szCs w:val="21"/>
        </w:rPr>
      </w:pPr>
      <w:r w:rsidRPr="00E80FF6">
        <w:rPr>
          <w:rFonts w:asciiTheme="minorEastAsia" w:hAnsiTheme="minorEastAsia" w:hint="eastAsia"/>
          <w:b/>
          <w:bCs/>
          <w:sz w:val="21"/>
          <w:szCs w:val="21"/>
        </w:rPr>
        <w:t>循环经济相关的法律</w:t>
      </w:r>
    </w:p>
    <w:p w14:paraId="0B19D5D0" w14:textId="77777777" w:rsidR="00E80FF6" w:rsidRPr="00E80FF6" w:rsidRDefault="00E80FF6" w:rsidP="00E80FF6">
      <w:pPr>
        <w:numPr>
          <w:ilvl w:val="0"/>
          <w:numId w:val="90"/>
        </w:numPr>
        <w:tabs>
          <w:tab w:val="left" w:pos="1576"/>
        </w:tabs>
        <w:rPr>
          <w:rFonts w:asciiTheme="minorEastAsia" w:hAnsiTheme="minorEastAsia"/>
          <w:sz w:val="21"/>
          <w:szCs w:val="21"/>
        </w:rPr>
      </w:pPr>
      <w:r w:rsidRPr="00E80FF6">
        <w:rPr>
          <w:rFonts w:asciiTheme="minorEastAsia" w:hAnsiTheme="minorEastAsia" w:hint="eastAsia"/>
          <w:sz w:val="21"/>
          <w:szCs w:val="21"/>
        </w:rPr>
        <w:t>我国目前包含有循环经济内容的法律主要有：《环境保护法》、《矿产资源法》、《节约能源法》、《清洁生产促进法》、《水法》、《水土保持法》、《土地管理法》、《政府采购法》、《大气污染防治法》、《固体废物污染环境防治法》、《水污染防治法》、《环境影响评价法》、《可再生能源法》、《农业法》、《草原法》、《森林法》、《渔业法》、《电力法》等。其中《固体废物污染环境防治法》、《节约能源法》、《清洁生产促进法》中较多的体现了循环经济的相关要求。如《固体废物污染环境防治法》第三条规定“国家对固体废物污染环境的防治，实行减少固体废物的产生量和危害性、充分合理利用固体废物和无害化处置固体废物的原则，促进清洁生产和循环经济发展。”这一规定从废物的减量化和综合利用以及清洁生产方面体现循环经济的要求。</w:t>
      </w:r>
    </w:p>
    <w:p w14:paraId="0F234E19" w14:textId="77777777" w:rsidR="00E80FF6" w:rsidRPr="00E80FF6" w:rsidRDefault="00E80FF6" w:rsidP="00E80FF6">
      <w:pPr>
        <w:numPr>
          <w:ilvl w:val="0"/>
          <w:numId w:val="90"/>
        </w:numPr>
        <w:tabs>
          <w:tab w:val="left" w:pos="1576"/>
        </w:tabs>
        <w:rPr>
          <w:rFonts w:asciiTheme="minorEastAsia" w:hAnsiTheme="minorEastAsia"/>
          <w:sz w:val="21"/>
          <w:szCs w:val="21"/>
        </w:rPr>
      </w:pPr>
      <w:r w:rsidRPr="00E80FF6">
        <w:rPr>
          <w:rFonts w:asciiTheme="minorEastAsia" w:hAnsiTheme="minorEastAsia" w:hint="eastAsia"/>
          <w:sz w:val="21"/>
          <w:szCs w:val="21"/>
        </w:rPr>
        <w:t>《国务院关于加快建立健全绿色低碳循环发展经济体系的指导意见》（国发〔2021〕4号）</w:t>
      </w:r>
    </w:p>
    <w:p w14:paraId="5877DD89" w14:textId="77777777" w:rsidR="00E80FF6" w:rsidRPr="00E80FF6" w:rsidRDefault="00E80FF6" w:rsidP="00E80FF6">
      <w:pPr>
        <w:numPr>
          <w:ilvl w:val="0"/>
          <w:numId w:val="90"/>
        </w:numPr>
        <w:tabs>
          <w:tab w:val="left" w:pos="1576"/>
        </w:tabs>
        <w:rPr>
          <w:rFonts w:asciiTheme="minorEastAsia" w:hAnsiTheme="minorEastAsia"/>
          <w:sz w:val="21"/>
          <w:szCs w:val="21"/>
        </w:rPr>
      </w:pPr>
      <w:r w:rsidRPr="00E80FF6">
        <w:rPr>
          <w:rFonts w:asciiTheme="minorEastAsia" w:hAnsiTheme="minorEastAsia" w:hint="eastAsia"/>
          <w:sz w:val="21"/>
          <w:szCs w:val="21"/>
        </w:rPr>
        <w:t>下列行政法规中也包含有循环经济方面的内容：《废旧金属收购业治安管理办法》、《农业转基因生物安全管理条例》、《指导外商投资方向规定》、《矿产资源开采登记管理办法》、《报废汽车回收管理办法》、《森林法实施条例》、《建设项目环境保护管理条例》、《水污染防治法实施细则》、《退耕还林条例》、《国务院科学研究和教学用品免征进口税收暂行规定》、《资源税暂行条例》、《野生植物保护条例》、《淮河流域水污染防治暂行条例》、《医疗废物管理条例》等。</w:t>
      </w:r>
    </w:p>
    <w:p w14:paraId="1593E1BF" w14:textId="77777777" w:rsidR="00E80FF6" w:rsidRPr="00E80FF6" w:rsidRDefault="00E80FF6" w:rsidP="00E80FF6">
      <w:pPr>
        <w:tabs>
          <w:tab w:val="left" w:pos="1576"/>
        </w:tabs>
        <w:ind w:left="360"/>
        <w:rPr>
          <w:rFonts w:asciiTheme="minorEastAsia" w:hAnsiTheme="minorEastAsia"/>
          <w:b/>
          <w:bCs/>
          <w:sz w:val="21"/>
          <w:szCs w:val="21"/>
        </w:rPr>
      </w:pPr>
      <w:r w:rsidRPr="00E80FF6">
        <w:rPr>
          <w:rFonts w:asciiTheme="minorEastAsia" w:hAnsiTheme="minorEastAsia" w:hint="eastAsia"/>
          <w:b/>
          <w:bCs/>
          <w:sz w:val="21"/>
          <w:szCs w:val="21"/>
        </w:rPr>
        <w:t>政策性文件</w:t>
      </w:r>
    </w:p>
    <w:p w14:paraId="6548237E" w14:textId="77777777" w:rsidR="00E80FF6" w:rsidRPr="00E80FF6" w:rsidRDefault="00E80FF6" w:rsidP="00E80FF6">
      <w:pPr>
        <w:numPr>
          <w:ilvl w:val="0"/>
          <w:numId w:val="90"/>
        </w:numPr>
        <w:tabs>
          <w:tab w:val="left" w:pos="1576"/>
        </w:tabs>
        <w:rPr>
          <w:rFonts w:asciiTheme="minorEastAsia" w:hAnsiTheme="minorEastAsia"/>
          <w:sz w:val="21"/>
          <w:szCs w:val="21"/>
        </w:rPr>
      </w:pPr>
      <w:r w:rsidRPr="00E80FF6">
        <w:rPr>
          <w:rFonts w:asciiTheme="minorEastAsia" w:hAnsiTheme="minorEastAsia" w:hint="eastAsia"/>
          <w:sz w:val="21"/>
          <w:szCs w:val="21"/>
        </w:rPr>
        <w:t>这些政策性文件主要有：《中国21世纪初可持续发展行动纲要》、《国务院关于加快发展循环经济的若干意见》、《国务院关于落实科学发展观加强环境保护的决定》、《国家环保总局关于推进循环经济发展的指导意见》、《关于加快推行清洁生产的意</w:t>
      </w:r>
      <w:r w:rsidRPr="00E80FF6">
        <w:rPr>
          <w:rFonts w:asciiTheme="minorEastAsia" w:hAnsiTheme="minorEastAsia" w:hint="eastAsia"/>
          <w:sz w:val="21"/>
          <w:szCs w:val="21"/>
        </w:rPr>
        <w:lastRenderedPageBreak/>
        <w:t>见》、《促进产业结构调整暂行规定》、《国家发展改革委办公厅关于印发循环经济试点实施方案编制要求的通知》、《中国节水技术政策大纲》、《节能产品政府采购实施意见》、《电石、铁合金、焦化行业准入条件》、《建设部关于建设领域资源今明两年重点工作的安排意见》、《节能中长期专项规划》、《关于加快推进木材节约和代用工作的意见》、《关于进一步加强家用电冰箱、房间空气调节器能源效率标识监督检查工作的通知》、《关于鼓励发展节能环保型小排量汽车的意见》、《国家计委、建设部、国家环保总局关于推进城市污水、垃圾处理产业化发展的意见》、《关于进一步支持可再生能源发展有关问题的通知》等。</w:t>
      </w:r>
    </w:p>
    <w:p w14:paraId="6CC90839" w14:textId="77777777" w:rsidR="00E80FF6" w:rsidRPr="00E80FF6" w:rsidRDefault="00E80FF6" w:rsidP="00E80FF6">
      <w:pPr>
        <w:tabs>
          <w:tab w:val="left" w:pos="1576"/>
        </w:tabs>
        <w:ind w:left="360"/>
        <w:rPr>
          <w:rFonts w:asciiTheme="minorEastAsia" w:hAnsiTheme="minorEastAsia"/>
          <w:b/>
          <w:bCs/>
          <w:sz w:val="21"/>
          <w:szCs w:val="21"/>
        </w:rPr>
      </w:pPr>
      <w:r w:rsidRPr="00E80FF6">
        <w:rPr>
          <w:rFonts w:asciiTheme="minorEastAsia" w:hAnsiTheme="minorEastAsia" w:hint="eastAsia"/>
          <w:b/>
          <w:bCs/>
          <w:sz w:val="21"/>
          <w:szCs w:val="21"/>
        </w:rPr>
        <w:t>循环经济在农业的主要表现形式：生态农业</w:t>
      </w:r>
      <w:r w:rsidRPr="00E80FF6">
        <w:rPr>
          <w:rFonts w:asciiTheme="minorEastAsia" w:hAnsiTheme="minorEastAsia" w:hint="eastAsia"/>
          <w:b/>
          <w:bCs/>
          <w:sz w:val="21"/>
          <w:szCs w:val="21"/>
        </w:rPr>
        <w:t xml:space="preserve"> </w:t>
      </w:r>
    </w:p>
    <w:p w14:paraId="774D56CF" w14:textId="77777777" w:rsidR="00E80FF6" w:rsidRPr="00E80FF6" w:rsidRDefault="00E80FF6" w:rsidP="00E80FF6">
      <w:pPr>
        <w:numPr>
          <w:ilvl w:val="0"/>
          <w:numId w:val="90"/>
        </w:numPr>
        <w:tabs>
          <w:tab w:val="left" w:pos="1576"/>
        </w:tabs>
        <w:rPr>
          <w:rFonts w:asciiTheme="minorEastAsia" w:hAnsiTheme="minorEastAsia"/>
          <w:sz w:val="21"/>
          <w:szCs w:val="21"/>
        </w:rPr>
      </w:pPr>
      <w:r w:rsidRPr="00E80FF6">
        <w:rPr>
          <w:rFonts w:asciiTheme="minorEastAsia" w:hAnsiTheme="minorEastAsia" w:hint="eastAsia"/>
          <w:sz w:val="21"/>
          <w:szCs w:val="21"/>
          <w:u w:val="single"/>
        </w:rPr>
        <w:t>生态农业是一种社会、经济与生态效益密切结合的现代农业模式</w:t>
      </w:r>
      <w:r w:rsidRPr="00E80FF6">
        <w:rPr>
          <w:rFonts w:asciiTheme="minorEastAsia" w:hAnsiTheme="minorEastAsia" w:hint="eastAsia"/>
          <w:sz w:val="21"/>
          <w:szCs w:val="21"/>
        </w:rPr>
        <w:t>。它要求发展农业应主要依托农业生态系统中的可再生资源，充分利用生态系统内物质与能量循环与转换、各生物以及生物与环境之间的共生、</w:t>
      </w:r>
      <w:proofErr w:type="gramStart"/>
      <w:r w:rsidRPr="00E80FF6">
        <w:rPr>
          <w:rFonts w:asciiTheme="minorEastAsia" w:hAnsiTheme="minorEastAsia" w:hint="eastAsia"/>
          <w:sz w:val="21"/>
          <w:szCs w:val="21"/>
        </w:rPr>
        <w:t>相养规律</w:t>
      </w:r>
      <w:proofErr w:type="gramEnd"/>
      <w:r w:rsidRPr="00E80FF6">
        <w:rPr>
          <w:rFonts w:asciiTheme="minorEastAsia" w:hAnsiTheme="minorEastAsia" w:hint="eastAsia"/>
          <w:sz w:val="21"/>
          <w:szCs w:val="21"/>
        </w:rPr>
        <w:t>．并通过在一定限度内合理利用化肥、农药。投入机械、劳动力以及改良生物品种、合理灌溉，促进系统的不断开放从而建立起一个综合发展、多极转化、良性循环的高效农业体系。</w:t>
      </w:r>
    </w:p>
    <w:p w14:paraId="5A1DAEE8" w14:textId="77777777" w:rsidR="00E80FF6" w:rsidRPr="00E80FF6" w:rsidRDefault="00E80FF6" w:rsidP="00E80FF6">
      <w:pPr>
        <w:tabs>
          <w:tab w:val="left" w:pos="1576"/>
        </w:tabs>
        <w:ind w:left="720"/>
        <w:jc w:val="center"/>
        <w:rPr>
          <w:rFonts w:asciiTheme="minorEastAsia" w:hAnsiTheme="minorEastAsia"/>
          <w:b/>
          <w:bCs/>
          <w:sz w:val="21"/>
          <w:szCs w:val="21"/>
        </w:rPr>
      </w:pPr>
      <w:r w:rsidRPr="00E80FF6">
        <w:rPr>
          <w:rFonts w:asciiTheme="minorEastAsia" w:hAnsiTheme="minorEastAsia" w:hint="eastAsia"/>
          <w:b/>
          <w:bCs/>
          <w:sz w:val="21"/>
          <w:szCs w:val="21"/>
        </w:rPr>
        <w:t>第九章</w:t>
      </w:r>
      <w:r w:rsidRPr="00E80FF6">
        <w:rPr>
          <w:rFonts w:asciiTheme="minorEastAsia" w:hAnsiTheme="minorEastAsia"/>
          <w:b/>
          <w:bCs/>
          <w:sz w:val="21"/>
          <w:szCs w:val="21"/>
        </w:rPr>
        <w:t xml:space="preserve"> </w:t>
      </w:r>
      <w:r w:rsidRPr="00E80FF6">
        <w:rPr>
          <w:rFonts w:asciiTheme="minorEastAsia" w:hAnsiTheme="minorEastAsia" w:hint="eastAsia"/>
          <w:b/>
          <w:bCs/>
          <w:sz w:val="21"/>
          <w:szCs w:val="21"/>
        </w:rPr>
        <w:t>环境法治</w:t>
      </w:r>
    </w:p>
    <w:p w14:paraId="521E42A5" w14:textId="77777777" w:rsidR="00E80FF6" w:rsidRPr="00E80FF6" w:rsidRDefault="00E80FF6" w:rsidP="00E80FF6">
      <w:pPr>
        <w:tabs>
          <w:tab w:val="left" w:pos="1576"/>
        </w:tabs>
        <w:rPr>
          <w:rFonts w:asciiTheme="minorEastAsia" w:hAnsiTheme="minorEastAsia"/>
          <w:b/>
          <w:bCs/>
          <w:sz w:val="21"/>
          <w:szCs w:val="21"/>
        </w:rPr>
      </w:pPr>
      <w:r w:rsidRPr="00E80FF6">
        <w:rPr>
          <w:rFonts w:asciiTheme="minorEastAsia" w:hAnsiTheme="minorEastAsia" w:hint="eastAsia"/>
          <w:b/>
          <w:bCs/>
          <w:sz w:val="21"/>
          <w:szCs w:val="21"/>
        </w:rPr>
        <w:t>第一节</w:t>
      </w:r>
      <w:r w:rsidRPr="00E80FF6">
        <w:rPr>
          <w:rFonts w:asciiTheme="minorEastAsia" w:hAnsiTheme="minorEastAsia"/>
          <w:b/>
          <w:bCs/>
          <w:sz w:val="21"/>
          <w:szCs w:val="21"/>
        </w:rPr>
        <w:t xml:space="preserve">  </w:t>
      </w:r>
      <w:r w:rsidRPr="00E80FF6">
        <w:rPr>
          <w:rFonts w:asciiTheme="minorEastAsia" w:hAnsiTheme="minorEastAsia" w:hint="eastAsia"/>
          <w:b/>
          <w:bCs/>
          <w:sz w:val="21"/>
          <w:szCs w:val="21"/>
        </w:rPr>
        <w:t>环境法的作用与地位</w:t>
      </w:r>
    </w:p>
    <w:p w14:paraId="6DEF8FCD" w14:textId="77777777" w:rsidR="00E80FF6" w:rsidRPr="00E80FF6" w:rsidRDefault="00E80FF6" w:rsidP="00E80FF6">
      <w:pPr>
        <w:tabs>
          <w:tab w:val="left" w:pos="1576"/>
        </w:tabs>
        <w:rPr>
          <w:rFonts w:asciiTheme="minorEastAsia" w:hAnsiTheme="minorEastAsia"/>
          <w:b/>
          <w:bCs/>
          <w:sz w:val="21"/>
          <w:szCs w:val="21"/>
        </w:rPr>
      </w:pPr>
      <w:r w:rsidRPr="00E80FF6">
        <w:rPr>
          <w:rFonts w:asciiTheme="minorEastAsia" w:hAnsiTheme="minorEastAsia" w:hint="eastAsia"/>
          <w:b/>
          <w:bCs/>
          <w:sz w:val="21"/>
          <w:szCs w:val="21"/>
        </w:rPr>
        <w:t>一、基本概念</w:t>
      </w:r>
    </w:p>
    <w:p w14:paraId="1A6C9FD7" w14:textId="77777777" w:rsidR="00E80FF6" w:rsidRPr="00E80FF6" w:rsidRDefault="00E80FF6" w:rsidP="00E80FF6">
      <w:pPr>
        <w:tabs>
          <w:tab w:val="left" w:pos="1576"/>
        </w:tabs>
        <w:rPr>
          <w:rFonts w:asciiTheme="minorEastAsia" w:hAnsiTheme="minorEastAsia"/>
          <w:sz w:val="21"/>
          <w:szCs w:val="21"/>
        </w:rPr>
      </w:pPr>
      <w:r w:rsidRPr="00E80FF6">
        <w:rPr>
          <w:rFonts w:asciiTheme="minorEastAsia" w:hAnsiTheme="minorEastAsia" w:hint="eastAsia"/>
          <w:b/>
          <w:bCs/>
          <w:sz w:val="21"/>
          <w:szCs w:val="21"/>
        </w:rPr>
        <w:t>环境法（</w:t>
      </w:r>
      <w:r w:rsidRPr="00E80FF6">
        <w:rPr>
          <w:rFonts w:asciiTheme="minorEastAsia" w:hAnsiTheme="minorEastAsia"/>
          <w:b/>
          <w:bCs/>
          <w:sz w:val="21"/>
          <w:szCs w:val="21"/>
        </w:rPr>
        <w:t>environmental law</w:t>
      </w:r>
      <w:r w:rsidRPr="00E80FF6">
        <w:rPr>
          <w:rFonts w:asciiTheme="minorEastAsia" w:hAnsiTheme="minorEastAsia" w:hint="eastAsia"/>
          <w:b/>
          <w:bCs/>
          <w:sz w:val="21"/>
          <w:szCs w:val="21"/>
        </w:rPr>
        <w:t>）或称环境立法（</w:t>
      </w:r>
      <w:r w:rsidRPr="00E80FF6">
        <w:rPr>
          <w:rFonts w:asciiTheme="minorEastAsia" w:hAnsiTheme="minorEastAsia"/>
          <w:b/>
          <w:bCs/>
          <w:sz w:val="21"/>
          <w:szCs w:val="21"/>
        </w:rPr>
        <w:t>environmental legislation</w:t>
      </w:r>
      <w:r w:rsidRPr="00E80FF6">
        <w:rPr>
          <w:rFonts w:asciiTheme="minorEastAsia" w:hAnsiTheme="minorEastAsia" w:hint="eastAsia"/>
          <w:b/>
          <w:bCs/>
          <w:sz w:val="21"/>
          <w:szCs w:val="21"/>
        </w:rPr>
        <w:t>），</w:t>
      </w:r>
      <w:r w:rsidRPr="00E80FF6">
        <w:rPr>
          <w:rFonts w:asciiTheme="minorEastAsia" w:hAnsiTheme="minorEastAsia" w:hint="eastAsia"/>
          <w:sz w:val="21"/>
          <w:szCs w:val="21"/>
        </w:rPr>
        <w:t>是</w:t>
      </w:r>
      <w:r w:rsidRPr="00E80FF6">
        <w:rPr>
          <w:rFonts w:asciiTheme="minorEastAsia" w:hAnsiTheme="minorEastAsia"/>
          <w:sz w:val="21"/>
          <w:szCs w:val="21"/>
        </w:rPr>
        <w:t>20</w:t>
      </w:r>
      <w:r w:rsidRPr="00E80FF6">
        <w:rPr>
          <w:rFonts w:asciiTheme="minorEastAsia" w:hAnsiTheme="minorEastAsia" w:hint="eastAsia"/>
          <w:sz w:val="21"/>
          <w:szCs w:val="21"/>
        </w:rPr>
        <w:t>世纪</w:t>
      </w:r>
      <w:r w:rsidRPr="00E80FF6">
        <w:rPr>
          <w:rFonts w:asciiTheme="minorEastAsia" w:hAnsiTheme="minorEastAsia"/>
          <w:sz w:val="21"/>
          <w:szCs w:val="21"/>
        </w:rPr>
        <w:t>60</w:t>
      </w:r>
      <w:r w:rsidRPr="00E80FF6">
        <w:rPr>
          <w:rFonts w:asciiTheme="minorEastAsia" w:hAnsiTheme="minorEastAsia" w:hint="eastAsia"/>
          <w:sz w:val="21"/>
          <w:szCs w:val="21"/>
        </w:rPr>
        <w:t>年代以来才逐步产生和发展起来的一个新兴法律部门，其名称往往因“国”而异，至于其定义也并不统一，但可以将其概括为：为了协调人类与自然环境之间的关系，保护和改善环境资源并进而保护人体健康和保障经济社会的可持续发展，而由国家制定或认可并由国家强制力保证实施的调整人们在开发、利用、保护和改善环境资源的活动中所产生的各种社会关系的行为规范的总称。</w:t>
      </w:r>
      <w:r w:rsidRPr="00E80FF6">
        <w:rPr>
          <w:rFonts w:asciiTheme="minorEastAsia" w:hAnsiTheme="minorEastAsia"/>
          <w:sz w:val="21"/>
          <w:szCs w:val="21"/>
        </w:rPr>
        <w:t xml:space="preserve"> </w:t>
      </w:r>
    </w:p>
    <w:p w14:paraId="6F206DD5" w14:textId="77777777" w:rsidR="00E80FF6" w:rsidRPr="00E80FF6" w:rsidRDefault="00E80FF6" w:rsidP="00E80FF6">
      <w:pPr>
        <w:tabs>
          <w:tab w:val="left" w:pos="1576"/>
        </w:tabs>
        <w:ind w:firstLineChars="200" w:firstLine="420"/>
        <w:rPr>
          <w:rFonts w:asciiTheme="minorEastAsia" w:hAnsiTheme="minorEastAsia"/>
          <w:b/>
          <w:bCs/>
          <w:sz w:val="21"/>
          <w:szCs w:val="21"/>
        </w:rPr>
      </w:pPr>
      <w:r w:rsidRPr="00E80FF6">
        <w:rPr>
          <w:rFonts w:asciiTheme="minorEastAsia" w:hAnsiTheme="minorEastAsia" w:hint="eastAsia"/>
          <w:b/>
          <w:bCs/>
          <w:sz w:val="21"/>
          <w:szCs w:val="21"/>
        </w:rPr>
        <w:t>该定义主要包括以下几个方面的含义：</w:t>
      </w:r>
    </w:p>
    <w:p w14:paraId="4A227A77" w14:textId="77777777" w:rsidR="00E80FF6" w:rsidRPr="00E80FF6" w:rsidRDefault="00E80FF6" w:rsidP="00E80FF6">
      <w:pPr>
        <w:numPr>
          <w:ilvl w:val="0"/>
          <w:numId w:val="95"/>
        </w:numPr>
        <w:tabs>
          <w:tab w:val="left" w:pos="1576"/>
        </w:tabs>
        <w:rPr>
          <w:rFonts w:asciiTheme="minorEastAsia" w:hAnsiTheme="minorEastAsia"/>
          <w:sz w:val="21"/>
          <w:szCs w:val="21"/>
        </w:rPr>
      </w:pPr>
      <w:r w:rsidRPr="00E80FF6">
        <w:rPr>
          <w:rFonts w:asciiTheme="minorEastAsia" w:hAnsiTheme="minorEastAsia" w:hint="eastAsia"/>
          <w:sz w:val="21"/>
          <w:szCs w:val="21"/>
        </w:rPr>
        <w:t>①环境法的目的是通过防治环境污染和生态破坏，协调人类与自然环境之间的关系，保证人类按照自然客观规律特别是生态学规律开发、利用、保护和改善人类赖以生存和发展的环境资源，维护生态平衡，保护人体健康和保障经济社会的可持续发展。</w:t>
      </w:r>
    </w:p>
    <w:p w14:paraId="346132FA" w14:textId="77777777" w:rsidR="00E80FF6" w:rsidRPr="00E80FF6" w:rsidRDefault="00E80FF6" w:rsidP="00E80FF6">
      <w:pPr>
        <w:numPr>
          <w:ilvl w:val="0"/>
          <w:numId w:val="95"/>
        </w:numPr>
        <w:tabs>
          <w:tab w:val="left" w:pos="1576"/>
        </w:tabs>
        <w:rPr>
          <w:rFonts w:asciiTheme="minorEastAsia" w:hAnsiTheme="minorEastAsia"/>
          <w:sz w:val="21"/>
          <w:szCs w:val="21"/>
        </w:rPr>
      </w:pPr>
      <w:r w:rsidRPr="00E80FF6">
        <w:rPr>
          <w:rFonts w:asciiTheme="minorEastAsia" w:hAnsiTheme="minorEastAsia" w:hint="eastAsia"/>
          <w:sz w:val="21"/>
          <w:szCs w:val="21"/>
        </w:rPr>
        <w:t>②环境法产生的根源是人与自然环境之间的矛盾，而不是人与人之间的矛盾，其调整对象是人们在开发、利用、保护和改善环境资源，防治环境污染和生态破坏的生产、生活或其他活动中所产生的环境社会关系。通过直接调整人与人之间的环境社会关系，促使人类活动符合生态学规律及其他自然客观规律，从而间接调整人与自然界之间的关系。</w:t>
      </w:r>
    </w:p>
    <w:p w14:paraId="4E05E357" w14:textId="77777777" w:rsidR="00E80FF6" w:rsidRPr="00E80FF6" w:rsidRDefault="00E80FF6" w:rsidP="00E80FF6">
      <w:pPr>
        <w:numPr>
          <w:ilvl w:val="0"/>
          <w:numId w:val="95"/>
        </w:numPr>
        <w:tabs>
          <w:tab w:val="left" w:pos="1576"/>
        </w:tabs>
        <w:rPr>
          <w:rFonts w:asciiTheme="minorEastAsia" w:hAnsiTheme="minorEastAsia"/>
          <w:sz w:val="21"/>
          <w:szCs w:val="21"/>
        </w:rPr>
      </w:pPr>
      <w:r w:rsidRPr="00E80FF6">
        <w:rPr>
          <w:rFonts w:asciiTheme="minorEastAsia" w:hAnsiTheme="minorEastAsia" w:hint="eastAsia"/>
          <w:sz w:val="21"/>
          <w:szCs w:val="21"/>
        </w:rPr>
        <w:t>③环境法是由国家制定或认可并由国家强制力保证实施的法律规范，是建立和维护</w:t>
      </w:r>
      <w:r w:rsidRPr="00E80FF6">
        <w:rPr>
          <w:rFonts w:asciiTheme="minorEastAsia" w:hAnsiTheme="minorEastAsia" w:hint="eastAsia"/>
          <w:sz w:val="21"/>
          <w:szCs w:val="21"/>
        </w:rPr>
        <w:lastRenderedPageBreak/>
        <w:t>环境法律秩序的主要依据。由国家制定或认可，具有国家强制力和概括性、规范性，是法律属性的基本特征。同时，环境法以明确、普遍的形式规定了国家机关、企事业单位、个人等法律主体在环境保护方面的权利、义务和法律责任，建立和保护人们</w:t>
      </w:r>
      <w:proofErr w:type="gramStart"/>
      <w:r w:rsidRPr="00E80FF6">
        <w:rPr>
          <w:rFonts w:asciiTheme="minorEastAsia" w:hAnsiTheme="minorEastAsia" w:hint="eastAsia"/>
          <w:sz w:val="21"/>
          <w:szCs w:val="21"/>
        </w:rPr>
        <w:t>之间环境</w:t>
      </w:r>
      <w:proofErr w:type="gramEnd"/>
      <w:r w:rsidRPr="00E80FF6">
        <w:rPr>
          <w:rFonts w:asciiTheme="minorEastAsia" w:hAnsiTheme="minorEastAsia" w:hint="eastAsia"/>
          <w:sz w:val="21"/>
          <w:szCs w:val="21"/>
        </w:rPr>
        <w:t>法律关系的有条不紊状态，人们只有遵守和切实执行环境法，良好的环境法律秩序才能得到维护。</w:t>
      </w:r>
    </w:p>
    <w:p w14:paraId="348A0B9C" w14:textId="77777777" w:rsidR="00E80FF6" w:rsidRPr="00E80FF6" w:rsidRDefault="00E80FF6" w:rsidP="00E80FF6">
      <w:pPr>
        <w:tabs>
          <w:tab w:val="left" w:pos="1576"/>
        </w:tabs>
        <w:ind w:left="360"/>
        <w:rPr>
          <w:rFonts w:asciiTheme="minorEastAsia" w:hAnsiTheme="minorEastAsia"/>
          <w:b/>
          <w:bCs/>
          <w:sz w:val="21"/>
          <w:szCs w:val="21"/>
        </w:rPr>
      </w:pPr>
      <w:r w:rsidRPr="00E80FF6">
        <w:rPr>
          <w:rFonts w:asciiTheme="minorEastAsia" w:hAnsiTheme="minorEastAsia" w:hint="eastAsia"/>
          <w:b/>
          <w:bCs/>
          <w:sz w:val="21"/>
          <w:szCs w:val="21"/>
        </w:rPr>
        <w:t>二、环境法的目的、功能与地位</w:t>
      </w:r>
    </w:p>
    <w:p w14:paraId="2EEC3C49" w14:textId="77777777" w:rsidR="00E80FF6" w:rsidRPr="00E80FF6" w:rsidRDefault="00E80FF6" w:rsidP="00E80FF6">
      <w:pPr>
        <w:numPr>
          <w:ilvl w:val="0"/>
          <w:numId w:val="95"/>
        </w:numPr>
        <w:tabs>
          <w:tab w:val="left" w:pos="1576"/>
        </w:tabs>
        <w:rPr>
          <w:rFonts w:asciiTheme="minorEastAsia" w:hAnsiTheme="minorEastAsia"/>
          <w:sz w:val="21"/>
          <w:szCs w:val="21"/>
        </w:rPr>
      </w:pPr>
      <w:r w:rsidRPr="00E80FF6">
        <w:rPr>
          <w:rFonts w:asciiTheme="minorEastAsia" w:hAnsiTheme="minorEastAsia" w:hint="eastAsia"/>
          <w:b/>
          <w:bCs/>
          <w:sz w:val="21"/>
          <w:szCs w:val="21"/>
        </w:rPr>
        <w:t>环境法产生与发展的根本原因在于环境问题的严重化以及强化国家环境管理职能的需要，并因各个国家国情的不同而各具特色。</w:t>
      </w:r>
      <w:r w:rsidRPr="00E80FF6">
        <w:rPr>
          <w:rFonts w:asciiTheme="minorEastAsia" w:hAnsiTheme="minorEastAsia" w:hint="eastAsia"/>
          <w:sz w:val="21"/>
          <w:szCs w:val="21"/>
        </w:rPr>
        <w:t xml:space="preserve">但纵观各国环境法的目的、任务和功能，其法律规定又往往具有相似性，大都同时兼顾环境效益、经济效益和社会效益等多个目标，强调在保护和改善环境资源的基础上，保护人体健康和保障经济社会的持续发展。 </w:t>
      </w:r>
    </w:p>
    <w:p w14:paraId="57670010" w14:textId="77777777" w:rsidR="00564274" w:rsidRPr="00564274" w:rsidRDefault="00564274" w:rsidP="00564274">
      <w:pPr>
        <w:numPr>
          <w:ilvl w:val="0"/>
          <w:numId w:val="95"/>
        </w:numPr>
        <w:tabs>
          <w:tab w:val="left" w:pos="1576"/>
        </w:tabs>
        <w:rPr>
          <w:rFonts w:asciiTheme="minorEastAsia" w:hAnsiTheme="minorEastAsia"/>
          <w:sz w:val="21"/>
          <w:szCs w:val="21"/>
        </w:rPr>
      </w:pPr>
      <w:r w:rsidRPr="00564274">
        <w:rPr>
          <w:rFonts w:asciiTheme="minorEastAsia" w:hAnsiTheme="minorEastAsia" w:hint="eastAsia"/>
          <w:sz w:val="21"/>
          <w:szCs w:val="21"/>
        </w:rPr>
        <w:t>此外，也有个别国家（如日本和匈牙利等），法律规定其环境法的惟一目的和任务是保护环境资源、保障人体健康，即放弃经济优先的思想，强调对人体健康和环境利益的绝对保护。</w:t>
      </w:r>
    </w:p>
    <w:p w14:paraId="71D934F9" w14:textId="77777777" w:rsidR="004F2E8F" w:rsidRPr="004F2E8F" w:rsidRDefault="004F2E8F" w:rsidP="004F2E8F">
      <w:pPr>
        <w:tabs>
          <w:tab w:val="left" w:pos="1576"/>
        </w:tabs>
        <w:ind w:left="360"/>
        <w:rPr>
          <w:rFonts w:asciiTheme="minorEastAsia" w:hAnsiTheme="minorEastAsia"/>
          <w:b/>
          <w:bCs/>
          <w:sz w:val="21"/>
          <w:szCs w:val="21"/>
        </w:rPr>
      </w:pPr>
      <w:r w:rsidRPr="004F2E8F">
        <w:rPr>
          <w:rFonts w:asciiTheme="minorEastAsia" w:hAnsiTheme="minorEastAsia" w:hint="eastAsia"/>
          <w:b/>
          <w:bCs/>
          <w:sz w:val="21"/>
          <w:szCs w:val="21"/>
        </w:rPr>
        <w:t>环境与资源保护法的目的、任务</w:t>
      </w:r>
    </w:p>
    <w:p w14:paraId="34D21989"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在《中华人民共和国环境保护法》第</w:t>
      </w:r>
      <w:r w:rsidRPr="004F2E8F">
        <w:rPr>
          <w:rFonts w:asciiTheme="minorEastAsia" w:hAnsiTheme="minorEastAsia"/>
          <w:sz w:val="21"/>
          <w:szCs w:val="21"/>
        </w:rPr>
        <w:t>1</w:t>
      </w:r>
      <w:r w:rsidRPr="004F2E8F">
        <w:rPr>
          <w:rFonts w:asciiTheme="minorEastAsia" w:hAnsiTheme="minorEastAsia" w:hint="eastAsia"/>
          <w:sz w:val="21"/>
          <w:szCs w:val="21"/>
        </w:rPr>
        <w:t>条中对其目的有明确的规定：“为保护和改善生活环境和生态环境，防治污染和其他公害，保障人体健康，促进社会主义现代化建设的发展，制定本法。”由此可见，环境与资源保护法的任务为：</w:t>
      </w:r>
    </w:p>
    <w:p w14:paraId="7B2A77F4"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w:t>
      </w:r>
      <w:r w:rsidRPr="004F2E8F">
        <w:rPr>
          <w:rFonts w:asciiTheme="minorEastAsia" w:hAnsiTheme="minorEastAsia"/>
          <w:sz w:val="21"/>
          <w:szCs w:val="21"/>
        </w:rPr>
        <w:t>1</w:t>
      </w:r>
      <w:r w:rsidRPr="004F2E8F">
        <w:rPr>
          <w:rFonts w:asciiTheme="minorEastAsia" w:hAnsiTheme="minorEastAsia" w:hint="eastAsia"/>
          <w:sz w:val="21"/>
          <w:szCs w:val="21"/>
        </w:rPr>
        <w:t>）合理地利用环境与资源，防治环境污染和生态破坏（直接目的）；</w:t>
      </w:r>
    </w:p>
    <w:p w14:paraId="2748CE05"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w:t>
      </w:r>
      <w:r w:rsidRPr="004F2E8F">
        <w:rPr>
          <w:rFonts w:asciiTheme="minorEastAsia" w:hAnsiTheme="minorEastAsia"/>
          <w:sz w:val="21"/>
          <w:szCs w:val="21"/>
        </w:rPr>
        <w:t>2</w:t>
      </w:r>
      <w:r w:rsidRPr="004F2E8F">
        <w:rPr>
          <w:rFonts w:asciiTheme="minorEastAsia" w:hAnsiTheme="minorEastAsia" w:hint="eastAsia"/>
          <w:sz w:val="21"/>
          <w:szCs w:val="21"/>
        </w:rPr>
        <w:t>）建设一个清洁适宜的环境，保护人民健康（根本任务）；</w:t>
      </w:r>
    </w:p>
    <w:p w14:paraId="2F144B64"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w:t>
      </w:r>
      <w:r w:rsidRPr="004F2E8F">
        <w:rPr>
          <w:rFonts w:asciiTheme="minorEastAsia" w:hAnsiTheme="minorEastAsia"/>
          <w:sz w:val="21"/>
          <w:szCs w:val="21"/>
        </w:rPr>
        <w:t>3</w:t>
      </w:r>
      <w:r w:rsidRPr="004F2E8F">
        <w:rPr>
          <w:rFonts w:asciiTheme="minorEastAsia" w:hAnsiTheme="minorEastAsia" w:hint="eastAsia"/>
          <w:sz w:val="21"/>
          <w:szCs w:val="21"/>
        </w:rPr>
        <w:t>）协调环境与经济的关系，促进现代化建设的发展（相互制约与依存的关系）。</w:t>
      </w:r>
    </w:p>
    <w:p w14:paraId="6FDC4D3D" w14:textId="77777777" w:rsidR="004F2E8F" w:rsidRPr="004F2E8F" w:rsidRDefault="004F2E8F" w:rsidP="004F2E8F">
      <w:pPr>
        <w:tabs>
          <w:tab w:val="left" w:pos="1576"/>
        </w:tabs>
        <w:ind w:left="360"/>
        <w:rPr>
          <w:rFonts w:asciiTheme="minorEastAsia" w:hAnsiTheme="minorEastAsia"/>
          <w:b/>
          <w:bCs/>
          <w:sz w:val="21"/>
          <w:szCs w:val="21"/>
        </w:rPr>
      </w:pPr>
      <w:r w:rsidRPr="004F2E8F">
        <w:rPr>
          <w:rFonts w:asciiTheme="minorEastAsia" w:hAnsiTheme="minorEastAsia" w:hint="eastAsia"/>
          <w:b/>
          <w:bCs/>
          <w:sz w:val="21"/>
          <w:szCs w:val="21"/>
        </w:rPr>
        <w:t>第二节</w:t>
      </w:r>
      <w:r w:rsidRPr="004F2E8F">
        <w:rPr>
          <w:rFonts w:asciiTheme="minorEastAsia" w:hAnsiTheme="minorEastAsia"/>
          <w:b/>
          <w:bCs/>
          <w:sz w:val="21"/>
          <w:szCs w:val="21"/>
        </w:rPr>
        <w:t xml:space="preserve">  </w:t>
      </w:r>
      <w:r w:rsidRPr="004F2E8F">
        <w:rPr>
          <w:rFonts w:asciiTheme="minorEastAsia" w:hAnsiTheme="minorEastAsia" w:hint="eastAsia"/>
          <w:b/>
          <w:bCs/>
          <w:sz w:val="21"/>
          <w:szCs w:val="21"/>
        </w:rPr>
        <w:t>环境法律关系</w:t>
      </w:r>
    </w:p>
    <w:p w14:paraId="718C175E"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 xml:space="preserve">环境法律关系由主体、内容和客体三个要素组成。 </w:t>
      </w:r>
    </w:p>
    <w:p w14:paraId="266954E1"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环境法律关系的主体是指依照环境法的规定，在环境法律关系中享有权利、承担义务的当事人。</w:t>
      </w:r>
    </w:p>
    <w:p w14:paraId="31EA0C96"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环境法律关系的内容是指环境法律关系的主体依照环境法的规定所享有的权利、承担的义务以及在不履行其法律义务时所应承担的强制性的环境法律责任。</w:t>
      </w:r>
    </w:p>
    <w:p w14:paraId="7AF1AFF4"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环境法律关系的客体是环境法律关系中权利、义务所共同指向的对象。</w:t>
      </w:r>
    </w:p>
    <w:p w14:paraId="31AA2B87" w14:textId="77777777" w:rsidR="004F2E8F" w:rsidRPr="004F2E8F" w:rsidRDefault="004F2E8F" w:rsidP="004F2E8F">
      <w:pPr>
        <w:tabs>
          <w:tab w:val="left" w:pos="1576"/>
        </w:tabs>
        <w:ind w:left="360"/>
        <w:rPr>
          <w:rFonts w:asciiTheme="minorEastAsia" w:hAnsiTheme="minorEastAsia"/>
          <w:b/>
          <w:bCs/>
          <w:sz w:val="21"/>
          <w:szCs w:val="21"/>
        </w:rPr>
      </w:pPr>
      <w:r w:rsidRPr="004F2E8F">
        <w:rPr>
          <w:rFonts w:asciiTheme="minorEastAsia" w:hAnsiTheme="minorEastAsia" w:hint="eastAsia"/>
          <w:b/>
          <w:bCs/>
          <w:sz w:val="21"/>
          <w:szCs w:val="21"/>
        </w:rPr>
        <w:t>世界法系</w:t>
      </w:r>
    </w:p>
    <w:p w14:paraId="6854B381"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主要分为英美法系、大陆法系、中华法系、印度法系、伊斯兰法系五种。</w:t>
      </w:r>
    </w:p>
    <w:p w14:paraId="1477576C"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但是现行的法系其实只有大陆法系和英美法系。而英美法系也被称之为海洋法系。</w:t>
      </w:r>
    </w:p>
    <w:p w14:paraId="416191DE"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lastRenderedPageBreak/>
        <w:t>首先大陆法系其实是源自于罗马法，趋向于法典化，法律的判决大部分时候依靠的是法律之中的具体规定。因此大陆法系的国家，法院在判决之时，主要是根据法官对于法典的理解，进行对犯人的判决。这就要考虑一个国家法律起草的准确性以及法官对法律的理解是否透彻，并且能够依照律法对罪犯的行为做出合理的解释，进行合乎规定的判决。</w:t>
      </w:r>
    </w:p>
    <w:p w14:paraId="5725BE00"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在大陆法系之中，法官是没有权力捏造法律的，立法权和司法权是分割开来的，各自都是神圣不可侵犯的。</w:t>
      </w:r>
    </w:p>
    <w:p w14:paraId="5DF6E35C" w14:textId="77777777" w:rsidR="004F2E8F" w:rsidRPr="004F2E8F" w:rsidRDefault="004F2E8F" w:rsidP="004F2E8F">
      <w:pPr>
        <w:numPr>
          <w:ilvl w:val="0"/>
          <w:numId w:val="95"/>
        </w:numPr>
        <w:tabs>
          <w:tab w:val="left" w:pos="1576"/>
        </w:tabs>
        <w:rPr>
          <w:rFonts w:asciiTheme="minorEastAsia" w:hAnsiTheme="minorEastAsia"/>
          <w:sz w:val="21"/>
          <w:szCs w:val="21"/>
        </w:rPr>
      </w:pPr>
      <w:r w:rsidRPr="004F2E8F">
        <w:rPr>
          <w:rFonts w:asciiTheme="minorEastAsia" w:hAnsiTheme="minorEastAsia" w:hint="eastAsia"/>
          <w:sz w:val="21"/>
          <w:szCs w:val="21"/>
        </w:rPr>
        <w:t>在法律推理形式和方法上，采取演绎法。由于司法权受到重大限制，法律只能由代议制的立法机关制定，法官只能运用既定的法律判案，因此，在大陆法系国家，法官的作用在于从现存的法律规定中找到适用的法律条款，将其与事实相联系，推论出必然的结果</w:t>
      </w:r>
    </w:p>
    <w:p w14:paraId="20D366A5" w14:textId="247009F1" w:rsidR="00E80FF6" w:rsidRPr="004F2E8F" w:rsidRDefault="004F2E8F" w:rsidP="00E80FF6">
      <w:pPr>
        <w:tabs>
          <w:tab w:val="left" w:pos="1576"/>
        </w:tabs>
        <w:rPr>
          <w:rFonts w:asciiTheme="minorEastAsia" w:hAnsiTheme="minorEastAsia"/>
          <w:sz w:val="21"/>
          <w:szCs w:val="21"/>
        </w:rPr>
      </w:pPr>
      <w:r w:rsidRPr="00100DC4">
        <w:rPr>
          <w:rFonts w:asciiTheme="minorEastAsia" w:hAnsiTheme="minorEastAsia"/>
          <w:b/>
          <w:bCs/>
          <w:sz w:val="21"/>
          <w:szCs w:val="21"/>
        </w:rPr>
        <w:t>海洋法系</w:t>
      </w:r>
      <w:r w:rsidRPr="004F2E8F">
        <w:rPr>
          <w:rFonts w:asciiTheme="minorEastAsia" w:hAnsiTheme="minorEastAsia"/>
          <w:sz w:val="21"/>
          <w:szCs w:val="21"/>
        </w:rPr>
        <w:t>的发源来源于英国中世纪的普通法。海洋法系有一个显著的特点就是依照惯例进行判决，也就是同样的犯罪行为，要根据以往的判决进行定罪。这种遵循先例的方式导致海洋法系国家的法律变革极为缓慢，有着很强的保守性。</w:t>
      </w:r>
      <w:r w:rsidRPr="004F2E8F">
        <w:rPr>
          <w:rFonts w:asciiTheme="minorEastAsia" w:hAnsiTheme="minorEastAsia"/>
          <w:sz w:val="21"/>
          <w:szCs w:val="21"/>
        </w:rPr>
        <w:br/>
      </w:r>
      <w:r w:rsidRPr="004F2E8F">
        <w:rPr>
          <w:rFonts w:asciiTheme="minorEastAsia" w:hAnsiTheme="minorEastAsia"/>
          <w:sz w:val="21"/>
          <w:szCs w:val="21"/>
        </w:rPr>
        <w:br/>
        <w:t>法律判决之中，有着极强的经验主义。海洋法系之中法典只是提供了一定的定罪方式，具体的判决依照法官对罪犯行为的认识以及先例的判决。如果没有先例，那么法官就能够“造法”，因而海洋法系的法官，拥有很大的权力，是判决罪犯的主要人选。</w:t>
      </w:r>
      <w:r w:rsidRPr="004F2E8F">
        <w:rPr>
          <w:rFonts w:asciiTheme="minorEastAsia" w:hAnsiTheme="minorEastAsia"/>
          <w:sz w:val="21"/>
          <w:szCs w:val="21"/>
        </w:rPr>
        <w:br/>
        <w:t>法典化的优势在于适用法律极为方便，法官只须按图索骥，适用三段论推理即可，不足则在于限制了司法的能动性，以及法典很容易于时代脱节，造成已有法条不足以解释新兴社会现象，只能通过不断修法进行弥补；判例</w:t>
      </w:r>
      <w:proofErr w:type="gramStart"/>
      <w:r w:rsidRPr="004F2E8F">
        <w:rPr>
          <w:rFonts w:asciiTheme="minorEastAsia" w:hAnsiTheme="minorEastAsia"/>
          <w:sz w:val="21"/>
          <w:szCs w:val="21"/>
        </w:rPr>
        <w:t>法优势</w:t>
      </w:r>
      <w:proofErr w:type="gramEnd"/>
      <w:r w:rsidRPr="004F2E8F">
        <w:rPr>
          <w:rFonts w:asciiTheme="minorEastAsia" w:hAnsiTheme="minorEastAsia"/>
          <w:sz w:val="21"/>
          <w:szCs w:val="21"/>
        </w:rPr>
        <w:t>在于便于保持同类案件在判决书不至有太大出入，直观上更具公平性，充分发挥司法能动，劣势在于普通法和</w:t>
      </w:r>
      <w:proofErr w:type="gramStart"/>
      <w:r w:rsidRPr="004F2E8F">
        <w:rPr>
          <w:rFonts w:asciiTheme="minorEastAsia" w:hAnsiTheme="minorEastAsia"/>
          <w:sz w:val="21"/>
          <w:szCs w:val="21"/>
        </w:rPr>
        <w:t>衡平</w:t>
      </w:r>
      <w:proofErr w:type="gramEnd"/>
      <w:r w:rsidRPr="004F2E8F">
        <w:rPr>
          <w:rFonts w:asciiTheme="minorEastAsia" w:hAnsiTheme="minorEastAsia"/>
          <w:sz w:val="21"/>
          <w:szCs w:val="21"/>
        </w:rPr>
        <w:t>法规则极为繁复，且前判例很容易被后判例推翻，某种程度上不易维持法律的稳定性。</w:t>
      </w:r>
      <w:r w:rsidRPr="004F2E8F">
        <w:rPr>
          <w:rFonts w:asciiTheme="minorEastAsia" w:hAnsiTheme="minorEastAsia"/>
          <w:sz w:val="21"/>
          <w:szCs w:val="21"/>
        </w:rPr>
        <w:br/>
      </w:r>
      <w:r w:rsidRPr="00100DC4">
        <w:rPr>
          <w:rFonts w:asciiTheme="minorEastAsia" w:hAnsiTheme="minorEastAsia"/>
          <w:b/>
          <w:bCs/>
          <w:sz w:val="21"/>
          <w:szCs w:val="21"/>
        </w:rPr>
        <w:t>我国属于大陆法系国家</w:t>
      </w:r>
      <w:r w:rsidRPr="004F2E8F">
        <w:rPr>
          <w:rFonts w:asciiTheme="minorEastAsia" w:hAnsiTheme="minorEastAsia"/>
          <w:sz w:val="21"/>
          <w:szCs w:val="21"/>
        </w:rPr>
        <w:t>，一般不承认判例作为法律渊源之一，但两</w:t>
      </w:r>
      <w:proofErr w:type="gramStart"/>
      <w:r w:rsidRPr="004F2E8F">
        <w:rPr>
          <w:rFonts w:asciiTheme="minorEastAsia" w:hAnsiTheme="minorEastAsia"/>
          <w:sz w:val="21"/>
          <w:szCs w:val="21"/>
        </w:rPr>
        <w:t>高每年</w:t>
      </w:r>
      <w:proofErr w:type="gramEnd"/>
      <w:r w:rsidRPr="004F2E8F">
        <w:rPr>
          <w:rFonts w:asciiTheme="minorEastAsia" w:hAnsiTheme="minorEastAsia"/>
          <w:sz w:val="21"/>
          <w:szCs w:val="21"/>
        </w:rPr>
        <w:t>都会发布大量的指导性案例，实际上也是变相的判例适用。</w:t>
      </w:r>
    </w:p>
    <w:p w14:paraId="50AD7E0A" w14:textId="77777777" w:rsidR="004F2E8F" w:rsidRPr="004F2E8F" w:rsidRDefault="004F2E8F" w:rsidP="004F2E8F">
      <w:pPr>
        <w:numPr>
          <w:ilvl w:val="0"/>
          <w:numId w:val="104"/>
        </w:numPr>
        <w:tabs>
          <w:tab w:val="left" w:pos="1576"/>
        </w:tabs>
        <w:rPr>
          <w:rFonts w:asciiTheme="minorEastAsia" w:hAnsiTheme="minorEastAsia"/>
          <w:b/>
          <w:bCs/>
          <w:sz w:val="21"/>
          <w:szCs w:val="21"/>
        </w:rPr>
      </w:pPr>
      <w:r w:rsidRPr="004F2E8F">
        <w:rPr>
          <w:rFonts w:asciiTheme="minorEastAsia" w:hAnsiTheme="minorEastAsia" w:hint="eastAsia"/>
          <w:b/>
          <w:bCs/>
          <w:sz w:val="21"/>
          <w:szCs w:val="21"/>
        </w:rPr>
        <w:t>当代中国法律体系是在宪法的统领下，由三个结构要素（公法、私法和社会法）构成。</w:t>
      </w:r>
    </w:p>
    <w:p w14:paraId="2AC91A9A" w14:textId="77777777" w:rsidR="004F2E8F" w:rsidRPr="004F2E8F" w:rsidRDefault="004F2E8F" w:rsidP="004F2E8F">
      <w:pPr>
        <w:numPr>
          <w:ilvl w:val="0"/>
          <w:numId w:val="104"/>
        </w:numPr>
        <w:tabs>
          <w:tab w:val="left" w:pos="1576"/>
        </w:tabs>
        <w:rPr>
          <w:rFonts w:asciiTheme="minorEastAsia" w:hAnsiTheme="minorEastAsia"/>
          <w:b/>
          <w:bCs/>
          <w:sz w:val="21"/>
          <w:szCs w:val="21"/>
        </w:rPr>
      </w:pPr>
      <w:r w:rsidRPr="004F2E8F">
        <w:rPr>
          <w:rFonts w:asciiTheme="minorEastAsia" w:hAnsiTheme="minorEastAsia" w:hint="eastAsia"/>
          <w:b/>
          <w:bCs/>
          <w:sz w:val="21"/>
          <w:szCs w:val="21"/>
        </w:rPr>
        <w:t>公法包括：</w:t>
      </w:r>
      <w:r w:rsidRPr="004F2E8F">
        <w:rPr>
          <w:rFonts w:asciiTheme="minorEastAsia" w:hAnsiTheme="minorEastAsia" w:hint="eastAsia"/>
          <w:sz w:val="21"/>
          <w:szCs w:val="21"/>
        </w:rPr>
        <w:t>刑法、反垄断法、行政法、反不正当竞争法、行政处罚法等；</w:t>
      </w:r>
    </w:p>
    <w:p w14:paraId="000E5F0A" w14:textId="77777777" w:rsidR="004F2E8F" w:rsidRPr="004F2E8F" w:rsidRDefault="004F2E8F" w:rsidP="004F2E8F">
      <w:pPr>
        <w:numPr>
          <w:ilvl w:val="0"/>
          <w:numId w:val="104"/>
        </w:numPr>
        <w:tabs>
          <w:tab w:val="left" w:pos="1576"/>
        </w:tabs>
        <w:rPr>
          <w:rFonts w:asciiTheme="minorEastAsia" w:hAnsiTheme="minorEastAsia"/>
          <w:sz w:val="21"/>
          <w:szCs w:val="21"/>
        </w:rPr>
      </w:pPr>
      <w:r w:rsidRPr="004F2E8F">
        <w:rPr>
          <w:rFonts w:asciiTheme="minorEastAsia" w:hAnsiTheme="minorEastAsia" w:hint="eastAsia"/>
          <w:b/>
          <w:bCs/>
          <w:sz w:val="21"/>
          <w:szCs w:val="21"/>
        </w:rPr>
        <w:t>公法</w:t>
      </w:r>
      <w:r w:rsidRPr="004F2E8F">
        <w:rPr>
          <w:rFonts w:asciiTheme="minorEastAsia" w:hAnsiTheme="minorEastAsia" w:hint="eastAsia"/>
          <w:sz w:val="21"/>
          <w:szCs w:val="21"/>
        </w:rPr>
        <w:t>就是动用公权力来维护社会稳定秩序。例如行政法，刑法。特点是对程序要求很严格，法无明文禁止即允许。</w:t>
      </w:r>
    </w:p>
    <w:p w14:paraId="4260B4FC" w14:textId="77777777" w:rsidR="004F2E8F" w:rsidRPr="004F2E8F" w:rsidRDefault="004F2E8F" w:rsidP="004F2E8F">
      <w:pPr>
        <w:numPr>
          <w:ilvl w:val="0"/>
          <w:numId w:val="104"/>
        </w:numPr>
        <w:tabs>
          <w:tab w:val="left" w:pos="1576"/>
        </w:tabs>
        <w:rPr>
          <w:rFonts w:asciiTheme="minorEastAsia" w:hAnsiTheme="minorEastAsia"/>
          <w:sz w:val="21"/>
          <w:szCs w:val="21"/>
        </w:rPr>
      </w:pPr>
      <w:r w:rsidRPr="004F2E8F">
        <w:rPr>
          <w:rFonts w:asciiTheme="minorEastAsia" w:hAnsiTheme="minorEastAsia" w:hint="eastAsia"/>
          <w:b/>
          <w:bCs/>
          <w:sz w:val="21"/>
          <w:szCs w:val="21"/>
        </w:rPr>
        <w:t>私法</w:t>
      </w:r>
      <w:r w:rsidRPr="004F2E8F">
        <w:rPr>
          <w:rFonts w:asciiTheme="minorEastAsia" w:hAnsiTheme="minorEastAsia" w:hint="eastAsia"/>
          <w:sz w:val="21"/>
          <w:szCs w:val="21"/>
        </w:rPr>
        <w:t>是调整平等主体之间的法律，如民法、合同法、婚姻法、侵权法等，现在统称为《民法典》。</w:t>
      </w:r>
    </w:p>
    <w:p w14:paraId="51608A61" w14:textId="77777777" w:rsidR="004F2E8F" w:rsidRPr="004F2E8F" w:rsidRDefault="004F2E8F" w:rsidP="004F2E8F">
      <w:pPr>
        <w:numPr>
          <w:ilvl w:val="0"/>
          <w:numId w:val="104"/>
        </w:numPr>
        <w:tabs>
          <w:tab w:val="left" w:pos="1576"/>
        </w:tabs>
        <w:rPr>
          <w:rFonts w:asciiTheme="minorEastAsia" w:hAnsiTheme="minorEastAsia"/>
          <w:sz w:val="21"/>
          <w:szCs w:val="21"/>
        </w:rPr>
      </w:pPr>
      <w:r w:rsidRPr="004F2E8F">
        <w:rPr>
          <w:rFonts w:asciiTheme="minorEastAsia" w:hAnsiTheme="minorEastAsia" w:hint="eastAsia"/>
          <w:b/>
          <w:bCs/>
          <w:sz w:val="21"/>
          <w:szCs w:val="21"/>
        </w:rPr>
        <w:t>社会法，</w:t>
      </w:r>
      <w:r w:rsidRPr="004F2E8F">
        <w:rPr>
          <w:rFonts w:asciiTheme="minorEastAsia" w:hAnsiTheme="minorEastAsia" w:hint="eastAsia"/>
          <w:sz w:val="21"/>
          <w:szCs w:val="21"/>
        </w:rPr>
        <w:t>是</w:t>
      </w:r>
      <w:proofErr w:type="gramStart"/>
      <w:r w:rsidRPr="004F2E8F">
        <w:rPr>
          <w:rFonts w:asciiTheme="minorEastAsia" w:hAnsiTheme="minorEastAsia" w:hint="eastAsia"/>
          <w:sz w:val="21"/>
          <w:szCs w:val="21"/>
        </w:rPr>
        <w:t>指规范</w:t>
      </w:r>
      <w:proofErr w:type="gramEnd"/>
      <w:r w:rsidRPr="004F2E8F">
        <w:rPr>
          <w:rFonts w:asciiTheme="minorEastAsia" w:hAnsiTheme="minorEastAsia" w:hint="eastAsia"/>
          <w:sz w:val="21"/>
          <w:szCs w:val="21"/>
        </w:rPr>
        <w:t>劳动关系、社会保障、特殊群体权益保障、社会组织等方面的法律规范的总和，现行有效的法律包括三个方面：一是有关劳动关系、劳动保障和社会保障、安全生产方面的法律，如劳动法、劳动合同法、就业促进法、社会保险</w:t>
      </w:r>
      <w:r w:rsidRPr="004F2E8F">
        <w:rPr>
          <w:rFonts w:asciiTheme="minorEastAsia" w:hAnsiTheme="minorEastAsia" w:hint="eastAsia"/>
          <w:sz w:val="21"/>
          <w:szCs w:val="21"/>
        </w:rPr>
        <w:lastRenderedPageBreak/>
        <w:t>法、安全生产法等。二是有关特殊社会群体权益保障方面的法律，如残疾人保障法、妇女权益保障法、老年人权益保障法、未成年人保护法等。三是有关社会组织和相关活动方面的法律，如工会法、红十字会法、境外非政府组织境内活动管理法、慈善法、公益事业捐赠法等。</w:t>
      </w:r>
    </w:p>
    <w:p w14:paraId="7FA999C1" w14:textId="77777777" w:rsidR="004F2E8F" w:rsidRPr="004F2E8F" w:rsidRDefault="004F2E8F" w:rsidP="004F2E8F">
      <w:pPr>
        <w:numPr>
          <w:ilvl w:val="0"/>
          <w:numId w:val="104"/>
        </w:numPr>
        <w:tabs>
          <w:tab w:val="left" w:pos="1576"/>
        </w:tabs>
        <w:rPr>
          <w:rFonts w:asciiTheme="minorEastAsia" w:hAnsiTheme="minorEastAsia"/>
          <w:sz w:val="21"/>
          <w:szCs w:val="21"/>
        </w:rPr>
      </w:pPr>
      <w:r w:rsidRPr="004F2E8F">
        <w:rPr>
          <w:rFonts w:asciiTheme="minorEastAsia" w:hAnsiTheme="minorEastAsia" w:hint="eastAsia"/>
          <w:b/>
          <w:bCs/>
          <w:sz w:val="21"/>
          <w:szCs w:val="21"/>
        </w:rPr>
        <w:t>中国现行的社会法：</w:t>
      </w:r>
      <w:r w:rsidRPr="004F2E8F">
        <w:rPr>
          <w:rFonts w:asciiTheme="minorEastAsia" w:hAnsiTheme="minorEastAsia" w:hint="eastAsia"/>
          <w:sz w:val="21"/>
          <w:szCs w:val="21"/>
        </w:rPr>
        <w:t>《劳动法》、《劳动合同法》、《工会法》、《未成年保护法》、《老年人权益保护法》、《妇女权益保障法》、《残疾人保障法》、《矿山安全法》、《红十字会法》、《公益事业捐赠法》、《职业病防治法》。</w:t>
      </w:r>
    </w:p>
    <w:p w14:paraId="5F4550FD" w14:textId="77777777" w:rsidR="004F2E8F" w:rsidRPr="004F2E8F" w:rsidRDefault="004F2E8F" w:rsidP="004F2E8F">
      <w:pPr>
        <w:tabs>
          <w:tab w:val="left" w:pos="1576"/>
        </w:tabs>
        <w:ind w:left="360" w:firstLineChars="200" w:firstLine="420"/>
        <w:rPr>
          <w:rFonts w:asciiTheme="minorEastAsia" w:hAnsiTheme="minorEastAsia"/>
          <w:sz w:val="21"/>
          <w:szCs w:val="21"/>
        </w:rPr>
      </w:pPr>
      <w:r w:rsidRPr="004F2E8F">
        <w:rPr>
          <w:rFonts w:asciiTheme="minorEastAsia" w:hAnsiTheme="minorEastAsia" w:hint="eastAsia"/>
          <w:b/>
          <w:bCs/>
          <w:sz w:val="21"/>
          <w:szCs w:val="21"/>
        </w:rPr>
        <w:t>民法典</w:t>
      </w:r>
      <w:r w:rsidRPr="004F2E8F">
        <w:rPr>
          <w:rFonts w:asciiTheme="minorEastAsia" w:hAnsiTheme="minorEastAsia" w:hint="eastAsia"/>
          <w:sz w:val="21"/>
          <w:szCs w:val="21"/>
        </w:rPr>
        <w:t>一共合并了《婚姻法》、《继承法》、《收养法》、《民法通则》、《担保法》、《合同法》、《物权法》、《侵权责任法》、《民法总则》共九部法律。</w:t>
      </w:r>
    </w:p>
    <w:p w14:paraId="443262CC" w14:textId="77777777" w:rsidR="004F2E8F" w:rsidRPr="004F2E8F" w:rsidRDefault="004F2E8F" w:rsidP="004F2E8F">
      <w:pPr>
        <w:tabs>
          <w:tab w:val="left" w:pos="1576"/>
        </w:tabs>
        <w:rPr>
          <w:rFonts w:asciiTheme="minorEastAsia" w:hAnsiTheme="minorEastAsia"/>
          <w:b/>
          <w:bCs/>
          <w:sz w:val="21"/>
          <w:szCs w:val="21"/>
        </w:rPr>
      </w:pPr>
      <w:r w:rsidRPr="004F2E8F">
        <w:rPr>
          <w:rFonts w:asciiTheme="minorEastAsia" w:hAnsiTheme="minorEastAsia" w:hint="eastAsia"/>
          <w:b/>
          <w:bCs/>
          <w:sz w:val="21"/>
          <w:szCs w:val="21"/>
        </w:rPr>
        <w:t>我国现行的法律体系</w:t>
      </w:r>
    </w:p>
    <w:p w14:paraId="5C04F52A" w14:textId="77777777" w:rsidR="004F2E8F" w:rsidRPr="004F2E8F" w:rsidRDefault="004F2E8F" w:rsidP="004F2E8F">
      <w:pPr>
        <w:numPr>
          <w:ilvl w:val="0"/>
          <w:numId w:val="106"/>
        </w:numPr>
        <w:tabs>
          <w:tab w:val="left" w:pos="1576"/>
        </w:tabs>
        <w:rPr>
          <w:rFonts w:asciiTheme="minorEastAsia" w:hAnsiTheme="minorEastAsia"/>
          <w:sz w:val="21"/>
          <w:szCs w:val="21"/>
        </w:rPr>
      </w:pPr>
      <w:r w:rsidRPr="004F2E8F">
        <w:rPr>
          <w:rFonts w:asciiTheme="minorEastAsia" w:hAnsiTheme="minorEastAsia"/>
          <w:b/>
          <w:bCs/>
          <w:sz w:val="21"/>
          <w:szCs w:val="21"/>
        </w:rPr>
        <w:t>1.中华人民共和国宪法。</w:t>
      </w:r>
      <w:r w:rsidRPr="004F2E8F">
        <w:rPr>
          <w:rFonts w:asciiTheme="minorEastAsia" w:hAnsiTheme="minorEastAsia"/>
          <w:sz w:val="21"/>
          <w:szCs w:val="21"/>
        </w:rPr>
        <w:t>宪法具有最高的法律效力。</w:t>
      </w:r>
    </w:p>
    <w:p w14:paraId="453E29EB" w14:textId="77777777" w:rsidR="004F2E8F" w:rsidRPr="004F2E8F" w:rsidRDefault="004F2E8F" w:rsidP="004F2E8F">
      <w:pPr>
        <w:numPr>
          <w:ilvl w:val="0"/>
          <w:numId w:val="106"/>
        </w:numPr>
        <w:tabs>
          <w:tab w:val="left" w:pos="1576"/>
        </w:tabs>
        <w:rPr>
          <w:rFonts w:asciiTheme="minorEastAsia" w:hAnsiTheme="minorEastAsia"/>
          <w:sz w:val="21"/>
          <w:szCs w:val="21"/>
        </w:rPr>
      </w:pPr>
      <w:r w:rsidRPr="004F2E8F">
        <w:rPr>
          <w:rFonts w:asciiTheme="minorEastAsia" w:hAnsiTheme="minorEastAsia"/>
          <w:b/>
          <w:bCs/>
          <w:sz w:val="21"/>
          <w:szCs w:val="21"/>
        </w:rPr>
        <w:t>2.法律。</w:t>
      </w:r>
      <w:r w:rsidRPr="004F2E8F">
        <w:rPr>
          <w:rFonts w:asciiTheme="minorEastAsia" w:hAnsiTheme="minorEastAsia"/>
          <w:sz w:val="21"/>
          <w:szCs w:val="21"/>
        </w:rPr>
        <w:t>由</w:t>
      </w:r>
      <w:r w:rsidRPr="004F2E8F">
        <w:rPr>
          <w:rFonts w:asciiTheme="minorEastAsia" w:hAnsiTheme="minorEastAsia" w:hint="eastAsia"/>
          <w:sz w:val="21"/>
          <w:szCs w:val="21"/>
        </w:rPr>
        <w:t>全国人民代表大会及其常务委员会制定的调整特定社会关系的法律文件，是特定范畴内的基本法。根据所调整的社会关系不同，法律一般可分为行政法、财政法、经济法、民法、刑法、诉讼法以及一些单独的法律。</w:t>
      </w:r>
    </w:p>
    <w:p w14:paraId="7CDAF828" w14:textId="77777777" w:rsidR="004F2E8F" w:rsidRPr="004F2E8F" w:rsidRDefault="004F2E8F" w:rsidP="004F2E8F">
      <w:pPr>
        <w:numPr>
          <w:ilvl w:val="0"/>
          <w:numId w:val="106"/>
        </w:numPr>
        <w:tabs>
          <w:tab w:val="left" w:pos="1576"/>
        </w:tabs>
        <w:rPr>
          <w:rFonts w:asciiTheme="minorEastAsia" w:hAnsiTheme="minorEastAsia"/>
          <w:sz w:val="21"/>
          <w:szCs w:val="21"/>
        </w:rPr>
      </w:pPr>
      <w:r w:rsidRPr="004F2E8F">
        <w:rPr>
          <w:rFonts w:asciiTheme="minorEastAsia" w:hAnsiTheme="minorEastAsia"/>
          <w:b/>
          <w:bCs/>
          <w:sz w:val="21"/>
          <w:szCs w:val="21"/>
        </w:rPr>
        <w:t>3.行政法规。</w:t>
      </w:r>
      <w:r w:rsidRPr="004F2E8F">
        <w:rPr>
          <w:rFonts w:asciiTheme="minorEastAsia" w:hAnsiTheme="minorEastAsia"/>
          <w:sz w:val="21"/>
          <w:szCs w:val="21"/>
        </w:rPr>
        <w:t>在我国,行政法规专指国务院制定的行政法律规范。行政法规是国务院在领导和管理国家的各项行政工作中，根据宪法和法律而制定有关经济、建设、教育、科技、文化、外交等各类法规的总称。国务院是国家行政的最高机关，制定行政法规是国务院领导全国行政工作的一种重要手段。</w:t>
      </w:r>
      <w:r w:rsidRPr="004F2E8F">
        <w:rPr>
          <w:rFonts w:asciiTheme="minorEastAsia" w:hAnsiTheme="minorEastAsia" w:hint="eastAsia"/>
          <w:sz w:val="21"/>
          <w:szCs w:val="21"/>
        </w:rPr>
        <w:t>《条例》</w:t>
      </w:r>
    </w:p>
    <w:p w14:paraId="776F03EC" w14:textId="77777777" w:rsidR="004F2E8F" w:rsidRPr="004F2E8F" w:rsidRDefault="004F2E8F" w:rsidP="004F2E8F">
      <w:pPr>
        <w:numPr>
          <w:ilvl w:val="0"/>
          <w:numId w:val="106"/>
        </w:numPr>
        <w:tabs>
          <w:tab w:val="left" w:pos="1576"/>
        </w:tabs>
        <w:rPr>
          <w:rFonts w:asciiTheme="minorEastAsia" w:hAnsiTheme="minorEastAsia"/>
          <w:sz w:val="21"/>
          <w:szCs w:val="21"/>
        </w:rPr>
      </w:pPr>
      <w:r w:rsidRPr="004F2E8F">
        <w:rPr>
          <w:rFonts w:asciiTheme="minorEastAsia" w:hAnsiTheme="minorEastAsia"/>
          <w:b/>
          <w:bCs/>
          <w:sz w:val="21"/>
          <w:szCs w:val="21"/>
        </w:rPr>
        <w:t>4.地方性法规。</w:t>
      </w:r>
      <w:r w:rsidRPr="004F2E8F">
        <w:rPr>
          <w:rFonts w:asciiTheme="minorEastAsia" w:hAnsiTheme="minorEastAsia"/>
          <w:sz w:val="21"/>
          <w:szCs w:val="21"/>
        </w:rPr>
        <w:t>地方性法规是地方各级人民代表大会及其常务委员会根据宪法和《中华人民共和国地方人民代表大会和地方各级政府组织法》的规定制定的法律规范。我国有三级地方人民代表大会及其常务委员会可以制定地方性法规：一是省、自治区、直辖市的人民代表大会及其常务委员会；二是省、自治区人民政府所在地的市人民代表大会及其常务委员会;三是经国务院批准的较大城市的人民代表大会及其常务委员会。地方性法规主要规范地方行政管理问题，是地方各级人民政府从事行政管理工作的依据。（天津市人大及其常委会制定和批准的现行有效的地方性法规。（截至2009年9月，共149件）</w:t>
      </w:r>
    </w:p>
    <w:p w14:paraId="20C4F78B" w14:textId="77777777" w:rsidR="004F2E8F" w:rsidRPr="004F2E8F" w:rsidRDefault="004F2E8F" w:rsidP="004F2E8F">
      <w:pPr>
        <w:numPr>
          <w:ilvl w:val="0"/>
          <w:numId w:val="106"/>
        </w:numPr>
        <w:tabs>
          <w:tab w:val="left" w:pos="1576"/>
        </w:tabs>
        <w:rPr>
          <w:rFonts w:asciiTheme="minorEastAsia" w:hAnsiTheme="minorEastAsia"/>
          <w:sz w:val="21"/>
          <w:szCs w:val="21"/>
        </w:rPr>
      </w:pPr>
      <w:r w:rsidRPr="004F2E8F">
        <w:rPr>
          <w:rFonts w:asciiTheme="minorEastAsia" w:hAnsiTheme="minorEastAsia"/>
          <w:b/>
          <w:bCs/>
          <w:sz w:val="21"/>
          <w:szCs w:val="21"/>
        </w:rPr>
        <w:t>5.部门规章。</w:t>
      </w:r>
      <w:r w:rsidRPr="004F2E8F">
        <w:rPr>
          <w:rFonts w:asciiTheme="minorEastAsia" w:hAnsiTheme="minorEastAsia"/>
          <w:sz w:val="21"/>
          <w:szCs w:val="21"/>
        </w:rPr>
        <w:t>国务院各部、委员会等具有行政管理职能的机构,可以根据法律和国务院的行政法规（以及决定和规定），在本部门的权限范围内制定部门规章。部门规章规定事项的目的在于执行法律或国务院行政法规特定事项。</w:t>
      </w:r>
    </w:p>
    <w:p w14:paraId="3F594465" w14:textId="77777777" w:rsidR="004F2E8F" w:rsidRPr="004F2E8F" w:rsidRDefault="004F2E8F" w:rsidP="004F2E8F">
      <w:pPr>
        <w:numPr>
          <w:ilvl w:val="0"/>
          <w:numId w:val="106"/>
        </w:numPr>
        <w:tabs>
          <w:tab w:val="left" w:pos="1576"/>
        </w:tabs>
        <w:rPr>
          <w:rFonts w:asciiTheme="minorEastAsia" w:hAnsiTheme="minorEastAsia"/>
          <w:sz w:val="21"/>
          <w:szCs w:val="21"/>
        </w:rPr>
      </w:pPr>
      <w:r w:rsidRPr="004F2E8F">
        <w:rPr>
          <w:rFonts w:asciiTheme="minorEastAsia" w:hAnsiTheme="minorEastAsia" w:hint="eastAsia"/>
          <w:sz w:val="21"/>
          <w:szCs w:val="21"/>
        </w:rPr>
        <w:t>生态环境部现行有效的部门规章共</w:t>
      </w:r>
      <w:r w:rsidRPr="004F2E8F">
        <w:rPr>
          <w:rFonts w:asciiTheme="minorEastAsia" w:hAnsiTheme="minorEastAsia"/>
          <w:sz w:val="21"/>
          <w:szCs w:val="21"/>
        </w:rPr>
        <w:t>85</w:t>
      </w:r>
      <w:r w:rsidRPr="004F2E8F">
        <w:rPr>
          <w:rFonts w:asciiTheme="minorEastAsia" w:hAnsiTheme="minorEastAsia" w:hint="eastAsia"/>
          <w:sz w:val="21"/>
          <w:szCs w:val="21"/>
        </w:rPr>
        <w:t>件国家环保部门规章目录和400件规范性文件。</w:t>
      </w:r>
    </w:p>
    <w:p w14:paraId="5EA1B9AC" w14:textId="77777777" w:rsidR="004F2E8F" w:rsidRPr="004F2E8F" w:rsidRDefault="004F2E8F" w:rsidP="004F2E8F">
      <w:pPr>
        <w:numPr>
          <w:ilvl w:val="0"/>
          <w:numId w:val="106"/>
        </w:numPr>
        <w:tabs>
          <w:tab w:val="left" w:pos="1576"/>
        </w:tabs>
        <w:rPr>
          <w:rFonts w:asciiTheme="minorEastAsia" w:hAnsiTheme="minorEastAsia"/>
          <w:sz w:val="21"/>
          <w:szCs w:val="21"/>
        </w:rPr>
      </w:pPr>
      <w:r w:rsidRPr="004F2E8F">
        <w:rPr>
          <w:rFonts w:asciiTheme="minorEastAsia" w:hAnsiTheme="minorEastAsia"/>
          <w:b/>
          <w:bCs/>
          <w:sz w:val="21"/>
          <w:szCs w:val="21"/>
        </w:rPr>
        <w:t>6.地方政府规章</w:t>
      </w:r>
      <w:r w:rsidRPr="004F2E8F">
        <w:rPr>
          <w:rFonts w:asciiTheme="minorEastAsia" w:hAnsiTheme="minorEastAsia"/>
          <w:sz w:val="21"/>
          <w:szCs w:val="21"/>
        </w:rPr>
        <w:t>。省、直辖市和自治区以及省、自治区人们执法所在城市或由国务院指定城市的</w:t>
      </w:r>
      <w:proofErr w:type="gramStart"/>
      <w:r w:rsidRPr="004F2E8F">
        <w:rPr>
          <w:rFonts w:asciiTheme="minorEastAsia" w:hAnsiTheme="minorEastAsia"/>
          <w:sz w:val="21"/>
          <w:szCs w:val="21"/>
        </w:rPr>
        <w:t>人们政府</w:t>
      </w:r>
      <w:proofErr w:type="gramEnd"/>
      <w:r w:rsidRPr="004F2E8F">
        <w:rPr>
          <w:rFonts w:asciiTheme="minorEastAsia" w:hAnsiTheme="minorEastAsia"/>
          <w:sz w:val="21"/>
          <w:szCs w:val="21"/>
        </w:rPr>
        <w:t>,可以根据法律、行政法规和本省、自治区、直辖市的地方性法规，制定在其行政区范围内普遍适应的规则。《天津市用水条例》</w:t>
      </w:r>
    </w:p>
    <w:p w14:paraId="7D5CD34C" w14:textId="77777777" w:rsidR="004F2E8F" w:rsidRPr="004F2E8F" w:rsidRDefault="004F2E8F" w:rsidP="004F2E8F">
      <w:pPr>
        <w:numPr>
          <w:ilvl w:val="0"/>
          <w:numId w:val="106"/>
        </w:numPr>
        <w:tabs>
          <w:tab w:val="left" w:pos="1576"/>
        </w:tabs>
        <w:rPr>
          <w:rFonts w:asciiTheme="minorEastAsia" w:hAnsiTheme="minorEastAsia"/>
          <w:sz w:val="21"/>
          <w:szCs w:val="21"/>
        </w:rPr>
      </w:pPr>
      <w:r w:rsidRPr="004F2E8F">
        <w:rPr>
          <w:rFonts w:asciiTheme="minorEastAsia" w:hAnsiTheme="minorEastAsia"/>
          <w:b/>
          <w:bCs/>
          <w:sz w:val="21"/>
          <w:szCs w:val="21"/>
        </w:rPr>
        <w:lastRenderedPageBreak/>
        <w:t>7.技术标准（规范)。</w:t>
      </w:r>
      <w:r w:rsidRPr="004F2E8F">
        <w:rPr>
          <w:rFonts w:asciiTheme="minorEastAsia" w:hAnsiTheme="minorEastAsia"/>
          <w:sz w:val="21"/>
          <w:szCs w:val="21"/>
        </w:rPr>
        <w:t>我国实行技术标准(规范)的管理,技术标准（规范)的制定属于技术立法的范畴。技术标准（规范）包括国家标准(规范）、地方标准（规范）和行业标准(规范)。</w:t>
      </w:r>
    </w:p>
    <w:p w14:paraId="7AD0327B" w14:textId="7BF0D303" w:rsidR="004F2E8F" w:rsidRDefault="004F2E8F" w:rsidP="004F2E8F">
      <w:pPr>
        <w:tabs>
          <w:tab w:val="left" w:pos="1576"/>
        </w:tabs>
        <w:rPr>
          <w:rFonts w:asciiTheme="minorEastAsia" w:hAnsiTheme="minorEastAsia"/>
          <w:b/>
          <w:bCs/>
          <w:sz w:val="21"/>
          <w:szCs w:val="21"/>
        </w:rPr>
      </w:pPr>
      <w:r w:rsidRPr="004F2E8F">
        <w:rPr>
          <w:rFonts w:asciiTheme="minorEastAsia" w:hAnsiTheme="minorEastAsia"/>
          <w:b/>
          <w:bCs/>
          <w:sz w:val="21"/>
          <w:szCs w:val="21"/>
        </w:rPr>
        <w:drawing>
          <wp:inline distT="0" distB="0" distL="0" distR="0" wp14:anchorId="60DC1CD7" wp14:editId="53F2A931">
            <wp:extent cx="5274310" cy="3942080"/>
            <wp:effectExtent l="0" t="0" r="2540" b="1270"/>
            <wp:docPr id="660501907"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18"/>
                    <a:stretch>
                      <a:fillRect/>
                    </a:stretch>
                  </pic:blipFill>
                  <pic:spPr>
                    <a:xfrm>
                      <a:off x="0" y="0"/>
                      <a:ext cx="5274310" cy="3942080"/>
                    </a:xfrm>
                    <a:prstGeom prst="rect">
                      <a:avLst/>
                    </a:prstGeom>
                  </pic:spPr>
                </pic:pic>
              </a:graphicData>
            </a:graphic>
          </wp:inline>
        </w:drawing>
      </w:r>
    </w:p>
    <w:p w14:paraId="5284718B" w14:textId="77777777" w:rsidR="004F2E8F" w:rsidRPr="004F2E8F" w:rsidRDefault="004F2E8F" w:rsidP="004F2E8F">
      <w:pPr>
        <w:tabs>
          <w:tab w:val="left" w:pos="1576"/>
        </w:tabs>
        <w:rPr>
          <w:rFonts w:asciiTheme="minorEastAsia" w:hAnsiTheme="minorEastAsia"/>
          <w:b/>
          <w:bCs/>
          <w:sz w:val="21"/>
          <w:szCs w:val="21"/>
        </w:rPr>
      </w:pPr>
      <w:r w:rsidRPr="004F2E8F">
        <w:rPr>
          <w:rFonts w:asciiTheme="minorEastAsia" w:hAnsiTheme="minorEastAsia" w:hint="eastAsia"/>
          <w:b/>
          <w:bCs/>
          <w:sz w:val="21"/>
          <w:szCs w:val="21"/>
        </w:rPr>
        <w:t xml:space="preserve">第三节环境与资源保护法的体系与实施 </w:t>
      </w:r>
    </w:p>
    <w:p w14:paraId="3E04C959" w14:textId="77777777" w:rsidR="004F2E8F" w:rsidRPr="004F2E8F" w:rsidRDefault="004F2E8F" w:rsidP="004F2E8F">
      <w:pPr>
        <w:tabs>
          <w:tab w:val="left" w:pos="1576"/>
        </w:tabs>
        <w:rPr>
          <w:rFonts w:asciiTheme="minorEastAsia" w:hAnsiTheme="minorEastAsia"/>
          <w:b/>
          <w:bCs/>
          <w:sz w:val="21"/>
          <w:szCs w:val="21"/>
        </w:rPr>
      </w:pPr>
      <w:r w:rsidRPr="004F2E8F">
        <w:rPr>
          <w:rFonts w:asciiTheme="minorEastAsia" w:hAnsiTheme="minorEastAsia" w:hint="eastAsia"/>
          <w:b/>
          <w:bCs/>
          <w:sz w:val="21"/>
          <w:szCs w:val="21"/>
        </w:rPr>
        <w:t>我国国家级环境法体系的基本内容 ：</w:t>
      </w:r>
    </w:p>
    <w:p w14:paraId="58AD2BBB" w14:textId="77777777" w:rsidR="004F2E8F" w:rsidRPr="004F2E8F" w:rsidRDefault="004F2E8F" w:rsidP="004F2E8F">
      <w:pPr>
        <w:tabs>
          <w:tab w:val="left" w:pos="1576"/>
        </w:tabs>
        <w:rPr>
          <w:rFonts w:asciiTheme="minorEastAsia" w:hAnsiTheme="minorEastAsia"/>
          <w:b/>
          <w:bCs/>
          <w:sz w:val="21"/>
          <w:szCs w:val="21"/>
        </w:rPr>
      </w:pPr>
      <w:r w:rsidRPr="004F2E8F">
        <w:rPr>
          <w:rFonts w:asciiTheme="minorEastAsia" w:hAnsiTheme="minorEastAsia"/>
          <w:b/>
          <w:bCs/>
          <w:sz w:val="21"/>
          <w:szCs w:val="21"/>
        </w:rPr>
        <w:t>l</w:t>
      </w:r>
      <w:r w:rsidRPr="004F2E8F">
        <w:rPr>
          <w:rFonts w:asciiTheme="minorEastAsia" w:hAnsiTheme="minorEastAsia" w:hint="eastAsia"/>
          <w:b/>
          <w:bCs/>
          <w:sz w:val="21"/>
          <w:szCs w:val="21"/>
        </w:rPr>
        <w:t xml:space="preserve">．宪法关于保护环境资源的规定 </w:t>
      </w:r>
    </w:p>
    <w:p w14:paraId="06737AF5"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宪法第26条：第二十六条　国家保护和改善生活环境和生态环境，防治污染和其他公害。</w:t>
      </w:r>
    </w:p>
    <w:p w14:paraId="1740AA33"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国家组织和鼓励植树造林，保护林木。</w:t>
      </w:r>
    </w:p>
    <w:p w14:paraId="26CE2BEA"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第9条规定：国家保障自然资源的合理利用，保护珍贵的动物和植物。禁止任何组织或者个人用任何手段侵占或者破坏自然资源。</w:t>
      </w:r>
    </w:p>
    <w:p w14:paraId="4E776B20" w14:textId="77777777" w:rsidR="004F2E8F" w:rsidRPr="004F2E8F" w:rsidRDefault="004F2E8F" w:rsidP="004F2E8F">
      <w:pPr>
        <w:tabs>
          <w:tab w:val="left" w:pos="1576"/>
        </w:tabs>
        <w:rPr>
          <w:rFonts w:asciiTheme="minorEastAsia" w:hAnsiTheme="minorEastAsia"/>
          <w:b/>
          <w:bCs/>
          <w:sz w:val="21"/>
          <w:szCs w:val="21"/>
        </w:rPr>
      </w:pPr>
      <w:r w:rsidRPr="004F2E8F">
        <w:rPr>
          <w:rFonts w:asciiTheme="minorEastAsia" w:hAnsiTheme="minorEastAsia"/>
          <w:b/>
          <w:bCs/>
          <w:sz w:val="21"/>
          <w:szCs w:val="21"/>
        </w:rPr>
        <w:t>2</w:t>
      </w:r>
      <w:r w:rsidRPr="004F2E8F">
        <w:rPr>
          <w:rFonts w:asciiTheme="minorEastAsia" w:hAnsiTheme="minorEastAsia" w:hint="eastAsia"/>
          <w:b/>
          <w:bCs/>
          <w:sz w:val="21"/>
          <w:szCs w:val="21"/>
        </w:rPr>
        <w:t xml:space="preserve">．环境保护基本法：《中华人民共和国环境保护法》 </w:t>
      </w:r>
    </w:p>
    <w:p w14:paraId="23912920"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环境保护基本法 ：《中华人民共和国环境保护法》</w:t>
      </w:r>
    </w:p>
    <w:p w14:paraId="12E37689"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（1989年12月26日第七届全国人民代表大会常务委员会第十一次会议通过 2014年4月24日第十二届全国人民代表大会常务委员会第八次会议修订）：确立了环境保护的目的、任务、对象基本原则和制度。</w:t>
      </w:r>
    </w:p>
    <w:p w14:paraId="3B472B4E"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lastRenderedPageBreak/>
        <w:t>目 录</w:t>
      </w:r>
    </w:p>
    <w:p w14:paraId="34551864"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第一章 总则</w:t>
      </w:r>
    </w:p>
    <w:p w14:paraId="3F9591FD"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第二章 监督管理</w:t>
      </w:r>
    </w:p>
    <w:p w14:paraId="680E72B2"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第三章 保护和改善环境</w:t>
      </w:r>
    </w:p>
    <w:p w14:paraId="0D530410"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第四章 防治污染和其他公害</w:t>
      </w:r>
    </w:p>
    <w:p w14:paraId="44CF94C8"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第五章 信息公开和公众参与</w:t>
      </w:r>
    </w:p>
    <w:p w14:paraId="6A8B949F"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第六章 法律责任</w:t>
      </w:r>
    </w:p>
    <w:p w14:paraId="07D17B0C" w14:textId="77777777" w:rsidR="004F2E8F" w:rsidRPr="004F2E8F" w:rsidRDefault="004F2E8F" w:rsidP="004F2E8F">
      <w:pPr>
        <w:numPr>
          <w:ilvl w:val="0"/>
          <w:numId w:val="108"/>
        </w:numPr>
        <w:tabs>
          <w:tab w:val="left" w:pos="1576"/>
        </w:tabs>
        <w:rPr>
          <w:rFonts w:asciiTheme="minorEastAsia" w:hAnsiTheme="minorEastAsia"/>
          <w:sz w:val="21"/>
          <w:szCs w:val="21"/>
        </w:rPr>
      </w:pPr>
      <w:r w:rsidRPr="004F2E8F">
        <w:rPr>
          <w:rFonts w:asciiTheme="minorEastAsia" w:hAnsiTheme="minorEastAsia" w:hint="eastAsia"/>
          <w:sz w:val="21"/>
          <w:szCs w:val="21"/>
        </w:rPr>
        <w:t>第七章 附则</w:t>
      </w:r>
    </w:p>
    <w:p w14:paraId="2C020E40" w14:textId="0A6A2253" w:rsidR="004F2E8F" w:rsidRPr="00100DC4" w:rsidRDefault="004F2E8F" w:rsidP="004F2E8F">
      <w:pPr>
        <w:tabs>
          <w:tab w:val="left" w:pos="1576"/>
        </w:tabs>
        <w:rPr>
          <w:rFonts w:asciiTheme="minorEastAsia" w:hAnsiTheme="minorEastAsia"/>
          <w:sz w:val="21"/>
          <w:szCs w:val="21"/>
        </w:rPr>
      </w:pPr>
      <w:r w:rsidRPr="00100DC4">
        <w:rPr>
          <w:rFonts w:asciiTheme="minorEastAsia" w:hAnsiTheme="minorEastAsia" w:hint="eastAsia"/>
          <w:sz w:val="21"/>
          <w:szCs w:val="21"/>
        </w:rPr>
        <w:t>第七十条 本法自2015年1月1日起施行</w:t>
      </w:r>
    </w:p>
    <w:p w14:paraId="0B989ADB"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hint="eastAsia"/>
          <w:b/>
          <w:bCs/>
          <w:sz w:val="21"/>
          <w:szCs w:val="21"/>
        </w:rPr>
        <w:t>《刑法》</w:t>
      </w:r>
    </w:p>
    <w:p w14:paraId="7879809F"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根据1998年12月29日第九届全国人民代表大会常务委员会第六次会议通过《全国人民代表大会常务委员会关于惩治骗购外汇、逃汇和非法买卖外汇犯罪的决定》、1999年12月25日第九届全国人民代表大会常务委员会第十三次会议《中华人民共和国刑法修正案》、2001年8月31日第九届全国人民代表大会常务委员会第二十三次会议《中华人民共和国刑法修正案（二）》、2001年12月29日第九届全国人民代表大会常务委员会第二十五次会议《中华人民共和国刑法修正案（三）》、2002年12月28日第九届全国人民代表大会常务委员会第三十一次会议《中华人民共和国刑法修正案（四）》、2005年2月28日第十届全国人民代表大会常务委员会第十四次会议《中华人民共和国刑法修正案（五）》、2006年6月29日第十届全国人民代表大会常务委员会第二十二次会议《中华人民共和国刑法修正案（六）》、2009年2月28日第十一届全国人民代表大会常务委员会第七次会议《中华人民共和国刑法修正案（七）》、2009年8月27日第十一届全国人民代表大会常务委员会第十次会议《全国人民代表大会常务委员会关于修改部分法律的决定》、2011年2月25日第十一届全国人民代表大会常务委员会第十九次会议《中华人民共和国刑法修正案（八）》、2015年8月29日第十二届全国人民代表大会常务委员会第十六次会议《中华人民共和国刑法修正案（九）》、2017年11月4日第十二届全国人民代表大会常务委员会第三十次会议《中华人民共和国刑法修正案(十)》、</w:t>
      </w:r>
      <w:r w:rsidRPr="004F2E8F">
        <w:rPr>
          <w:rFonts w:asciiTheme="minorEastAsia" w:hAnsiTheme="minorEastAsia"/>
          <w:sz w:val="21"/>
          <w:szCs w:val="21"/>
        </w:rPr>
        <w:t>2020年12月26日第十三届全国人民代表大会常务委员会第二十四次会议《中华人民共和国刑法修正案(十一)》修订</w:t>
      </w:r>
      <w:r w:rsidRPr="004F2E8F">
        <w:rPr>
          <w:rFonts w:asciiTheme="minorEastAsia" w:hAnsiTheme="minorEastAsia" w:hint="eastAsia"/>
          <w:sz w:val="21"/>
          <w:szCs w:val="21"/>
        </w:rPr>
        <w:t>。</w:t>
      </w:r>
    </w:p>
    <w:p w14:paraId="68485563"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第三百三十八条</w:t>
      </w:r>
    </w:p>
    <w:p w14:paraId="3A009A18"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违反国家规定，排放、倾倒或者处置有放射性的废物、含传染病病原体的废物、有毒物质或者其他有害物质，严重污染环境的，处三年以下有期徒刑或者拘役，并处或者单处罚金；情节严重的，处三年以上七年以下有期徒刑，并处罚金；有下列情</w:t>
      </w:r>
      <w:r w:rsidRPr="004F2E8F">
        <w:rPr>
          <w:rFonts w:asciiTheme="minorEastAsia" w:hAnsiTheme="minorEastAsia" w:hint="eastAsia"/>
          <w:sz w:val="21"/>
          <w:szCs w:val="21"/>
        </w:rPr>
        <w:lastRenderedPageBreak/>
        <w:t>形之一的，处七年以上有期徒刑，并处罚金：</w:t>
      </w:r>
    </w:p>
    <w:p w14:paraId="7B7FDEDE"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中华人民共和国民法典》（简称“民法典”）已由中华人民共和国第十三届全国人民代表大会第三次会议于2020年5月28日通过，自2021年1月1日起施行。《民法典》共7编、1260条，各编依次为总则、物权、合同、人格权、婚姻家庭、继承、侵权责任，以及附则。</w:t>
      </w:r>
    </w:p>
    <w:p w14:paraId="7395E5E7" w14:textId="77777777" w:rsidR="004F2E8F" w:rsidRPr="004F2E8F" w:rsidRDefault="004F2E8F" w:rsidP="00100DC4">
      <w:pPr>
        <w:tabs>
          <w:tab w:val="left" w:pos="1576"/>
        </w:tabs>
        <w:ind w:left="360"/>
        <w:jc w:val="center"/>
        <w:rPr>
          <w:rFonts w:asciiTheme="minorEastAsia" w:hAnsiTheme="minorEastAsia"/>
          <w:b/>
          <w:bCs/>
          <w:sz w:val="21"/>
          <w:szCs w:val="21"/>
        </w:rPr>
      </w:pPr>
      <w:r w:rsidRPr="004F2E8F">
        <w:rPr>
          <w:rFonts w:asciiTheme="minorEastAsia" w:hAnsiTheme="minorEastAsia" w:hint="eastAsia"/>
          <w:b/>
          <w:bCs/>
          <w:sz w:val="21"/>
          <w:szCs w:val="21"/>
        </w:rPr>
        <w:t>第七章 环境污染和生态破坏责任</w:t>
      </w:r>
    </w:p>
    <w:p w14:paraId="58A1C77A"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第一千二百二十九条　因污染环境、破坏生态造成他人损害的，侵权人应当承担侵权责任。</w:t>
      </w:r>
    </w:p>
    <w:p w14:paraId="516E7733"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第一千二百三十条  因污染环境、破坏生态发生纠纷，行为人应当就法律规定的不承担责任或者减轻责任的情形及其行为与损害之间不存在因果关系承担举证责任。</w:t>
      </w:r>
    </w:p>
    <w:p w14:paraId="15DFBE3D"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第一千二百三十一条  两个以上侵权人污染环境、破坏生态的，承担责任的大小，根据污染物的种类、浓度、排放量，破坏生态的方式、范围、程度以及行为对损害后果所起的作用等因素确定。</w:t>
      </w:r>
    </w:p>
    <w:p w14:paraId="4391F46A"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第一千二百三十二条  侵权人违反法律规定故意污染环境、破坏生态造成严重后果的，被侵权人有权请求相应的惩罚性赔偿。</w:t>
      </w:r>
    </w:p>
    <w:p w14:paraId="515A6092"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第一千二百三十三条  因第三人的过错污染环境、破坏生态的，被侵权人可以向侵权人请求赔偿，也可以向第三人请求赔偿。侵权人赔偿后，有权向第三人追偿。</w:t>
      </w:r>
    </w:p>
    <w:p w14:paraId="1337A79E"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第一千二百三十四条  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14:paraId="5926256C"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第一千二百三十五条 违反国家规定造成生态环境损害的，国家规定的机关或者法律规定的组织有权请求侵权人赔偿下列损失和费用:</w:t>
      </w:r>
    </w:p>
    <w:p w14:paraId="1ECCD417"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hint="eastAsia"/>
          <w:b/>
          <w:bCs/>
          <w:sz w:val="21"/>
          <w:szCs w:val="21"/>
        </w:rPr>
        <w:t xml:space="preserve">环境资源单行法 </w:t>
      </w:r>
    </w:p>
    <w:p w14:paraId="32F140E9"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环境资源单行法是针对某一特定的环境要素或者特定的环境社会关系进行调整的专门性法律法规，主要由以下几个方面立法构成：</w:t>
      </w:r>
    </w:p>
    <w:p w14:paraId="6C53FA37"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b/>
          <w:bCs/>
          <w:sz w:val="21"/>
          <w:szCs w:val="21"/>
        </w:rPr>
        <w:t>土地利用规划法：</w:t>
      </w:r>
      <w:r w:rsidRPr="004F2E8F">
        <w:rPr>
          <w:rFonts w:asciiTheme="minorEastAsia" w:hAnsiTheme="minorEastAsia" w:hint="eastAsia"/>
          <w:sz w:val="21"/>
          <w:szCs w:val="21"/>
        </w:rPr>
        <w:t>《城乡规划》及《村庄和集镇规划建设条例》</w:t>
      </w:r>
    </w:p>
    <w:p w14:paraId="6CB30C6F"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b/>
          <w:bCs/>
          <w:sz w:val="21"/>
          <w:szCs w:val="21"/>
        </w:rPr>
        <w:t>《中华人民共和国水法》：</w:t>
      </w:r>
      <w:r w:rsidRPr="004F2E8F">
        <w:rPr>
          <w:rFonts w:asciiTheme="minorEastAsia" w:hAnsiTheme="minorEastAsia" w:hint="eastAsia"/>
          <w:sz w:val="21"/>
          <w:szCs w:val="21"/>
        </w:rPr>
        <w:t>（1988年1月21日第六届全国人民代表大会常务委员会第24次会议通过</w:t>
      </w:r>
      <w:r w:rsidRPr="004F2E8F">
        <w:rPr>
          <w:rFonts w:asciiTheme="minorEastAsia" w:hAnsiTheme="minorEastAsia" w:hint="eastAsia"/>
          <w:sz w:val="21"/>
          <w:szCs w:val="21"/>
        </w:rPr>
        <w:t> </w:t>
      </w:r>
      <w:r w:rsidRPr="004F2E8F">
        <w:rPr>
          <w:rFonts w:asciiTheme="minorEastAsia" w:hAnsiTheme="minorEastAsia" w:hint="eastAsia"/>
          <w:sz w:val="21"/>
          <w:szCs w:val="21"/>
        </w:rPr>
        <w:t>2002年8月29日第九届全国人民代表大会常务委员会第二十九次会议修订通过</w:t>
      </w:r>
      <w:r w:rsidRPr="004F2E8F">
        <w:rPr>
          <w:rFonts w:asciiTheme="minorEastAsia" w:hAnsiTheme="minorEastAsia" w:hint="eastAsia"/>
          <w:sz w:val="21"/>
          <w:szCs w:val="21"/>
        </w:rPr>
        <w:t> </w:t>
      </w:r>
      <w:r w:rsidRPr="004F2E8F">
        <w:rPr>
          <w:rFonts w:asciiTheme="minorEastAsia" w:hAnsiTheme="minorEastAsia" w:hint="eastAsia"/>
          <w:sz w:val="21"/>
          <w:szCs w:val="21"/>
        </w:rPr>
        <w:t>根据2009年8月27日第十一届全国人民代表大会常务委员会第十次会议通过的《全国人民代表大会常务委员会关于修改部分法律的决定》修改</w:t>
      </w:r>
      <w:r w:rsidRPr="004F2E8F">
        <w:rPr>
          <w:rFonts w:asciiTheme="minorEastAsia" w:hAnsiTheme="minorEastAsia" w:hint="eastAsia"/>
          <w:sz w:val="21"/>
          <w:szCs w:val="21"/>
        </w:rPr>
        <w:t> </w:t>
      </w:r>
      <w:r w:rsidRPr="004F2E8F">
        <w:rPr>
          <w:rFonts w:asciiTheme="minorEastAsia" w:hAnsiTheme="minorEastAsia" w:hint="eastAsia"/>
          <w:sz w:val="21"/>
          <w:szCs w:val="21"/>
        </w:rPr>
        <w:t>根据2016年7月2日第十二届全国人民代表大会常务委员会第二十一次会议</w:t>
      </w:r>
      <w:r w:rsidRPr="004F2E8F">
        <w:rPr>
          <w:rFonts w:asciiTheme="minorEastAsia" w:hAnsiTheme="minorEastAsia" w:hint="eastAsia"/>
          <w:sz w:val="21"/>
          <w:szCs w:val="21"/>
        </w:rPr>
        <w:lastRenderedPageBreak/>
        <w:t>通过的《全国人民代表大会常务委员会关于修改〈中华人民共和国节约能源法〉等六部法律的决定》修改）</w:t>
      </w:r>
    </w:p>
    <w:p w14:paraId="39E44C8A"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hint="eastAsia"/>
          <w:b/>
          <w:bCs/>
          <w:sz w:val="21"/>
          <w:szCs w:val="21"/>
        </w:rPr>
        <w:t>根据资料显示，目前我国与生态环境保护、污染防治相关的法律法规共有</w:t>
      </w:r>
      <w:r w:rsidRPr="004F2E8F">
        <w:rPr>
          <w:rFonts w:asciiTheme="minorEastAsia" w:hAnsiTheme="minorEastAsia"/>
          <w:b/>
          <w:bCs/>
          <w:sz w:val="21"/>
          <w:szCs w:val="21"/>
        </w:rPr>
        <w:t>31</w:t>
      </w:r>
      <w:r w:rsidRPr="004F2E8F">
        <w:rPr>
          <w:rFonts w:asciiTheme="minorEastAsia" w:hAnsiTheme="minorEastAsia" w:hint="eastAsia"/>
          <w:b/>
          <w:bCs/>
          <w:sz w:val="21"/>
          <w:szCs w:val="21"/>
        </w:rPr>
        <w:t>部：</w:t>
      </w:r>
    </w:p>
    <w:p w14:paraId="065926D3"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w:t>
      </w:r>
      <w:r w:rsidRPr="004F2E8F">
        <w:rPr>
          <w:rFonts w:asciiTheme="minorEastAsia" w:hAnsiTheme="minorEastAsia" w:hint="eastAsia"/>
          <w:b/>
          <w:bCs/>
          <w:sz w:val="21"/>
          <w:szCs w:val="21"/>
        </w:rPr>
        <w:t>《中华人民共和国环境保护法》（</w:t>
      </w:r>
      <w:r w:rsidRPr="004F2E8F">
        <w:rPr>
          <w:rFonts w:asciiTheme="minorEastAsia" w:hAnsiTheme="minorEastAsia"/>
          <w:b/>
          <w:bCs/>
          <w:sz w:val="21"/>
          <w:szCs w:val="21"/>
        </w:rPr>
        <w:t>2015</w:t>
      </w:r>
      <w:r w:rsidRPr="004F2E8F">
        <w:rPr>
          <w:rFonts w:asciiTheme="minorEastAsia" w:hAnsiTheme="minorEastAsia" w:hint="eastAsia"/>
          <w:b/>
          <w:bCs/>
          <w:sz w:val="21"/>
          <w:szCs w:val="21"/>
        </w:rPr>
        <w:t>年</w:t>
      </w:r>
      <w:r w:rsidRPr="004F2E8F">
        <w:rPr>
          <w:rFonts w:asciiTheme="minorEastAsia" w:hAnsiTheme="minorEastAsia"/>
          <w:b/>
          <w:bCs/>
          <w:sz w:val="21"/>
          <w:szCs w:val="21"/>
        </w:rPr>
        <w:t>1</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25331437"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w:t>
      </w:r>
      <w:r w:rsidRPr="004F2E8F">
        <w:rPr>
          <w:rFonts w:asciiTheme="minorEastAsia" w:hAnsiTheme="minorEastAsia" w:hint="eastAsia"/>
          <w:b/>
          <w:bCs/>
          <w:sz w:val="21"/>
          <w:szCs w:val="21"/>
        </w:rPr>
        <w:t>《中华人民共和国环境影响评价法》（</w:t>
      </w:r>
      <w:r w:rsidRPr="004F2E8F">
        <w:rPr>
          <w:rFonts w:asciiTheme="minorEastAsia" w:hAnsiTheme="minorEastAsia"/>
          <w:b/>
          <w:bCs/>
          <w:sz w:val="21"/>
          <w:szCs w:val="21"/>
        </w:rPr>
        <w:t>2018</w:t>
      </w:r>
      <w:r w:rsidRPr="004F2E8F">
        <w:rPr>
          <w:rFonts w:asciiTheme="minorEastAsia" w:hAnsiTheme="minorEastAsia" w:hint="eastAsia"/>
          <w:b/>
          <w:bCs/>
          <w:sz w:val="21"/>
          <w:szCs w:val="21"/>
        </w:rPr>
        <w:t>年</w:t>
      </w:r>
      <w:r w:rsidRPr="004F2E8F">
        <w:rPr>
          <w:rFonts w:asciiTheme="minorEastAsia" w:hAnsiTheme="minorEastAsia"/>
          <w:b/>
          <w:bCs/>
          <w:sz w:val="21"/>
          <w:szCs w:val="21"/>
        </w:rPr>
        <w:t>12</w:t>
      </w:r>
      <w:r w:rsidRPr="004F2E8F">
        <w:rPr>
          <w:rFonts w:asciiTheme="minorEastAsia" w:hAnsiTheme="minorEastAsia" w:hint="eastAsia"/>
          <w:b/>
          <w:bCs/>
          <w:sz w:val="21"/>
          <w:szCs w:val="21"/>
        </w:rPr>
        <w:t>月</w:t>
      </w:r>
      <w:r w:rsidRPr="004F2E8F">
        <w:rPr>
          <w:rFonts w:asciiTheme="minorEastAsia" w:hAnsiTheme="minorEastAsia"/>
          <w:b/>
          <w:bCs/>
          <w:sz w:val="21"/>
          <w:szCs w:val="21"/>
        </w:rPr>
        <w:t>29</w:t>
      </w:r>
      <w:r w:rsidRPr="004F2E8F">
        <w:rPr>
          <w:rFonts w:asciiTheme="minorEastAsia" w:hAnsiTheme="minorEastAsia" w:hint="eastAsia"/>
          <w:b/>
          <w:bCs/>
          <w:sz w:val="21"/>
          <w:szCs w:val="21"/>
        </w:rPr>
        <w:t>日修正）</w:t>
      </w:r>
    </w:p>
    <w:p w14:paraId="339B5839"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3.</w:t>
      </w:r>
      <w:r w:rsidRPr="004F2E8F">
        <w:rPr>
          <w:rFonts w:asciiTheme="minorEastAsia" w:hAnsiTheme="minorEastAsia" w:hint="eastAsia"/>
          <w:b/>
          <w:bCs/>
          <w:sz w:val="21"/>
          <w:szCs w:val="21"/>
        </w:rPr>
        <w:t>《中华人民共和国大气污染防治法》（</w:t>
      </w:r>
      <w:r w:rsidRPr="004F2E8F">
        <w:rPr>
          <w:rFonts w:asciiTheme="minorEastAsia" w:hAnsiTheme="minorEastAsia"/>
          <w:b/>
          <w:bCs/>
          <w:sz w:val="21"/>
          <w:szCs w:val="21"/>
        </w:rPr>
        <w:t>2016</w:t>
      </w:r>
      <w:r w:rsidRPr="004F2E8F">
        <w:rPr>
          <w:rFonts w:asciiTheme="minorEastAsia" w:hAnsiTheme="minorEastAsia" w:hint="eastAsia"/>
          <w:b/>
          <w:bCs/>
          <w:sz w:val="21"/>
          <w:szCs w:val="21"/>
        </w:rPr>
        <w:t>年</w:t>
      </w:r>
      <w:r w:rsidRPr="004F2E8F">
        <w:rPr>
          <w:rFonts w:asciiTheme="minorEastAsia" w:hAnsiTheme="minorEastAsia"/>
          <w:b/>
          <w:bCs/>
          <w:sz w:val="21"/>
          <w:szCs w:val="21"/>
        </w:rPr>
        <w:t>1</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69945F2B"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4.</w:t>
      </w:r>
      <w:r w:rsidRPr="004F2E8F">
        <w:rPr>
          <w:rFonts w:asciiTheme="minorEastAsia" w:hAnsiTheme="minorEastAsia" w:hint="eastAsia"/>
          <w:b/>
          <w:bCs/>
          <w:sz w:val="21"/>
          <w:szCs w:val="21"/>
        </w:rPr>
        <w:t>《中华人民共和国水污染防治法》（</w:t>
      </w:r>
      <w:r w:rsidRPr="004F2E8F">
        <w:rPr>
          <w:rFonts w:asciiTheme="minorEastAsia" w:hAnsiTheme="minorEastAsia"/>
          <w:b/>
          <w:bCs/>
          <w:sz w:val="21"/>
          <w:szCs w:val="21"/>
        </w:rPr>
        <w:t>2008</w:t>
      </w:r>
      <w:r w:rsidRPr="004F2E8F">
        <w:rPr>
          <w:rFonts w:asciiTheme="minorEastAsia" w:hAnsiTheme="minorEastAsia" w:hint="eastAsia"/>
          <w:b/>
          <w:bCs/>
          <w:sz w:val="21"/>
          <w:szCs w:val="21"/>
        </w:rPr>
        <w:t>年</w:t>
      </w:r>
      <w:r w:rsidRPr="004F2E8F">
        <w:rPr>
          <w:rFonts w:asciiTheme="minorEastAsia" w:hAnsiTheme="minorEastAsia"/>
          <w:b/>
          <w:bCs/>
          <w:sz w:val="21"/>
          <w:szCs w:val="21"/>
        </w:rPr>
        <w:t>6</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7C13D400"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5.</w:t>
      </w:r>
      <w:r w:rsidRPr="004F2E8F">
        <w:rPr>
          <w:rFonts w:asciiTheme="minorEastAsia" w:hAnsiTheme="minorEastAsia" w:hint="eastAsia"/>
          <w:b/>
          <w:bCs/>
          <w:sz w:val="21"/>
          <w:szCs w:val="21"/>
        </w:rPr>
        <w:t>《中华人民共和国土壤污染防治法》（</w:t>
      </w:r>
      <w:r w:rsidRPr="004F2E8F">
        <w:rPr>
          <w:rFonts w:asciiTheme="minorEastAsia" w:hAnsiTheme="minorEastAsia"/>
          <w:b/>
          <w:bCs/>
          <w:sz w:val="21"/>
          <w:szCs w:val="21"/>
        </w:rPr>
        <w:t>2019</w:t>
      </w:r>
      <w:r w:rsidRPr="004F2E8F">
        <w:rPr>
          <w:rFonts w:asciiTheme="minorEastAsia" w:hAnsiTheme="minorEastAsia" w:hint="eastAsia"/>
          <w:b/>
          <w:bCs/>
          <w:sz w:val="21"/>
          <w:szCs w:val="21"/>
        </w:rPr>
        <w:t>年</w:t>
      </w:r>
      <w:r w:rsidRPr="004F2E8F">
        <w:rPr>
          <w:rFonts w:asciiTheme="minorEastAsia" w:hAnsiTheme="minorEastAsia"/>
          <w:b/>
          <w:bCs/>
          <w:sz w:val="21"/>
          <w:szCs w:val="21"/>
        </w:rPr>
        <w:t>1</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1FB90CF9"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6.</w:t>
      </w:r>
      <w:r w:rsidRPr="004F2E8F">
        <w:rPr>
          <w:rFonts w:asciiTheme="minorEastAsia" w:hAnsiTheme="minorEastAsia" w:hint="eastAsia"/>
          <w:b/>
          <w:bCs/>
          <w:sz w:val="21"/>
          <w:szCs w:val="21"/>
        </w:rPr>
        <w:t>《中华人民共和国固体废物污染环境防治法》（</w:t>
      </w:r>
      <w:r w:rsidRPr="004F2E8F">
        <w:rPr>
          <w:rFonts w:asciiTheme="minorEastAsia" w:hAnsiTheme="minorEastAsia"/>
          <w:b/>
          <w:bCs/>
          <w:sz w:val="21"/>
          <w:szCs w:val="21"/>
        </w:rPr>
        <w:t>2020</w:t>
      </w:r>
      <w:r w:rsidRPr="004F2E8F">
        <w:rPr>
          <w:rFonts w:asciiTheme="minorEastAsia" w:hAnsiTheme="minorEastAsia" w:hint="eastAsia"/>
          <w:b/>
          <w:bCs/>
          <w:sz w:val="21"/>
          <w:szCs w:val="21"/>
        </w:rPr>
        <w:t>年</w:t>
      </w:r>
      <w:r w:rsidRPr="004F2E8F">
        <w:rPr>
          <w:rFonts w:asciiTheme="minorEastAsia" w:hAnsiTheme="minorEastAsia"/>
          <w:b/>
          <w:bCs/>
          <w:sz w:val="21"/>
          <w:szCs w:val="21"/>
        </w:rPr>
        <w:t>9</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1933616F"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7.</w:t>
      </w:r>
      <w:r w:rsidRPr="004F2E8F">
        <w:rPr>
          <w:rFonts w:asciiTheme="minorEastAsia" w:hAnsiTheme="minorEastAsia" w:hint="eastAsia"/>
          <w:b/>
          <w:bCs/>
          <w:sz w:val="21"/>
          <w:szCs w:val="21"/>
        </w:rPr>
        <w:t>《中华人民共和国噪声污染防治法》（</w:t>
      </w:r>
      <w:r w:rsidRPr="004F2E8F">
        <w:rPr>
          <w:rFonts w:asciiTheme="minorEastAsia" w:hAnsiTheme="minorEastAsia"/>
          <w:b/>
          <w:bCs/>
          <w:sz w:val="21"/>
          <w:szCs w:val="21"/>
        </w:rPr>
        <w:t>2022</w:t>
      </w:r>
      <w:r w:rsidRPr="004F2E8F">
        <w:rPr>
          <w:rFonts w:asciiTheme="minorEastAsia" w:hAnsiTheme="minorEastAsia" w:hint="eastAsia"/>
          <w:b/>
          <w:bCs/>
          <w:sz w:val="21"/>
          <w:szCs w:val="21"/>
        </w:rPr>
        <w:t>年</w:t>
      </w:r>
      <w:r w:rsidRPr="004F2E8F">
        <w:rPr>
          <w:rFonts w:asciiTheme="minorEastAsia" w:hAnsiTheme="minorEastAsia"/>
          <w:b/>
          <w:bCs/>
          <w:sz w:val="21"/>
          <w:szCs w:val="21"/>
        </w:rPr>
        <w:t>6</w:t>
      </w:r>
      <w:r w:rsidRPr="004F2E8F">
        <w:rPr>
          <w:rFonts w:asciiTheme="minorEastAsia" w:hAnsiTheme="minorEastAsia" w:hint="eastAsia"/>
          <w:b/>
          <w:bCs/>
          <w:sz w:val="21"/>
          <w:szCs w:val="21"/>
        </w:rPr>
        <w:t>月</w:t>
      </w:r>
      <w:r w:rsidRPr="004F2E8F">
        <w:rPr>
          <w:rFonts w:asciiTheme="minorEastAsia" w:hAnsiTheme="minorEastAsia"/>
          <w:b/>
          <w:bCs/>
          <w:sz w:val="21"/>
          <w:szCs w:val="21"/>
        </w:rPr>
        <w:t>5</w:t>
      </w:r>
      <w:r w:rsidRPr="004F2E8F">
        <w:rPr>
          <w:rFonts w:asciiTheme="minorEastAsia" w:hAnsiTheme="minorEastAsia" w:hint="eastAsia"/>
          <w:b/>
          <w:bCs/>
          <w:sz w:val="21"/>
          <w:szCs w:val="21"/>
        </w:rPr>
        <w:t>日施行）</w:t>
      </w:r>
    </w:p>
    <w:p w14:paraId="632DA2E8"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8.</w:t>
      </w:r>
      <w:r w:rsidRPr="004F2E8F">
        <w:rPr>
          <w:rFonts w:asciiTheme="minorEastAsia" w:hAnsiTheme="minorEastAsia" w:hint="eastAsia"/>
          <w:b/>
          <w:bCs/>
          <w:sz w:val="21"/>
          <w:szCs w:val="21"/>
        </w:rPr>
        <w:t>《中华人民共和国海洋环境保护法》（</w:t>
      </w:r>
      <w:r w:rsidRPr="004F2E8F">
        <w:rPr>
          <w:rFonts w:asciiTheme="minorEastAsia" w:hAnsiTheme="minorEastAsia"/>
          <w:b/>
          <w:bCs/>
          <w:sz w:val="21"/>
          <w:szCs w:val="21"/>
        </w:rPr>
        <w:t>2000</w:t>
      </w:r>
      <w:r w:rsidRPr="004F2E8F">
        <w:rPr>
          <w:rFonts w:asciiTheme="minorEastAsia" w:hAnsiTheme="minorEastAsia" w:hint="eastAsia"/>
          <w:b/>
          <w:bCs/>
          <w:sz w:val="21"/>
          <w:szCs w:val="21"/>
        </w:rPr>
        <w:t>年</w:t>
      </w:r>
      <w:r w:rsidRPr="004F2E8F">
        <w:rPr>
          <w:rFonts w:asciiTheme="minorEastAsia" w:hAnsiTheme="minorEastAsia"/>
          <w:b/>
          <w:bCs/>
          <w:sz w:val="21"/>
          <w:szCs w:val="21"/>
        </w:rPr>
        <w:t>4</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68CF9856"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9.</w:t>
      </w:r>
      <w:r w:rsidRPr="004F2E8F">
        <w:rPr>
          <w:rFonts w:asciiTheme="minorEastAsia" w:hAnsiTheme="minorEastAsia" w:hint="eastAsia"/>
          <w:b/>
          <w:bCs/>
          <w:sz w:val="21"/>
          <w:szCs w:val="21"/>
        </w:rPr>
        <w:t>《中华人民共和国放射性污染防治法》（</w:t>
      </w:r>
      <w:r w:rsidRPr="004F2E8F">
        <w:rPr>
          <w:rFonts w:asciiTheme="minorEastAsia" w:hAnsiTheme="minorEastAsia"/>
          <w:b/>
          <w:bCs/>
          <w:sz w:val="21"/>
          <w:szCs w:val="21"/>
        </w:rPr>
        <w:t>2003</w:t>
      </w:r>
      <w:r w:rsidRPr="004F2E8F">
        <w:rPr>
          <w:rFonts w:asciiTheme="minorEastAsia" w:hAnsiTheme="minorEastAsia" w:hint="eastAsia"/>
          <w:b/>
          <w:bCs/>
          <w:sz w:val="21"/>
          <w:szCs w:val="21"/>
        </w:rPr>
        <w:t>年</w:t>
      </w:r>
      <w:r w:rsidRPr="004F2E8F">
        <w:rPr>
          <w:rFonts w:asciiTheme="minorEastAsia" w:hAnsiTheme="minorEastAsia"/>
          <w:b/>
          <w:bCs/>
          <w:sz w:val="21"/>
          <w:szCs w:val="21"/>
        </w:rPr>
        <w:t>10</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7F141752"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10.</w:t>
      </w:r>
      <w:r w:rsidRPr="004F2E8F">
        <w:rPr>
          <w:rFonts w:asciiTheme="minorEastAsia" w:hAnsiTheme="minorEastAsia" w:hint="eastAsia"/>
          <w:b/>
          <w:bCs/>
          <w:sz w:val="21"/>
          <w:szCs w:val="21"/>
        </w:rPr>
        <w:t>《中华人民共和国核安全法》（</w:t>
      </w:r>
      <w:r w:rsidRPr="004F2E8F">
        <w:rPr>
          <w:rFonts w:asciiTheme="minorEastAsia" w:hAnsiTheme="minorEastAsia"/>
          <w:b/>
          <w:bCs/>
          <w:sz w:val="21"/>
          <w:szCs w:val="21"/>
        </w:rPr>
        <w:t>2018</w:t>
      </w:r>
      <w:r w:rsidRPr="004F2E8F">
        <w:rPr>
          <w:rFonts w:asciiTheme="minorEastAsia" w:hAnsiTheme="minorEastAsia" w:hint="eastAsia"/>
          <w:b/>
          <w:bCs/>
          <w:sz w:val="21"/>
          <w:szCs w:val="21"/>
        </w:rPr>
        <w:t>年</w:t>
      </w:r>
      <w:r w:rsidRPr="004F2E8F">
        <w:rPr>
          <w:rFonts w:asciiTheme="minorEastAsia" w:hAnsiTheme="minorEastAsia"/>
          <w:b/>
          <w:bCs/>
          <w:sz w:val="21"/>
          <w:szCs w:val="21"/>
        </w:rPr>
        <w:t>1</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40CF9D33"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11.</w:t>
      </w:r>
      <w:r w:rsidRPr="004F2E8F">
        <w:rPr>
          <w:rFonts w:asciiTheme="minorEastAsia" w:hAnsiTheme="minorEastAsia" w:hint="eastAsia"/>
          <w:b/>
          <w:bCs/>
          <w:sz w:val="21"/>
          <w:szCs w:val="21"/>
        </w:rPr>
        <w:t>《中华人民共和国环境保护税法》（</w:t>
      </w:r>
      <w:r w:rsidRPr="004F2E8F">
        <w:rPr>
          <w:rFonts w:asciiTheme="minorEastAsia" w:hAnsiTheme="minorEastAsia"/>
          <w:b/>
          <w:bCs/>
          <w:sz w:val="21"/>
          <w:szCs w:val="21"/>
        </w:rPr>
        <w:t>2018</w:t>
      </w:r>
      <w:r w:rsidRPr="004F2E8F">
        <w:rPr>
          <w:rFonts w:asciiTheme="minorEastAsia" w:hAnsiTheme="minorEastAsia" w:hint="eastAsia"/>
          <w:b/>
          <w:bCs/>
          <w:sz w:val="21"/>
          <w:szCs w:val="21"/>
        </w:rPr>
        <w:t>年</w:t>
      </w:r>
      <w:r w:rsidRPr="004F2E8F">
        <w:rPr>
          <w:rFonts w:asciiTheme="minorEastAsia" w:hAnsiTheme="minorEastAsia"/>
          <w:b/>
          <w:bCs/>
          <w:sz w:val="21"/>
          <w:szCs w:val="21"/>
        </w:rPr>
        <w:t>1</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77CE8378"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12.</w:t>
      </w:r>
      <w:r w:rsidRPr="004F2E8F">
        <w:rPr>
          <w:rFonts w:asciiTheme="minorEastAsia" w:hAnsiTheme="minorEastAsia" w:hint="eastAsia"/>
          <w:b/>
          <w:bCs/>
          <w:sz w:val="21"/>
          <w:szCs w:val="21"/>
        </w:rPr>
        <w:t>《中华人民共和国清洁生产促进法》（</w:t>
      </w:r>
      <w:r w:rsidRPr="004F2E8F">
        <w:rPr>
          <w:rFonts w:asciiTheme="minorEastAsia" w:hAnsiTheme="minorEastAsia"/>
          <w:b/>
          <w:bCs/>
          <w:sz w:val="21"/>
          <w:szCs w:val="21"/>
        </w:rPr>
        <w:t>2012</w:t>
      </w:r>
      <w:r w:rsidRPr="004F2E8F">
        <w:rPr>
          <w:rFonts w:asciiTheme="minorEastAsia" w:hAnsiTheme="minorEastAsia" w:hint="eastAsia"/>
          <w:b/>
          <w:bCs/>
          <w:sz w:val="21"/>
          <w:szCs w:val="21"/>
        </w:rPr>
        <w:t>年</w:t>
      </w:r>
      <w:r w:rsidRPr="004F2E8F">
        <w:rPr>
          <w:rFonts w:asciiTheme="minorEastAsia" w:hAnsiTheme="minorEastAsia"/>
          <w:b/>
          <w:bCs/>
          <w:sz w:val="21"/>
          <w:szCs w:val="21"/>
        </w:rPr>
        <w:t>2</w:t>
      </w:r>
      <w:r w:rsidRPr="004F2E8F">
        <w:rPr>
          <w:rFonts w:asciiTheme="minorEastAsia" w:hAnsiTheme="minorEastAsia" w:hint="eastAsia"/>
          <w:b/>
          <w:bCs/>
          <w:sz w:val="21"/>
          <w:szCs w:val="21"/>
        </w:rPr>
        <w:t>月</w:t>
      </w:r>
      <w:r w:rsidRPr="004F2E8F">
        <w:rPr>
          <w:rFonts w:asciiTheme="minorEastAsia" w:hAnsiTheme="minorEastAsia"/>
          <w:b/>
          <w:bCs/>
          <w:sz w:val="21"/>
          <w:szCs w:val="21"/>
        </w:rPr>
        <w:t>29</w:t>
      </w:r>
      <w:r w:rsidRPr="004F2E8F">
        <w:rPr>
          <w:rFonts w:asciiTheme="minorEastAsia" w:hAnsiTheme="minorEastAsia" w:hint="eastAsia"/>
          <w:b/>
          <w:bCs/>
          <w:sz w:val="21"/>
          <w:szCs w:val="21"/>
        </w:rPr>
        <w:t>日修正）</w:t>
      </w:r>
    </w:p>
    <w:p w14:paraId="4896798C"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13.</w:t>
      </w:r>
      <w:r w:rsidRPr="004F2E8F">
        <w:rPr>
          <w:rFonts w:asciiTheme="minorEastAsia" w:hAnsiTheme="minorEastAsia" w:hint="eastAsia"/>
          <w:b/>
          <w:bCs/>
          <w:sz w:val="21"/>
          <w:szCs w:val="21"/>
        </w:rPr>
        <w:t>《中华人民共和国循环经济促进法》（</w:t>
      </w:r>
      <w:r w:rsidRPr="004F2E8F">
        <w:rPr>
          <w:rFonts w:asciiTheme="minorEastAsia" w:hAnsiTheme="minorEastAsia"/>
          <w:b/>
          <w:bCs/>
          <w:sz w:val="21"/>
          <w:szCs w:val="21"/>
        </w:rPr>
        <w:t>2009</w:t>
      </w:r>
      <w:r w:rsidRPr="004F2E8F">
        <w:rPr>
          <w:rFonts w:asciiTheme="minorEastAsia" w:hAnsiTheme="minorEastAsia" w:hint="eastAsia"/>
          <w:b/>
          <w:bCs/>
          <w:sz w:val="21"/>
          <w:szCs w:val="21"/>
        </w:rPr>
        <w:t>年</w:t>
      </w:r>
      <w:r w:rsidRPr="004F2E8F">
        <w:rPr>
          <w:rFonts w:asciiTheme="minorEastAsia" w:hAnsiTheme="minorEastAsia"/>
          <w:b/>
          <w:bCs/>
          <w:sz w:val="21"/>
          <w:szCs w:val="21"/>
        </w:rPr>
        <w:t>1</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4FC1B983"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14.</w:t>
      </w:r>
      <w:r w:rsidRPr="004F2E8F">
        <w:rPr>
          <w:rFonts w:asciiTheme="minorEastAsia" w:hAnsiTheme="minorEastAsia" w:hint="eastAsia"/>
          <w:b/>
          <w:bCs/>
          <w:sz w:val="21"/>
          <w:szCs w:val="21"/>
        </w:rPr>
        <w:t>《中华人民共和国可再生能源法》（</w:t>
      </w:r>
      <w:r w:rsidRPr="004F2E8F">
        <w:rPr>
          <w:rFonts w:asciiTheme="minorEastAsia" w:hAnsiTheme="minorEastAsia"/>
          <w:b/>
          <w:bCs/>
          <w:sz w:val="21"/>
          <w:szCs w:val="21"/>
        </w:rPr>
        <w:t>2010</w:t>
      </w:r>
      <w:r w:rsidRPr="004F2E8F">
        <w:rPr>
          <w:rFonts w:asciiTheme="minorEastAsia" w:hAnsiTheme="minorEastAsia" w:hint="eastAsia"/>
          <w:b/>
          <w:bCs/>
          <w:sz w:val="21"/>
          <w:szCs w:val="21"/>
        </w:rPr>
        <w:t>年</w:t>
      </w:r>
      <w:r w:rsidRPr="004F2E8F">
        <w:rPr>
          <w:rFonts w:asciiTheme="minorEastAsia" w:hAnsiTheme="minorEastAsia"/>
          <w:b/>
          <w:bCs/>
          <w:sz w:val="21"/>
          <w:szCs w:val="21"/>
        </w:rPr>
        <w:t>4</w:t>
      </w:r>
      <w:r w:rsidRPr="004F2E8F">
        <w:rPr>
          <w:rFonts w:asciiTheme="minorEastAsia" w:hAnsiTheme="minorEastAsia" w:hint="eastAsia"/>
          <w:b/>
          <w:bCs/>
          <w:sz w:val="21"/>
          <w:szCs w:val="21"/>
        </w:rPr>
        <w:t>月</w:t>
      </w:r>
      <w:r w:rsidRPr="004F2E8F">
        <w:rPr>
          <w:rFonts w:asciiTheme="minorEastAsia" w:hAnsiTheme="minorEastAsia"/>
          <w:b/>
          <w:bCs/>
          <w:sz w:val="21"/>
          <w:szCs w:val="21"/>
        </w:rPr>
        <w:t>10</w:t>
      </w:r>
      <w:r w:rsidRPr="004F2E8F">
        <w:rPr>
          <w:rFonts w:asciiTheme="minorEastAsia" w:hAnsiTheme="minorEastAsia" w:hint="eastAsia"/>
          <w:b/>
          <w:bCs/>
          <w:sz w:val="21"/>
          <w:szCs w:val="21"/>
        </w:rPr>
        <w:t>日施行）</w:t>
      </w:r>
    </w:p>
    <w:p w14:paraId="55F6C5A2"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15.</w:t>
      </w:r>
      <w:r w:rsidRPr="004F2E8F">
        <w:rPr>
          <w:rFonts w:asciiTheme="minorEastAsia" w:hAnsiTheme="minorEastAsia" w:hint="eastAsia"/>
          <w:b/>
          <w:bCs/>
          <w:sz w:val="21"/>
          <w:szCs w:val="21"/>
        </w:rPr>
        <w:t>《中华人民共和国长江保护法》（</w:t>
      </w:r>
      <w:r w:rsidRPr="004F2E8F">
        <w:rPr>
          <w:rFonts w:asciiTheme="minorEastAsia" w:hAnsiTheme="minorEastAsia"/>
          <w:b/>
          <w:bCs/>
          <w:sz w:val="21"/>
          <w:szCs w:val="21"/>
        </w:rPr>
        <w:t>2021</w:t>
      </w:r>
      <w:r w:rsidRPr="004F2E8F">
        <w:rPr>
          <w:rFonts w:asciiTheme="minorEastAsia" w:hAnsiTheme="minorEastAsia" w:hint="eastAsia"/>
          <w:b/>
          <w:bCs/>
          <w:sz w:val="21"/>
          <w:szCs w:val="21"/>
        </w:rPr>
        <w:t>年</w:t>
      </w:r>
      <w:r w:rsidRPr="004F2E8F">
        <w:rPr>
          <w:rFonts w:asciiTheme="minorEastAsia" w:hAnsiTheme="minorEastAsia"/>
          <w:b/>
          <w:bCs/>
          <w:sz w:val="21"/>
          <w:szCs w:val="21"/>
        </w:rPr>
        <w:t>3</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7708B908"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16.</w:t>
      </w:r>
      <w:r w:rsidRPr="004F2E8F">
        <w:rPr>
          <w:rFonts w:asciiTheme="minorEastAsia" w:hAnsiTheme="minorEastAsia" w:hint="eastAsia"/>
          <w:b/>
          <w:bCs/>
          <w:sz w:val="21"/>
          <w:szCs w:val="21"/>
        </w:rPr>
        <w:t>《中华人民共和国黄河保护法》（</w:t>
      </w:r>
      <w:r w:rsidRPr="004F2E8F">
        <w:rPr>
          <w:rFonts w:asciiTheme="minorEastAsia" w:hAnsiTheme="minorEastAsia"/>
          <w:b/>
          <w:bCs/>
          <w:sz w:val="21"/>
          <w:szCs w:val="21"/>
        </w:rPr>
        <w:t>2023</w:t>
      </w:r>
      <w:r w:rsidRPr="004F2E8F">
        <w:rPr>
          <w:rFonts w:asciiTheme="minorEastAsia" w:hAnsiTheme="minorEastAsia" w:hint="eastAsia"/>
          <w:b/>
          <w:bCs/>
          <w:sz w:val="21"/>
          <w:szCs w:val="21"/>
        </w:rPr>
        <w:t>年</w:t>
      </w:r>
      <w:r w:rsidRPr="004F2E8F">
        <w:rPr>
          <w:rFonts w:asciiTheme="minorEastAsia" w:hAnsiTheme="minorEastAsia"/>
          <w:b/>
          <w:bCs/>
          <w:sz w:val="21"/>
          <w:szCs w:val="21"/>
        </w:rPr>
        <w:t>4</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24AF584D"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17.</w:t>
      </w:r>
      <w:r w:rsidRPr="004F2E8F">
        <w:rPr>
          <w:rFonts w:asciiTheme="minorEastAsia" w:hAnsiTheme="minorEastAsia" w:hint="eastAsia"/>
          <w:b/>
          <w:bCs/>
          <w:sz w:val="21"/>
          <w:szCs w:val="21"/>
        </w:rPr>
        <w:t>《中华人民共和国青藏高原生态保护法》（</w:t>
      </w:r>
      <w:r w:rsidRPr="004F2E8F">
        <w:rPr>
          <w:rFonts w:asciiTheme="minorEastAsia" w:hAnsiTheme="minorEastAsia"/>
          <w:b/>
          <w:bCs/>
          <w:sz w:val="21"/>
          <w:szCs w:val="21"/>
        </w:rPr>
        <w:t>2023</w:t>
      </w:r>
      <w:r w:rsidRPr="004F2E8F">
        <w:rPr>
          <w:rFonts w:asciiTheme="minorEastAsia" w:hAnsiTheme="minorEastAsia" w:hint="eastAsia"/>
          <w:b/>
          <w:bCs/>
          <w:sz w:val="21"/>
          <w:szCs w:val="21"/>
        </w:rPr>
        <w:t>年</w:t>
      </w:r>
      <w:r w:rsidRPr="004F2E8F">
        <w:rPr>
          <w:rFonts w:asciiTheme="minorEastAsia" w:hAnsiTheme="minorEastAsia"/>
          <w:b/>
          <w:bCs/>
          <w:sz w:val="21"/>
          <w:szCs w:val="21"/>
        </w:rPr>
        <w:t>9</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75DB4721"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18.</w:t>
      </w:r>
      <w:r w:rsidRPr="004F2E8F">
        <w:rPr>
          <w:rFonts w:asciiTheme="minorEastAsia" w:hAnsiTheme="minorEastAsia" w:hint="eastAsia"/>
          <w:b/>
          <w:bCs/>
          <w:sz w:val="21"/>
          <w:szCs w:val="21"/>
        </w:rPr>
        <w:t>《中华人民共和国黑土地保护法》（</w:t>
      </w:r>
      <w:r w:rsidRPr="004F2E8F">
        <w:rPr>
          <w:rFonts w:asciiTheme="minorEastAsia" w:hAnsiTheme="minorEastAsia"/>
          <w:b/>
          <w:bCs/>
          <w:sz w:val="21"/>
          <w:szCs w:val="21"/>
        </w:rPr>
        <w:t>2022</w:t>
      </w:r>
      <w:r w:rsidRPr="004F2E8F">
        <w:rPr>
          <w:rFonts w:asciiTheme="minorEastAsia" w:hAnsiTheme="minorEastAsia" w:hint="eastAsia"/>
          <w:b/>
          <w:bCs/>
          <w:sz w:val="21"/>
          <w:szCs w:val="21"/>
        </w:rPr>
        <w:t>年</w:t>
      </w:r>
      <w:r w:rsidRPr="004F2E8F">
        <w:rPr>
          <w:rFonts w:asciiTheme="minorEastAsia" w:hAnsiTheme="minorEastAsia"/>
          <w:b/>
          <w:bCs/>
          <w:sz w:val="21"/>
          <w:szCs w:val="21"/>
        </w:rPr>
        <w:t>8</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7844AFED"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19.</w:t>
      </w:r>
      <w:r w:rsidRPr="004F2E8F">
        <w:rPr>
          <w:rFonts w:asciiTheme="minorEastAsia" w:hAnsiTheme="minorEastAsia" w:hint="eastAsia"/>
          <w:b/>
          <w:bCs/>
          <w:sz w:val="21"/>
          <w:szCs w:val="21"/>
        </w:rPr>
        <w:t>《中华人民共和国湿地保护法》（</w:t>
      </w:r>
      <w:r w:rsidRPr="004F2E8F">
        <w:rPr>
          <w:rFonts w:asciiTheme="minorEastAsia" w:hAnsiTheme="minorEastAsia"/>
          <w:b/>
          <w:bCs/>
          <w:sz w:val="21"/>
          <w:szCs w:val="21"/>
        </w:rPr>
        <w:t>2022</w:t>
      </w:r>
      <w:r w:rsidRPr="004F2E8F">
        <w:rPr>
          <w:rFonts w:asciiTheme="minorEastAsia" w:hAnsiTheme="minorEastAsia" w:hint="eastAsia"/>
          <w:b/>
          <w:bCs/>
          <w:sz w:val="21"/>
          <w:szCs w:val="21"/>
        </w:rPr>
        <w:t>年</w:t>
      </w:r>
      <w:r w:rsidRPr="004F2E8F">
        <w:rPr>
          <w:rFonts w:asciiTheme="minorEastAsia" w:hAnsiTheme="minorEastAsia"/>
          <w:b/>
          <w:bCs/>
          <w:sz w:val="21"/>
          <w:szCs w:val="21"/>
        </w:rPr>
        <w:t>6</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7E1E0982"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20.</w:t>
      </w:r>
      <w:r w:rsidRPr="004F2E8F">
        <w:rPr>
          <w:rFonts w:asciiTheme="minorEastAsia" w:hAnsiTheme="minorEastAsia" w:hint="eastAsia"/>
          <w:b/>
          <w:bCs/>
          <w:sz w:val="21"/>
          <w:szCs w:val="21"/>
        </w:rPr>
        <w:t>《中华人民共和国水法》（</w:t>
      </w:r>
      <w:r w:rsidRPr="004F2E8F">
        <w:rPr>
          <w:rFonts w:asciiTheme="minorEastAsia" w:hAnsiTheme="minorEastAsia"/>
          <w:b/>
          <w:bCs/>
          <w:sz w:val="21"/>
          <w:szCs w:val="21"/>
        </w:rPr>
        <w:t>2016</w:t>
      </w:r>
      <w:r w:rsidRPr="004F2E8F">
        <w:rPr>
          <w:rFonts w:asciiTheme="minorEastAsia" w:hAnsiTheme="minorEastAsia" w:hint="eastAsia"/>
          <w:b/>
          <w:bCs/>
          <w:sz w:val="21"/>
          <w:szCs w:val="21"/>
        </w:rPr>
        <w:t>年</w:t>
      </w:r>
      <w:r w:rsidRPr="004F2E8F">
        <w:rPr>
          <w:rFonts w:asciiTheme="minorEastAsia" w:hAnsiTheme="minorEastAsia"/>
          <w:b/>
          <w:bCs/>
          <w:sz w:val="21"/>
          <w:szCs w:val="21"/>
        </w:rPr>
        <w:t>7</w:t>
      </w:r>
      <w:r w:rsidRPr="004F2E8F">
        <w:rPr>
          <w:rFonts w:asciiTheme="minorEastAsia" w:hAnsiTheme="minorEastAsia" w:hint="eastAsia"/>
          <w:b/>
          <w:bCs/>
          <w:sz w:val="21"/>
          <w:szCs w:val="21"/>
        </w:rPr>
        <w:t>月</w:t>
      </w:r>
      <w:r w:rsidRPr="004F2E8F">
        <w:rPr>
          <w:rFonts w:asciiTheme="minorEastAsia" w:hAnsiTheme="minorEastAsia"/>
          <w:b/>
          <w:bCs/>
          <w:sz w:val="21"/>
          <w:szCs w:val="21"/>
        </w:rPr>
        <w:t>2</w:t>
      </w:r>
      <w:r w:rsidRPr="004F2E8F">
        <w:rPr>
          <w:rFonts w:asciiTheme="minorEastAsia" w:hAnsiTheme="minorEastAsia" w:hint="eastAsia"/>
          <w:b/>
          <w:bCs/>
          <w:sz w:val="21"/>
          <w:szCs w:val="21"/>
        </w:rPr>
        <w:t>日修正）</w:t>
      </w:r>
    </w:p>
    <w:p w14:paraId="615FCE84"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21.</w:t>
      </w:r>
      <w:r w:rsidRPr="004F2E8F">
        <w:rPr>
          <w:rFonts w:asciiTheme="minorEastAsia" w:hAnsiTheme="minorEastAsia" w:hint="eastAsia"/>
          <w:b/>
          <w:bCs/>
          <w:sz w:val="21"/>
          <w:szCs w:val="21"/>
        </w:rPr>
        <w:t>《中华人民共和国节约能源法》（</w:t>
      </w:r>
      <w:r w:rsidRPr="004F2E8F">
        <w:rPr>
          <w:rFonts w:asciiTheme="minorEastAsia" w:hAnsiTheme="minorEastAsia"/>
          <w:b/>
          <w:bCs/>
          <w:sz w:val="21"/>
          <w:szCs w:val="21"/>
        </w:rPr>
        <w:t>2008</w:t>
      </w:r>
      <w:r w:rsidRPr="004F2E8F">
        <w:rPr>
          <w:rFonts w:asciiTheme="minorEastAsia" w:hAnsiTheme="minorEastAsia" w:hint="eastAsia"/>
          <w:b/>
          <w:bCs/>
          <w:sz w:val="21"/>
          <w:szCs w:val="21"/>
        </w:rPr>
        <w:t>年</w:t>
      </w:r>
      <w:r w:rsidRPr="004F2E8F">
        <w:rPr>
          <w:rFonts w:asciiTheme="minorEastAsia" w:hAnsiTheme="minorEastAsia"/>
          <w:b/>
          <w:bCs/>
          <w:sz w:val="21"/>
          <w:szCs w:val="21"/>
        </w:rPr>
        <w:t>4</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33827565"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22.</w:t>
      </w:r>
      <w:r w:rsidRPr="004F2E8F">
        <w:rPr>
          <w:rFonts w:asciiTheme="minorEastAsia" w:hAnsiTheme="minorEastAsia" w:hint="eastAsia"/>
          <w:b/>
          <w:bCs/>
          <w:sz w:val="21"/>
          <w:szCs w:val="21"/>
        </w:rPr>
        <w:t>《中华人民共和国生物安全法》（</w:t>
      </w:r>
      <w:r w:rsidRPr="004F2E8F">
        <w:rPr>
          <w:rFonts w:asciiTheme="minorEastAsia" w:hAnsiTheme="minorEastAsia"/>
          <w:b/>
          <w:bCs/>
          <w:sz w:val="21"/>
          <w:szCs w:val="21"/>
        </w:rPr>
        <w:t>2021</w:t>
      </w:r>
      <w:r w:rsidRPr="004F2E8F">
        <w:rPr>
          <w:rFonts w:asciiTheme="minorEastAsia" w:hAnsiTheme="minorEastAsia" w:hint="eastAsia"/>
          <w:b/>
          <w:bCs/>
          <w:sz w:val="21"/>
          <w:szCs w:val="21"/>
        </w:rPr>
        <w:t>年</w:t>
      </w:r>
      <w:r w:rsidRPr="004F2E8F">
        <w:rPr>
          <w:rFonts w:asciiTheme="minorEastAsia" w:hAnsiTheme="minorEastAsia"/>
          <w:b/>
          <w:bCs/>
          <w:sz w:val="21"/>
          <w:szCs w:val="21"/>
        </w:rPr>
        <w:t>4</w:t>
      </w:r>
      <w:r w:rsidRPr="004F2E8F">
        <w:rPr>
          <w:rFonts w:asciiTheme="minorEastAsia" w:hAnsiTheme="minorEastAsia" w:hint="eastAsia"/>
          <w:b/>
          <w:bCs/>
          <w:sz w:val="21"/>
          <w:szCs w:val="21"/>
        </w:rPr>
        <w:t>月</w:t>
      </w:r>
      <w:r w:rsidRPr="004F2E8F">
        <w:rPr>
          <w:rFonts w:asciiTheme="minorEastAsia" w:hAnsiTheme="minorEastAsia"/>
          <w:b/>
          <w:bCs/>
          <w:sz w:val="21"/>
          <w:szCs w:val="21"/>
        </w:rPr>
        <w:t>15</w:t>
      </w:r>
      <w:r w:rsidRPr="004F2E8F">
        <w:rPr>
          <w:rFonts w:asciiTheme="minorEastAsia" w:hAnsiTheme="minorEastAsia" w:hint="eastAsia"/>
          <w:b/>
          <w:bCs/>
          <w:sz w:val="21"/>
          <w:szCs w:val="21"/>
        </w:rPr>
        <w:t>日施行）</w:t>
      </w:r>
    </w:p>
    <w:p w14:paraId="2EDE7C8F"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23.</w:t>
      </w:r>
      <w:r w:rsidRPr="004F2E8F">
        <w:rPr>
          <w:rFonts w:asciiTheme="minorEastAsia" w:hAnsiTheme="minorEastAsia" w:hint="eastAsia"/>
          <w:b/>
          <w:bCs/>
          <w:sz w:val="21"/>
          <w:szCs w:val="21"/>
        </w:rPr>
        <w:t>《中华人民共和国矿产资源法》（</w:t>
      </w:r>
      <w:r w:rsidRPr="004F2E8F">
        <w:rPr>
          <w:rFonts w:asciiTheme="minorEastAsia" w:hAnsiTheme="minorEastAsia"/>
          <w:b/>
          <w:bCs/>
          <w:sz w:val="21"/>
          <w:szCs w:val="21"/>
        </w:rPr>
        <w:t>2009</w:t>
      </w:r>
      <w:r w:rsidRPr="004F2E8F">
        <w:rPr>
          <w:rFonts w:asciiTheme="minorEastAsia" w:hAnsiTheme="minorEastAsia" w:hint="eastAsia"/>
          <w:b/>
          <w:bCs/>
          <w:sz w:val="21"/>
          <w:szCs w:val="21"/>
        </w:rPr>
        <w:t>年</w:t>
      </w:r>
      <w:r w:rsidRPr="004F2E8F">
        <w:rPr>
          <w:rFonts w:asciiTheme="minorEastAsia" w:hAnsiTheme="minorEastAsia"/>
          <w:b/>
          <w:bCs/>
          <w:sz w:val="21"/>
          <w:szCs w:val="21"/>
        </w:rPr>
        <w:t>8</w:t>
      </w:r>
      <w:r w:rsidRPr="004F2E8F">
        <w:rPr>
          <w:rFonts w:asciiTheme="minorEastAsia" w:hAnsiTheme="minorEastAsia" w:hint="eastAsia"/>
          <w:b/>
          <w:bCs/>
          <w:sz w:val="21"/>
          <w:szCs w:val="21"/>
        </w:rPr>
        <w:t>月</w:t>
      </w:r>
      <w:r w:rsidRPr="004F2E8F">
        <w:rPr>
          <w:rFonts w:asciiTheme="minorEastAsia" w:hAnsiTheme="minorEastAsia"/>
          <w:b/>
          <w:bCs/>
          <w:sz w:val="21"/>
          <w:szCs w:val="21"/>
        </w:rPr>
        <w:t>27</w:t>
      </w:r>
      <w:r w:rsidRPr="004F2E8F">
        <w:rPr>
          <w:rFonts w:asciiTheme="minorEastAsia" w:hAnsiTheme="minorEastAsia" w:hint="eastAsia"/>
          <w:b/>
          <w:bCs/>
          <w:sz w:val="21"/>
          <w:szCs w:val="21"/>
        </w:rPr>
        <w:t>日修正）</w:t>
      </w:r>
    </w:p>
    <w:p w14:paraId="285D3DC3"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24.</w:t>
      </w:r>
      <w:r w:rsidRPr="004F2E8F">
        <w:rPr>
          <w:rFonts w:asciiTheme="minorEastAsia" w:hAnsiTheme="minorEastAsia" w:hint="eastAsia"/>
          <w:b/>
          <w:bCs/>
          <w:sz w:val="21"/>
          <w:szCs w:val="21"/>
        </w:rPr>
        <w:t>《中华人民共和国矿山安全法》（</w:t>
      </w:r>
      <w:r w:rsidRPr="004F2E8F">
        <w:rPr>
          <w:rFonts w:asciiTheme="minorEastAsia" w:hAnsiTheme="minorEastAsia"/>
          <w:b/>
          <w:bCs/>
          <w:sz w:val="21"/>
          <w:szCs w:val="21"/>
        </w:rPr>
        <w:t>2009</w:t>
      </w:r>
      <w:r w:rsidRPr="004F2E8F">
        <w:rPr>
          <w:rFonts w:asciiTheme="minorEastAsia" w:hAnsiTheme="minorEastAsia" w:hint="eastAsia"/>
          <w:b/>
          <w:bCs/>
          <w:sz w:val="21"/>
          <w:szCs w:val="21"/>
        </w:rPr>
        <w:t>年</w:t>
      </w:r>
      <w:r w:rsidRPr="004F2E8F">
        <w:rPr>
          <w:rFonts w:asciiTheme="minorEastAsia" w:hAnsiTheme="minorEastAsia"/>
          <w:b/>
          <w:bCs/>
          <w:sz w:val="21"/>
          <w:szCs w:val="21"/>
        </w:rPr>
        <w:t>8</w:t>
      </w:r>
      <w:r w:rsidRPr="004F2E8F">
        <w:rPr>
          <w:rFonts w:asciiTheme="minorEastAsia" w:hAnsiTheme="minorEastAsia" w:hint="eastAsia"/>
          <w:b/>
          <w:bCs/>
          <w:sz w:val="21"/>
          <w:szCs w:val="21"/>
        </w:rPr>
        <w:t>月</w:t>
      </w:r>
      <w:r w:rsidRPr="004F2E8F">
        <w:rPr>
          <w:rFonts w:asciiTheme="minorEastAsia" w:hAnsiTheme="minorEastAsia"/>
          <w:b/>
          <w:bCs/>
          <w:sz w:val="21"/>
          <w:szCs w:val="21"/>
        </w:rPr>
        <w:t>27</w:t>
      </w:r>
      <w:r w:rsidRPr="004F2E8F">
        <w:rPr>
          <w:rFonts w:asciiTheme="minorEastAsia" w:hAnsiTheme="minorEastAsia" w:hint="eastAsia"/>
          <w:b/>
          <w:bCs/>
          <w:sz w:val="21"/>
          <w:szCs w:val="21"/>
        </w:rPr>
        <w:t>日修正）</w:t>
      </w:r>
    </w:p>
    <w:p w14:paraId="1C172414"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lastRenderedPageBreak/>
        <w:t>25.</w:t>
      </w:r>
      <w:r w:rsidRPr="004F2E8F">
        <w:rPr>
          <w:rFonts w:asciiTheme="minorEastAsia" w:hAnsiTheme="minorEastAsia" w:hint="eastAsia"/>
          <w:b/>
          <w:bCs/>
          <w:sz w:val="21"/>
          <w:szCs w:val="21"/>
        </w:rPr>
        <w:t>《中华人民共和国安全生产法》（</w:t>
      </w:r>
      <w:r w:rsidRPr="004F2E8F">
        <w:rPr>
          <w:rFonts w:asciiTheme="minorEastAsia" w:hAnsiTheme="minorEastAsia"/>
          <w:b/>
          <w:bCs/>
          <w:sz w:val="21"/>
          <w:szCs w:val="21"/>
        </w:rPr>
        <w:t>2021</w:t>
      </w:r>
      <w:r w:rsidRPr="004F2E8F">
        <w:rPr>
          <w:rFonts w:asciiTheme="minorEastAsia" w:hAnsiTheme="minorEastAsia" w:hint="eastAsia"/>
          <w:b/>
          <w:bCs/>
          <w:sz w:val="21"/>
          <w:szCs w:val="21"/>
        </w:rPr>
        <w:t>年</w:t>
      </w:r>
      <w:r w:rsidRPr="004F2E8F">
        <w:rPr>
          <w:rFonts w:asciiTheme="minorEastAsia" w:hAnsiTheme="minorEastAsia"/>
          <w:b/>
          <w:bCs/>
          <w:sz w:val="21"/>
          <w:szCs w:val="21"/>
        </w:rPr>
        <w:t>9</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3ECFDC9F"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26.</w:t>
      </w:r>
      <w:r w:rsidRPr="004F2E8F">
        <w:rPr>
          <w:rFonts w:asciiTheme="minorEastAsia" w:hAnsiTheme="minorEastAsia" w:hint="eastAsia"/>
          <w:b/>
          <w:bCs/>
          <w:sz w:val="21"/>
          <w:szCs w:val="21"/>
        </w:rPr>
        <w:t>《中华人民共和国野生动物保护法》（</w:t>
      </w:r>
      <w:r w:rsidRPr="004F2E8F">
        <w:rPr>
          <w:rFonts w:asciiTheme="minorEastAsia" w:hAnsiTheme="minorEastAsia"/>
          <w:b/>
          <w:bCs/>
          <w:sz w:val="21"/>
          <w:szCs w:val="21"/>
        </w:rPr>
        <w:t>2023</w:t>
      </w:r>
      <w:r w:rsidRPr="004F2E8F">
        <w:rPr>
          <w:rFonts w:asciiTheme="minorEastAsia" w:hAnsiTheme="minorEastAsia" w:hint="eastAsia"/>
          <w:b/>
          <w:bCs/>
          <w:sz w:val="21"/>
          <w:szCs w:val="21"/>
        </w:rPr>
        <w:t>年</w:t>
      </w:r>
      <w:r w:rsidRPr="004F2E8F">
        <w:rPr>
          <w:rFonts w:asciiTheme="minorEastAsia" w:hAnsiTheme="minorEastAsia"/>
          <w:b/>
          <w:bCs/>
          <w:sz w:val="21"/>
          <w:szCs w:val="21"/>
        </w:rPr>
        <w:t>5</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474F92EF"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27.</w:t>
      </w:r>
      <w:r w:rsidRPr="004F2E8F">
        <w:rPr>
          <w:rFonts w:asciiTheme="minorEastAsia" w:hAnsiTheme="minorEastAsia" w:hint="eastAsia"/>
          <w:b/>
          <w:bCs/>
          <w:sz w:val="21"/>
          <w:szCs w:val="21"/>
        </w:rPr>
        <w:t>《中华人民共和国防沙治沙法》（</w:t>
      </w:r>
      <w:r w:rsidRPr="004F2E8F">
        <w:rPr>
          <w:rFonts w:asciiTheme="minorEastAsia" w:hAnsiTheme="minorEastAsia"/>
          <w:b/>
          <w:bCs/>
          <w:sz w:val="21"/>
          <w:szCs w:val="21"/>
        </w:rPr>
        <w:t>2018</w:t>
      </w:r>
      <w:r w:rsidRPr="004F2E8F">
        <w:rPr>
          <w:rFonts w:asciiTheme="minorEastAsia" w:hAnsiTheme="minorEastAsia" w:hint="eastAsia"/>
          <w:b/>
          <w:bCs/>
          <w:sz w:val="21"/>
          <w:szCs w:val="21"/>
        </w:rPr>
        <w:t>年</w:t>
      </w:r>
      <w:r w:rsidRPr="004F2E8F">
        <w:rPr>
          <w:rFonts w:asciiTheme="minorEastAsia" w:hAnsiTheme="minorEastAsia"/>
          <w:b/>
          <w:bCs/>
          <w:sz w:val="21"/>
          <w:szCs w:val="21"/>
        </w:rPr>
        <w:t>10</w:t>
      </w:r>
      <w:r w:rsidRPr="004F2E8F">
        <w:rPr>
          <w:rFonts w:asciiTheme="minorEastAsia" w:hAnsiTheme="minorEastAsia" w:hint="eastAsia"/>
          <w:b/>
          <w:bCs/>
          <w:sz w:val="21"/>
          <w:szCs w:val="21"/>
        </w:rPr>
        <w:t>月</w:t>
      </w:r>
      <w:r w:rsidRPr="004F2E8F">
        <w:rPr>
          <w:rFonts w:asciiTheme="minorEastAsia" w:hAnsiTheme="minorEastAsia"/>
          <w:b/>
          <w:bCs/>
          <w:sz w:val="21"/>
          <w:szCs w:val="21"/>
        </w:rPr>
        <w:t>26</w:t>
      </w:r>
      <w:r w:rsidRPr="004F2E8F">
        <w:rPr>
          <w:rFonts w:asciiTheme="minorEastAsia" w:hAnsiTheme="minorEastAsia" w:hint="eastAsia"/>
          <w:b/>
          <w:bCs/>
          <w:sz w:val="21"/>
          <w:szCs w:val="21"/>
        </w:rPr>
        <w:t>日修正）</w:t>
      </w:r>
    </w:p>
    <w:p w14:paraId="52C4A620"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28.</w:t>
      </w:r>
      <w:r w:rsidRPr="004F2E8F">
        <w:rPr>
          <w:rFonts w:asciiTheme="minorEastAsia" w:hAnsiTheme="minorEastAsia" w:hint="eastAsia"/>
          <w:b/>
          <w:bCs/>
          <w:sz w:val="21"/>
          <w:szCs w:val="21"/>
        </w:rPr>
        <w:t>《中华人民共和国水土保持法》（</w:t>
      </w:r>
      <w:r w:rsidRPr="004F2E8F">
        <w:rPr>
          <w:rFonts w:asciiTheme="minorEastAsia" w:hAnsiTheme="minorEastAsia"/>
          <w:b/>
          <w:bCs/>
          <w:sz w:val="21"/>
          <w:szCs w:val="21"/>
        </w:rPr>
        <w:t>2011</w:t>
      </w:r>
      <w:r w:rsidRPr="004F2E8F">
        <w:rPr>
          <w:rFonts w:asciiTheme="minorEastAsia" w:hAnsiTheme="minorEastAsia" w:hint="eastAsia"/>
          <w:b/>
          <w:bCs/>
          <w:sz w:val="21"/>
          <w:szCs w:val="21"/>
        </w:rPr>
        <w:t>年</w:t>
      </w:r>
      <w:r w:rsidRPr="004F2E8F">
        <w:rPr>
          <w:rFonts w:asciiTheme="minorEastAsia" w:hAnsiTheme="minorEastAsia"/>
          <w:b/>
          <w:bCs/>
          <w:sz w:val="21"/>
          <w:szCs w:val="21"/>
        </w:rPr>
        <w:t>3</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5D260884"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29.</w:t>
      </w:r>
      <w:r w:rsidRPr="004F2E8F">
        <w:rPr>
          <w:rFonts w:asciiTheme="minorEastAsia" w:hAnsiTheme="minorEastAsia" w:hint="eastAsia"/>
          <w:b/>
          <w:bCs/>
          <w:sz w:val="21"/>
          <w:szCs w:val="21"/>
        </w:rPr>
        <w:t>《中华人民共和国畜牧法》（</w:t>
      </w:r>
      <w:r w:rsidRPr="004F2E8F">
        <w:rPr>
          <w:rFonts w:asciiTheme="minorEastAsia" w:hAnsiTheme="minorEastAsia"/>
          <w:b/>
          <w:bCs/>
          <w:sz w:val="21"/>
          <w:szCs w:val="21"/>
        </w:rPr>
        <w:t>2023</w:t>
      </w:r>
      <w:r w:rsidRPr="004F2E8F">
        <w:rPr>
          <w:rFonts w:asciiTheme="minorEastAsia" w:hAnsiTheme="minorEastAsia" w:hint="eastAsia"/>
          <w:b/>
          <w:bCs/>
          <w:sz w:val="21"/>
          <w:szCs w:val="21"/>
        </w:rPr>
        <w:t>年</w:t>
      </w:r>
      <w:r w:rsidRPr="004F2E8F">
        <w:rPr>
          <w:rFonts w:asciiTheme="minorEastAsia" w:hAnsiTheme="minorEastAsia"/>
          <w:b/>
          <w:bCs/>
          <w:sz w:val="21"/>
          <w:szCs w:val="21"/>
        </w:rPr>
        <w:t>3</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1721A991"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30.</w:t>
      </w:r>
      <w:r w:rsidRPr="004F2E8F">
        <w:rPr>
          <w:rFonts w:asciiTheme="minorEastAsia" w:hAnsiTheme="minorEastAsia" w:hint="eastAsia"/>
          <w:b/>
          <w:bCs/>
          <w:sz w:val="21"/>
          <w:szCs w:val="21"/>
        </w:rPr>
        <w:t>《中华人民共和国土地管理法》（</w:t>
      </w:r>
      <w:r w:rsidRPr="004F2E8F">
        <w:rPr>
          <w:rFonts w:asciiTheme="minorEastAsia" w:hAnsiTheme="minorEastAsia"/>
          <w:b/>
          <w:bCs/>
          <w:sz w:val="21"/>
          <w:szCs w:val="21"/>
        </w:rPr>
        <w:t>2020</w:t>
      </w:r>
      <w:r w:rsidRPr="004F2E8F">
        <w:rPr>
          <w:rFonts w:asciiTheme="minorEastAsia" w:hAnsiTheme="minorEastAsia" w:hint="eastAsia"/>
          <w:b/>
          <w:bCs/>
          <w:sz w:val="21"/>
          <w:szCs w:val="21"/>
        </w:rPr>
        <w:t>年</w:t>
      </w:r>
      <w:r w:rsidRPr="004F2E8F">
        <w:rPr>
          <w:rFonts w:asciiTheme="minorEastAsia" w:hAnsiTheme="minorEastAsia"/>
          <w:b/>
          <w:bCs/>
          <w:sz w:val="21"/>
          <w:szCs w:val="21"/>
        </w:rPr>
        <w:t>1</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日施行）</w:t>
      </w:r>
    </w:p>
    <w:p w14:paraId="0172CB97"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b/>
          <w:bCs/>
          <w:sz w:val="21"/>
          <w:szCs w:val="21"/>
        </w:rPr>
        <w:t>31.</w:t>
      </w:r>
      <w:r w:rsidRPr="004F2E8F">
        <w:rPr>
          <w:rFonts w:asciiTheme="minorEastAsia" w:hAnsiTheme="minorEastAsia" w:hint="eastAsia"/>
          <w:b/>
          <w:bCs/>
          <w:sz w:val="21"/>
          <w:szCs w:val="21"/>
        </w:rPr>
        <w:t>《生态环境行政处罚办法》（</w:t>
      </w:r>
      <w:r w:rsidRPr="004F2E8F">
        <w:rPr>
          <w:rFonts w:asciiTheme="minorEastAsia" w:hAnsiTheme="minorEastAsia"/>
          <w:b/>
          <w:bCs/>
          <w:sz w:val="21"/>
          <w:szCs w:val="21"/>
        </w:rPr>
        <w:t>2023</w:t>
      </w:r>
      <w:r w:rsidRPr="004F2E8F">
        <w:rPr>
          <w:rFonts w:asciiTheme="minorEastAsia" w:hAnsiTheme="minorEastAsia" w:hint="eastAsia"/>
          <w:b/>
          <w:bCs/>
          <w:sz w:val="21"/>
          <w:szCs w:val="21"/>
        </w:rPr>
        <w:t>年</w:t>
      </w:r>
      <w:r w:rsidRPr="004F2E8F">
        <w:rPr>
          <w:rFonts w:asciiTheme="minorEastAsia" w:hAnsiTheme="minorEastAsia"/>
          <w:b/>
          <w:bCs/>
          <w:sz w:val="21"/>
          <w:szCs w:val="21"/>
        </w:rPr>
        <w:t>7</w:t>
      </w:r>
      <w:r w:rsidRPr="004F2E8F">
        <w:rPr>
          <w:rFonts w:asciiTheme="minorEastAsia" w:hAnsiTheme="minorEastAsia" w:hint="eastAsia"/>
          <w:b/>
          <w:bCs/>
          <w:sz w:val="21"/>
          <w:szCs w:val="21"/>
        </w:rPr>
        <w:t>月</w:t>
      </w:r>
      <w:r w:rsidRPr="004F2E8F">
        <w:rPr>
          <w:rFonts w:asciiTheme="minorEastAsia" w:hAnsiTheme="minorEastAsia"/>
          <w:b/>
          <w:bCs/>
          <w:sz w:val="21"/>
          <w:szCs w:val="21"/>
        </w:rPr>
        <w:t>1</w:t>
      </w:r>
      <w:r w:rsidRPr="004F2E8F">
        <w:rPr>
          <w:rFonts w:asciiTheme="minorEastAsia" w:hAnsiTheme="minorEastAsia" w:hint="eastAsia"/>
          <w:b/>
          <w:bCs/>
          <w:sz w:val="21"/>
          <w:szCs w:val="21"/>
        </w:rPr>
        <w:t>日起施行）</w:t>
      </w:r>
    </w:p>
    <w:p w14:paraId="2C796A67"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hint="eastAsia"/>
          <w:b/>
          <w:bCs/>
          <w:sz w:val="21"/>
          <w:szCs w:val="21"/>
        </w:rPr>
        <w:t>环境污染和其他公害防治法：</w:t>
      </w:r>
    </w:p>
    <w:p w14:paraId="48F3CE7B"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b/>
          <w:bCs/>
          <w:sz w:val="21"/>
          <w:szCs w:val="21"/>
        </w:rPr>
        <w:t>《大气污染防治法》</w:t>
      </w:r>
      <w:r w:rsidRPr="004F2E8F">
        <w:rPr>
          <w:rFonts w:asciiTheme="minorEastAsia" w:hAnsiTheme="minorEastAsia" w:hint="eastAsia"/>
          <w:sz w:val="21"/>
          <w:szCs w:val="21"/>
        </w:rPr>
        <w:t>1987年9月5日第六届全国人民代表大会常务委员会第二十二次会议通过　根据1995年8月29日第八届全国人民代表大会常务委员会第十五次会议《关于修改〈中华人民共和国大气污染防治法〉的决定》第一次修正　2000年4月29日第九届全国人民代表大会常务委员会第十五次会议第一次修订　2015年8月29日第十二届全国人民代表大会常务委员会第十六次会议第二次修订　根据2018年10月26日第十三届全国人民代表大会常务委员会第六次会议《关于修改〈中华人民共和国野生动物保护法〉等十五部法律的决定》第二次修正）</w:t>
      </w:r>
    </w:p>
    <w:p w14:paraId="4C450F16" w14:textId="77777777" w:rsidR="004F2E8F" w:rsidRPr="004F2E8F" w:rsidRDefault="004F2E8F" w:rsidP="004F2E8F">
      <w:pPr>
        <w:numPr>
          <w:ilvl w:val="0"/>
          <w:numId w:val="110"/>
        </w:numPr>
        <w:tabs>
          <w:tab w:val="left" w:pos="1576"/>
        </w:tabs>
        <w:rPr>
          <w:rFonts w:asciiTheme="minorEastAsia" w:hAnsiTheme="minorEastAsia"/>
          <w:b/>
          <w:bCs/>
          <w:sz w:val="21"/>
          <w:szCs w:val="21"/>
        </w:rPr>
      </w:pPr>
      <w:r w:rsidRPr="004F2E8F">
        <w:rPr>
          <w:rFonts w:asciiTheme="minorEastAsia" w:hAnsiTheme="minorEastAsia" w:hint="eastAsia"/>
          <w:b/>
          <w:bCs/>
          <w:sz w:val="21"/>
          <w:szCs w:val="21"/>
        </w:rPr>
        <w:t>《水污染防治法》、《海洋环境保护法》、《危险化学品安全管理条例》、《固体废物污染环境防治法》、《环境噪声污染防治法》、《放射性污染防治法》、《防治海岸工程建设项目污染损害海洋环境管理条例》、《自然保护区条例》、《放射性同位素与射线装置放射线保护条例》、《化学危险品安全管理条例》、《淮河流域水污染防治暂行条例》、《海洋石油勘探开发环境管理条例》、《陆生野生动物保护实施条例》、《风景名胜区管理暂行条例》、《基本农田保护条例》</w:t>
      </w:r>
    </w:p>
    <w:p w14:paraId="5A240E4C"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中华人民共和国水土保持法实施条例</w:t>
      </w:r>
      <w:r w:rsidRPr="004F2E8F">
        <w:rPr>
          <w:rFonts w:asciiTheme="minorEastAsia" w:hAnsiTheme="minorEastAsia"/>
          <w:sz w:val="21"/>
          <w:szCs w:val="21"/>
        </w:rPr>
        <w:t>(2011</w:t>
      </w:r>
      <w:r w:rsidRPr="004F2E8F">
        <w:rPr>
          <w:rFonts w:asciiTheme="minorEastAsia" w:hAnsiTheme="minorEastAsia" w:hint="eastAsia"/>
          <w:sz w:val="21"/>
          <w:szCs w:val="21"/>
        </w:rPr>
        <w:t>修订</w:t>
      </w:r>
      <w:r w:rsidRPr="004F2E8F">
        <w:rPr>
          <w:rFonts w:asciiTheme="minorEastAsia" w:hAnsiTheme="minorEastAsia"/>
          <w:sz w:val="21"/>
          <w:szCs w:val="21"/>
        </w:rPr>
        <w:t>)</w:t>
      </w:r>
    </w:p>
    <w:p w14:paraId="34456FC6"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【发文字号】中华人民共和国国务院令第</w:t>
      </w:r>
      <w:r w:rsidRPr="004F2E8F">
        <w:rPr>
          <w:rFonts w:asciiTheme="minorEastAsia" w:hAnsiTheme="minorEastAsia"/>
          <w:sz w:val="21"/>
          <w:szCs w:val="21"/>
        </w:rPr>
        <w:t>588</w:t>
      </w:r>
      <w:r w:rsidRPr="004F2E8F">
        <w:rPr>
          <w:rFonts w:asciiTheme="minorEastAsia" w:hAnsiTheme="minorEastAsia" w:hint="eastAsia"/>
          <w:sz w:val="21"/>
          <w:szCs w:val="21"/>
        </w:rPr>
        <w:t>号</w:t>
      </w:r>
      <w:r w:rsidRPr="004F2E8F">
        <w:rPr>
          <w:rFonts w:asciiTheme="minorEastAsia" w:hAnsiTheme="minorEastAsia"/>
          <w:sz w:val="21"/>
          <w:szCs w:val="21"/>
        </w:rPr>
        <w:t xml:space="preserve">  </w:t>
      </w:r>
    </w:p>
    <w:p w14:paraId="66DDC390"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【发布部门】国务院</w:t>
      </w:r>
      <w:r w:rsidRPr="004F2E8F">
        <w:rPr>
          <w:rFonts w:asciiTheme="minorEastAsia" w:hAnsiTheme="minorEastAsia"/>
          <w:sz w:val="21"/>
          <w:szCs w:val="21"/>
        </w:rPr>
        <w:t xml:space="preserve">  </w:t>
      </w:r>
    </w:p>
    <w:p w14:paraId="64A453D6"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【公布日期】</w:t>
      </w:r>
      <w:r w:rsidRPr="004F2E8F">
        <w:rPr>
          <w:rFonts w:asciiTheme="minorEastAsia" w:hAnsiTheme="minorEastAsia"/>
          <w:sz w:val="21"/>
          <w:szCs w:val="21"/>
        </w:rPr>
        <w:t xml:space="preserve">2011.01.08  </w:t>
      </w:r>
    </w:p>
    <w:p w14:paraId="0F31217F"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【实施日期】</w:t>
      </w:r>
      <w:r w:rsidRPr="004F2E8F">
        <w:rPr>
          <w:rFonts w:asciiTheme="minorEastAsia" w:hAnsiTheme="minorEastAsia"/>
          <w:sz w:val="21"/>
          <w:szCs w:val="21"/>
        </w:rPr>
        <w:t xml:space="preserve">2011.01.08  </w:t>
      </w:r>
    </w:p>
    <w:p w14:paraId="6ADEB610"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【时效性】现行有效</w:t>
      </w:r>
      <w:r w:rsidRPr="004F2E8F">
        <w:rPr>
          <w:rFonts w:asciiTheme="minorEastAsia" w:hAnsiTheme="minorEastAsia"/>
          <w:sz w:val="21"/>
          <w:szCs w:val="21"/>
        </w:rPr>
        <w:t xml:space="preserve">  </w:t>
      </w:r>
    </w:p>
    <w:p w14:paraId="7CFB751A"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【效力级别】行政法规</w:t>
      </w:r>
      <w:r w:rsidRPr="004F2E8F">
        <w:rPr>
          <w:rFonts w:asciiTheme="minorEastAsia" w:hAnsiTheme="minorEastAsia"/>
          <w:sz w:val="21"/>
          <w:szCs w:val="21"/>
        </w:rPr>
        <w:t xml:space="preserve">  </w:t>
      </w:r>
    </w:p>
    <w:p w14:paraId="55C858DC"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中华人民共和国水土保持法实施条例</w:t>
      </w:r>
    </w:p>
    <w:p w14:paraId="0205D7DA"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w:t>
      </w:r>
      <w:r w:rsidRPr="004F2E8F">
        <w:rPr>
          <w:rFonts w:asciiTheme="minorEastAsia" w:hAnsiTheme="minorEastAsia"/>
          <w:sz w:val="21"/>
          <w:szCs w:val="21"/>
        </w:rPr>
        <w:t>1993</w:t>
      </w:r>
      <w:r w:rsidRPr="004F2E8F">
        <w:rPr>
          <w:rFonts w:asciiTheme="minorEastAsia" w:hAnsiTheme="minorEastAsia" w:hint="eastAsia"/>
          <w:sz w:val="21"/>
          <w:szCs w:val="21"/>
        </w:rPr>
        <w:t>年</w:t>
      </w:r>
      <w:r w:rsidRPr="004F2E8F">
        <w:rPr>
          <w:rFonts w:asciiTheme="minorEastAsia" w:hAnsiTheme="minorEastAsia"/>
          <w:sz w:val="21"/>
          <w:szCs w:val="21"/>
        </w:rPr>
        <w:t>8</w:t>
      </w:r>
      <w:r w:rsidRPr="004F2E8F">
        <w:rPr>
          <w:rFonts w:asciiTheme="minorEastAsia" w:hAnsiTheme="minorEastAsia" w:hint="eastAsia"/>
          <w:sz w:val="21"/>
          <w:szCs w:val="21"/>
        </w:rPr>
        <w:t>月</w:t>
      </w:r>
      <w:r w:rsidRPr="004F2E8F">
        <w:rPr>
          <w:rFonts w:asciiTheme="minorEastAsia" w:hAnsiTheme="minorEastAsia"/>
          <w:sz w:val="21"/>
          <w:szCs w:val="21"/>
        </w:rPr>
        <w:t>1</w:t>
      </w:r>
      <w:r w:rsidRPr="004F2E8F">
        <w:rPr>
          <w:rFonts w:asciiTheme="minorEastAsia" w:hAnsiTheme="minorEastAsia" w:hint="eastAsia"/>
          <w:sz w:val="21"/>
          <w:szCs w:val="21"/>
        </w:rPr>
        <w:t>日中华人民共和国国务院令第</w:t>
      </w:r>
      <w:r w:rsidRPr="004F2E8F">
        <w:rPr>
          <w:rFonts w:asciiTheme="minorEastAsia" w:hAnsiTheme="minorEastAsia"/>
          <w:sz w:val="21"/>
          <w:szCs w:val="21"/>
        </w:rPr>
        <w:t>120</w:t>
      </w:r>
      <w:r w:rsidRPr="004F2E8F">
        <w:rPr>
          <w:rFonts w:asciiTheme="minorEastAsia" w:hAnsiTheme="minorEastAsia" w:hint="eastAsia"/>
          <w:sz w:val="21"/>
          <w:szCs w:val="21"/>
        </w:rPr>
        <w:t>号发布　根据</w:t>
      </w:r>
      <w:r w:rsidRPr="004F2E8F">
        <w:rPr>
          <w:rFonts w:asciiTheme="minorEastAsia" w:hAnsiTheme="minorEastAsia"/>
          <w:sz w:val="21"/>
          <w:szCs w:val="21"/>
        </w:rPr>
        <w:t>2011</w:t>
      </w:r>
      <w:r w:rsidRPr="004F2E8F">
        <w:rPr>
          <w:rFonts w:asciiTheme="minorEastAsia" w:hAnsiTheme="minorEastAsia" w:hint="eastAsia"/>
          <w:sz w:val="21"/>
          <w:szCs w:val="21"/>
        </w:rPr>
        <w:t>年</w:t>
      </w:r>
      <w:r w:rsidRPr="004F2E8F">
        <w:rPr>
          <w:rFonts w:asciiTheme="minorEastAsia" w:hAnsiTheme="minorEastAsia"/>
          <w:sz w:val="21"/>
          <w:szCs w:val="21"/>
        </w:rPr>
        <w:t>1</w:t>
      </w:r>
      <w:r w:rsidRPr="004F2E8F">
        <w:rPr>
          <w:rFonts w:asciiTheme="minorEastAsia" w:hAnsiTheme="minorEastAsia" w:hint="eastAsia"/>
          <w:sz w:val="21"/>
          <w:szCs w:val="21"/>
        </w:rPr>
        <w:t>月</w:t>
      </w:r>
      <w:r w:rsidRPr="004F2E8F">
        <w:rPr>
          <w:rFonts w:asciiTheme="minorEastAsia" w:hAnsiTheme="minorEastAsia"/>
          <w:sz w:val="21"/>
          <w:szCs w:val="21"/>
        </w:rPr>
        <w:t>8</w:t>
      </w:r>
      <w:r w:rsidRPr="004F2E8F">
        <w:rPr>
          <w:rFonts w:asciiTheme="minorEastAsia" w:hAnsiTheme="minorEastAsia" w:hint="eastAsia"/>
          <w:sz w:val="21"/>
          <w:szCs w:val="21"/>
        </w:rPr>
        <w:lastRenderedPageBreak/>
        <w:t>日国务院令第</w:t>
      </w:r>
      <w:r w:rsidRPr="004F2E8F">
        <w:rPr>
          <w:rFonts w:asciiTheme="minorEastAsia" w:hAnsiTheme="minorEastAsia"/>
          <w:sz w:val="21"/>
          <w:szCs w:val="21"/>
        </w:rPr>
        <w:t>588</w:t>
      </w:r>
      <w:r w:rsidRPr="004F2E8F">
        <w:rPr>
          <w:rFonts w:asciiTheme="minorEastAsia" w:hAnsiTheme="minorEastAsia" w:hint="eastAsia"/>
          <w:sz w:val="21"/>
          <w:szCs w:val="21"/>
        </w:rPr>
        <w:t>号《国务院关于废止和修改部分行政法规的决定》修订）</w:t>
      </w:r>
    </w:p>
    <w:p w14:paraId="35367733"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第一章　总　　则</w:t>
      </w:r>
    </w:p>
    <w:p w14:paraId="0587B16E" w14:textId="77777777" w:rsidR="004F2E8F" w:rsidRPr="004F2E8F" w:rsidRDefault="004F2E8F" w:rsidP="004F2E8F">
      <w:pPr>
        <w:numPr>
          <w:ilvl w:val="0"/>
          <w:numId w:val="110"/>
        </w:numPr>
        <w:tabs>
          <w:tab w:val="left" w:pos="1576"/>
        </w:tabs>
        <w:rPr>
          <w:rFonts w:asciiTheme="minorEastAsia" w:hAnsiTheme="minorEastAsia"/>
          <w:sz w:val="21"/>
          <w:szCs w:val="21"/>
        </w:rPr>
      </w:pPr>
      <w:r w:rsidRPr="004F2E8F">
        <w:rPr>
          <w:rFonts w:asciiTheme="minorEastAsia" w:hAnsiTheme="minorEastAsia" w:hint="eastAsia"/>
          <w:sz w:val="21"/>
          <w:szCs w:val="21"/>
        </w:rPr>
        <w:t>第一条</w:t>
      </w:r>
      <w:r w:rsidRPr="004F2E8F">
        <w:rPr>
          <w:rFonts w:asciiTheme="minorEastAsia" w:hAnsiTheme="minorEastAsia"/>
          <w:sz w:val="21"/>
          <w:szCs w:val="21"/>
        </w:rPr>
        <w:t xml:space="preserve"> </w:t>
      </w:r>
      <w:r w:rsidRPr="004F2E8F">
        <w:rPr>
          <w:rFonts w:asciiTheme="minorEastAsia" w:hAnsiTheme="minorEastAsia" w:hint="eastAsia"/>
          <w:sz w:val="21"/>
          <w:szCs w:val="21"/>
        </w:rPr>
        <w:t>根据《中华人民共和国水土保持法》（以下简称《水土保持法》）的规定，制定本条例。</w:t>
      </w:r>
    </w:p>
    <w:p w14:paraId="66C68280" w14:textId="77777777" w:rsidR="004F2E8F" w:rsidRPr="004F2E8F" w:rsidRDefault="004F2E8F" w:rsidP="004F2E8F">
      <w:pPr>
        <w:rPr>
          <w:sz w:val="21"/>
          <w:szCs w:val="21"/>
        </w:rPr>
      </w:pPr>
      <w:r w:rsidRPr="004F2E8F">
        <w:rPr>
          <w:sz w:val="21"/>
          <w:szCs w:val="21"/>
        </w:rPr>
        <w:t xml:space="preserve">( 2003 年 9 月 10 日天津市第十四届人民代表大会常务委员会第五次会议通过根据 2005 年 7 月 19 日天津市第十四届人民代表大会常务委员会第二十一次会议通过的 《 天津市人民代表大会常务委员会关于修改（天津市城市排水和再生水利用管理条例 》 的决定 </w:t>
      </w:r>
      <w:proofErr w:type="gramStart"/>
      <w:r w:rsidRPr="004F2E8F">
        <w:rPr>
          <w:sz w:val="21"/>
          <w:szCs w:val="21"/>
        </w:rPr>
        <w:t>》</w:t>
      </w:r>
      <w:proofErr w:type="gramEnd"/>
      <w:r w:rsidRPr="004F2E8F">
        <w:rPr>
          <w:sz w:val="21"/>
          <w:szCs w:val="21"/>
        </w:rPr>
        <w:t xml:space="preserve"> 修正根据 2012 年 5 月 9 日天津市第十五届人民代表大会常务委员会第三十二次会议通过的 《 天津市人民代表大会常务委员会关于修改部分地方性法规的决定 》 修正）第一章总则</w:t>
      </w:r>
    </w:p>
    <w:p w14:paraId="3646FD8F" w14:textId="0123903D" w:rsidR="004F2E8F" w:rsidRPr="004F2E8F" w:rsidRDefault="004F2E8F" w:rsidP="004F2E8F">
      <w:pPr>
        <w:pStyle w:val="a9"/>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环境标准</w:t>
      </w:r>
    </w:p>
    <w:p w14:paraId="5C7A265F" w14:textId="391FBBD8" w:rsidR="004F2E8F" w:rsidRPr="00100DC4" w:rsidRDefault="004F2E8F" w:rsidP="004F2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200" w:firstLine="420"/>
        <w:rPr>
          <w:rFonts w:asciiTheme="minorEastAsia" w:hAnsiTheme="minorEastAsia"/>
          <w:sz w:val="21"/>
          <w:szCs w:val="21"/>
        </w:rPr>
      </w:pPr>
      <w:r w:rsidRPr="00100DC4">
        <w:rPr>
          <w:rFonts w:asciiTheme="minorEastAsia" w:hAnsiTheme="minorEastAsia" w:hint="eastAsia"/>
          <w:b/>
          <w:bCs/>
          <w:sz w:val="21"/>
          <w:szCs w:val="21"/>
        </w:rPr>
        <w:t>环境标准是由行政机关根据立法机关的授权而制定和颁发的，旨在控制环境污染、维护生态平衡和环境质量、保护人体健康和财产安全的各种法律性技术指标和规范的总称。</w:t>
      </w:r>
      <w:r w:rsidRPr="00100DC4">
        <w:rPr>
          <w:rFonts w:asciiTheme="minorEastAsia" w:hAnsiTheme="minorEastAsia" w:hint="eastAsia"/>
          <w:sz w:val="21"/>
          <w:szCs w:val="21"/>
        </w:rPr>
        <w:t xml:space="preserve">环境标准一经批准发布，各有关单位必须严格贯彻执行，不得擅自变更或降低。作为环境法的一个有机组成部分，环境标准在环境监督管理中起着极为重要的作用，无论是确定环境目标、制定环境规划、监测和评价环境质量，还是制订和实施环境法，都必须以环境标准这一“标尺”作为其基础和依据。 </w:t>
      </w:r>
    </w:p>
    <w:p w14:paraId="46699C00"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我国的环境标准由四级标准是指国家标准、地方标准和行业标准以及团体标准。六类标准是指环境质量标准、污染物排放标准、基础标准、方法标准、环境标准样品标准以及环保仪器、设备标准。</w:t>
      </w:r>
    </w:p>
    <w:p w14:paraId="5C927428"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b/>
          <w:bCs/>
          <w:sz w:val="21"/>
          <w:szCs w:val="21"/>
        </w:rPr>
        <w:t>国家标准：</w:t>
      </w:r>
      <w:r w:rsidRPr="004F2E8F">
        <w:rPr>
          <w:rFonts w:asciiTheme="minorEastAsia" w:hAnsiTheme="minorEastAsia" w:hint="eastAsia"/>
          <w:sz w:val="21"/>
          <w:szCs w:val="21"/>
        </w:rPr>
        <w:t>国家标准是指由国家机构通过并公开发布的标准。</w:t>
      </w:r>
    </w:p>
    <w:p w14:paraId="797EF94C"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《电子工业水污染物排放标准》标准号：GB 39731-2020</w:t>
      </w:r>
    </w:p>
    <w:p w14:paraId="172EBF7D"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 xml:space="preserve">　　为贯彻《中华人民共和国环境保护法》《中华人民共和国水污染防治法》《中华人民共和国海洋环境保护法》等法律、法规，防治环境污染，改善环境质量，促进电子工业的技术进步和可持续发展，制定本标准。本标准规定了电子工业企业、生产设施或研制线的水污染物排放控制要求、监测要求和监督管理要求。电子工业污水集中处理设施的水污染物排放管理也适用于本标准。</w:t>
      </w:r>
    </w:p>
    <w:p w14:paraId="7774E105"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行业标准</w:t>
      </w:r>
    </w:p>
    <w:p w14:paraId="59E96903"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行业标准是指没有推荐性国家标准、需要在全国某个行业范围内统一的技术要求。行业标准是对国家标准的补充，是在全国范围的某一行业内统一的标准。行业标准在相应国家标准实施后，应自行废止。过去行业标准也有强制性标准与推荐性标准之分，在2018年1月1日生效的最新版标准化法中已经去除了强制性行业标准。</w:t>
      </w:r>
    </w:p>
    <w:p w14:paraId="6A6E7D04"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各个行业的行业标准代号都有所不同，例如通信行业的行业标准代号为YD，电子行业的行业标准代号为SJ。</w:t>
      </w:r>
    </w:p>
    <w:p w14:paraId="2BBEF5FE"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b/>
          <w:bCs/>
          <w:sz w:val="21"/>
          <w:szCs w:val="21"/>
        </w:rPr>
        <w:t>地方标准：</w:t>
      </w:r>
      <w:r w:rsidRPr="004F2E8F">
        <w:rPr>
          <w:rFonts w:asciiTheme="minorEastAsia" w:hAnsiTheme="minorEastAsia" w:hint="eastAsia"/>
          <w:sz w:val="21"/>
          <w:szCs w:val="21"/>
        </w:rPr>
        <w:t>地方标准是指在国家的某个地区通过并公开发布的标准。</w:t>
      </w:r>
    </w:p>
    <w:p w14:paraId="57EFEE8F"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天津《城镇污水处理厂污染物排放标准》</w:t>
      </w:r>
      <w:r w:rsidRPr="004F2E8F">
        <w:rPr>
          <w:rFonts w:asciiTheme="minorEastAsia" w:hAnsiTheme="minorEastAsia"/>
          <w:sz w:val="21"/>
          <w:szCs w:val="21"/>
        </w:rPr>
        <w:t>(DB12/ 356-2018)</w:t>
      </w:r>
    </w:p>
    <w:p w14:paraId="2A9FC342"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b/>
          <w:bCs/>
          <w:sz w:val="21"/>
          <w:szCs w:val="21"/>
        </w:rPr>
        <w:t xml:space="preserve"> 团体标准：</w:t>
      </w:r>
    </w:p>
    <w:p w14:paraId="4E12969D"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团体标准是由团体按照团体确立的标准制定程序自主制定发布、由社会自愿采用的标准。</w:t>
      </w:r>
    </w:p>
    <w:p w14:paraId="3A28E47F"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中国节能协会《企业碳达峰行动方案编制指南》(T/CECA-G 0219-2023)团体标准正</w:t>
      </w:r>
      <w:r w:rsidRPr="004F2E8F">
        <w:rPr>
          <w:rFonts w:asciiTheme="minorEastAsia" w:hAnsiTheme="minorEastAsia" w:hint="eastAsia"/>
          <w:sz w:val="21"/>
          <w:szCs w:val="21"/>
        </w:rPr>
        <w:lastRenderedPageBreak/>
        <w:t>式实施。</w:t>
      </w:r>
    </w:p>
    <w:p w14:paraId="692A8480"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六类标准是指环境质量标准、污染物排放标准、基础标准、方法标准、环境标准样品标准以及环保仪器、设备标准。</w:t>
      </w:r>
    </w:p>
    <w:p w14:paraId="1F2A0E8D"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环境质量标准</w:t>
      </w:r>
    </w:p>
    <w:p w14:paraId="2B7CFEDB"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1、环境空气质量标准（GB 3095-1996）</w:t>
      </w:r>
    </w:p>
    <w:p w14:paraId="7549E3E8"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2、地表水环境质量标准（GB 3838-2002）</w:t>
      </w:r>
    </w:p>
    <w:p w14:paraId="2EB93F02"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3、地下水环境质量标准（GB/T 14848-93）</w:t>
      </w:r>
    </w:p>
    <w:p w14:paraId="13B2EFCB"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4、海水水质标准（GB 3097-1997）</w:t>
      </w:r>
    </w:p>
    <w:p w14:paraId="52A5FDD6"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5、声环境质量标准（GB 3096-2008）</w:t>
      </w:r>
    </w:p>
    <w:p w14:paraId="4507D255"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污染物排放标准</w:t>
      </w:r>
    </w:p>
    <w:p w14:paraId="581CEDAE"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1、大气污染</w:t>
      </w:r>
      <w:proofErr w:type="gramStart"/>
      <w:r w:rsidRPr="004F2E8F">
        <w:rPr>
          <w:rFonts w:asciiTheme="minorEastAsia" w:hAnsiTheme="minorEastAsia"/>
          <w:sz w:val="21"/>
          <w:szCs w:val="21"/>
        </w:rPr>
        <w:t>物综合</w:t>
      </w:r>
      <w:proofErr w:type="gramEnd"/>
      <w:r w:rsidRPr="004F2E8F">
        <w:rPr>
          <w:rFonts w:asciiTheme="minorEastAsia" w:hAnsiTheme="minorEastAsia"/>
          <w:sz w:val="21"/>
          <w:szCs w:val="21"/>
        </w:rPr>
        <w:t>排放标准（GB 16297-1996）</w:t>
      </w:r>
    </w:p>
    <w:p w14:paraId="68D70E24"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2、锅炉大气污染物排放标准（GB 13271-2001）</w:t>
      </w:r>
    </w:p>
    <w:p w14:paraId="1D46646E"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3、污水综合排放标准（GB 8978-1996）</w:t>
      </w:r>
    </w:p>
    <w:p w14:paraId="30879246"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4、城镇污水处理厂污染物排放标准（GB 18918-2002）</w:t>
      </w:r>
    </w:p>
    <w:p w14:paraId="5C0357C0"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 xml:space="preserve">5、工业企业厂界环境噪声排放标准（GB 12348-2008） </w:t>
      </w:r>
    </w:p>
    <w:p w14:paraId="074A562B" w14:textId="77777777" w:rsidR="004F2E8F" w:rsidRPr="004F2E8F" w:rsidRDefault="004F2E8F" w:rsidP="004F2E8F">
      <w:pPr>
        <w:pStyle w:val="a9"/>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基础标准</w:t>
      </w:r>
    </w:p>
    <w:p w14:paraId="3B90F0F5"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1）制订地方水污染物排放标准的技术原则与方法（GB3839-83）</w:t>
      </w:r>
    </w:p>
    <w:p w14:paraId="4278C291"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（2）制定地方大气污染物排放标准的技术方法（GB/T</w:t>
      </w:r>
      <w:r w:rsidRPr="004F2E8F">
        <w:rPr>
          <w:rFonts w:asciiTheme="minorEastAsia" w:hAnsiTheme="minorEastAsia" w:hint="eastAsia"/>
          <w:sz w:val="21"/>
          <w:szCs w:val="21"/>
        </w:rPr>
        <w:t> </w:t>
      </w:r>
      <w:r w:rsidRPr="004F2E8F">
        <w:rPr>
          <w:rFonts w:asciiTheme="minorEastAsia" w:hAnsiTheme="minorEastAsia" w:hint="eastAsia"/>
          <w:sz w:val="21"/>
          <w:szCs w:val="21"/>
        </w:rPr>
        <w:t>3840-91）</w:t>
      </w:r>
    </w:p>
    <w:p w14:paraId="2DCD0D2B"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方法标准：</w:t>
      </w:r>
    </w:p>
    <w:p w14:paraId="2E7EF1F4"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《城市区域环境噪声测量方法》（GB/T14623-93)</w:t>
      </w:r>
    </w:p>
    <w:p w14:paraId="5714F47B"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环境标准样品标准以及环保仪器</w:t>
      </w:r>
    </w:p>
    <w:p w14:paraId="59F40087"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环境标准样品标准,是指为保证环境监测数据的准确、可靠,对用于量值传递或质量控制的材料、实物样品所制定的标准样品，如(水质COD 标准样品)等</w:t>
      </w:r>
    </w:p>
    <w:p w14:paraId="00C51FD3"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hint="eastAsia"/>
          <w:b/>
          <w:bCs/>
          <w:sz w:val="21"/>
          <w:szCs w:val="21"/>
        </w:rPr>
        <w:t>二、环境试验设备标准</w:t>
      </w:r>
    </w:p>
    <w:p w14:paraId="2562A0E5"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为了使环境试验能可靠、持续地得到实施，这就需要有性能合格的试验设备，而要达到这一要求，就需有一个统一衡量试验设备尺度即环境试验设备标准，以及环境试验设备基本参数检定标准。</w:t>
      </w:r>
    </w:p>
    <w:p w14:paraId="53C3305B"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hint="eastAsia"/>
          <w:sz w:val="21"/>
          <w:szCs w:val="21"/>
        </w:rPr>
        <w:t>我国的</w:t>
      </w:r>
      <w:r w:rsidRPr="004F2E8F">
        <w:rPr>
          <w:rFonts w:asciiTheme="minorEastAsia" w:hAnsiTheme="minorEastAsia" w:hint="eastAsia"/>
          <w:b/>
          <w:bCs/>
          <w:sz w:val="21"/>
          <w:szCs w:val="21"/>
        </w:rPr>
        <w:t>环境试验设备标准（以下简称“设备标准”）及电工电子产品环境试验设备基本参数检定方法标准（以下简称“方法标准”）</w:t>
      </w:r>
      <w:r w:rsidRPr="004F2E8F">
        <w:rPr>
          <w:rFonts w:asciiTheme="minorEastAsia" w:hAnsiTheme="minorEastAsia" w:hint="eastAsia"/>
          <w:sz w:val="21"/>
          <w:szCs w:val="21"/>
        </w:rPr>
        <w:t>起草、发布、实施于二十世纪八十年代中期。</w:t>
      </w:r>
    </w:p>
    <w:p w14:paraId="0222FD20"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b/>
          <w:bCs/>
          <w:sz w:val="21"/>
          <w:szCs w:val="21"/>
        </w:rPr>
      </w:pPr>
      <w:r w:rsidRPr="004F2E8F">
        <w:rPr>
          <w:rFonts w:asciiTheme="minorEastAsia" w:hAnsiTheme="minorEastAsia"/>
          <w:b/>
          <w:bCs/>
          <w:sz w:val="21"/>
          <w:szCs w:val="21"/>
        </w:rPr>
        <w:t>1、现行环境试验设备标准共有九项：</w:t>
      </w:r>
    </w:p>
    <w:p w14:paraId="13555931"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GB10586-89 湿热试验箱 技术条件、GB10587-89 盐雾试验箱 技术条件、GB10588-89 长霉试验箱 技术条件</w:t>
      </w:r>
    </w:p>
    <w:p w14:paraId="4C4B78DB"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GB10589-89 低温试验箱 技术条件、GB10590-89 低温/低气压试验箱 技术条件、GB10591-89 高温/低气压试验箱 技术条件</w:t>
      </w:r>
    </w:p>
    <w:p w14:paraId="0668420E"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GB10592-89 高、低温试验箱 技术条件</w:t>
      </w:r>
    </w:p>
    <w:p w14:paraId="68BAB40D" w14:textId="77777777" w:rsidR="004F2E8F" w:rsidRPr="004F2E8F" w:rsidRDefault="004F2E8F" w:rsidP="004F2E8F">
      <w:pPr>
        <w:pStyle w:val="a9"/>
        <w:numPr>
          <w:ilvl w:val="0"/>
          <w:numId w:val="1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EastAsia" w:hAnsiTheme="minorEastAsia"/>
          <w:sz w:val="21"/>
          <w:szCs w:val="21"/>
        </w:rPr>
      </w:pPr>
      <w:r w:rsidRPr="004F2E8F">
        <w:rPr>
          <w:rFonts w:asciiTheme="minorEastAsia" w:hAnsiTheme="minorEastAsia"/>
          <w:sz w:val="21"/>
          <w:szCs w:val="21"/>
        </w:rPr>
        <w:t>GB11158-89 高温试验箱 技术条件</w:t>
      </w:r>
    </w:p>
    <w:p w14:paraId="45B77AC6" w14:textId="5D9A53ED" w:rsidR="004F2E8F" w:rsidRPr="00100DC4" w:rsidRDefault="004F2E8F" w:rsidP="004F2E8F">
      <w:pPr>
        <w:pStyle w:val="a9"/>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100DC4">
        <w:rPr>
          <w:rFonts w:asciiTheme="minorEastAsia" w:hAnsiTheme="minorEastAsia"/>
          <w:sz w:val="21"/>
          <w:szCs w:val="21"/>
        </w:rPr>
        <w:t>GB11159-89 低气压试验箱 技术条件</w:t>
      </w:r>
    </w:p>
    <w:p w14:paraId="16D00473" w14:textId="77777777" w:rsidR="004F2E8F" w:rsidRPr="004F2E8F" w:rsidRDefault="004F2E8F" w:rsidP="004F2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F2E8F">
        <w:rPr>
          <w:rFonts w:asciiTheme="minorEastAsia" w:hAnsiTheme="minorEastAsia" w:hint="eastAsia"/>
          <w:sz w:val="21"/>
          <w:szCs w:val="21"/>
        </w:rPr>
        <w:t>我国缔结或者参加的有关保护环境资源的国际条约、国际公约</w:t>
      </w:r>
    </w:p>
    <w:p w14:paraId="6422F3C7" w14:textId="14A7C515" w:rsidR="004F2E8F" w:rsidRPr="004F2E8F" w:rsidRDefault="004F2E8F" w:rsidP="004F2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hint="eastAsia"/>
          <w:sz w:val="21"/>
          <w:szCs w:val="21"/>
        </w:rPr>
      </w:pPr>
      <w:r w:rsidRPr="004F2E8F">
        <w:rPr>
          <w:rFonts w:asciiTheme="minorEastAsia" w:hAnsiTheme="minorEastAsia" w:hint="eastAsia"/>
          <w:sz w:val="21"/>
          <w:szCs w:val="21"/>
        </w:rPr>
        <w:t>我国迄今为止所缔结或参加有关保护环境资源的国际公约共计</w:t>
      </w:r>
      <w:r w:rsidRPr="004F2E8F">
        <w:rPr>
          <w:rFonts w:asciiTheme="minorEastAsia" w:hAnsiTheme="minorEastAsia"/>
          <w:sz w:val="21"/>
          <w:szCs w:val="21"/>
        </w:rPr>
        <w:t>20</w:t>
      </w:r>
      <w:r w:rsidRPr="004F2E8F">
        <w:rPr>
          <w:rFonts w:asciiTheme="minorEastAsia" w:hAnsiTheme="minorEastAsia" w:hint="eastAsia"/>
          <w:sz w:val="21"/>
          <w:szCs w:val="21"/>
        </w:rPr>
        <w:t xml:space="preserve">多项。 </w:t>
      </w:r>
    </w:p>
    <w:p w14:paraId="33D8EB95" w14:textId="77777777" w:rsidR="004F2E8F" w:rsidRPr="004F2E8F" w:rsidRDefault="004F2E8F" w:rsidP="004F2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b/>
          <w:bCs/>
          <w:sz w:val="21"/>
          <w:szCs w:val="21"/>
        </w:rPr>
      </w:pPr>
      <w:r w:rsidRPr="004F2E8F">
        <w:rPr>
          <w:rFonts w:asciiTheme="minorEastAsia" w:hAnsiTheme="minorEastAsia" w:hint="eastAsia"/>
          <w:b/>
          <w:bCs/>
          <w:sz w:val="21"/>
          <w:szCs w:val="21"/>
        </w:rPr>
        <w:t>二、环境法的实施</w:t>
      </w:r>
    </w:p>
    <w:p w14:paraId="23D2718C" w14:textId="77777777" w:rsidR="004F2E8F" w:rsidRPr="004F2E8F" w:rsidRDefault="004F2E8F" w:rsidP="004F2E8F">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F2E8F">
        <w:rPr>
          <w:rFonts w:asciiTheme="minorEastAsia" w:hAnsiTheme="minorEastAsia" w:hint="eastAsia"/>
          <w:sz w:val="21"/>
          <w:szCs w:val="21"/>
        </w:rPr>
        <w:t>环境法的实施，就是在现实社会生活中具体运用、贯彻和落实环境法，使环境</w:t>
      </w:r>
      <w:proofErr w:type="gramStart"/>
      <w:r w:rsidRPr="004F2E8F">
        <w:rPr>
          <w:rFonts w:asciiTheme="minorEastAsia" w:hAnsiTheme="minorEastAsia" w:hint="eastAsia"/>
          <w:sz w:val="21"/>
          <w:szCs w:val="21"/>
        </w:rPr>
        <w:t>法主体</w:t>
      </w:r>
      <w:proofErr w:type="gramEnd"/>
      <w:r w:rsidRPr="004F2E8F">
        <w:rPr>
          <w:rFonts w:asciiTheme="minorEastAsia" w:hAnsiTheme="minorEastAsia" w:hint="eastAsia"/>
          <w:sz w:val="21"/>
          <w:szCs w:val="21"/>
        </w:rPr>
        <w:t xml:space="preserve">之间抽象的权利、义务关系具体化的过程。 </w:t>
      </w:r>
    </w:p>
    <w:p w14:paraId="5B5AC719" w14:textId="77777777" w:rsidR="004F2E8F" w:rsidRPr="004F2E8F" w:rsidRDefault="004F2E8F" w:rsidP="004F2E8F">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F2E8F">
        <w:rPr>
          <w:rFonts w:asciiTheme="minorEastAsia" w:hAnsiTheme="minorEastAsia" w:hint="eastAsia"/>
          <w:sz w:val="21"/>
          <w:szCs w:val="21"/>
        </w:rPr>
        <w:t>根据实施主体的不同，可以将环境法的实施分为</w:t>
      </w:r>
      <w:r w:rsidRPr="004F2E8F">
        <w:rPr>
          <w:rFonts w:asciiTheme="minorEastAsia" w:hAnsiTheme="minorEastAsia" w:hint="eastAsia"/>
          <w:b/>
          <w:bCs/>
          <w:sz w:val="21"/>
          <w:szCs w:val="21"/>
        </w:rPr>
        <w:t>公力实施</w:t>
      </w:r>
      <w:r w:rsidRPr="004F2E8F">
        <w:rPr>
          <w:rFonts w:asciiTheme="minorEastAsia" w:hAnsiTheme="minorEastAsia" w:hint="eastAsia"/>
          <w:sz w:val="21"/>
          <w:szCs w:val="21"/>
        </w:rPr>
        <w:t>和</w:t>
      </w:r>
      <w:proofErr w:type="gramStart"/>
      <w:r w:rsidRPr="004F2E8F">
        <w:rPr>
          <w:rFonts w:asciiTheme="minorEastAsia" w:hAnsiTheme="minorEastAsia" w:hint="eastAsia"/>
          <w:b/>
          <w:bCs/>
          <w:sz w:val="21"/>
          <w:szCs w:val="21"/>
        </w:rPr>
        <w:t>私力</w:t>
      </w:r>
      <w:proofErr w:type="gramEnd"/>
      <w:r w:rsidRPr="004F2E8F">
        <w:rPr>
          <w:rFonts w:asciiTheme="minorEastAsia" w:hAnsiTheme="minorEastAsia" w:hint="eastAsia"/>
          <w:b/>
          <w:bCs/>
          <w:sz w:val="21"/>
          <w:szCs w:val="21"/>
        </w:rPr>
        <w:t>实施</w:t>
      </w:r>
      <w:r w:rsidRPr="004F2E8F">
        <w:rPr>
          <w:rFonts w:asciiTheme="minorEastAsia" w:hAnsiTheme="minorEastAsia" w:hint="eastAsia"/>
          <w:sz w:val="21"/>
          <w:szCs w:val="21"/>
        </w:rPr>
        <w:t>两大类别。</w:t>
      </w:r>
    </w:p>
    <w:p w14:paraId="3512C29B" w14:textId="77777777" w:rsidR="004F2E8F" w:rsidRPr="004F2E8F" w:rsidRDefault="004F2E8F" w:rsidP="004F2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b/>
          <w:bCs/>
          <w:sz w:val="21"/>
          <w:szCs w:val="21"/>
        </w:rPr>
      </w:pPr>
      <w:r w:rsidRPr="004F2E8F">
        <w:rPr>
          <w:rFonts w:asciiTheme="minorEastAsia" w:hAnsiTheme="minorEastAsia" w:hint="eastAsia"/>
          <w:b/>
          <w:bCs/>
          <w:sz w:val="21"/>
          <w:szCs w:val="21"/>
        </w:rPr>
        <w:lastRenderedPageBreak/>
        <w:t>第四节</w:t>
      </w:r>
      <w:r w:rsidRPr="004F2E8F">
        <w:rPr>
          <w:rFonts w:asciiTheme="minorEastAsia" w:hAnsiTheme="minorEastAsia"/>
          <w:b/>
          <w:bCs/>
          <w:sz w:val="21"/>
          <w:szCs w:val="21"/>
        </w:rPr>
        <w:t xml:space="preserve">  </w:t>
      </w:r>
      <w:r w:rsidRPr="004F2E8F">
        <w:rPr>
          <w:rFonts w:asciiTheme="minorEastAsia" w:hAnsiTheme="minorEastAsia" w:hint="eastAsia"/>
          <w:b/>
          <w:bCs/>
          <w:sz w:val="21"/>
          <w:szCs w:val="21"/>
        </w:rPr>
        <w:t xml:space="preserve">环境法律责任 </w:t>
      </w:r>
    </w:p>
    <w:p w14:paraId="2BC094BE" w14:textId="77777777" w:rsidR="004F2E8F" w:rsidRPr="004F2E8F" w:rsidRDefault="004F2E8F" w:rsidP="004F2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Chars="200" w:firstLine="420"/>
        <w:rPr>
          <w:rFonts w:asciiTheme="minorEastAsia" w:hAnsiTheme="minorEastAsia"/>
          <w:b/>
          <w:bCs/>
          <w:sz w:val="21"/>
          <w:szCs w:val="21"/>
        </w:rPr>
      </w:pPr>
      <w:r w:rsidRPr="004F2E8F">
        <w:rPr>
          <w:rFonts w:asciiTheme="minorEastAsia" w:hAnsiTheme="minorEastAsia" w:hint="eastAsia"/>
          <w:b/>
          <w:bCs/>
          <w:sz w:val="21"/>
          <w:szCs w:val="21"/>
        </w:rPr>
        <w:t>一、环境行政责任</w:t>
      </w:r>
    </w:p>
    <w:p w14:paraId="16170E19" w14:textId="77777777" w:rsidR="004F2E8F" w:rsidRPr="004F2E8F" w:rsidRDefault="004F2E8F" w:rsidP="004F2E8F">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F2E8F">
        <w:rPr>
          <w:rFonts w:asciiTheme="minorEastAsia" w:hAnsiTheme="minorEastAsia" w:hint="eastAsia"/>
          <w:sz w:val="21"/>
          <w:szCs w:val="21"/>
        </w:rPr>
        <w:t>所谓环境行政责任，是指违反环境法和国家行政法规中有关环境行政义务的规定者所应当承担的法律责任。承担责任者既可能是企事业单位及其领导人员、直接责任人员，也可能是其他公民个人；既可能是中国的自然人、法人，也可能是外国的自然人、法人。</w:t>
      </w:r>
    </w:p>
    <w:p w14:paraId="46200EFA" w14:textId="77777777" w:rsidR="004F2E8F" w:rsidRPr="004F2E8F" w:rsidRDefault="004F2E8F" w:rsidP="004F2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heme="minorEastAsia" w:hAnsiTheme="minorEastAsia"/>
          <w:b/>
          <w:bCs/>
          <w:sz w:val="21"/>
          <w:szCs w:val="21"/>
        </w:rPr>
      </w:pPr>
      <w:r w:rsidRPr="004F2E8F">
        <w:rPr>
          <w:rFonts w:asciiTheme="minorEastAsia" w:hAnsiTheme="minorEastAsia" w:hint="eastAsia"/>
          <w:b/>
          <w:bCs/>
          <w:sz w:val="21"/>
          <w:szCs w:val="21"/>
        </w:rPr>
        <w:t>二、环境民事责任</w:t>
      </w:r>
    </w:p>
    <w:p w14:paraId="56EB7319" w14:textId="77777777" w:rsidR="004F2E8F" w:rsidRPr="004F2E8F" w:rsidRDefault="004F2E8F" w:rsidP="004F2E8F">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F2E8F">
        <w:rPr>
          <w:rFonts w:asciiTheme="minorEastAsia" w:hAnsiTheme="minorEastAsia" w:hint="eastAsia"/>
          <w:sz w:val="21"/>
          <w:szCs w:val="21"/>
        </w:rPr>
        <w:t>所谓环境民事责任，是指公民、法人因污染或破坏环境而侵害公共财产或他人人身权、财产权或合法环境权益所应当承担的民事方面的法律责任。</w:t>
      </w:r>
    </w:p>
    <w:p w14:paraId="311C1BA3" w14:textId="77777777" w:rsidR="004F2E8F" w:rsidRPr="004F2E8F" w:rsidRDefault="004F2E8F" w:rsidP="004F2E8F">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F2E8F">
        <w:rPr>
          <w:rFonts w:asciiTheme="minorEastAsia" w:hAnsiTheme="minorEastAsia" w:hint="eastAsia"/>
          <w:b/>
          <w:bCs/>
          <w:sz w:val="21"/>
          <w:szCs w:val="21"/>
        </w:rPr>
        <w:t>天津市某果园受荣程钢铁厂大气污染案</w:t>
      </w:r>
      <w:r w:rsidRPr="004F2E8F">
        <w:rPr>
          <w:rFonts w:asciiTheme="minorEastAsia" w:hAnsiTheme="minorEastAsia" w:hint="eastAsia"/>
          <w:b/>
          <w:bCs/>
          <w:sz w:val="21"/>
          <w:szCs w:val="21"/>
        </w:rPr>
        <w:br/>
        <w:t>案情介绍：</w:t>
      </w:r>
      <w:r w:rsidRPr="004F2E8F">
        <w:rPr>
          <w:rFonts w:asciiTheme="minorEastAsia" w:hAnsiTheme="minorEastAsia" w:hint="eastAsia"/>
          <w:b/>
          <w:bCs/>
          <w:sz w:val="21"/>
          <w:szCs w:val="21"/>
        </w:rPr>
        <w:br/>
      </w:r>
      <w:r w:rsidRPr="004F2E8F">
        <w:rPr>
          <w:rFonts w:asciiTheme="minorEastAsia" w:hAnsiTheme="minorEastAsia" w:hint="eastAsia"/>
          <w:sz w:val="21"/>
          <w:szCs w:val="21"/>
        </w:rPr>
        <w:t>荣程钢铁厂位于天津市津南区葛沽一村，自</w:t>
      </w:r>
      <w:r w:rsidRPr="004F2E8F">
        <w:rPr>
          <w:rFonts w:asciiTheme="minorEastAsia" w:hAnsiTheme="minorEastAsia"/>
          <w:sz w:val="21"/>
          <w:szCs w:val="21"/>
        </w:rPr>
        <w:t>2001</w:t>
      </w:r>
      <w:r w:rsidRPr="004F2E8F">
        <w:rPr>
          <w:rFonts w:asciiTheme="minorEastAsia" w:hAnsiTheme="minorEastAsia" w:hint="eastAsia"/>
          <w:sz w:val="21"/>
          <w:szCs w:val="21"/>
        </w:rPr>
        <w:t>年建成投产以来，常年排放大量的粉尘、二氧化硫等有毒物质，给周边果园、粮田造成严重污染。邵金利、张明荣一家的果园紧邻该钢铁厂，与之仅隔</w:t>
      </w:r>
      <w:proofErr w:type="gramStart"/>
      <w:r w:rsidRPr="004F2E8F">
        <w:rPr>
          <w:rFonts w:asciiTheme="minorEastAsia" w:hAnsiTheme="minorEastAsia" w:hint="eastAsia"/>
          <w:sz w:val="21"/>
          <w:szCs w:val="21"/>
        </w:rPr>
        <w:t>一</w:t>
      </w:r>
      <w:proofErr w:type="gramEnd"/>
      <w:r w:rsidRPr="004F2E8F">
        <w:rPr>
          <w:rFonts w:asciiTheme="minorEastAsia" w:hAnsiTheme="minorEastAsia" w:hint="eastAsia"/>
          <w:sz w:val="21"/>
          <w:szCs w:val="21"/>
        </w:rPr>
        <w:t>高速公路和一条三米宽的小河，</w:t>
      </w:r>
      <w:proofErr w:type="gramStart"/>
      <w:r w:rsidRPr="004F2E8F">
        <w:rPr>
          <w:rFonts w:asciiTheme="minorEastAsia" w:hAnsiTheme="minorEastAsia" w:hint="eastAsia"/>
          <w:sz w:val="21"/>
          <w:szCs w:val="21"/>
        </w:rPr>
        <w:t>受荣钢排废</w:t>
      </w:r>
      <w:proofErr w:type="gramEnd"/>
      <w:r w:rsidRPr="004F2E8F">
        <w:rPr>
          <w:rFonts w:asciiTheme="minorEastAsia" w:hAnsiTheme="minorEastAsia" w:hint="eastAsia"/>
          <w:sz w:val="21"/>
          <w:szCs w:val="21"/>
        </w:rPr>
        <w:t>的直接影响，其</w:t>
      </w:r>
      <w:r w:rsidRPr="004F2E8F">
        <w:rPr>
          <w:rFonts w:asciiTheme="minorEastAsia" w:hAnsiTheme="minorEastAsia"/>
          <w:sz w:val="21"/>
          <w:szCs w:val="21"/>
        </w:rPr>
        <w:t>40</w:t>
      </w:r>
      <w:r w:rsidRPr="004F2E8F">
        <w:rPr>
          <w:rFonts w:asciiTheme="minorEastAsia" w:hAnsiTheme="minorEastAsia" w:hint="eastAsia"/>
          <w:sz w:val="21"/>
          <w:szCs w:val="21"/>
        </w:rPr>
        <w:t xml:space="preserve">余亩果园及 </w:t>
      </w:r>
      <w:r w:rsidRPr="004F2E8F">
        <w:rPr>
          <w:rFonts w:asciiTheme="minorEastAsia" w:hAnsiTheme="minorEastAsia"/>
          <w:sz w:val="21"/>
          <w:szCs w:val="21"/>
        </w:rPr>
        <w:t>30</w:t>
      </w:r>
      <w:r w:rsidRPr="004F2E8F">
        <w:rPr>
          <w:rFonts w:asciiTheme="minorEastAsia" w:hAnsiTheme="minorEastAsia" w:hint="eastAsia"/>
          <w:sz w:val="21"/>
          <w:szCs w:val="21"/>
        </w:rPr>
        <w:t>余亩粮田自</w:t>
      </w:r>
      <w:r w:rsidRPr="004F2E8F">
        <w:rPr>
          <w:rFonts w:asciiTheme="minorEastAsia" w:hAnsiTheme="minorEastAsia"/>
          <w:sz w:val="21"/>
          <w:szCs w:val="21"/>
        </w:rPr>
        <w:t>2001</w:t>
      </w:r>
      <w:r w:rsidRPr="004F2E8F">
        <w:rPr>
          <w:rFonts w:asciiTheme="minorEastAsia" w:hAnsiTheme="minorEastAsia" w:hint="eastAsia"/>
          <w:sz w:val="21"/>
          <w:szCs w:val="21"/>
        </w:rPr>
        <w:t>年起连续减产绝收。果树只开花不结果，且绝大多数果树死亡，粮食产量急剧下降，直接经济损失达数十万元。</w:t>
      </w:r>
    </w:p>
    <w:p w14:paraId="078A7ECE" w14:textId="77777777" w:rsidR="004F2E8F" w:rsidRPr="004F2E8F" w:rsidRDefault="004F2E8F" w:rsidP="004F2E8F">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F2E8F">
        <w:rPr>
          <w:rFonts w:asciiTheme="minorEastAsia" w:hAnsiTheme="minorEastAsia" w:hint="eastAsia"/>
          <w:sz w:val="21"/>
          <w:szCs w:val="21"/>
        </w:rPr>
        <w:t>在</w:t>
      </w:r>
      <w:proofErr w:type="gramStart"/>
      <w:r w:rsidRPr="004F2E8F">
        <w:rPr>
          <w:rFonts w:asciiTheme="minorEastAsia" w:hAnsiTheme="minorEastAsia" w:hint="eastAsia"/>
          <w:sz w:val="21"/>
          <w:szCs w:val="21"/>
        </w:rPr>
        <w:t>葛</w:t>
      </w:r>
      <w:proofErr w:type="gramEnd"/>
      <w:r w:rsidRPr="004F2E8F">
        <w:rPr>
          <w:rFonts w:asciiTheme="minorEastAsia" w:hAnsiTheme="minorEastAsia" w:hint="eastAsia"/>
          <w:sz w:val="21"/>
          <w:szCs w:val="21"/>
        </w:rPr>
        <w:t>沽镇镇政府的协调下，该厂每年给附近的小高庄村和官房村村民一定数额的损害补偿，并</w:t>
      </w:r>
      <w:proofErr w:type="gramStart"/>
      <w:r w:rsidRPr="004F2E8F">
        <w:rPr>
          <w:rFonts w:asciiTheme="minorEastAsia" w:hAnsiTheme="minorEastAsia" w:hint="eastAsia"/>
          <w:sz w:val="21"/>
          <w:szCs w:val="21"/>
        </w:rPr>
        <w:t>作出</w:t>
      </w:r>
      <w:proofErr w:type="gramEnd"/>
      <w:r w:rsidRPr="004F2E8F">
        <w:rPr>
          <w:rFonts w:asciiTheme="minorEastAsia" w:hAnsiTheme="minorEastAsia"/>
          <w:sz w:val="21"/>
          <w:szCs w:val="21"/>
        </w:rPr>
        <w:t>2005-2007</w:t>
      </w:r>
      <w:r w:rsidRPr="004F2E8F">
        <w:rPr>
          <w:rFonts w:asciiTheme="minorEastAsia" w:hAnsiTheme="minorEastAsia" w:hint="eastAsia"/>
          <w:sz w:val="21"/>
          <w:szCs w:val="21"/>
        </w:rPr>
        <w:t>年间让周围村民逐渐搬迁的计划。在政府的主持下，当事人和荣程钢铁厂达成了和解协议，</w:t>
      </w:r>
      <w:proofErr w:type="gramStart"/>
      <w:r w:rsidRPr="004F2E8F">
        <w:rPr>
          <w:rFonts w:asciiTheme="minorEastAsia" w:hAnsiTheme="minorEastAsia" w:hint="eastAsia"/>
          <w:sz w:val="21"/>
          <w:szCs w:val="21"/>
        </w:rPr>
        <w:t>荣钢对</w:t>
      </w:r>
      <w:proofErr w:type="gramEnd"/>
      <w:r w:rsidRPr="004F2E8F">
        <w:rPr>
          <w:rFonts w:asciiTheme="minorEastAsia" w:hAnsiTheme="minorEastAsia" w:hint="eastAsia"/>
          <w:sz w:val="21"/>
          <w:szCs w:val="21"/>
        </w:rPr>
        <w:t>当事人给予一定的补偿，并将其果园纳入搬迁计划之列。直至</w:t>
      </w:r>
      <w:r w:rsidRPr="004F2E8F">
        <w:rPr>
          <w:rFonts w:asciiTheme="minorEastAsia" w:hAnsiTheme="minorEastAsia"/>
          <w:sz w:val="21"/>
          <w:szCs w:val="21"/>
        </w:rPr>
        <w:t>2005</w:t>
      </w:r>
      <w:r w:rsidRPr="004F2E8F">
        <w:rPr>
          <w:rFonts w:asciiTheme="minorEastAsia" w:hAnsiTheme="minorEastAsia" w:hint="eastAsia"/>
          <w:sz w:val="21"/>
          <w:szCs w:val="21"/>
        </w:rPr>
        <w:t>年</w:t>
      </w:r>
      <w:r w:rsidRPr="004F2E8F">
        <w:rPr>
          <w:rFonts w:asciiTheme="minorEastAsia" w:hAnsiTheme="minorEastAsia"/>
          <w:sz w:val="21"/>
          <w:szCs w:val="21"/>
        </w:rPr>
        <w:t>6</w:t>
      </w:r>
      <w:r w:rsidRPr="004F2E8F">
        <w:rPr>
          <w:rFonts w:asciiTheme="minorEastAsia" w:hAnsiTheme="minorEastAsia" w:hint="eastAsia"/>
          <w:sz w:val="21"/>
          <w:szCs w:val="21"/>
        </w:rPr>
        <w:t>月，当事人已获得了第一笔补偿款</w:t>
      </w:r>
      <w:r w:rsidRPr="004F2E8F">
        <w:rPr>
          <w:rFonts w:asciiTheme="minorEastAsia" w:hAnsiTheme="minorEastAsia"/>
          <w:sz w:val="21"/>
          <w:szCs w:val="21"/>
        </w:rPr>
        <w:t>3</w:t>
      </w:r>
      <w:r w:rsidRPr="004F2E8F">
        <w:rPr>
          <w:rFonts w:asciiTheme="minorEastAsia" w:hAnsiTheme="minorEastAsia" w:hint="eastAsia"/>
          <w:sz w:val="21"/>
          <w:szCs w:val="21"/>
        </w:rPr>
        <w:t>万元。</w:t>
      </w:r>
    </w:p>
    <w:p w14:paraId="0C346B48" w14:textId="77777777" w:rsidR="004F2E8F" w:rsidRPr="004F2E8F" w:rsidRDefault="004F2E8F" w:rsidP="004F2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heme="minorEastAsia" w:hAnsiTheme="minorEastAsia"/>
          <w:b/>
          <w:bCs/>
          <w:sz w:val="21"/>
          <w:szCs w:val="21"/>
        </w:rPr>
      </w:pPr>
      <w:r w:rsidRPr="004F2E8F">
        <w:rPr>
          <w:rFonts w:asciiTheme="minorEastAsia" w:hAnsiTheme="minorEastAsia" w:hint="eastAsia"/>
          <w:b/>
          <w:bCs/>
          <w:sz w:val="21"/>
          <w:szCs w:val="21"/>
        </w:rPr>
        <w:t>三、环境刑事责任</w:t>
      </w:r>
    </w:p>
    <w:p w14:paraId="5204573D" w14:textId="77777777" w:rsidR="004F2E8F" w:rsidRPr="004F2E8F" w:rsidRDefault="004F2E8F" w:rsidP="004F2E8F">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F2E8F">
        <w:rPr>
          <w:rFonts w:asciiTheme="minorEastAsia" w:hAnsiTheme="minorEastAsia" w:hint="eastAsia"/>
          <w:sz w:val="21"/>
          <w:szCs w:val="21"/>
        </w:rPr>
        <w:t>所谓环境刑事责任，是指行为人因违反环境法，造成或可能造成严重的环境污染或生态破坏，构成犯罪时，应当依法承担的以刑罚</w:t>
      </w:r>
      <w:proofErr w:type="gramStart"/>
      <w:r w:rsidRPr="004F2E8F">
        <w:rPr>
          <w:rFonts w:asciiTheme="minorEastAsia" w:hAnsiTheme="minorEastAsia" w:hint="eastAsia"/>
          <w:sz w:val="21"/>
          <w:szCs w:val="21"/>
        </w:rPr>
        <w:t>为处罚</w:t>
      </w:r>
      <w:proofErr w:type="gramEnd"/>
      <w:r w:rsidRPr="004F2E8F">
        <w:rPr>
          <w:rFonts w:asciiTheme="minorEastAsia" w:hAnsiTheme="minorEastAsia" w:hint="eastAsia"/>
          <w:sz w:val="21"/>
          <w:szCs w:val="21"/>
        </w:rPr>
        <w:t>方式的法律后果。</w:t>
      </w:r>
    </w:p>
    <w:p w14:paraId="05B86591" w14:textId="77777777" w:rsidR="00446602" w:rsidRPr="00446602" w:rsidRDefault="00446602" w:rsidP="00446602">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46602">
        <w:rPr>
          <w:rFonts w:asciiTheme="minorEastAsia" w:hAnsiTheme="minorEastAsia" w:hint="eastAsia"/>
          <w:sz w:val="21"/>
          <w:szCs w:val="21"/>
        </w:rPr>
        <w:t>《中华人民共和国刑法》第三百三十八条规定：“违反国家规定，向土地、水体、大气排放、倾倒或者处置有放射性的废物，含传染病病原体的废物，有毒物质或者其他危险废物，造成重大环境污染事故，致使公私财产遭受重大损失或者人身伤亡的严重后果的，处三年以下有期徒刑或者拘役，并处或者单处罚金</w:t>
      </w:r>
      <w:r w:rsidRPr="00446602">
        <w:rPr>
          <w:rFonts w:asciiTheme="minorEastAsia" w:hAnsiTheme="minorEastAsia"/>
          <w:sz w:val="21"/>
          <w:szCs w:val="21"/>
        </w:rPr>
        <w:t>;</w:t>
      </w:r>
      <w:r w:rsidRPr="00446602">
        <w:rPr>
          <w:rFonts w:asciiTheme="minorEastAsia" w:hAnsiTheme="minorEastAsia" w:hint="eastAsia"/>
          <w:sz w:val="21"/>
          <w:szCs w:val="21"/>
        </w:rPr>
        <w:t xml:space="preserve">后果特别严重的，处三年以上七年以下有期徒刑，并处罚金。” </w:t>
      </w:r>
    </w:p>
    <w:p w14:paraId="2ACA088E" w14:textId="77777777" w:rsidR="00446602" w:rsidRPr="00446602" w:rsidRDefault="00446602" w:rsidP="00446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heme="minorEastAsia" w:hAnsiTheme="minorEastAsia"/>
          <w:b/>
          <w:bCs/>
          <w:sz w:val="21"/>
          <w:szCs w:val="21"/>
        </w:rPr>
      </w:pPr>
      <w:r w:rsidRPr="00446602">
        <w:rPr>
          <w:rFonts w:asciiTheme="minorEastAsia" w:hAnsiTheme="minorEastAsia" w:hint="eastAsia"/>
          <w:b/>
          <w:bCs/>
          <w:sz w:val="21"/>
          <w:szCs w:val="21"/>
        </w:rPr>
        <w:t>案例</w:t>
      </w:r>
    </w:p>
    <w:p w14:paraId="496FE534" w14:textId="2227A302" w:rsidR="004F2E8F" w:rsidRPr="00100DC4" w:rsidRDefault="00446602" w:rsidP="00446602">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46602">
        <w:rPr>
          <w:rFonts w:asciiTheme="minorEastAsia" w:hAnsiTheme="minorEastAsia"/>
          <w:sz w:val="21"/>
          <w:szCs w:val="21"/>
        </w:rPr>
        <w:t>8</w:t>
      </w:r>
      <w:r w:rsidRPr="00446602">
        <w:rPr>
          <w:rFonts w:asciiTheme="minorEastAsia" w:hAnsiTheme="minorEastAsia" w:hint="eastAsia"/>
          <w:sz w:val="21"/>
          <w:szCs w:val="21"/>
        </w:rPr>
        <w:t>月</w:t>
      </w:r>
      <w:r w:rsidRPr="00446602">
        <w:rPr>
          <w:rFonts w:asciiTheme="minorEastAsia" w:hAnsiTheme="minorEastAsia"/>
          <w:sz w:val="21"/>
          <w:szCs w:val="21"/>
        </w:rPr>
        <w:t>25</w:t>
      </w:r>
      <w:r w:rsidRPr="00446602">
        <w:rPr>
          <w:rFonts w:asciiTheme="minorEastAsia" w:hAnsiTheme="minorEastAsia" w:hint="eastAsia"/>
          <w:sz w:val="21"/>
          <w:szCs w:val="21"/>
        </w:rPr>
        <w:t>日，</w:t>
      </w:r>
      <w:r w:rsidRPr="00446602">
        <w:rPr>
          <w:rFonts w:asciiTheme="minorEastAsia" w:hAnsiTheme="minorEastAsia"/>
          <w:sz w:val="21"/>
          <w:szCs w:val="21"/>
        </w:rPr>
        <w:t>G</w:t>
      </w:r>
      <w:r w:rsidRPr="00446602">
        <w:rPr>
          <w:rFonts w:asciiTheme="minorEastAsia" w:hAnsiTheme="minorEastAsia" w:hint="eastAsia"/>
          <w:sz w:val="21"/>
          <w:szCs w:val="21"/>
        </w:rPr>
        <w:t>市环保局接到国家环保总局转来的一封举报信，信中反映</w:t>
      </w:r>
      <w:r w:rsidRPr="00446602">
        <w:rPr>
          <w:rFonts w:asciiTheme="minorEastAsia" w:hAnsiTheme="minorEastAsia"/>
          <w:sz w:val="21"/>
          <w:szCs w:val="21"/>
        </w:rPr>
        <w:t>G</w:t>
      </w:r>
      <w:r w:rsidRPr="00446602">
        <w:rPr>
          <w:rFonts w:asciiTheme="minorEastAsia" w:hAnsiTheme="minorEastAsia" w:hint="eastAsia"/>
          <w:sz w:val="21"/>
          <w:szCs w:val="21"/>
        </w:rPr>
        <w:t>市</w:t>
      </w:r>
      <w:r w:rsidRPr="00446602">
        <w:rPr>
          <w:rFonts w:asciiTheme="minorEastAsia" w:hAnsiTheme="minorEastAsia"/>
          <w:sz w:val="21"/>
          <w:szCs w:val="21"/>
        </w:rPr>
        <w:t>L</w:t>
      </w:r>
      <w:r w:rsidRPr="00446602">
        <w:rPr>
          <w:rFonts w:asciiTheme="minorEastAsia" w:hAnsiTheme="minorEastAsia" w:hint="eastAsia"/>
          <w:sz w:val="21"/>
          <w:szCs w:val="21"/>
        </w:rPr>
        <w:t>区某化工购销</w:t>
      </w:r>
      <w:proofErr w:type="gramStart"/>
      <w:r w:rsidRPr="00446602">
        <w:rPr>
          <w:rFonts w:asciiTheme="minorEastAsia" w:hAnsiTheme="minorEastAsia" w:hint="eastAsia"/>
          <w:sz w:val="21"/>
          <w:szCs w:val="21"/>
        </w:rPr>
        <w:t>部长期</w:t>
      </w:r>
      <w:proofErr w:type="gramEnd"/>
      <w:r w:rsidRPr="00446602">
        <w:rPr>
          <w:rFonts w:asciiTheme="minorEastAsia" w:hAnsiTheme="minorEastAsia" w:hint="eastAsia"/>
          <w:sz w:val="21"/>
          <w:szCs w:val="21"/>
        </w:rPr>
        <w:t>从外地</w:t>
      </w:r>
      <w:proofErr w:type="gramStart"/>
      <w:r w:rsidRPr="00446602">
        <w:rPr>
          <w:rFonts w:asciiTheme="minorEastAsia" w:hAnsiTheme="minorEastAsia" w:hint="eastAsia"/>
          <w:sz w:val="21"/>
          <w:szCs w:val="21"/>
        </w:rPr>
        <w:t>运入旧废酸液</w:t>
      </w:r>
      <w:proofErr w:type="gramEnd"/>
      <w:r w:rsidRPr="00446602">
        <w:rPr>
          <w:rFonts w:asciiTheme="minorEastAsia" w:hAnsiTheme="minorEastAsia" w:hint="eastAsia"/>
          <w:sz w:val="21"/>
          <w:szCs w:val="21"/>
        </w:rPr>
        <w:t>，向珠江水道倾倒。该局领导随即转交</w:t>
      </w:r>
      <w:r w:rsidRPr="00446602">
        <w:rPr>
          <w:rFonts w:asciiTheme="minorEastAsia" w:hAnsiTheme="minorEastAsia"/>
          <w:sz w:val="21"/>
          <w:szCs w:val="21"/>
        </w:rPr>
        <w:t>G</w:t>
      </w:r>
      <w:r w:rsidRPr="00446602">
        <w:rPr>
          <w:rFonts w:asciiTheme="minorEastAsia" w:hAnsiTheme="minorEastAsia" w:hint="eastAsia"/>
          <w:sz w:val="21"/>
          <w:szCs w:val="21"/>
        </w:rPr>
        <w:t>市环境监察支队查办。经过缜密的初查、外调、分析，发现该化工购销部有重大违法嫌疑。为了不打草惊蛇，环境执法人员进行了长时间蹲守监控，终于在</w:t>
      </w:r>
      <w:r w:rsidRPr="00446602">
        <w:rPr>
          <w:rFonts w:asciiTheme="minorEastAsia" w:hAnsiTheme="minorEastAsia"/>
          <w:sz w:val="21"/>
          <w:szCs w:val="21"/>
        </w:rPr>
        <w:t>9</w:t>
      </w:r>
      <w:r w:rsidRPr="00446602">
        <w:rPr>
          <w:rFonts w:asciiTheme="minorEastAsia" w:hAnsiTheme="minorEastAsia" w:hint="eastAsia"/>
          <w:sz w:val="21"/>
          <w:szCs w:val="21"/>
        </w:rPr>
        <w:t>月</w:t>
      </w:r>
      <w:r w:rsidRPr="00446602">
        <w:rPr>
          <w:rFonts w:asciiTheme="minorEastAsia" w:hAnsiTheme="minorEastAsia"/>
          <w:sz w:val="21"/>
          <w:szCs w:val="21"/>
        </w:rPr>
        <w:t>20</w:t>
      </w:r>
      <w:r w:rsidRPr="00446602">
        <w:rPr>
          <w:rFonts w:asciiTheme="minorEastAsia" w:hAnsiTheme="minorEastAsia" w:hint="eastAsia"/>
          <w:sz w:val="21"/>
          <w:szCs w:val="21"/>
        </w:rPr>
        <w:t>日下午</w:t>
      </w:r>
      <w:r w:rsidRPr="00446602">
        <w:rPr>
          <w:rFonts w:asciiTheme="minorEastAsia" w:hAnsiTheme="minorEastAsia"/>
          <w:sz w:val="21"/>
          <w:szCs w:val="21"/>
        </w:rPr>
        <w:t>4</w:t>
      </w:r>
      <w:r w:rsidRPr="00446602">
        <w:rPr>
          <w:rFonts w:asciiTheme="minorEastAsia" w:hAnsiTheme="minorEastAsia" w:hint="eastAsia"/>
          <w:sz w:val="21"/>
          <w:szCs w:val="21"/>
        </w:rPr>
        <w:t>时当场查获该部槽罐车运回</w:t>
      </w:r>
      <w:r w:rsidRPr="00446602">
        <w:rPr>
          <w:rFonts w:asciiTheme="minorEastAsia" w:hAnsiTheme="minorEastAsia"/>
          <w:sz w:val="21"/>
          <w:szCs w:val="21"/>
        </w:rPr>
        <w:t>7</w:t>
      </w:r>
      <w:r w:rsidRPr="00446602">
        <w:rPr>
          <w:rFonts w:asciiTheme="minorEastAsia" w:hAnsiTheme="minorEastAsia" w:hint="eastAsia"/>
          <w:sz w:val="21"/>
          <w:szCs w:val="21"/>
        </w:rPr>
        <w:t>．</w:t>
      </w:r>
      <w:r w:rsidRPr="00446602">
        <w:rPr>
          <w:rFonts w:asciiTheme="minorEastAsia" w:hAnsiTheme="minorEastAsia"/>
          <w:sz w:val="21"/>
          <w:szCs w:val="21"/>
        </w:rPr>
        <w:t>81</w:t>
      </w:r>
      <w:r w:rsidRPr="00446602">
        <w:rPr>
          <w:rFonts w:asciiTheme="minorEastAsia" w:hAnsiTheme="minorEastAsia" w:hint="eastAsia"/>
          <w:sz w:val="21"/>
          <w:szCs w:val="21"/>
        </w:rPr>
        <w:t>吨未经处理的有毒有害废液，经槽罐车暗道再通过厂区内埋设的</w:t>
      </w:r>
      <w:r w:rsidRPr="00446602">
        <w:rPr>
          <w:rFonts w:asciiTheme="minorEastAsia" w:hAnsiTheme="minorEastAsia"/>
          <w:sz w:val="21"/>
          <w:szCs w:val="21"/>
        </w:rPr>
        <w:t>29</w:t>
      </w:r>
      <w:r w:rsidRPr="00446602">
        <w:rPr>
          <w:rFonts w:asciiTheme="minorEastAsia" w:hAnsiTheme="minorEastAsia" w:hint="eastAsia"/>
          <w:sz w:val="21"/>
          <w:szCs w:val="21"/>
        </w:rPr>
        <w:t>条暗槽，直接排入珠江水道，从该车驾驶室中发现了一本记录收运废液的“收据”本。</w:t>
      </w:r>
      <w:r w:rsidRPr="00100DC4">
        <w:rPr>
          <w:rFonts w:asciiTheme="minorEastAsia" w:hAnsiTheme="minorEastAsia" w:hint="eastAsia"/>
          <w:sz w:val="21"/>
          <w:szCs w:val="21"/>
        </w:rPr>
        <w:t>经进一步核查，从该部经营账簿中查获了</w:t>
      </w:r>
      <w:r w:rsidRPr="00100DC4">
        <w:rPr>
          <w:rFonts w:asciiTheme="minorEastAsia" w:hAnsiTheme="minorEastAsia"/>
          <w:sz w:val="21"/>
          <w:szCs w:val="21"/>
        </w:rPr>
        <w:t>2005</w:t>
      </w:r>
      <w:r w:rsidRPr="00100DC4">
        <w:rPr>
          <w:rFonts w:asciiTheme="minorEastAsia" w:hAnsiTheme="minorEastAsia" w:hint="eastAsia"/>
          <w:sz w:val="21"/>
          <w:szCs w:val="21"/>
        </w:rPr>
        <w:t>年</w:t>
      </w:r>
      <w:r w:rsidRPr="00100DC4">
        <w:rPr>
          <w:rFonts w:asciiTheme="minorEastAsia" w:hAnsiTheme="minorEastAsia"/>
          <w:sz w:val="21"/>
          <w:szCs w:val="21"/>
        </w:rPr>
        <w:t>5</w:t>
      </w:r>
      <w:r w:rsidRPr="00100DC4">
        <w:rPr>
          <w:rFonts w:asciiTheme="minorEastAsia" w:hAnsiTheme="minorEastAsia" w:hint="eastAsia"/>
          <w:sz w:val="21"/>
          <w:szCs w:val="21"/>
        </w:rPr>
        <w:t>月</w:t>
      </w:r>
      <w:r w:rsidRPr="00100DC4">
        <w:rPr>
          <w:rFonts w:asciiTheme="minorEastAsia" w:hAnsiTheme="minorEastAsia"/>
          <w:sz w:val="21"/>
          <w:szCs w:val="21"/>
        </w:rPr>
        <w:t>29</w:t>
      </w:r>
      <w:r w:rsidRPr="00100DC4">
        <w:rPr>
          <w:rFonts w:asciiTheme="minorEastAsia" w:hAnsiTheme="minorEastAsia" w:hint="eastAsia"/>
          <w:sz w:val="21"/>
          <w:szCs w:val="21"/>
        </w:rPr>
        <w:t>日至</w:t>
      </w:r>
      <w:r w:rsidRPr="00100DC4">
        <w:rPr>
          <w:rFonts w:asciiTheme="minorEastAsia" w:hAnsiTheme="minorEastAsia"/>
          <w:sz w:val="21"/>
          <w:szCs w:val="21"/>
        </w:rPr>
        <w:t>2005</w:t>
      </w:r>
      <w:r w:rsidRPr="00100DC4">
        <w:rPr>
          <w:rFonts w:asciiTheme="minorEastAsia" w:hAnsiTheme="minorEastAsia" w:hint="eastAsia"/>
          <w:sz w:val="21"/>
          <w:szCs w:val="21"/>
        </w:rPr>
        <w:t>年</w:t>
      </w:r>
      <w:r w:rsidRPr="00100DC4">
        <w:rPr>
          <w:rFonts w:asciiTheme="minorEastAsia" w:hAnsiTheme="minorEastAsia"/>
          <w:sz w:val="21"/>
          <w:szCs w:val="21"/>
        </w:rPr>
        <w:t>9</w:t>
      </w:r>
      <w:r w:rsidRPr="00100DC4">
        <w:rPr>
          <w:rFonts w:asciiTheme="minorEastAsia" w:hAnsiTheme="minorEastAsia" w:hint="eastAsia"/>
          <w:sz w:val="21"/>
          <w:szCs w:val="21"/>
        </w:rPr>
        <w:t>月</w:t>
      </w:r>
      <w:r w:rsidRPr="00100DC4">
        <w:rPr>
          <w:rFonts w:asciiTheme="minorEastAsia" w:hAnsiTheme="minorEastAsia"/>
          <w:sz w:val="21"/>
          <w:szCs w:val="21"/>
        </w:rPr>
        <w:t>1 0</w:t>
      </w:r>
      <w:r w:rsidRPr="00100DC4">
        <w:rPr>
          <w:rFonts w:asciiTheme="minorEastAsia" w:hAnsiTheme="minorEastAsia" w:hint="eastAsia"/>
          <w:sz w:val="21"/>
          <w:szCs w:val="21"/>
        </w:rPr>
        <w:t>日间，该购销部共接收某公司提供的废酸液</w:t>
      </w:r>
      <w:r w:rsidRPr="00100DC4">
        <w:rPr>
          <w:rFonts w:asciiTheme="minorEastAsia" w:hAnsiTheme="minorEastAsia"/>
          <w:sz w:val="21"/>
          <w:szCs w:val="21"/>
        </w:rPr>
        <w:t>234</w:t>
      </w:r>
      <w:r w:rsidRPr="00100DC4">
        <w:rPr>
          <w:rFonts w:asciiTheme="minorEastAsia" w:hAnsiTheme="minorEastAsia" w:hint="eastAsia"/>
          <w:sz w:val="21"/>
          <w:szCs w:val="21"/>
        </w:rPr>
        <w:t>．</w:t>
      </w:r>
      <w:r w:rsidRPr="00100DC4">
        <w:rPr>
          <w:rFonts w:asciiTheme="minorEastAsia" w:hAnsiTheme="minorEastAsia"/>
          <w:sz w:val="21"/>
          <w:szCs w:val="21"/>
        </w:rPr>
        <w:t>53</w:t>
      </w:r>
      <w:r w:rsidRPr="00100DC4">
        <w:rPr>
          <w:rFonts w:asciiTheme="minorEastAsia" w:hAnsiTheme="minorEastAsia" w:hint="eastAsia"/>
          <w:sz w:val="21"/>
          <w:szCs w:val="21"/>
        </w:rPr>
        <w:t xml:space="preserve">吨的原始凭证。公安机关当天扣留违法犯罪嫌疑人两名。 </w:t>
      </w:r>
      <w:r w:rsidRPr="00100DC4">
        <w:rPr>
          <w:rFonts w:asciiTheme="minorEastAsia" w:hAnsiTheme="minorEastAsia" w:hint="eastAsia"/>
          <w:sz w:val="21"/>
          <w:szCs w:val="21"/>
        </w:rPr>
        <w:br/>
        <w:t>经事后进一步调查发现，该购销部主要经营硝酸钠、硫酸和磷酸</w:t>
      </w:r>
      <w:proofErr w:type="gramStart"/>
      <w:r w:rsidRPr="00100DC4">
        <w:rPr>
          <w:rFonts w:asciiTheme="minorEastAsia" w:hAnsiTheme="minorEastAsia" w:hint="eastAsia"/>
          <w:sz w:val="21"/>
          <w:szCs w:val="21"/>
        </w:rPr>
        <w:t>等睹存</w:t>
      </w:r>
      <w:proofErr w:type="gramEnd"/>
      <w:r w:rsidRPr="00100DC4">
        <w:rPr>
          <w:rFonts w:asciiTheme="minorEastAsia" w:hAnsiTheme="minorEastAsia" w:hint="eastAsia"/>
          <w:sz w:val="21"/>
          <w:szCs w:val="21"/>
        </w:rPr>
        <w:t>业务，持有营业执照和危险化学品经营许可证，但未办理任何合法手续。经专家组核算，此次事故共造成直接经济损失</w:t>
      </w:r>
      <w:r w:rsidRPr="00100DC4">
        <w:rPr>
          <w:rFonts w:asciiTheme="minorEastAsia" w:hAnsiTheme="minorEastAsia"/>
          <w:sz w:val="21"/>
          <w:szCs w:val="21"/>
        </w:rPr>
        <w:t>16</w:t>
      </w:r>
      <w:r w:rsidRPr="00100DC4">
        <w:rPr>
          <w:rFonts w:asciiTheme="minorEastAsia" w:hAnsiTheme="minorEastAsia" w:hint="eastAsia"/>
          <w:sz w:val="21"/>
          <w:szCs w:val="21"/>
        </w:rPr>
        <w:t>万余元。鉴于该部环境违法情节恶劣、后果严重，</w:t>
      </w:r>
      <w:r w:rsidRPr="00100DC4">
        <w:rPr>
          <w:rFonts w:asciiTheme="minorEastAsia" w:hAnsiTheme="minorEastAsia"/>
          <w:sz w:val="21"/>
          <w:szCs w:val="21"/>
        </w:rPr>
        <w:t>G</w:t>
      </w:r>
      <w:r w:rsidRPr="00100DC4">
        <w:rPr>
          <w:rFonts w:asciiTheme="minorEastAsia" w:hAnsiTheme="minorEastAsia" w:hint="eastAsia"/>
          <w:sz w:val="21"/>
          <w:szCs w:val="21"/>
        </w:rPr>
        <w:t>市环保局主要领导直接指挥了案件查力、工作，迅速调集环保执法人员协助案件查办，并在公安机关介入案件后协助侦查，从而一举破获了这一起罕见的重大环境犯罪案。</w:t>
      </w:r>
    </w:p>
    <w:p w14:paraId="29F5887B" w14:textId="77777777" w:rsidR="00446602" w:rsidRPr="00446602" w:rsidRDefault="00446602" w:rsidP="00446602">
      <w:pPr>
        <w:widowControl/>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EastAsia" w:hAnsiTheme="minorEastAsia"/>
          <w:sz w:val="21"/>
          <w:szCs w:val="21"/>
        </w:rPr>
      </w:pPr>
      <w:r w:rsidRPr="00446602">
        <w:rPr>
          <w:rFonts w:asciiTheme="minorEastAsia" w:hAnsiTheme="minorEastAsia" w:hint="eastAsia"/>
          <w:b/>
          <w:bCs/>
          <w:sz w:val="21"/>
          <w:szCs w:val="21"/>
        </w:rPr>
        <w:lastRenderedPageBreak/>
        <w:t xml:space="preserve">处理结果 </w:t>
      </w:r>
      <w:r w:rsidRPr="00446602">
        <w:rPr>
          <w:rFonts w:asciiTheme="minorEastAsia" w:hAnsiTheme="minorEastAsia" w:hint="eastAsia"/>
          <w:b/>
          <w:bCs/>
          <w:sz w:val="21"/>
          <w:szCs w:val="21"/>
        </w:rPr>
        <w:br/>
      </w:r>
      <w:r w:rsidRPr="00446602">
        <w:rPr>
          <w:rFonts w:asciiTheme="minorEastAsia" w:hAnsiTheme="minorEastAsia" w:hint="eastAsia"/>
          <w:sz w:val="21"/>
          <w:szCs w:val="21"/>
        </w:rPr>
        <w:t xml:space="preserve">一、行政责任追究 </w:t>
      </w:r>
      <w:r w:rsidRPr="00446602">
        <w:rPr>
          <w:rFonts w:asciiTheme="minorEastAsia" w:hAnsiTheme="minorEastAsia" w:hint="eastAsia"/>
          <w:sz w:val="21"/>
          <w:szCs w:val="21"/>
        </w:rPr>
        <w:br/>
        <w:t>在开展前期工作后，</w:t>
      </w:r>
      <w:r w:rsidRPr="00446602">
        <w:rPr>
          <w:rFonts w:asciiTheme="minorEastAsia" w:hAnsiTheme="minorEastAsia"/>
          <w:sz w:val="21"/>
          <w:szCs w:val="21"/>
        </w:rPr>
        <w:t>G</w:t>
      </w:r>
      <w:r w:rsidRPr="00446602">
        <w:rPr>
          <w:rFonts w:asciiTheme="minorEastAsia" w:hAnsiTheme="minorEastAsia" w:hint="eastAsia"/>
          <w:sz w:val="21"/>
          <w:szCs w:val="21"/>
        </w:rPr>
        <w:t>市环保局、</w:t>
      </w:r>
      <w:r w:rsidRPr="00446602">
        <w:rPr>
          <w:rFonts w:asciiTheme="minorEastAsia" w:hAnsiTheme="minorEastAsia"/>
          <w:sz w:val="21"/>
          <w:szCs w:val="21"/>
        </w:rPr>
        <w:t>L</w:t>
      </w:r>
      <w:r w:rsidRPr="00446602">
        <w:rPr>
          <w:rFonts w:asciiTheme="minorEastAsia" w:hAnsiTheme="minorEastAsia" w:hint="eastAsia"/>
          <w:sz w:val="21"/>
          <w:szCs w:val="21"/>
        </w:rPr>
        <w:t>区环保局先后对该购销部擅自建设项目并投产，无经营许可证擅自收集、处置危险废物，非法转移并向水体倾倒危险废物的违法行为分别</w:t>
      </w:r>
      <w:proofErr w:type="gramStart"/>
      <w:r w:rsidRPr="00446602">
        <w:rPr>
          <w:rFonts w:asciiTheme="minorEastAsia" w:hAnsiTheme="minorEastAsia" w:hint="eastAsia"/>
          <w:sz w:val="21"/>
          <w:szCs w:val="21"/>
        </w:rPr>
        <w:t>作出</w:t>
      </w:r>
      <w:proofErr w:type="gramEnd"/>
      <w:r w:rsidRPr="00446602">
        <w:rPr>
          <w:rFonts w:asciiTheme="minorEastAsia" w:hAnsiTheme="minorEastAsia" w:hint="eastAsia"/>
          <w:sz w:val="21"/>
          <w:szCs w:val="21"/>
        </w:rPr>
        <w:t>行政处罚，累计罚款</w:t>
      </w:r>
      <w:r w:rsidRPr="00446602">
        <w:rPr>
          <w:rFonts w:asciiTheme="minorEastAsia" w:hAnsiTheme="minorEastAsia"/>
          <w:sz w:val="21"/>
          <w:szCs w:val="21"/>
        </w:rPr>
        <w:t>378143.6</w:t>
      </w:r>
      <w:r w:rsidRPr="00446602">
        <w:rPr>
          <w:rFonts w:asciiTheme="minorEastAsia" w:hAnsiTheme="minorEastAsia" w:hint="eastAsia"/>
          <w:sz w:val="21"/>
          <w:szCs w:val="21"/>
        </w:rPr>
        <w:t>元，没收违法所得</w:t>
      </w:r>
      <w:r w:rsidRPr="00446602">
        <w:rPr>
          <w:rFonts w:asciiTheme="minorEastAsia" w:hAnsiTheme="minorEastAsia"/>
          <w:sz w:val="21"/>
          <w:szCs w:val="21"/>
        </w:rPr>
        <w:t>9381.2</w:t>
      </w:r>
      <w:r w:rsidRPr="00446602">
        <w:rPr>
          <w:rFonts w:asciiTheme="minorEastAsia" w:hAnsiTheme="minorEastAsia" w:hint="eastAsia"/>
          <w:sz w:val="21"/>
          <w:szCs w:val="21"/>
        </w:rPr>
        <w:t xml:space="preserve">元。 </w:t>
      </w:r>
      <w:r w:rsidRPr="00446602">
        <w:rPr>
          <w:rFonts w:asciiTheme="minorEastAsia" w:hAnsiTheme="minorEastAsia" w:hint="eastAsia"/>
          <w:sz w:val="21"/>
          <w:szCs w:val="21"/>
        </w:rPr>
        <w:br/>
        <w:t xml:space="preserve">二、刑事责任追究 </w:t>
      </w:r>
      <w:r w:rsidRPr="00446602">
        <w:rPr>
          <w:rFonts w:asciiTheme="minorEastAsia" w:hAnsiTheme="minorEastAsia" w:hint="eastAsia"/>
          <w:sz w:val="21"/>
          <w:szCs w:val="21"/>
        </w:rPr>
        <w:br/>
      </w:r>
      <w:r w:rsidRPr="00446602">
        <w:rPr>
          <w:rFonts w:asciiTheme="minorEastAsia" w:hAnsiTheme="minorEastAsia"/>
          <w:sz w:val="21"/>
          <w:szCs w:val="21"/>
        </w:rPr>
        <w:t>G</w:t>
      </w:r>
      <w:r w:rsidRPr="00446602">
        <w:rPr>
          <w:rFonts w:asciiTheme="minorEastAsia" w:hAnsiTheme="minorEastAsia" w:hint="eastAsia"/>
          <w:sz w:val="21"/>
          <w:szCs w:val="21"/>
        </w:rPr>
        <w:t>市环保部门认为，行为人违法行为涉嫌构成环境刑事犯罪，将案件移送到司法机关，追究其刑事责任。</w:t>
      </w:r>
      <w:r w:rsidRPr="00446602">
        <w:rPr>
          <w:rFonts w:asciiTheme="minorEastAsia" w:hAnsiTheme="minorEastAsia"/>
          <w:sz w:val="21"/>
          <w:szCs w:val="21"/>
        </w:rPr>
        <w:t>L</w:t>
      </w:r>
      <w:r w:rsidRPr="00446602">
        <w:rPr>
          <w:rFonts w:asciiTheme="minorEastAsia" w:hAnsiTheme="minorEastAsia" w:hint="eastAsia"/>
          <w:sz w:val="21"/>
          <w:szCs w:val="21"/>
        </w:rPr>
        <w:t>区人民法院审理认为，该购销部未具备处理污水的资质和能力，但被告人何某在担任该购销部经理期间，从某企业运回</w:t>
      </w:r>
      <w:r w:rsidRPr="00446602">
        <w:rPr>
          <w:rFonts w:asciiTheme="minorEastAsia" w:hAnsiTheme="minorEastAsia"/>
          <w:sz w:val="21"/>
          <w:szCs w:val="21"/>
        </w:rPr>
        <w:t>24</w:t>
      </w:r>
      <w:r w:rsidRPr="00446602">
        <w:rPr>
          <w:rFonts w:asciiTheme="minorEastAsia" w:hAnsiTheme="minorEastAsia" w:hint="eastAsia"/>
          <w:sz w:val="21"/>
          <w:szCs w:val="21"/>
        </w:rPr>
        <w:t>车，共</w:t>
      </w:r>
      <w:r w:rsidRPr="00446602">
        <w:rPr>
          <w:rFonts w:asciiTheme="minorEastAsia" w:hAnsiTheme="minorEastAsia"/>
          <w:sz w:val="21"/>
          <w:szCs w:val="21"/>
        </w:rPr>
        <w:t>234.53</w:t>
      </w:r>
      <w:r w:rsidRPr="00446602">
        <w:rPr>
          <w:rFonts w:asciiTheme="minorEastAsia" w:hAnsiTheme="minorEastAsia" w:hint="eastAsia"/>
          <w:sz w:val="21"/>
          <w:szCs w:val="21"/>
        </w:rPr>
        <w:t>吨“含酸废水”，未作处理偷排到珠江水道，严重污染排污口周边河道，造成直接经济损失</w:t>
      </w:r>
      <w:r w:rsidRPr="00446602">
        <w:rPr>
          <w:rFonts w:asciiTheme="minorEastAsia" w:hAnsiTheme="minorEastAsia"/>
          <w:sz w:val="21"/>
          <w:szCs w:val="21"/>
        </w:rPr>
        <w:t>16</w:t>
      </w:r>
      <w:r w:rsidRPr="00446602">
        <w:rPr>
          <w:rFonts w:asciiTheme="minorEastAsia" w:hAnsiTheme="minorEastAsia" w:hint="eastAsia"/>
          <w:sz w:val="21"/>
          <w:szCs w:val="21"/>
        </w:rPr>
        <w:t>万余元，故作出如下判决：被告人犯重大环境污染事故罪，判处有期徒刑三年，缓刑三年，并处罚金</w:t>
      </w:r>
      <w:r w:rsidRPr="00446602">
        <w:rPr>
          <w:rFonts w:asciiTheme="minorEastAsia" w:hAnsiTheme="minorEastAsia"/>
          <w:sz w:val="21"/>
          <w:szCs w:val="21"/>
        </w:rPr>
        <w:t>10</w:t>
      </w:r>
      <w:r w:rsidRPr="00446602">
        <w:rPr>
          <w:rFonts w:asciiTheme="minorEastAsia" w:hAnsiTheme="minorEastAsia" w:hint="eastAsia"/>
          <w:sz w:val="21"/>
          <w:szCs w:val="21"/>
        </w:rPr>
        <w:t xml:space="preserve">万元。 </w:t>
      </w:r>
    </w:p>
    <w:p w14:paraId="41445E87" w14:textId="77777777" w:rsidR="00446602" w:rsidRPr="00446602" w:rsidRDefault="00446602" w:rsidP="004466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EastAsia" w:hAnsiTheme="minorEastAsia"/>
          <w:b/>
          <w:bCs/>
          <w:sz w:val="21"/>
          <w:szCs w:val="21"/>
        </w:rPr>
      </w:pPr>
      <w:r w:rsidRPr="00446602">
        <w:rPr>
          <w:rFonts w:asciiTheme="minorEastAsia" w:hAnsiTheme="minorEastAsia" w:hint="eastAsia"/>
          <w:b/>
          <w:bCs/>
          <w:sz w:val="21"/>
          <w:szCs w:val="21"/>
        </w:rPr>
        <w:t>紫金矿业发公告 副总裁涉环境污染事故罪被刑</w:t>
      </w:r>
      <w:proofErr w:type="gramStart"/>
      <w:r w:rsidRPr="00446602">
        <w:rPr>
          <w:rFonts w:asciiTheme="minorEastAsia" w:hAnsiTheme="minorEastAsia" w:hint="eastAsia"/>
          <w:b/>
          <w:bCs/>
          <w:sz w:val="21"/>
          <w:szCs w:val="21"/>
        </w:rPr>
        <w:t>拘</w:t>
      </w:r>
      <w:proofErr w:type="gramEnd"/>
      <w:r w:rsidRPr="00446602">
        <w:rPr>
          <w:rFonts w:asciiTheme="minorEastAsia" w:hAnsiTheme="minorEastAsia" w:hint="eastAsia"/>
          <w:b/>
          <w:bCs/>
          <w:sz w:val="21"/>
          <w:szCs w:val="21"/>
        </w:rPr>
        <w:t xml:space="preserve"> </w:t>
      </w:r>
    </w:p>
    <w:p w14:paraId="76EB254D" w14:textId="77777777" w:rsidR="00446602" w:rsidRPr="00446602" w:rsidRDefault="00446602" w:rsidP="00446602">
      <w:pPr>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sz w:val="21"/>
          <w:szCs w:val="21"/>
        </w:rPr>
      </w:pPr>
      <w:r w:rsidRPr="00446602">
        <w:rPr>
          <w:rFonts w:asciiTheme="minorEastAsia" w:hAnsiTheme="minorEastAsia" w:hint="eastAsia"/>
          <w:sz w:val="21"/>
          <w:szCs w:val="21"/>
        </w:rPr>
        <w:t>受福建境内持续强降雨影响，紫金矿业所属福建省上杭县紫金山铜矿湿法厂污水池处于高水位运行，</w:t>
      </w:r>
      <w:r w:rsidRPr="00446602">
        <w:rPr>
          <w:rFonts w:asciiTheme="minorEastAsia" w:hAnsiTheme="minorEastAsia"/>
          <w:sz w:val="21"/>
          <w:szCs w:val="21"/>
        </w:rPr>
        <w:t>7</w:t>
      </w:r>
      <w:r w:rsidRPr="00446602">
        <w:rPr>
          <w:rFonts w:asciiTheme="minorEastAsia" w:hAnsiTheme="minorEastAsia" w:hint="eastAsia"/>
          <w:sz w:val="21"/>
          <w:szCs w:val="21"/>
        </w:rPr>
        <w:t>月</w:t>
      </w:r>
      <w:r w:rsidRPr="00446602">
        <w:rPr>
          <w:rFonts w:asciiTheme="minorEastAsia" w:hAnsiTheme="minorEastAsia"/>
          <w:sz w:val="21"/>
          <w:szCs w:val="21"/>
        </w:rPr>
        <w:t>3</w:t>
      </w:r>
      <w:r w:rsidRPr="00446602">
        <w:rPr>
          <w:rFonts w:asciiTheme="minorEastAsia" w:hAnsiTheme="minorEastAsia" w:hint="eastAsia"/>
          <w:sz w:val="21"/>
          <w:szCs w:val="21"/>
        </w:rPr>
        <w:t>日该污水</w:t>
      </w:r>
      <w:proofErr w:type="gramStart"/>
      <w:r w:rsidRPr="00446602">
        <w:rPr>
          <w:rFonts w:asciiTheme="minorEastAsia" w:hAnsiTheme="minorEastAsia" w:hint="eastAsia"/>
          <w:sz w:val="21"/>
          <w:szCs w:val="21"/>
        </w:rPr>
        <w:t>池水位</w:t>
      </w:r>
      <w:proofErr w:type="gramEnd"/>
      <w:r w:rsidRPr="00446602">
        <w:rPr>
          <w:rFonts w:asciiTheme="minorEastAsia" w:hAnsiTheme="minorEastAsia" w:hint="eastAsia"/>
          <w:sz w:val="21"/>
          <w:szCs w:val="21"/>
        </w:rPr>
        <w:t>异常下降，池内酸性含铜污水出现渗漏，有</w:t>
      </w:r>
      <w:r w:rsidRPr="00446602">
        <w:rPr>
          <w:rFonts w:asciiTheme="minorEastAsia" w:hAnsiTheme="minorEastAsia"/>
          <w:sz w:val="21"/>
          <w:szCs w:val="21"/>
        </w:rPr>
        <w:t>9100</w:t>
      </w:r>
      <w:r w:rsidRPr="00446602">
        <w:rPr>
          <w:rFonts w:asciiTheme="minorEastAsia" w:hAnsiTheme="minorEastAsia" w:hint="eastAsia"/>
          <w:sz w:val="21"/>
          <w:szCs w:val="21"/>
        </w:rPr>
        <w:t>立方米的含铜酸水外渗引发</w:t>
      </w:r>
      <w:proofErr w:type="gramStart"/>
      <w:r w:rsidRPr="00446602">
        <w:rPr>
          <w:rFonts w:asciiTheme="minorEastAsia" w:hAnsiTheme="minorEastAsia" w:hint="eastAsia"/>
          <w:sz w:val="21"/>
          <w:szCs w:val="21"/>
        </w:rPr>
        <w:t>汀</w:t>
      </w:r>
      <w:proofErr w:type="gramEnd"/>
      <w:r w:rsidRPr="00446602">
        <w:rPr>
          <w:rFonts w:asciiTheme="minorEastAsia" w:hAnsiTheme="minorEastAsia" w:hint="eastAsia"/>
          <w:sz w:val="21"/>
          <w:szCs w:val="21"/>
        </w:rPr>
        <w:t>江流域污染，并导致</w:t>
      </w:r>
      <w:proofErr w:type="gramStart"/>
      <w:r w:rsidRPr="00446602">
        <w:rPr>
          <w:rFonts w:asciiTheme="minorEastAsia" w:hAnsiTheme="minorEastAsia" w:hint="eastAsia"/>
          <w:sz w:val="21"/>
          <w:szCs w:val="21"/>
        </w:rPr>
        <w:t>汀</w:t>
      </w:r>
      <w:proofErr w:type="gramEnd"/>
      <w:r w:rsidRPr="00446602">
        <w:rPr>
          <w:rFonts w:asciiTheme="minorEastAsia" w:hAnsiTheme="minorEastAsia" w:hint="eastAsia"/>
          <w:sz w:val="21"/>
          <w:szCs w:val="21"/>
        </w:rPr>
        <w:t>江流域和位于永定县境内的棉花滩库区出现大面积死鱼和鱼中毒浮起现象，据初步统计，仅棉花滩库区死鱼和鱼中毒约达</w:t>
      </w:r>
      <w:r w:rsidRPr="00446602">
        <w:rPr>
          <w:rFonts w:asciiTheme="minorEastAsia" w:hAnsiTheme="minorEastAsia"/>
          <w:sz w:val="21"/>
          <w:szCs w:val="21"/>
        </w:rPr>
        <w:t>378</w:t>
      </w:r>
      <w:r w:rsidRPr="00446602">
        <w:rPr>
          <w:rFonts w:asciiTheme="minorEastAsia" w:hAnsiTheme="minorEastAsia" w:hint="eastAsia"/>
          <w:sz w:val="21"/>
          <w:szCs w:val="21"/>
        </w:rPr>
        <w:t xml:space="preserve">万斤。 </w:t>
      </w:r>
    </w:p>
    <w:p w14:paraId="3602E705" w14:textId="77777777" w:rsidR="00446602" w:rsidRPr="00446602" w:rsidRDefault="00446602" w:rsidP="00446602">
      <w:pPr>
        <w:numPr>
          <w:ilvl w:val="0"/>
          <w:numId w:val="1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hAnsiTheme="minorEastAsia"/>
          <w:sz w:val="21"/>
          <w:szCs w:val="21"/>
        </w:rPr>
      </w:pPr>
      <w:r w:rsidRPr="00446602">
        <w:rPr>
          <w:rFonts w:asciiTheme="minorEastAsia" w:hAnsiTheme="minorEastAsia" w:hint="eastAsia"/>
          <w:sz w:val="21"/>
          <w:szCs w:val="21"/>
        </w:rPr>
        <w:t xml:space="preserve">紫金矿业集团股份有限公司28日晚发布公告。公告称，公司副总裁、原紫金山金铜矿矿长陈家洪因涉嫌重大环境污染事故罪于2010 年7 月27 日被公安机关刑事拘留。 </w:t>
      </w:r>
    </w:p>
    <w:p w14:paraId="0E353731" w14:textId="77777777" w:rsidR="00446602" w:rsidRDefault="00446602" w:rsidP="00446602">
      <w:pPr>
        <w:tabs>
          <w:tab w:val="left" w:pos="1365"/>
        </w:tabs>
        <w:ind w:left="720"/>
        <w:jc w:val="center"/>
        <w:rPr>
          <w:rFonts w:asciiTheme="minorEastAsia" w:hAnsiTheme="minorEastAsia"/>
          <w:b/>
          <w:bCs/>
          <w:sz w:val="21"/>
          <w:szCs w:val="21"/>
        </w:rPr>
      </w:pPr>
      <w:r w:rsidRPr="00446602">
        <w:rPr>
          <w:rFonts w:asciiTheme="minorEastAsia" w:hAnsiTheme="minorEastAsia" w:hint="eastAsia"/>
          <w:b/>
          <w:bCs/>
          <w:sz w:val="21"/>
          <w:szCs w:val="21"/>
        </w:rPr>
        <w:t>第十章</w:t>
      </w:r>
      <w:r w:rsidRPr="00446602">
        <w:rPr>
          <w:rFonts w:asciiTheme="minorEastAsia" w:hAnsiTheme="minorEastAsia"/>
          <w:b/>
          <w:bCs/>
          <w:sz w:val="21"/>
          <w:szCs w:val="21"/>
        </w:rPr>
        <w:t xml:space="preserve"> </w:t>
      </w:r>
      <w:r w:rsidRPr="00446602">
        <w:rPr>
          <w:rFonts w:asciiTheme="minorEastAsia" w:hAnsiTheme="minorEastAsia" w:hint="eastAsia"/>
          <w:b/>
          <w:bCs/>
          <w:sz w:val="21"/>
          <w:szCs w:val="21"/>
        </w:rPr>
        <w:t>环境管理</w:t>
      </w:r>
    </w:p>
    <w:p w14:paraId="12B5E45A" w14:textId="2441DFD8" w:rsidR="00446602" w:rsidRDefault="00446602" w:rsidP="00446602">
      <w:pPr>
        <w:tabs>
          <w:tab w:val="left" w:pos="1365"/>
        </w:tabs>
        <w:rPr>
          <w:rFonts w:asciiTheme="minorEastAsia" w:hAnsiTheme="minorEastAsia"/>
          <w:b/>
          <w:bCs/>
          <w:sz w:val="21"/>
          <w:szCs w:val="21"/>
        </w:rPr>
      </w:pPr>
      <w:r w:rsidRPr="00446602">
        <w:rPr>
          <w:rFonts w:asciiTheme="minorEastAsia" w:hAnsiTheme="minorEastAsia" w:hint="eastAsia"/>
          <w:b/>
          <w:bCs/>
          <w:sz w:val="21"/>
          <w:szCs w:val="21"/>
        </w:rPr>
        <w:t>一、 环境管理的概念及基本理论</w:t>
      </w:r>
    </w:p>
    <w:p w14:paraId="6439B0EA" w14:textId="023D1C50" w:rsidR="00446602" w:rsidRDefault="00446602" w:rsidP="00446602">
      <w:pPr>
        <w:tabs>
          <w:tab w:val="left" w:pos="1365"/>
        </w:tabs>
        <w:rPr>
          <w:rFonts w:asciiTheme="minorEastAsia" w:hAnsiTheme="minorEastAsia"/>
          <w:b/>
          <w:bCs/>
          <w:sz w:val="21"/>
          <w:szCs w:val="21"/>
        </w:rPr>
      </w:pPr>
      <w:r w:rsidRPr="00446602">
        <w:rPr>
          <w:rFonts w:asciiTheme="minorEastAsia" w:hAnsiTheme="minorEastAsia" w:hint="eastAsia"/>
          <w:b/>
          <w:bCs/>
          <w:sz w:val="21"/>
          <w:szCs w:val="21"/>
        </w:rPr>
        <w:t>（一）环境管理的重要性</w:t>
      </w:r>
    </w:p>
    <w:p w14:paraId="16574A79" w14:textId="77777777" w:rsidR="00446602" w:rsidRPr="00446602" w:rsidRDefault="00446602" w:rsidP="00446602">
      <w:pPr>
        <w:tabs>
          <w:tab w:val="left" w:pos="1365"/>
        </w:tabs>
        <w:rPr>
          <w:rFonts w:asciiTheme="minorEastAsia" w:hAnsiTheme="minorEastAsia"/>
          <w:b/>
          <w:bCs/>
          <w:sz w:val="21"/>
          <w:szCs w:val="21"/>
        </w:rPr>
      </w:pPr>
      <w:r w:rsidRPr="00446602">
        <w:rPr>
          <w:rFonts w:asciiTheme="minorEastAsia" w:hAnsiTheme="minorEastAsia" w:hint="eastAsia"/>
          <w:b/>
          <w:bCs/>
          <w:sz w:val="21"/>
          <w:szCs w:val="21"/>
        </w:rPr>
        <w:t>公地悲剧</w:t>
      </w:r>
    </w:p>
    <w:p w14:paraId="2DD0C00D"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以公共草地为例，假定草场可供养奶牛最大数量为</w:t>
      </w:r>
      <w:r w:rsidRPr="00446602">
        <w:rPr>
          <w:rFonts w:asciiTheme="minorEastAsia" w:hAnsiTheme="minorEastAsia"/>
          <w:sz w:val="21"/>
          <w:szCs w:val="21"/>
        </w:rPr>
        <w:t>40</w:t>
      </w:r>
      <w:r w:rsidRPr="00446602">
        <w:rPr>
          <w:rFonts w:asciiTheme="minorEastAsia" w:hAnsiTheme="minorEastAsia" w:hint="eastAsia"/>
          <w:sz w:val="21"/>
          <w:szCs w:val="21"/>
        </w:rPr>
        <w:t>头，每头奶牛产奶</w:t>
      </w:r>
      <w:r w:rsidRPr="00446602">
        <w:rPr>
          <w:rFonts w:asciiTheme="minorEastAsia" w:hAnsiTheme="minorEastAsia"/>
          <w:sz w:val="21"/>
          <w:szCs w:val="21"/>
        </w:rPr>
        <w:t>1000L</w:t>
      </w:r>
      <w:r w:rsidRPr="00446602">
        <w:rPr>
          <w:rFonts w:asciiTheme="minorEastAsia" w:hAnsiTheme="minorEastAsia" w:hint="eastAsia"/>
          <w:sz w:val="21"/>
          <w:szCs w:val="21"/>
        </w:rPr>
        <w:t>，如果增加一头奶牛就会使每头奶牛产量减少</w:t>
      </w:r>
      <w:r w:rsidRPr="00446602">
        <w:rPr>
          <w:rFonts w:asciiTheme="minorEastAsia" w:hAnsiTheme="minorEastAsia"/>
          <w:sz w:val="21"/>
          <w:szCs w:val="21"/>
        </w:rPr>
        <w:t>30L</w:t>
      </w:r>
      <w:r w:rsidRPr="00446602">
        <w:rPr>
          <w:rFonts w:asciiTheme="minorEastAsia" w:hAnsiTheme="minorEastAsia" w:hint="eastAsia"/>
          <w:sz w:val="21"/>
          <w:szCs w:val="21"/>
        </w:rPr>
        <w:t>，现有</w:t>
      </w:r>
      <w:r w:rsidRPr="00446602">
        <w:rPr>
          <w:rFonts w:asciiTheme="minorEastAsia" w:hAnsiTheme="minorEastAsia"/>
          <w:sz w:val="21"/>
          <w:szCs w:val="21"/>
        </w:rPr>
        <w:t>3</w:t>
      </w:r>
      <w:r w:rsidRPr="00446602">
        <w:rPr>
          <w:rFonts w:asciiTheme="minorEastAsia" w:hAnsiTheme="minorEastAsia" w:hint="eastAsia"/>
          <w:sz w:val="21"/>
          <w:szCs w:val="21"/>
        </w:rPr>
        <w:t>户牧民在上面放牧，甲牧民养</w:t>
      </w:r>
      <w:r w:rsidRPr="00446602">
        <w:rPr>
          <w:rFonts w:asciiTheme="minorEastAsia" w:hAnsiTheme="minorEastAsia"/>
          <w:sz w:val="21"/>
          <w:szCs w:val="21"/>
        </w:rPr>
        <w:t>10</w:t>
      </w:r>
      <w:r w:rsidRPr="00446602">
        <w:rPr>
          <w:rFonts w:asciiTheme="minorEastAsia" w:hAnsiTheme="minorEastAsia" w:hint="eastAsia"/>
          <w:sz w:val="21"/>
          <w:szCs w:val="21"/>
        </w:rPr>
        <w:t>头奶牛，乙牧民养</w:t>
      </w:r>
      <w:r w:rsidRPr="00446602">
        <w:rPr>
          <w:rFonts w:asciiTheme="minorEastAsia" w:hAnsiTheme="minorEastAsia"/>
          <w:sz w:val="21"/>
          <w:szCs w:val="21"/>
        </w:rPr>
        <w:t>20</w:t>
      </w:r>
      <w:r w:rsidRPr="00446602">
        <w:rPr>
          <w:rFonts w:asciiTheme="minorEastAsia" w:hAnsiTheme="minorEastAsia" w:hint="eastAsia"/>
          <w:sz w:val="21"/>
          <w:szCs w:val="21"/>
        </w:rPr>
        <w:t>头奶牛，丙牧民养</w:t>
      </w:r>
      <w:r w:rsidRPr="00446602">
        <w:rPr>
          <w:rFonts w:asciiTheme="minorEastAsia" w:hAnsiTheme="minorEastAsia"/>
          <w:sz w:val="21"/>
          <w:szCs w:val="21"/>
        </w:rPr>
        <w:t>10</w:t>
      </w:r>
      <w:r w:rsidRPr="00446602">
        <w:rPr>
          <w:rFonts w:asciiTheme="minorEastAsia" w:hAnsiTheme="minorEastAsia" w:hint="eastAsia"/>
          <w:sz w:val="21"/>
          <w:szCs w:val="21"/>
        </w:rPr>
        <w:t>头奶牛，三个牧民的收益分别是？</w:t>
      </w:r>
    </w:p>
    <w:p w14:paraId="3C648020"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甲：</w:t>
      </w:r>
      <w:r w:rsidRPr="00446602">
        <w:rPr>
          <w:rFonts w:asciiTheme="minorEastAsia" w:hAnsiTheme="minorEastAsia"/>
          <w:sz w:val="21"/>
          <w:szCs w:val="21"/>
        </w:rPr>
        <w:t>10</w:t>
      </w:r>
      <w:r w:rsidRPr="00446602">
        <w:rPr>
          <w:rFonts w:asciiTheme="minorEastAsia" w:hAnsiTheme="minorEastAsia" w:hint="eastAsia"/>
          <w:sz w:val="21"/>
          <w:szCs w:val="21"/>
        </w:rPr>
        <w:t>头*</w:t>
      </w:r>
      <w:r w:rsidRPr="00446602">
        <w:rPr>
          <w:rFonts w:asciiTheme="minorEastAsia" w:hAnsiTheme="minorEastAsia"/>
          <w:sz w:val="21"/>
          <w:szCs w:val="21"/>
        </w:rPr>
        <w:t>1000L/</w:t>
      </w:r>
      <w:r w:rsidRPr="00446602">
        <w:rPr>
          <w:rFonts w:asciiTheme="minorEastAsia" w:hAnsiTheme="minorEastAsia" w:hint="eastAsia"/>
          <w:sz w:val="21"/>
          <w:szCs w:val="21"/>
        </w:rPr>
        <w:t>头</w:t>
      </w:r>
      <w:r w:rsidRPr="00446602">
        <w:rPr>
          <w:rFonts w:asciiTheme="minorEastAsia" w:hAnsiTheme="minorEastAsia"/>
          <w:sz w:val="21"/>
          <w:szCs w:val="21"/>
        </w:rPr>
        <w:t>=10000L</w:t>
      </w:r>
    </w:p>
    <w:p w14:paraId="76941773"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乙：</w:t>
      </w:r>
      <w:r w:rsidRPr="00446602">
        <w:rPr>
          <w:rFonts w:asciiTheme="minorEastAsia" w:hAnsiTheme="minorEastAsia"/>
          <w:sz w:val="21"/>
          <w:szCs w:val="21"/>
        </w:rPr>
        <w:t>20</w:t>
      </w:r>
      <w:r w:rsidRPr="00446602">
        <w:rPr>
          <w:rFonts w:asciiTheme="minorEastAsia" w:hAnsiTheme="minorEastAsia" w:hint="eastAsia"/>
          <w:sz w:val="21"/>
          <w:szCs w:val="21"/>
        </w:rPr>
        <w:t>头*</w:t>
      </w:r>
      <w:r w:rsidRPr="00446602">
        <w:rPr>
          <w:rFonts w:asciiTheme="minorEastAsia" w:hAnsiTheme="minorEastAsia"/>
          <w:sz w:val="21"/>
          <w:szCs w:val="21"/>
        </w:rPr>
        <w:t>1000L/</w:t>
      </w:r>
      <w:r w:rsidRPr="00446602">
        <w:rPr>
          <w:rFonts w:asciiTheme="minorEastAsia" w:hAnsiTheme="minorEastAsia" w:hint="eastAsia"/>
          <w:sz w:val="21"/>
          <w:szCs w:val="21"/>
        </w:rPr>
        <w:t>头</w:t>
      </w:r>
      <w:r w:rsidRPr="00446602">
        <w:rPr>
          <w:rFonts w:asciiTheme="minorEastAsia" w:hAnsiTheme="minorEastAsia"/>
          <w:sz w:val="21"/>
          <w:szCs w:val="21"/>
        </w:rPr>
        <w:t>=20000L</w:t>
      </w:r>
    </w:p>
    <w:p w14:paraId="2A549017"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丙：</w:t>
      </w:r>
      <w:r w:rsidRPr="00446602">
        <w:rPr>
          <w:rFonts w:asciiTheme="minorEastAsia" w:hAnsiTheme="minorEastAsia"/>
          <w:sz w:val="21"/>
          <w:szCs w:val="21"/>
        </w:rPr>
        <w:t>10</w:t>
      </w:r>
      <w:r w:rsidRPr="00446602">
        <w:rPr>
          <w:rFonts w:asciiTheme="minorEastAsia" w:hAnsiTheme="minorEastAsia" w:hint="eastAsia"/>
          <w:sz w:val="21"/>
          <w:szCs w:val="21"/>
        </w:rPr>
        <w:t>头*</w:t>
      </w:r>
      <w:r w:rsidRPr="00446602">
        <w:rPr>
          <w:rFonts w:asciiTheme="minorEastAsia" w:hAnsiTheme="minorEastAsia"/>
          <w:sz w:val="21"/>
          <w:szCs w:val="21"/>
        </w:rPr>
        <w:t>1000L/</w:t>
      </w:r>
      <w:r w:rsidRPr="00446602">
        <w:rPr>
          <w:rFonts w:asciiTheme="minorEastAsia" w:hAnsiTheme="minorEastAsia" w:hint="eastAsia"/>
          <w:sz w:val="21"/>
          <w:szCs w:val="21"/>
        </w:rPr>
        <w:t>头</w:t>
      </w:r>
      <w:r w:rsidRPr="00446602">
        <w:rPr>
          <w:rFonts w:asciiTheme="minorEastAsia" w:hAnsiTheme="minorEastAsia"/>
          <w:sz w:val="21"/>
          <w:szCs w:val="21"/>
        </w:rPr>
        <w:t>=10000L</w:t>
      </w:r>
    </w:p>
    <w:p w14:paraId="092878D5"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合计：</w:t>
      </w:r>
      <w:r w:rsidRPr="00446602">
        <w:rPr>
          <w:rFonts w:asciiTheme="minorEastAsia" w:hAnsiTheme="minorEastAsia"/>
          <w:sz w:val="21"/>
          <w:szCs w:val="21"/>
        </w:rPr>
        <w:t>40000L</w:t>
      </w:r>
    </w:p>
    <w:p w14:paraId="70B038E0"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前提条件不变，假定丙牧民多养了</w:t>
      </w:r>
      <w:r w:rsidRPr="00446602">
        <w:rPr>
          <w:rFonts w:asciiTheme="minorEastAsia" w:hAnsiTheme="minorEastAsia"/>
          <w:sz w:val="21"/>
          <w:szCs w:val="21"/>
        </w:rPr>
        <w:t>1</w:t>
      </w:r>
      <w:r w:rsidRPr="00446602">
        <w:rPr>
          <w:rFonts w:asciiTheme="minorEastAsia" w:hAnsiTheme="minorEastAsia" w:hint="eastAsia"/>
          <w:sz w:val="21"/>
          <w:szCs w:val="21"/>
        </w:rPr>
        <w:t>头奶牛，三个牧民的收益分别是？</w:t>
      </w:r>
    </w:p>
    <w:p w14:paraId="3382DDBD"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甲：</w:t>
      </w:r>
      <w:r w:rsidRPr="00446602">
        <w:rPr>
          <w:rFonts w:asciiTheme="minorEastAsia" w:hAnsiTheme="minorEastAsia"/>
          <w:sz w:val="21"/>
          <w:szCs w:val="21"/>
        </w:rPr>
        <w:t>10</w:t>
      </w:r>
      <w:r w:rsidRPr="00446602">
        <w:rPr>
          <w:rFonts w:asciiTheme="minorEastAsia" w:hAnsiTheme="minorEastAsia" w:hint="eastAsia"/>
          <w:sz w:val="21"/>
          <w:szCs w:val="21"/>
        </w:rPr>
        <w:t>头*</w:t>
      </w:r>
      <w:r w:rsidRPr="00446602">
        <w:rPr>
          <w:rFonts w:asciiTheme="minorEastAsia" w:hAnsiTheme="minorEastAsia"/>
          <w:sz w:val="21"/>
          <w:szCs w:val="21"/>
        </w:rPr>
        <w:t>970L/</w:t>
      </w:r>
      <w:r w:rsidRPr="00446602">
        <w:rPr>
          <w:rFonts w:asciiTheme="minorEastAsia" w:hAnsiTheme="minorEastAsia" w:hint="eastAsia"/>
          <w:sz w:val="21"/>
          <w:szCs w:val="21"/>
        </w:rPr>
        <w:t>头</w:t>
      </w:r>
      <w:r w:rsidRPr="00446602">
        <w:rPr>
          <w:rFonts w:asciiTheme="minorEastAsia" w:hAnsiTheme="minorEastAsia"/>
          <w:sz w:val="21"/>
          <w:szCs w:val="21"/>
        </w:rPr>
        <w:t>=9700L</w:t>
      </w:r>
    </w:p>
    <w:p w14:paraId="3E8178F2"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lastRenderedPageBreak/>
        <w:t>乙：</w:t>
      </w:r>
      <w:r w:rsidRPr="00446602">
        <w:rPr>
          <w:rFonts w:asciiTheme="minorEastAsia" w:hAnsiTheme="minorEastAsia"/>
          <w:sz w:val="21"/>
          <w:szCs w:val="21"/>
        </w:rPr>
        <w:t>20</w:t>
      </w:r>
      <w:r w:rsidRPr="00446602">
        <w:rPr>
          <w:rFonts w:asciiTheme="minorEastAsia" w:hAnsiTheme="minorEastAsia" w:hint="eastAsia"/>
          <w:sz w:val="21"/>
          <w:szCs w:val="21"/>
        </w:rPr>
        <w:t>头*</w:t>
      </w:r>
      <w:r w:rsidRPr="00446602">
        <w:rPr>
          <w:rFonts w:asciiTheme="minorEastAsia" w:hAnsiTheme="minorEastAsia"/>
          <w:sz w:val="21"/>
          <w:szCs w:val="21"/>
        </w:rPr>
        <w:t>970L/</w:t>
      </w:r>
      <w:r w:rsidRPr="00446602">
        <w:rPr>
          <w:rFonts w:asciiTheme="minorEastAsia" w:hAnsiTheme="minorEastAsia" w:hint="eastAsia"/>
          <w:sz w:val="21"/>
          <w:szCs w:val="21"/>
        </w:rPr>
        <w:t>头</w:t>
      </w:r>
      <w:r w:rsidRPr="00446602">
        <w:rPr>
          <w:rFonts w:asciiTheme="minorEastAsia" w:hAnsiTheme="minorEastAsia"/>
          <w:sz w:val="21"/>
          <w:szCs w:val="21"/>
        </w:rPr>
        <w:t>=19400L</w:t>
      </w:r>
    </w:p>
    <w:p w14:paraId="0809BB3A"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丙：</w:t>
      </w:r>
      <w:r w:rsidRPr="00446602">
        <w:rPr>
          <w:rFonts w:asciiTheme="minorEastAsia" w:hAnsiTheme="minorEastAsia"/>
          <w:sz w:val="21"/>
          <w:szCs w:val="21"/>
        </w:rPr>
        <w:t>11</w:t>
      </w:r>
      <w:r w:rsidRPr="00446602">
        <w:rPr>
          <w:rFonts w:asciiTheme="minorEastAsia" w:hAnsiTheme="minorEastAsia" w:hint="eastAsia"/>
          <w:sz w:val="21"/>
          <w:szCs w:val="21"/>
        </w:rPr>
        <w:t>头*</w:t>
      </w:r>
      <w:r w:rsidRPr="00446602">
        <w:rPr>
          <w:rFonts w:asciiTheme="minorEastAsia" w:hAnsiTheme="minorEastAsia"/>
          <w:sz w:val="21"/>
          <w:szCs w:val="21"/>
        </w:rPr>
        <w:t>970L/</w:t>
      </w:r>
      <w:r w:rsidRPr="00446602">
        <w:rPr>
          <w:rFonts w:asciiTheme="minorEastAsia" w:hAnsiTheme="minorEastAsia" w:hint="eastAsia"/>
          <w:sz w:val="21"/>
          <w:szCs w:val="21"/>
        </w:rPr>
        <w:t>头</w:t>
      </w:r>
      <w:r w:rsidRPr="00446602">
        <w:rPr>
          <w:rFonts w:asciiTheme="minorEastAsia" w:hAnsiTheme="minorEastAsia"/>
          <w:sz w:val="21"/>
          <w:szCs w:val="21"/>
        </w:rPr>
        <w:t>=10670L</w:t>
      </w:r>
    </w:p>
    <w:p w14:paraId="78605557" w14:textId="77777777" w:rsidR="00446602" w:rsidRPr="00446602" w:rsidRDefault="00446602" w:rsidP="00446602">
      <w:pPr>
        <w:tabs>
          <w:tab w:val="left" w:pos="1365"/>
        </w:tabs>
        <w:rPr>
          <w:rFonts w:asciiTheme="minorEastAsia" w:hAnsiTheme="minorEastAsia"/>
          <w:sz w:val="21"/>
          <w:szCs w:val="21"/>
        </w:rPr>
      </w:pPr>
      <w:r w:rsidRPr="00446602">
        <w:rPr>
          <w:rFonts w:asciiTheme="minorEastAsia" w:hAnsiTheme="minorEastAsia" w:hint="eastAsia"/>
          <w:sz w:val="21"/>
          <w:szCs w:val="21"/>
        </w:rPr>
        <w:t>合计：</w:t>
      </w:r>
      <w:r w:rsidRPr="00446602">
        <w:rPr>
          <w:rFonts w:asciiTheme="minorEastAsia" w:hAnsiTheme="minorEastAsia"/>
          <w:sz w:val="21"/>
          <w:szCs w:val="21"/>
        </w:rPr>
        <w:t>39770L</w:t>
      </w:r>
    </w:p>
    <w:p w14:paraId="1F554F94" w14:textId="77777777" w:rsidR="00446602" w:rsidRPr="00446602" w:rsidRDefault="00446602" w:rsidP="00446602">
      <w:pPr>
        <w:tabs>
          <w:tab w:val="left" w:pos="1365"/>
        </w:tabs>
        <w:rPr>
          <w:rFonts w:asciiTheme="minorEastAsia" w:hAnsiTheme="minorEastAsia"/>
          <w:b/>
          <w:bCs/>
          <w:sz w:val="21"/>
          <w:szCs w:val="21"/>
        </w:rPr>
      </w:pPr>
      <w:r w:rsidRPr="00446602">
        <w:rPr>
          <w:rFonts w:asciiTheme="minorEastAsia" w:hAnsiTheme="minorEastAsia" w:hint="eastAsia"/>
          <w:b/>
          <w:bCs/>
          <w:sz w:val="21"/>
          <w:szCs w:val="21"/>
        </w:rPr>
        <w:t>公地悲剧的思考</w:t>
      </w:r>
    </w:p>
    <w:p w14:paraId="26DA949E" w14:textId="77777777" w:rsidR="00446602" w:rsidRPr="00446602" w:rsidRDefault="00446602" w:rsidP="00446602">
      <w:pPr>
        <w:numPr>
          <w:ilvl w:val="0"/>
          <w:numId w:val="131"/>
        </w:numPr>
        <w:tabs>
          <w:tab w:val="left" w:pos="1365"/>
        </w:tabs>
        <w:rPr>
          <w:rFonts w:asciiTheme="minorEastAsia" w:hAnsiTheme="minorEastAsia"/>
          <w:b/>
          <w:bCs/>
          <w:sz w:val="21"/>
          <w:szCs w:val="21"/>
        </w:rPr>
      </w:pPr>
      <w:r w:rsidRPr="00446602">
        <w:rPr>
          <w:rFonts w:asciiTheme="minorEastAsia" w:hAnsiTheme="minorEastAsia" w:hint="eastAsia"/>
          <w:b/>
          <w:bCs/>
          <w:sz w:val="21"/>
          <w:szCs w:val="21"/>
        </w:rPr>
        <w:t>如果三牧民全部都增加了奶牛数量，收益会怎样？</w:t>
      </w:r>
    </w:p>
    <w:p w14:paraId="2A843F8D" w14:textId="77777777" w:rsidR="00446602" w:rsidRPr="00446602" w:rsidRDefault="00446602" w:rsidP="00446602">
      <w:pPr>
        <w:numPr>
          <w:ilvl w:val="0"/>
          <w:numId w:val="131"/>
        </w:numPr>
        <w:tabs>
          <w:tab w:val="left" w:pos="1365"/>
        </w:tabs>
        <w:rPr>
          <w:rFonts w:asciiTheme="minorEastAsia" w:hAnsiTheme="minorEastAsia"/>
          <w:b/>
          <w:bCs/>
          <w:sz w:val="21"/>
          <w:szCs w:val="21"/>
        </w:rPr>
      </w:pPr>
      <w:r w:rsidRPr="00446602">
        <w:rPr>
          <w:rFonts w:asciiTheme="minorEastAsia" w:hAnsiTheme="minorEastAsia" w:hint="eastAsia"/>
          <w:b/>
          <w:bCs/>
          <w:sz w:val="21"/>
          <w:szCs w:val="21"/>
        </w:rPr>
        <w:t>为什么每个牧民都可以自由地增加奶牛数量？</w:t>
      </w:r>
    </w:p>
    <w:p w14:paraId="2E86C902" w14:textId="77777777" w:rsidR="00446602" w:rsidRPr="00446602" w:rsidRDefault="00446602" w:rsidP="00446602">
      <w:pPr>
        <w:numPr>
          <w:ilvl w:val="0"/>
          <w:numId w:val="131"/>
        </w:numPr>
        <w:tabs>
          <w:tab w:val="left" w:pos="1365"/>
        </w:tabs>
        <w:rPr>
          <w:rFonts w:asciiTheme="minorEastAsia" w:hAnsiTheme="minorEastAsia"/>
          <w:b/>
          <w:bCs/>
          <w:sz w:val="21"/>
          <w:szCs w:val="21"/>
        </w:rPr>
      </w:pPr>
      <w:r w:rsidRPr="00446602">
        <w:rPr>
          <w:rFonts w:asciiTheme="minorEastAsia" w:hAnsiTheme="minorEastAsia" w:hint="eastAsia"/>
          <w:b/>
          <w:bCs/>
          <w:sz w:val="21"/>
          <w:szCs w:val="21"/>
        </w:rPr>
        <w:t>为什么草场不能保证每个牧民都实现利用最大化？</w:t>
      </w:r>
    </w:p>
    <w:p w14:paraId="03DA21D4" w14:textId="77777777" w:rsidR="00446602" w:rsidRPr="00446602" w:rsidRDefault="00446602" w:rsidP="00446602">
      <w:pPr>
        <w:numPr>
          <w:ilvl w:val="0"/>
          <w:numId w:val="132"/>
        </w:numPr>
        <w:tabs>
          <w:tab w:val="left" w:pos="1365"/>
        </w:tabs>
        <w:rPr>
          <w:rFonts w:asciiTheme="minorEastAsia" w:hAnsiTheme="minorEastAsia"/>
          <w:sz w:val="21"/>
          <w:szCs w:val="21"/>
        </w:rPr>
      </w:pPr>
      <w:r w:rsidRPr="00446602">
        <w:rPr>
          <w:rFonts w:asciiTheme="minorEastAsia" w:hAnsiTheme="minorEastAsia" w:hint="eastAsia"/>
          <w:sz w:val="21"/>
          <w:szCs w:val="21"/>
        </w:rPr>
        <w:t>如果三牧民全部都增加了奶牛数量，三个农民的收益都会减少。</w:t>
      </w:r>
    </w:p>
    <w:p w14:paraId="62507C29" w14:textId="77777777" w:rsidR="00446602" w:rsidRPr="00446602" w:rsidRDefault="00446602" w:rsidP="00446602">
      <w:pPr>
        <w:numPr>
          <w:ilvl w:val="0"/>
          <w:numId w:val="132"/>
        </w:numPr>
        <w:tabs>
          <w:tab w:val="left" w:pos="1365"/>
        </w:tabs>
        <w:rPr>
          <w:rFonts w:asciiTheme="minorEastAsia" w:hAnsiTheme="minorEastAsia"/>
          <w:sz w:val="21"/>
          <w:szCs w:val="21"/>
        </w:rPr>
      </w:pPr>
      <w:r w:rsidRPr="00446602">
        <w:rPr>
          <w:rFonts w:asciiTheme="minorEastAsia" w:hAnsiTheme="minorEastAsia" w:hint="eastAsia"/>
          <w:sz w:val="21"/>
          <w:szCs w:val="21"/>
        </w:rPr>
        <w:t>由于草场没有明确的产权，社会上每个人都可以根据自身费用效益原则来使用环境资源，并排放废物。</w:t>
      </w:r>
    </w:p>
    <w:p w14:paraId="44B808EF" w14:textId="77777777" w:rsidR="00446602" w:rsidRPr="00446602" w:rsidRDefault="00446602" w:rsidP="00446602">
      <w:pPr>
        <w:numPr>
          <w:ilvl w:val="0"/>
          <w:numId w:val="132"/>
        </w:numPr>
        <w:tabs>
          <w:tab w:val="left" w:pos="1365"/>
        </w:tabs>
        <w:rPr>
          <w:rFonts w:asciiTheme="minorEastAsia" w:hAnsiTheme="minorEastAsia"/>
          <w:sz w:val="21"/>
          <w:szCs w:val="21"/>
        </w:rPr>
      </w:pPr>
      <w:r w:rsidRPr="00446602">
        <w:rPr>
          <w:rFonts w:asciiTheme="minorEastAsia" w:hAnsiTheme="minorEastAsia" w:hint="eastAsia"/>
          <w:sz w:val="21"/>
          <w:szCs w:val="21"/>
        </w:rPr>
        <w:t>因为草场的承载能力是有限的。如果无限制地增加奶牛数量，最终草场将完全退化。</w:t>
      </w:r>
    </w:p>
    <w:p w14:paraId="601232AC" w14:textId="77777777" w:rsidR="00446602" w:rsidRPr="00446602" w:rsidRDefault="00446602" w:rsidP="00446602">
      <w:pPr>
        <w:tabs>
          <w:tab w:val="left" w:pos="1365"/>
        </w:tabs>
        <w:rPr>
          <w:rFonts w:asciiTheme="minorEastAsia" w:hAnsiTheme="minorEastAsia"/>
          <w:b/>
          <w:bCs/>
          <w:sz w:val="21"/>
          <w:szCs w:val="21"/>
        </w:rPr>
      </w:pPr>
      <w:r w:rsidRPr="00446602">
        <w:rPr>
          <w:rFonts w:asciiTheme="minorEastAsia" w:hAnsiTheme="minorEastAsia" w:hint="eastAsia"/>
          <w:b/>
          <w:bCs/>
          <w:sz w:val="21"/>
          <w:szCs w:val="21"/>
        </w:rPr>
        <w:t>公地悲剧说明：</w:t>
      </w:r>
    </w:p>
    <w:p w14:paraId="352ED4BD" w14:textId="77777777" w:rsidR="00446602" w:rsidRPr="00446602" w:rsidRDefault="00446602" w:rsidP="00446602">
      <w:pPr>
        <w:numPr>
          <w:ilvl w:val="0"/>
          <w:numId w:val="133"/>
        </w:numPr>
        <w:tabs>
          <w:tab w:val="left" w:pos="1365"/>
        </w:tabs>
        <w:rPr>
          <w:rFonts w:asciiTheme="minorEastAsia" w:hAnsiTheme="minorEastAsia"/>
          <w:sz w:val="21"/>
          <w:szCs w:val="21"/>
        </w:rPr>
      </w:pPr>
      <w:r w:rsidRPr="00446602">
        <w:rPr>
          <w:rFonts w:asciiTheme="minorEastAsia" w:hAnsiTheme="minorEastAsia" w:hint="eastAsia"/>
          <w:sz w:val="21"/>
          <w:szCs w:val="21"/>
        </w:rPr>
        <w:t>追求个人利益最大化的同时会损害整体的社会利益。</w:t>
      </w:r>
    </w:p>
    <w:p w14:paraId="60A431D9" w14:textId="77777777" w:rsidR="00446602" w:rsidRPr="00446602" w:rsidRDefault="00446602" w:rsidP="00446602">
      <w:pPr>
        <w:numPr>
          <w:ilvl w:val="0"/>
          <w:numId w:val="133"/>
        </w:numPr>
        <w:tabs>
          <w:tab w:val="left" w:pos="1365"/>
        </w:tabs>
        <w:rPr>
          <w:rFonts w:asciiTheme="minorEastAsia" w:hAnsiTheme="minorEastAsia"/>
          <w:sz w:val="21"/>
          <w:szCs w:val="21"/>
        </w:rPr>
      </w:pPr>
      <w:r w:rsidRPr="00446602">
        <w:rPr>
          <w:rFonts w:asciiTheme="minorEastAsia" w:hAnsiTheme="minorEastAsia" w:hint="eastAsia"/>
          <w:sz w:val="21"/>
          <w:szCs w:val="21"/>
        </w:rPr>
        <w:t>解决方法：协调各方利益之间的关系</w:t>
      </w:r>
    </w:p>
    <w:p w14:paraId="16192DD9" w14:textId="77777777" w:rsidR="00446602" w:rsidRPr="00446602" w:rsidRDefault="00446602" w:rsidP="00446602">
      <w:pPr>
        <w:numPr>
          <w:ilvl w:val="0"/>
          <w:numId w:val="133"/>
        </w:numPr>
        <w:tabs>
          <w:tab w:val="left" w:pos="1365"/>
        </w:tabs>
        <w:rPr>
          <w:rFonts w:asciiTheme="minorEastAsia" w:hAnsiTheme="minorEastAsia"/>
          <w:sz w:val="21"/>
          <w:szCs w:val="21"/>
        </w:rPr>
      </w:pPr>
      <w:r w:rsidRPr="00446602">
        <w:rPr>
          <w:rFonts w:asciiTheme="minorEastAsia" w:hAnsiTheme="minorEastAsia" w:hint="eastAsia"/>
          <w:sz w:val="21"/>
          <w:szCs w:val="21"/>
        </w:rPr>
        <w:t>环境管理（狭义）：控制污染行为的各种措施，如，政府通过规定草场的合理</w:t>
      </w:r>
      <w:proofErr w:type="gramStart"/>
      <w:r w:rsidRPr="00446602">
        <w:rPr>
          <w:rFonts w:asciiTheme="minorEastAsia" w:hAnsiTheme="minorEastAsia" w:hint="eastAsia"/>
          <w:sz w:val="21"/>
          <w:szCs w:val="21"/>
        </w:rPr>
        <w:t>蓄</w:t>
      </w:r>
      <w:proofErr w:type="gramEnd"/>
      <w:r w:rsidRPr="00446602">
        <w:rPr>
          <w:rFonts w:asciiTheme="minorEastAsia" w:hAnsiTheme="minorEastAsia" w:hint="eastAsia"/>
          <w:sz w:val="21"/>
          <w:szCs w:val="21"/>
        </w:rPr>
        <w:t>载量，并强制各个牧民执行，鼓励牧民之间通过协商解决，减少奶牛数量。</w:t>
      </w:r>
    </w:p>
    <w:p w14:paraId="4AB06AA8" w14:textId="77777777" w:rsidR="003871CB" w:rsidRPr="003871CB" w:rsidRDefault="003871CB" w:rsidP="003871CB">
      <w:pPr>
        <w:tabs>
          <w:tab w:val="left" w:pos="1365"/>
        </w:tabs>
        <w:rPr>
          <w:rFonts w:asciiTheme="minorEastAsia" w:hAnsiTheme="minorEastAsia"/>
          <w:b/>
          <w:bCs/>
          <w:sz w:val="21"/>
          <w:szCs w:val="21"/>
        </w:rPr>
      </w:pPr>
      <w:r w:rsidRPr="003871CB">
        <w:rPr>
          <w:rFonts w:asciiTheme="minorEastAsia" w:hAnsiTheme="minorEastAsia" w:hint="eastAsia"/>
          <w:b/>
          <w:bCs/>
          <w:sz w:val="21"/>
          <w:szCs w:val="21"/>
        </w:rPr>
        <w:t>（二）环境管理的内涵及发展历程</w:t>
      </w:r>
    </w:p>
    <w:p w14:paraId="6CF882A6" w14:textId="77777777" w:rsidR="003871CB" w:rsidRPr="003871CB" w:rsidRDefault="003871CB" w:rsidP="003871CB">
      <w:pPr>
        <w:numPr>
          <w:ilvl w:val="0"/>
          <w:numId w:val="135"/>
        </w:numPr>
        <w:tabs>
          <w:tab w:val="left" w:pos="1365"/>
        </w:tabs>
        <w:rPr>
          <w:rFonts w:asciiTheme="minorEastAsia" w:hAnsiTheme="minorEastAsia"/>
          <w:b/>
          <w:bCs/>
          <w:sz w:val="21"/>
          <w:szCs w:val="21"/>
        </w:rPr>
      </w:pPr>
      <w:r w:rsidRPr="003871CB">
        <w:rPr>
          <w:rFonts w:asciiTheme="minorEastAsia" w:hAnsiTheme="minorEastAsia" w:hint="eastAsia"/>
          <w:b/>
          <w:bCs/>
          <w:sz w:val="21"/>
          <w:szCs w:val="21"/>
        </w:rPr>
        <w:t>管理目标</w:t>
      </w:r>
    </w:p>
    <w:p w14:paraId="14B90F6C" w14:textId="77777777" w:rsidR="003871CB" w:rsidRPr="003871CB" w:rsidRDefault="003871CB" w:rsidP="003871CB">
      <w:pPr>
        <w:numPr>
          <w:ilvl w:val="0"/>
          <w:numId w:val="136"/>
        </w:numPr>
        <w:tabs>
          <w:tab w:val="left" w:pos="1365"/>
        </w:tabs>
        <w:rPr>
          <w:rFonts w:asciiTheme="minorEastAsia" w:hAnsiTheme="minorEastAsia"/>
          <w:sz w:val="21"/>
          <w:szCs w:val="21"/>
        </w:rPr>
      </w:pPr>
      <w:r w:rsidRPr="003871CB">
        <w:rPr>
          <w:rFonts w:asciiTheme="minorEastAsia" w:hAnsiTheme="minorEastAsia" w:hint="eastAsia"/>
          <w:sz w:val="21"/>
          <w:szCs w:val="21"/>
        </w:rPr>
        <w:t>实践层面：利用各种手段鼓励、引导甚至强迫利益相关</w:t>
      </w:r>
      <w:proofErr w:type="gramStart"/>
      <w:r w:rsidRPr="003871CB">
        <w:rPr>
          <w:rFonts w:asciiTheme="minorEastAsia" w:hAnsiTheme="minorEastAsia" w:hint="eastAsia"/>
          <w:sz w:val="21"/>
          <w:szCs w:val="21"/>
        </w:rPr>
        <w:t>方保护</w:t>
      </w:r>
      <w:proofErr w:type="gramEnd"/>
      <w:r w:rsidRPr="003871CB">
        <w:rPr>
          <w:rFonts w:asciiTheme="minorEastAsia" w:hAnsiTheme="minorEastAsia" w:hint="eastAsia"/>
          <w:sz w:val="21"/>
          <w:szCs w:val="21"/>
        </w:rPr>
        <w:t>环境</w:t>
      </w:r>
    </w:p>
    <w:p w14:paraId="1A91521E" w14:textId="77777777" w:rsidR="003871CB" w:rsidRPr="003871CB" w:rsidRDefault="003871CB" w:rsidP="003871CB">
      <w:pPr>
        <w:numPr>
          <w:ilvl w:val="0"/>
          <w:numId w:val="136"/>
        </w:numPr>
        <w:tabs>
          <w:tab w:val="left" w:pos="1365"/>
        </w:tabs>
        <w:rPr>
          <w:rFonts w:asciiTheme="minorEastAsia" w:hAnsiTheme="minorEastAsia"/>
          <w:sz w:val="21"/>
          <w:szCs w:val="21"/>
        </w:rPr>
      </w:pPr>
      <w:r w:rsidRPr="003871CB">
        <w:rPr>
          <w:rFonts w:asciiTheme="minorEastAsia" w:hAnsiTheme="minorEastAsia" w:hint="eastAsia"/>
          <w:sz w:val="21"/>
          <w:szCs w:val="21"/>
        </w:rPr>
        <w:t>学科层面：利用相关的自然科学、社会科学以及人文科学的知识识别环境问题发生的原因、评价产生的影响，提出解决问题的方案以及方案的实施和保障措施</w:t>
      </w:r>
    </w:p>
    <w:p w14:paraId="5407FEFF" w14:textId="77777777" w:rsidR="003871CB" w:rsidRPr="003871CB" w:rsidRDefault="003871CB" w:rsidP="003871CB">
      <w:pPr>
        <w:numPr>
          <w:ilvl w:val="0"/>
          <w:numId w:val="136"/>
        </w:numPr>
        <w:tabs>
          <w:tab w:val="left" w:pos="1365"/>
        </w:tabs>
        <w:rPr>
          <w:rFonts w:asciiTheme="minorEastAsia" w:hAnsiTheme="minorEastAsia"/>
          <w:sz w:val="21"/>
          <w:szCs w:val="21"/>
        </w:rPr>
      </w:pPr>
      <w:r w:rsidRPr="003871CB">
        <w:rPr>
          <w:rFonts w:asciiTheme="minorEastAsia" w:hAnsiTheme="minorEastAsia" w:hint="eastAsia"/>
          <w:sz w:val="21"/>
          <w:szCs w:val="21"/>
        </w:rPr>
        <w:t>哲学层面：对人类自身的行为进行反思并管理，以维系并提高人与环境的和谐</w:t>
      </w:r>
    </w:p>
    <w:p w14:paraId="51CE5C05" w14:textId="77777777" w:rsidR="003871CB" w:rsidRPr="003871CB" w:rsidRDefault="003871CB" w:rsidP="003871CB">
      <w:pPr>
        <w:numPr>
          <w:ilvl w:val="0"/>
          <w:numId w:val="137"/>
        </w:numPr>
        <w:tabs>
          <w:tab w:val="left" w:pos="1365"/>
        </w:tabs>
        <w:rPr>
          <w:rFonts w:asciiTheme="minorEastAsia" w:hAnsiTheme="minorEastAsia"/>
          <w:b/>
          <w:bCs/>
          <w:sz w:val="21"/>
          <w:szCs w:val="21"/>
        </w:rPr>
      </w:pPr>
      <w:r w:rsidRPr="003871CB">
        <w:rPr>
          <w:rFonts w:asciiTheme="minorEastAsia" w:hAnsiTheme="minorEastAsia" w:hint="eastAsia"/>
          <w:b/>
          <w:bCs/>
          <w:sz w:val="21"/>
          <w:szCs w:val="21"/>
        </w:rPr>
        <w:t>管理对象</w:t>
      </w:r>
    </w:p>
    <w:p w14:paraId="74AD0E6B" w14:textId="77777777" w:rsidR="003871CB" w:rsidRPr="003871CB" w:rsidRDefault="003871CB" w:rsidP="003871CB">
      <w:pPr>
        <w:numPr>
          <w:ilvl w:val="0"/>
          <w:numId w:val="138"/>
        </w:numPr>
        <w:tabs>
          <w:tab w:val="left" w:pos="1365"/>
        </w:tabs>
        <w:rPr>
          <w:rFonts w:asciiTheme="minorEastAsia" w:hAnsiTheme="minorEastAsia"/>
          <w:sz w:val="21"/>
          <w:szCs w:val="21"/>
        </w:rPr>
      </w:pPr>
      <w:r w:rsidRPr="003871CB">
        <w:rPr>
          <w:rFonts w:asciiTheme="minorEastAsia" w:hAnsiTheme="minorEastAsia" w:hint="eastAsia"/>
          <w:sz w:val="21"/>
          <w:szCs w:val="21"/>
        </w:rPr>
        <w:t>通过规范和管制人的行为，来调整人与环境之间的关系。</w:t>
      </w:r>
    </w:p>
    <w:p w14:paraId="2E0F2093" w14:textId="77777777" w:rsidR="003871CB" w:rsidRPr="003871CB" w:rsidRDefault="003871CB" w:rsidP="003871CB">
      <w:pPr>
        <w:numPr>
          <w:ilvl w:val="0"/>
          <w:numId w:val="139"/>
        </w:numPr>
        <w:tabs>
          <w:tab w:val="left" w:pos="1365"/>
        </w:tabs>
        <w:rPr>
          <w:rFonts w:asciiTheme="minorEastAsia" w:hAnsiTheme="minorEastAsia"/>
          <w:b/>
          <w:bCs/>
          <w:sz w:val="21"/>
          <w:szCs w:val="21"/>
        </w:rPr>
      </w:pPr>
      <w:r w:rsidRPr="003871CB">
        <w:rPr>
          <w:rFonts w:asciiTheme="minorEastAsia" w:hAnsiTheme="minorEastAsia" w:hint="eastAsia"/>
          <w:b/>
          <w:bCs/>
          <w:sz w:val="21"/>
          <w:szCs w:val="21"/>
        </w:rPr>
        <w:t>管理主体</w:t>
      </w:r>
    </w:p>
    <w:p w14:paraId="15616B11" w14:textId="77777777" w:rsidR="003871CB" w:rsidRPr="003871CB" w:rsidRDefault="003871CB" w:rsidP="003871CB">
      <w:pPr>
        <w:numPr>
          <w:ilvl w:val="0"/>
          <w:numId w:val="140"/>
        </w:numPr>
        <w:tabs>
          <w:tab w:val="left" w:pos="1365"/>
        </w:tabs>
        <w:rPr>
          <w:rFonts w:asciiTheme="minorEastAsia" w:hAnsiTheme="minorEastAsia"/>
          <w:sz w:val="21"/>
          <w:szCs w:val="21"/>
        </w:rPr>
      </w:pPr>
      <w:r w:rsidRPr="003871CB">
        <w:rPr>
          <w:rFonts w:asciiTheme="minorEastAsia" w:hAnsiTheme="minorEastAsia" w:hint="eastAsia"/>
          <w:sz w:val="21"/>
          <w:szCs w:val="21"/>
        </w:rPr>
        <w:t>人类社会行为的主体，包括政府、企业和公众（个人和非政府组织和非盈利组织）</w:t>
      </w:r>
    </w:p>
    <w:p w14:paraId="773EB05B" w14:textId="1492FECB" w:rsidR="00446602" w:rsidRPr="00100DC4" w:rsidRDefault="003871CB" w:rsidP="00446602">
      <w:pPr>
        <w:tabs>
          <w:tab w:val="left" w:pos="1365"/>
        </w:tabs>
        <w:rPr>
          <w:rFonts w:asciiTheme="minorEastAsia" w:hAnsiTheme="minorEastAsia"/>
          <w:sz w:val="21"/>
          <w:szCs w:val="21"/>
        </w:rPr>
      </w:pPr>
      <w:r w:rsidRPr="00100DC4">
        <w:rPr>
          <w:rFonts w:asciiTheme="minorEastAsia" w:hAnsiTheme="minorEastAsia" w:hint="eastAsia"/>
          <w:sz w:val="21"/>
          <w:szCs w:val="21"/>
        </w:rPr>
        <w:t>管理手段</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180"/>
        <w:gridCol w:w="3700"/>
        <w:gridCol w:w="3080"/>
      </w:tblGrid>
      <w:tr w:rsidR="003871CB" w:rsidRPr="003871CB" w14:paraId="206F81F9" w14:textId="77777777" w:rsidTr="00100DC4">
        <w:trPr>
          <w:trHeight w:val="584"/>
        </w:trPr>
        <w:tc>
          <w:tcPr>
            <w:tcW w:w="2180" w:type="dxa"/>
            <w:shd w:val="clear" w:color="auto" w:fill="auto"/>
            <w:tcMar>
              <w:top w:w="72" w:type="dxa"/>
              <w:left w:w="144" w:type="dxa"/>
              <w:bottom w:w="72" w:type="dxa"/>
              <w:right w:w="144" w:type="dxa"/>
            </w:tcMar>
            <w:hideMark/>
          </w:tcPr>
          <w:p w14:paraId="430F9F7F" w14:textId="77777777" w:rsidR="003871CB" w:rsidRPr="003871CB" w:rsidRDefault="003871CB" w:rsidP="003871CB">
            <w:r w:rsidRPr="003871CB">
              <w:rPr>
                <w:rFonts w:hint="eastAsia"/>
              </w:rPr>
              <w:lastRenderedPageBreak/>
              <w:t>类型</w:t>
            </w:r>
          </w:p>
        </w:tc>
        <w:tc>
          <w:tcPr>
            <w:tcW w:w="3700" w:type="dxa"/>
            <w:shd w:val="clear" w:color="auto" w:fill="auto"/>
            <w:tcMar>
              <w:top w:w="72" w:type="dxa"/>
              <w:left w:w="144" w:type="dxa"/>
              <w:bottom w:w="72" w:type="dxa"/>
              <w:right w:w="144" w:type="dxa"/>
            </w:tcMar>
            <w:hideMark/>
          </w:tcPr>
          <w:p w14:paraId="49669816" w14:textId="77777777" w:rsidR="003871CB" w:rsidRPr="003871CB" w:rsidRDefault="003871CB" w:rsidP="003871CB">
            <w:r w:rsidRPr="003871CB">
              <w:rPr>
                <w:rFonts w:hint="eastAsia"/>
              </w:rPr>
              <w:t>管理主体</w:t>
            </w:r>
          </w:p>
        </w:tc>
        <w:tc>
          <w:tcPr>
            <w:tcW w:w="3080" w:type="dxa"/>
            <w:shd w:val="clear" w:color="auto" w:fill="auto"/>
            <w:tcMar>
              <w:top w:w="72" w:type="dxa"/>
              <w:left w:w="144" w:type="dxa"/>
              <w:bottom w:w="72" w:type="dxa"/>
              <w:right w:w="144" w:type="dxa"/>
            </w:tcMar>
            <w:hideMark/>
          </w:tcPr>
          <w:p w14:paraId="7FE572BC" w14:textId="77777777" w:rsidR="003871CB" w:rsidRPr="003871CB" w:rsidRDefault="003871CB" w:rsidP="003871CB">
            <w:r w:rsidRPr="003871CB">
              <w:rPr>
                <w:rFonts w:hint="eastAsia"/>
              </w:rPr>
              <w:t>手段</w:t>
            </w:r>
          </w:p>
        </w:tc>
      </w:tr>
      <w:tr w:rsidR="003871CB" w:rsidRPr="003871CB" w14:paraId="2BF7BD5F" w14:textId="77777777" w:rsidTr="00100DC4">
        <w:trPr>
          <w:trHeight w:val="878"/>
        </w:trPr>
        <w:tc>
          <w:tcPr>
            <w:tcW w:w="2180" w:type="dxa"/>
            <w:shd w:val="clear" w:color="auto" w:fill="auto"/>
            <w:tcMar>
              <w:top w:w="72" w:type="dxa"/>
              <w:left w:w="144" w:type="dxa"/>
              <w:bottom w:w="72" w:type="dxa"/>
              <w:right w:w="144" w:type="dxa"/>
            </w:tcMar>
            <w:hideMark/>
          </w:tcPr>
          <w:p w14:paraId="70D9E1AE" w14:textId="77777777" w:rsidR="003871CB" w:rsidRPr="003871CB" w:rsidRDefault="003871CB" w:rsidP="003871CB">
            <w:r w:rsidRPr="003871CB">
              <w:rPr>
                <w:rFonts w:hint="eastAsia"/>
              </w:rPr>
              <w:t>命令控制型</w:t>
            </w:r>
          </w:p>
        </w:tc>
        <w:tc>
          <w:tcPr>
            <w:tcW w:w="3700" w:type="dxa"/>
            <w:shd w:val="clear" w:color="auto" w:fill="auto"/>
            <w:tcMar>
              <w:top w:w="72" w:type="dxa"/>
              <w:left w:w="144" w:type="dxa"/>
              <w:bottom w:w="72" w:type="dxa"/>
              <w:right w:w="144" w:type="dxa"/>
            </w:tcMar>
            <w:hideMark/>
          </w:tcPr>
          <w:p w14:paraId="71B3C133" w14:textId="77777777" w:rsidR="003871CB" w:rsidRPr="003871CB" w:rsidRDefault="003871CB" w:rsidP="003871CB">
            <w:r w:rsidRPr="003871CB">
              <w:rPr>
                <w:rFonts w:hint="eastAsia"/>
              </w:rPr>
              <w:t>政府</w:t>
            </w:r>
          </w:p>
        </w:tc>
        <w:tc>
          <w:tcPr>
            <w:tcW w:w="3080" w:type="dxa"/>
            <w:shd w:val="clear" w:color="auto" w:fill="auto"/>
            <w:tcMar>
              <w:top w:w="72" w:type="dxa"/>
              <w:left w:w="144" w:type="dxa"/>
              <w:bottom w:w="72" w:type="dxa"/>
              <w:right w:w="144" w:type="dxa"/>
            </w:tcMar>
            <w:hideMark/>
          </w:tcPr>
          <w:p w14:paraId="1807BE70" w14:textId="77777777" w:rsidR="003871CB" w:rsidRPr="003871CB" w:rsidRDefault="003871CB" w:rsidP="003871CB">
            <w:r w:rsidRPr="003871CB">
              <w:rPr>
                <w:rFonts w:hint="eastAsia"/>
              </w:rPr>
              <w:t>法律</w:t>
            </w:r>
          </w:p>
          <w:p w14:paraId="7C217A5E" w14:textId="77777777" w:rsidR="003871CB" w:rsidRPr="003871CB" w:rsidRDefault="003871CB" w:rsidP="003871CB">
            <w:r w:rsidRPr="003871CB">
              <w:rPr>
                <w:rFonts w:hint="eastAsia"/>
              </w:rPr>
              <w:t>行政</w:t>
            </w:r>
          </w:p>
          <w:p w14:paraId="2B606462" w14:textId="77777777" w:rsidR="003871CB" w:rsidRPr="003871CB" w:rsidRDefault="003871CB" w:rsidP="003871CB">
            <w:r w:rsidRPr="003871CB">
              <w:rPr>
                <w:rFonts w:hint="eastAsia"/>
              </w:rPr>
              <w:t>环境标准</w:t>
            </w:r>
          </w:p>
        </w:tc>
      </w:tr>
      <w:tr w:rsidR="003871CB" w:rsidRPr="003871CB" w14:paraId="2BF7362D" w14:textId="77777777" w:rsidTr="00100DC4">
        <w:trPr>
          <w:trHeight w:val="584"/>
        </w:trPr>
        <w:tc>
          <w:tcPr>
            <w:tcW w:w="2180" w:type="dxa"/>
            <w:shd w:val="clear" w:color="auto" w:fill="auto"/>
            <w:tcMar>
              <w:top w:w="72" w:type="dxa"/>
              <w:left w:w="144" w:type="dxa"/>
              <w:bottom w:w="72" w:type="dxa"/>
              <w:right w:w="144" w:type="dxa"/>
            </w:tcMar>
            <w:hideMark/>
          </w:tcPr>
          <w:p w14:paraId="5A28C113" w14:textId="77777777" w:rsidR="003871CB" w:rsidRPr="003871CB" w:rsidRDefault="003871CB" w:rsidP="003871CB">
            <w:r w:rsidRPr="003871CB">
              <w:rPr>
                <w:rFonts w:hint="eastAsia"/>
              </w:rPr>
              <w:t>经济型和激励型</w:t>
            </w:r>
          </w:p>
        </w:tc>
        <w:tc>
          <w:tcPr>
            <w:tcW w:w="3700" w:type="dxa"/>
            <w:shd w:val="clear" w:color="auto" w:fill="auto"/>
            <w:tcMar>
              <w:top w:w="72" w:type="dxa"/>
              <w:left w:w="144" w:type="dxa"/>
              <w:bottom w:w="72" w:type="dxa"/>
              <w:right w:w="144" w:type="dxa"/>
            </w:tcMar>
            <w:hideMark/>
          </w:tcPr>
          <w:p w14:paraId="6883CE64" w14:textId="77777777" w:rsidR="003871CB" w:rsidRPr="003871CB" w:rsidRDefault="003871CB" w:rsidP="003871CB">
            <w:r w:rsidRPr="003871CB">
              <w:rPr>
                <w:rFonts w:hint="eastAsia"/>
              </w:rPr>
              <w:t>企业</w:t>
            </w:r>
          </w:p>
          <w:p w14:paraId="2391C006" w14:textId="77777777" w:rsidR="003871CB" w:rsidRPr="003871CB" w:rsidRDefault="003871CB" w:rsidP="003871CB">
            <w:r w:rsidRPr="003871CB">
              <w:rPr>
                <w:rFonts w:hint="eastAsia"/>
              </w:rPr>
              <w:t>政府</w:t>
            </w:r>
          </w:p>
        </w:tc>
        <w:tc>
          <w:tcPr>
            <w:tcW w:w="3080" w:type="dxa"/>
            <w:shd w:val="clear" w:color="auto" w:fill="auto"/>
            <w:tcMar>
              <w:top w:w="72" w:type="dxa"/>
              <w:left w:w="144" w:type="dxa"/>
              <w:bottom w:w="72" w:type="dxa"/>
              <w:right w:w="144" w:type="dxa"/>
            </w:tcMar>
            <w:hideMark/>
          </w:tcPr>
          <w:p w14:paraId="29807D06" w14:textId="77777777" w:rsidR="003871CB" w:rsidRPr="003871CB" w:rsidRDefault="003871CB" w:rsidP="003871CB">
            <w:r w:rsidRPr="003871CB">
              <w:rPr>
                <w:rFonts w:hint="eastAsia"/>
              </w:rPr>
              <w:t>市场经济手段</w:t>
            </w:r>
          </w:p>
          <w:p w14:paraId="414916A9" w14:textId="77777777" w:rsidR="003871CB" w:rsidRPr="003871CB" w:rsidRDefault="003871CB" w:rsidP="003871CB">
            <w:r w:rsidRPr="003871CB">
              <w:rPr>
                <w:rFonts w:hint="eastAsia"/>
              </w:rPr>
              <w:t>非市场经济手段</w:t>
            </w:r>
          </w:p>
        </w:tc>
      </w:tr>
      <w:tr w:rsidR="003871CB" w:rsidRPr="003871CB" w14:paraId="421897A8" w14:textId="77777777" w:rsidTr="00100DC4">
        <w:trPr>
          <w:trHeight w:val="584"/>
        </w:trPr>
        <w:tc>
          <w:tcPr>
            <w:tcW w:w="2180" w:type="dxa"/>
            <w:shd w:val="clear" w:color="auto" w:fill="auto"/>
            <w:tcMar>
              <w:top w:w="72" w:type="dxa"/>
              <w:left w:w="144" w:type="dxa"/>
              <w:bottom w:w="72" w:type="dxa"/>
              <w:right w:w="144" w:type="dxa"/>
            </w:tcMar>
            <w:hideMark/>
          </w:tcPr>
          <w:p w14:paraId="45E61B96" w14:textId="77777777" w:rsidR="003871CB" w:rsidRPr="003871CB" w:rsidRDefault="003871CB" w:rsidP="003871CB">
            <w:r w:rsidRPr="003871CB">
              <w:rPr>
                <w:rFonts w:hint="eastAsia"/>
              </w:rPr>
              <w:t>自愿型和鼓励型</w:t>
            </w:r>
          </w:p>
        </w:tc>
        <w:tc>
          <w:tcPr>
            <w:tcW w:w="3700" w:type="dxa"/>
            <w:shd w:val="clear" w:color="auto" w:fill="auto"/>
            <w:tcMar>
              <w:top w:w="72" w:type="dxa"/>
              <w:left w:w="144" w:type="dxa"/>
              <w:bottom w:w="72" w:type="dxa"/>
              <w:right w:w="144" w:type="dxa"/>
            </w:tcMar>
            <w:hideMark/>
          </w:tcPr>
          <w:p w14:paraId="27BD2F06" w14:textId="77777777" w:rsidR="003871CB" w:rsidRPr="003871CB" w:rsidRDefault="003871CB" w:rsidP="003871CB">
            <w:r w:rsidRPr="003871CB">
              <w:rPr>
                <w:rFonts w:hint="eastAsia"/>
              </w:rPr>
              <w:t>环境的使用者</w:t>
            </w:r>
          </w:p>
          <w:p w14:paraId="1FC1B161" w14:textId="77777777" w:rsidR="003871CB" w:rsidRPr="003871CB" w:rsidRDefault="003871CB" w:rsidP="003871CB">
            <w:r w:rsidRPr="003871CB">
              <w:rPr>
                <w:rFonts w:hint="eastAsia"/>
              </w:rPr>
              <w:t>环境的使用者和影响对象</w:t>
            </w:r>
          </w:p>
        </w:tc>
        <w:tc>
          <w:tcPr>
            <w:tcW w:w="3080" w:type="dxa"/>
            <w:shd w:val="clear" w:color="auto" w:fill="auto"/>
            <w:tcMar>
              <w:top w:w="72" w:type="dxa"/>
              <w:left w:w="144" w:type="dxa"/>
              <w:bottom w:w="72" w:type="dxa"/>
              <w:right w:w="144" w:type="dxa"/>
            </w:tcMar>
            <w:hideMark/>
          </w:tcPr>
          <w:p w14:paraId="64BE928E" w14:textId="77777777" w:rsidR="003871CB" w:rsidRPr="003871CB" w:rsidRDefault="003871CB" w:rsidP="003871CB">
            <w:r w:rsidRPr="003871CB">
              <w:rPr>
                <w:rFonts w:hint="eastAsia"/>
              </w:rPr>
              <w:t>自组织自管理</w:t>
            </w:r>
          </w:p>
          <w:p w14:paraId="7E0933E3" w14:textId="77777777" w:rsidR="003871CB" w:rsidRPr="003871CB" w:rsidRDefault="003871CB" w:rsidP="003871CB">
            <w:r w:rsidRPr="003871CB">
              <w:rPr>
                <w:rFonts w:hint="eastAsia"/>
              </w:rPr>
              <w:t>公众参与</w:t>
            </w:r>
          </w:p>
        </w:tc>
      </w:tr>
    </w:tbl>
    <w:p w14:paraId="2F1AFD5C" w14:textId="2DEE5014" w:rsidR="003871CB" w:rsidRDefault="003871CB" w:rsidP="00446602">
      <w:pPr>
        <w:tabs>
          <w:tab w:val="left" w:pos="1365"/>
        </w:tabs>
        <w:rPr>
          <w:rFonts w:asciiTheme="minorEastAsia" w:hAnsiTheme="minorEastAsia"/>
          <w:b/>
          <w:bCs/>
          <w:sz w:val="21"/>
          <w:szCs w:val="21"/>
        </w:rPr>
      </w:pPr>
      <w:r w:rsidRPr="003871CB">
        <w:rPr>
          <w:rFonts w:asciiTheme="minorEastAsia" w:hAnsiTheme="minorEastAsia" w:hint="eastAsia"/>
          <w:b/>
          <w:bCs/>
          <w:sz w:val="21"/>
          <w:szCs w:val="21"/>
        </w:rPr>
        <w:t>环境管理的发展历程（行政管理-公共管理）</w:t>
      </w:r>
    </w:p>
    <w:p w14:paraId="33956BC2" w14:textId="3EA54C9E" w:rsidR="003871CB" w:rsidRPr="003871CB" w:rsidRDefault="003871CB" w:rsidP="003871CB">
      <w:pPr>
        <w:tabs>
          <w:tab w:val="left" w:pos="1365"/>
        </w:tabs>
        <w:rPr>
          <w:rFonts w:asciiTheme="minorEastAsia" w:hAnsiTheme="minorEastAsia"/>
          <w:sz w:val="21"/>
          <w:szCs w:val="21"/>
        </w:rPr>
      </w:pPr>
      <w:r w:rsidRPr="003871CB">
        <w:rPr>
          <w:rFonts w:asciiTheme="minorEastAsia" w:hAnsiTheme="minorEastAsia" w:hint="eastAsia"/>
          <w:sz w:val="21"/>
          <w:szCs w:val="21"/>
        </w:rPr>
        <w:t>管理对象</w:t>
      </w:r>
      <w:r w:rsidRPr="003871CB">
        <w:rPr>
          <w:rFonts w:asciiTheme="minorEastAsia" w:hAnsiTheme="minorEastAsia" w:hint="eastAsia"/>
          <w:sz w:val="21"/>
          <w:szCs w:val="21"/>
        </w:rPr>
        <w:t>-&gt;</w:t>
      </w:r>
      <w:r w:rsidRPr="003871CB">
        <w:rPr>
          <w:rFonts w:asciiTheme="minorEastAsia" w:hAnsiTheme="minorEastAsia" w:hint="eastAsia"/>
          <w:sz w:val="21"/>
          <w:szCs w:val="21"/>
        </w:rPr>
        <w:t>局地的环境污染问题</w:t>
      </w:r>
      <w:r w:rsidRPr="003871CB">
        <w:rPr>
          <w:rFonts w:asciiTheme="minorEastAsia" w:hAnsiTheme="minorEastAsia" w:hint="eastAsia"/>
          <w:sz w:val="21"/>
          <w:szCs w:val="21"/>
        </w:rPr>
        <w:t>-&gt;</w:t>
      </w:r>
      <w:r w:rsidRPr="003871CB">
        <w:rPr>
          <w:rFonts w:asciiTheme="minorEastAsia" w:hAnsiTheme="minorEastAsia" w:hint="eastAsia"/>
          <w:sz w:val="21"/>
          <w:szCs w:val="21"/>
        </w:rPr>
        <w:t>自然环境、生态环境、能源、区域和全球性问题-&gt;以可持续发展为导向，以寻求人类社会和自然环境和谐为目标的人类社会行为的选择和组织</w:t>
      </w:r>
    </w:p>
    <w:p w14:paraId="17B16A67" w14:textId="7A0ED448" w:rsidR="003871CB" w:rsidRPr="003871CB" w:rsidRDefault="003871CB" w:rsidP="003871CB">
      <w:pPr>
        <w:tabs>
          <w:tab w:val="left" w:pos="1365"/>
        </w:tabs>
        <w:rPr>
          <w:rFonts w:asciiTheme="minorEastAsia" w:hAnsiTheme="minorEastAsia"/>
          <w:sz w:val="21"/>
          <w:szCs w:val="21"/>
        </w:rPr>
      </w:pPr>
      <w:r w:rsidRPr="003871CB">
        <w:rPr>
          <w:rFonts w:asciiTheme="minorEastAsia" w:hAnsiTheme="minorEastAsia" w:hint="eastAsia"/>
          <w:sz w:val="21"/>
          <w:szCs w:val="21"/>
        </w:rPr>
        <w:t>管理思想-&gt;以污染防治为主-&gt;关注经济及人口增长与地球资源和生态环境保护-&gt;人与自然和谐相处</w:t>
      </w:r>
    </w:p>
    <w:p w14:paraId="2A86CAFE" w14:textId="23280B48" w:rsidR="003871CB" w:rsidRPr="003871CB" w:rsidRDefault="003871CB" w:rsidP="003871CB">
      <w:pPr>
        <w:tabs>
          <w:tab w:val="left" w:pos="1365"/>
        </w:tabs>
        <w:rPr>
          <w:rFonts w:asciiTheme="minorEastAsia" w:hAnsiTheme="minorEastAsia"/>
          <w:sz w:val="21"/>
          <w:szCs w:val="21"/>
        </w:rPr>
      </w:pPr>
      <w:r w:rsidRPr="003871CB">
        <w:rPr>
          <w:rFonts w:asciiTheme="minorEastAsia" w:hAnsiTheme="minorEastAsia" w:hint="eastAsia"/>
          <w:sz w:val="21"/>
          <w:szCs w:val="21"/>
        </w:rPr>
        <w:t>管理主体-&gt;政府环保部门为主-&gt;各级政府、企业在内的多方利益群体-&gt;增加非政府、非营利组织在内的公众参与</w:t>
      </w:r>
    </w:p>
    <w:p w14:paraId="55F5E35F" w14:textId="6BC77663" w:rsidR="003871CB" w:rsidRPr="003871CB" w:rsidRDefault="003871CB" w:rsidP="003871CB">
      <w:pPr>
        <w:tabs>
          <w:tab w:val="left" w:pos="1365"/>
        </w:tabs>
        <w:rPr>
          <w:rFonts w:asciiTheme="minorEastAsia" w:hAnsiTheme="minorEastAsia"/>
          <w:sz w:val="21"/>
          <w:szCs w:val="21"/>
        </w:rPr>
      </w:pPr>
      <w:r w:rsidRPr="003871CB">
        <w:rPr>
          <w:rFonts w:asciiTheme="minorEastAsia" w:hAnsiTheme="minorEastAsia" w:hint="eastAsia"/>
          <w:sz w:val="21"/>
          <w:szCs w:val="21"/>
        </w:rPr>
        <w:t>管理手段-&gt;政府命令控制-&gt;引入经济手段-&gt;增加鼓励型和自愿型政策方法</w:t>
      </w:r>
    </w:p>
    <w:p w14:paraId="37B35847" w14:textId="77777777" w:rsidR="003871CB" w:rsidRPr="003871CB" w:rsidRDefault="003871CB" w:rsidP="003871CB">
      <w:pPr>
        <w:tabs>
          <w:tab w:val="left" w:pos="1365"/>
        </w:tabs>
        <w:rPr>
          <w:rFonts w:asciiTheme="minorEastAsia" w:hAnsiTheme="minorEastAsia"/>
          <w:b/>
          <w:bCs/>
          <w:sz w:val="21"/>
          <w:szCs w:val="21"/>
        </w:rPr>
      </w:pPr>
      <w:r w:rsidRPr="003871CB">
        <w:rPr>
          <w:rFonts w:asciiTheme="minorEastAsia" w:hAnsiTheme="minorEastAsia" w:hint="eastAsia"/>
          <w:b/>
          <w:bCs/>
          <w:sz w:val="21"/>
          <w:szCs w:val="21"/>
        </w:rPr>
        <w:t>环境管理体制的评估标准</w:t>
      </w:r>
    </w:p>
    <w:p w14:paraId="764E722F" w14:textId="77777777" w:rsidR="003871CB" w:rsidRPr="003871CB" w:rsidRDefault="003871CB" w:rsidP="003871CB">
      <w:pPr>
        <w:tabs>
          <w:tab w:val="left" w:pos="1365"/>
        </w:tabs>
        <w:ind w:firstLineChars="200" w:firstLine="420"/>
        <w:rPr>
          <w:rFonts w:asciiTheme="minorEastAsia" w:hAnsiTheme="minorEastAsia"/>
          <w:b/>
          <w:bCs/>
          <w:sz w:val="21"/>
          <w:szCs w:val="21"/>
        </w:rPr>
      </w:pPr>
      <w:r w:rsidRPr="003871CB">
        <w:rPr>
          <w:rFonts w:asciiTheme="minorEastAsia" w:hAnsiTheme="minorEastAsia" w:hint="eastAsia"/>
          <w:b/>
          <w:bCs/>
          <w:sz w:val="21"/>
          <w:szCs w:val="21"/>
        </w:rPr>
        <w:t>理想的环境管理体制</w:t>
      </w:r>
    </w:p>
    <w:p w14:paraId="365C5D3F" w14:textId="7C207AF6" w:rsidR="003871CB" w:rsidRDefault="003871CB" w:rsidP="00446602">
      <w:pPr>
        <w:tabs>
          <w:tab w:val="left" w:pos="1365"/>
        </w:tabs>
        <w:rPr>
          <w:rFonts w:asciiTheme="minorEastAsia" w:hAnsiTheme="minorEastAsia"/>
          <w:b/>
          <w:bCs/>
          <w:sz w:val="21"/>
          <w:szCs w:val="21"/>
        </w:rPr>
      </w:pPr>
      <w:r w:rsidRPr="003871CB">
        <w:rPr>
          <w:rFonts w:asciiTheme="minorEastAsia" w:hAnsiTheme="minorEastAsia"/>
          <w:b/>
          <w:bCs/>
          <w:noProof/>
          <w:sz w:val="21"/>
          <w:szCs w:val="21"/>
        </w:rPr>
        <w:drawing>
          <wp:inline distT="0" distB="0" distL="0" distR="0" wp14:anchorId="669384F4" wp14:editId="761AC5BB">
            <wp:extent cx="4985385" cy="2146935"/>
            <wp:effectExtent l="0" t="0" r="5715" b="5715"/>
            <wp:docPr id="1110969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85385" cy="2146935"/>
                    </a:xfrm>
                    <a:prstGeom prst="rect">
                      <a:avLst/>
                    </a:prstGeom>
                    <a:noFill/>
                    <a:ln>
                      <a:noFill/>
                    </a:ln>
                  </pic:spPr>
                </pic:pic>
              </a:graphicData>
            </a:graphic>
          </wp:inline>
        </w:drawing>
      </w:r>
    </w:p>
    <w:p w14:paraId="55B46769" w14:textId="001E28BD" w:rsidR="003871CB" w:rsidRDefault="003871CB" w:rsidP="00446602">
      <w:pPr>
        <w:tabs>
          <w:tab w:val="left" w:pos="1365"/>
        </w:tabs>
        <w:rPr>
          <w:rFonts w:asciiTheme="minorEastAsia" w:hAnsiTheme="minorEastAsia"/>
          <w:b/>
          <w:bCs/>
          <w:sz w:val="21"/>
          <w:szCs w:val="21"/>
        </w:rPr>
      </w:pPr>
      <w:r w:rsidRPr="003871CB">
        <w:rPr>
          <w:rFonts w:asciiTheme="minorEastAsia" w:hAnsiTheme="minorEastAsia" w:hint="eastAsia"/>
          <w:b/>
          <w:bCs/>
          <w:sz w:val="21"/>
          <w:szCs w:val="21"/>
        </w:rPr>
        <w:t>中国的环境管理体制</w:t>
      </w:r>
    </w:p>
    <w:p w14:paraId="5B54030F" w14:textId="77777777" w:rsidR="003871CB" w:rsidRPr="003871CB" w:rsidRDefault="003871CB" w:rsidP="003871CB">
      <w:pPr>
        <w:tabs>
          <w:tab w:val="left" w:pos="1365"/>
        </w:tabs>
        <w:rPr>
          <w:rFonts w:asciiTheme="minorEastAsia" w:hAnsiTheme="minorEastAsia"/>
          <w:sz w:val="21"/>
          <w:szCs w:val="21"/>
        </w:rPr>
      </w:pPr>
      <w:r w:rsidRPr="003871CB">
        <w:rPr>
          <w:rFonts w:asciiTheme="minorEastAsia" w:hAnsiTheme="minorEastAsia"/>
          <w:sz w:val="21"/>
          <w:szCs w:val="21"/>
        </w:rPr>
        <w:lastRenderedPageBreak/>
        <w:t>1972</w:t>
      </w:r>
      <w:r w:rsidRPr="003871CB">
        <w:rPr>
          <w:rFonts w:asciiTheme="minorEastAsia" w:hAnsiTheme="minorEastAsia" w:hint="eastAsia"/>
          <w:sz w:val="21"/>
          <w:szCs w:val="21"/>
        </w:rPr>
        <w:t>年国务院环境保护领导小组筹备办公室</w:t>
      </w:r>
    </w:p>
    <w:p w14:paraId="410648B7" w14:textId="77777777" w:rsidR="003871CB" w:rsidRPr="003871CB" w:rsidRDefault="003871CB" w:rsidP="003871CB">
      <w:pPr>
        <w:tabs>
          <w:tab w:val="left" w:pos="1365"/>
        </w:tabs>
        <w:rPr>
          <w:rFonts w:asciiTheme="minorEastAsia" w:hAnsiTheme="minorEastAsia"/>
          <w:sz w:val="21"/>
          <w:szCs w:val="21"/>
        </w:rPr>
      </w:pPr>
      <w:r w:rsidRPr="003871CB">
        <w:rPr>
          <w:rFonts w:asciiTheme="minorEastAsia" w:hAnsiTheme="minorEastAsia"/>
          <w:sz w:val="21"/>
          <w:szCs w:val="21"/>
        </w:rPr>
        <w:t>1974</w:t>
      </w:r>
      <w:r w:rsidRPr="003871CB">
        <w:rPr>
          <w:rFonts w:asciiTheme="minorEastAsia" w:hAnsiTheme="minorEastAsia" w:hint="eastAsia"/>
          <w:sz w:val="21"/>
          <w:szCs w:val="21"/>
        </w:rPr>
        <w:t>年国务院环境保护领导小组成立</w:t>
      </w:r>
    </w:p>
    <w:p w14:paraId="29206E65" w14:textId="77777777" w:rsidR="003871CB" w:rsidRPr="003871CB" w:rsidRDefault="003871CB" w:rsidP="003871CB">
      <w:pPr>
        <w:tabs>
          <w:tab w:val="left" w:pos="1365"/>
        </w:tabs>
        <w:rPr>
          <w:rFonts w:asciiTheme="minorEastAsia" w:hAnsiTheme="minorEastAsia"/>
          <w:sz w:val="21"/>
          <w:szCs w:val="21"/>
        </w:rPr>
      </w:pPr>
      <w:r w:rsidRPr="003871CB">
        <w:rPr>
          <w:rFonts w:asciiTheme="minorEastAsia" w:hAnsiTheme="minorEastAsia"/>
          <w:sz w:val="21"/>
          <w:szCs w:val="21"/>
        </w:rPr>
        <w:t>1979</w:t>
      </w:r>
      <w:r w:rsidRPr="003871CB">
        <w:rPr>
          <w:rFonts w:asciiTheme="minorEastAsia" w:hAnsiTheme="minorEastAsia" w:hint="eastAsia"/>
          <w:sz w:val="21"/>
          <w:szCs w:val="21"/>
        </w:rPr>
        <w:t>年《环境保护法（试行）》</w:t>
      </w:r>
    </w:p>
    <w:p w14:paraId="5C37F155" w14:textId="77777777" w:rsidR="003871CB" w:rsidRPr="003871CB" w:rsidRDefault="003871CB" w:rsidP="003871CB">
      <w:pPr>
        <w:tabs>
          <w:tab w:val="left" w:pos="1365"/>
        </w:tabs>
        <w:rPr>
          <w:rFonts w:asciiTheme="minorEastAsia" w:hAnsiTheme="minorEastAsia"/>
          <w:sz w:val="21"/>
          <w:szCs w:val="21"/>
        </w:rPr>
      </w:pPr>
      <w:r w:rsidRPr="003871CB">
        <w:rPr>
          <w:rFonts w:asciiTheme="minorEastAsia" w:hAnsiTheme="minorEastAsia"/>
          <w:sz w:val="21"/>
          <w:szCs w:val="21"/>
        </w:rPr>
        <w:t>1982</w:t>
      </w:r>
      <w:r w:rsidRPr="003871CB">
        <w:rPr>
          <w:rFonts w:asciiTheme="minorEastAsia" w:hAnsiTheme="minorEastAsia" w:hint="eastAsia"/>
          <w:sz w:val="21"/>
          <w:szCs w:val="21"/>
        </w:rPr>
        <w:t>年城乡建设环境保护部，内设环境保护局</w:t>
      </w:r>
    </w:p>
    <w:p w14:paraId="156F2627"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sz w:val="21"/>
          <w:szCs w:val="21"/>
        </w:rPr>
        <w:t>1984</w:t>
      </w:r>
      <w:r w:rsidRPr="006B6C75">
        <w:rPr>
          <w:rFonts w:asciiTheme="minorEastAsia" w:hAnsiTheme="minorEastAsia" w:hint="eastAsia"/>
          <w:sz w:val="21"/>
          <w:szCs w:val="21"/>
        </w:rPr>
        <w:t>年国家环境保护局（归城建部）</w:t>
      </w:r>
    </w:p>
    <w:p w14:paraId="641753F3"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sz w:val="21"/>
          <w:szCs w:val="21"/>
        </w:rPr>
        <w:t>1988</w:t>
      </w:r>
      <w:r w:rsidRPr="006B6C75">
        <w:rPr>
          <w:rFonts w:asciiTheme="minorEastAsia" w:hAnsiTheme="minorEastAsia" w:hint="eastAsia"/>
          <w:sz w:val="21"/>
          <w:szCs w:val="21"/>
        </w:rPr>
        <w:t>年国家环境保护局（副部级）</w:t>
      </w:r>
    </w:p>
    <w:p w14:paraId="6DFC6A71"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sz w:val="21"/>
          <w:szCs w:val="21"/>
        </w:rPr>
        <w:t>1998</w:t>
      </w:r>
      <w:r w:rsidRPr="006B6C75">
        <w:rPr>
          <w:rFonts w:asciiTheme="minorEastAsia" w:hAnsiTheme="minorEastAsia" w:hint="eastAsia"/>
          <w:sz w:val="21"/>
          <w:szCs w:val="21"/>
        </w:rPr>
        <w:t>年国家环境保护总局（正部级）</w:t>
      </w:r>
    </w:p>
    <w:p w14:paraId="078C50BD"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sz w:val="21"/>
          <w:szCs w:val="21"/>
        </w:rPr>
        <w:t>2008</w:t>
      </w:r>
      <w:r w:rsidRPr="006B6C75">
        <w:rPr>
          <w:rFonts w:asciiTheme="minorEastAsia" w:hAnsiTheme="minorEastAsia" w:hint="eastAsia"/>
          <w:sz w:val="21"/>
          <w:szCs w:val="21"/>
        </w:rPr>
        <w:t>年国家环境保护部（国务院组成部门）</w:t>
      </w:r>
    </w:p>
    <w:p w14:paraId="2D02147D" w14:textId="77777777" w:rsidR="006B6C75" w:rsidRDefault="006B6C75" w:rsidP="006B6C75">
      <w:pPr>
        <w:tabs>
          <w:tab w:val="left" w:pos="1365"/>
        </w:tabs>
        <w:rPr>
          <w:rFonts w:asciiTheme="minorEastAsia" w:hAnsiTheme="minorEastAsia"/>
          <w:sz w:val="21"/>
          <w:szCs w:val="21"/>
        </w:rPr>
      </w:pPr>
      <w:r w:rsidRPr="006B6C75">
        <w:rPr>
          <w:rFonts w:asciiTheme="minorEastAsia" w:hAnsiTheme="minorEastAsia"/>
          <w:sz w:val="21"/>
          <w:szCs w:val="21"/>
        </w:rPr>
        <w:t>2018</w:t>
      </w:r>
      <w:r w:rsidRPr="006B6C75">
        <w:rPr>
          <w:rFonts w:asciiTheme="minorEastAsia" w:hAnsiTheme="minorEastAsia" w:hint="eastAsia"/>
          <w:sz w:val="21"/>
          <w:szCs w:val="21"/>
        </w:rPr>
        <w:t>年生态环境部</w:t>
      </w:r>
    </w:p>
    <w:p w14:paraId="33468F3F"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中国现行的环境管理制度</w:t>
      </w:r>
    </w:p>
    <w:p w14:paraId="34F23795"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环境影响评价制度</w:t>
      </w:r>
    </w:p>
    <w:p w14:paraId="4B4B24D9"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三同时制度</w:t>
      </w:r>
    </w:p>
    <w:p w14:paraId="1CD16AE2"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排污收费制度</w:t>
      </w:r>
    </w:p>
    <w:p w14:paraId="28FE0F9C"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环境保护目标责任制</w:t>
      </w:r>
    </w:p>
    <w:p w14:paraId="35A98D4B"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城市环境综合整治定量考核制度</w:t>
      </w:r>
    </w:p>
    <w:p w14:paraId="449E43DF"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排污许可证制度</w:t>
      </w:r>
    </w:p>
    <w:p w14:paraId="069EA2BF"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污染限期治理制度</w:t>
      </w:r>
    </w:p>
    <w:p w14:paraId="0ED63FF9"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污染物排放总量控制制度</w:t>
      </w:r>
    </w:p>
    <w:p w14:paraId="4C60EAFA"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环境规划制度</w:t>
      </w:r>
    </w:p>
    <w:p w14:paraId="3D236983"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环境保护标准管理制度</w:t>
      </w:r>
    </w:p>
    <w:p w14:paraId="1293A7A0" w14:textId="77777777" w:rsidR="006B6C75" w:rsidRPr="006B6C75" w:rsidRDefault="006B6C75" w:rsidP="006B6C75">
      <w:pPr>
        <w:numPr>
          <w:ilvl w:val="0"/>
          <w:numId w:val="142"/>
        </w:numPr>
        <w:tabs>
          <w:tab w:val="left" w:pos="1365"/>
        </w:tabs>
        <w:rPr>
          <w:rFonts w:asciiTheme="minorEastAsia" w:hAnsiTheme="minorEastAsia"/>
          <w:sz w:val="21"/>
          <w:szCs w:val="21"/>
        </w:rPr>
      </w:pPr>
      <w:r w:rsidRPr="006B6C75">
        <w:rPr>
          <w:rFonts w:asciiTheme="minorEastAsia" w:hAnsiTheme="minorEastAsia" w:hint="eastAsia"/>
          <w:sz w:val="21"/>
          <w:szCs w:val="21"/>
        </w:rPr>
        <w:t>环境信息管理制度</w:t>
      </w:r>
    </w:p>
    <w:p w14:paraId="7E0BAF26" w14:textId="7314DFF6" w:rsidR="006B6C75" w:rsidRPr="006B6C75" w:rsidRDefault="006B6C75" w:rsidP="006B6C75">
      <w:pPr>
        <w:numPr>
          <w:ilvl w:val="0"/>
          <w:numId w:val="142"/>
        </w:numPr>
        <w:tabs>
          <w:tab w:val="left" w:pos="1365"/>
        </w:tabs>
        <w:rPr>
          <w:rFonts w:asciiTheme="minorEastAsia" w:hAnsiTheme="minorEastAsia" w:hint="eastAsia"/>
          <w:sz w:val="21"/>
          <w:szCs w:val="21"/>
        </w:rPr>
      </w:pPr>
      <w:r w:rsidRPr="006B6C75">
        <w:rPr>
          <w:rFonts w:asciiTheme="minorEastAsia" w:hAnsiTheme="minorEastAsia" w:hint="eastAsia"/>
          <w:sz w:val="21"/>
          <w:szCs w:val="21"/>
        </w:rPr>
        <w:t>企业环境管理</w:t>
      </w:r>
    </w:p>
    <w:p w14:paraId="20CABF96" w14:textId="587B8B9A" w:rsidR="003871CB" w:rsidRDefault="006B6C75" w:rsidP="00446602">
      <w:pPr>
        <w:tabs>
          <w:tab w:val="left" w:pos="1365"/>
        </w:tabs>
        <w:rPr>
          <w:rFonts w:asciiTheme="minorEastAsia" w:hAnsiTheme="minorEastAsia"/>
          <w:b/>
          <w:bCs/>
          <w:sz w:val="21"/>
          <w:szCs w:val="21"/>
        </w:rPr>
      </w:pPr>
      <w:r w:rsidRPr="006B6C75">
        <w:rPr>
          <w:rFonts w:asciiTheme="minorEastAsia" w:hAnsiTheme="minorEastAsia" w:hint="eastAsia"/>
          <w:b/>
          <w:bCs/>
          <w:sz w:val="21"/>
          <w:szCs w:val="21"/>
        </w:rPr>
        <w:t>中国的环境管理体制</w:t>
      </w:r>
    </w:p>
    <w:p w14:paraId="207FE395" w14:textId="634242B4" w:rsidR="006B6C75" w:rsidRDefault="006B6C75" w:rsidP="00446602">
      <w:pPr>
        <w:tabs>
          <w:tab w:val="left" w:pos="1365"/>
        </w:tabs>
        <w:rPr>
          <w:rFonts w:asciiTheme="minorEastAsia" w:hAnsiTheme="minorEastAsia"/>
          <w:b/>
          <w:bCs/>
          <w:sz w:val="21"/>
          <w:szCs w:val="21"/>
        </w:rPr>
      </w:pPr>
      <w:r w:rsidRPr="006B6C75">
        <w:rPr>
          <w:rFonts w:asciiTheme="minorEastAsia" w:hAnsiTheme="minorEastAsia"/>
          <w:b/>
          <w:bCs/>
          <w:noProof/>
          <w:sz w:val="21"/>
          <w:szCs w:val="21"/>
        </w:rPr>
        <w:lastRenderedPageBreak/>
        <w:drawing>
          <wp:inline distT="0" distB="0" distL="0" distR="0" wp14:anchorId="09DF2A09" wp14:editId="1F498A10">
            <wp:extent cx="5184140" cy="2647950"/>
            <wp:effectExtent l="0" t="0" r="0" b="0"/>
            <wp:docPr id="1669073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4140" cy="2647950"/>
                    </a:xfrm>
                    <a:prstGeom prst="rect">
                      <a:avLst/>
                    </a:prstGeom>
                    <a:noFill/>
                    <a:ln>
                      <a:noFill/>
                    </a:ln>
                  </pic:spPr>
                </pic:pic>
              </a:graphicData>
            </a:graphic>
          </wp:inline>
        </w:drawing>
      </w:r>
    </w:p>
    <w:p w14:paraId="22BACF16" w14:textId="77777777" w:rsidR="006B6C75" w:rsidRPr="006B6C75" w:rsidRDefault="006B6C75" w:rsidP="006B6C75">
      <w:pPr>
        <w:tabs>
          <w:tab w:val="left" w:pos="1365"/>
        </w:tabs>
        <w:rPr>
          <w:rFonts w:asciiTheme="minorEastAsia" w:hAnsiTheme="minorEastAsia"/>
          <w:b/>
          <w:bCs/>
          <w:sz w:val="21"/>
          <w:szCs w:val="21"/>
        </w:rPr>
      </w:pPr>
      <w:r w:rsidRPr="006B6C75">
        <w:rPr>
          <w:rFonts w:asciiTheme="minorEastAsia" w:hAnsiTheme="minorEastAsia" w:hint="eastAsia"/>
          <w:b/>
          <w:bCs/>
          <w:sz w:val="21"/>
          <w:szCs w:val="21"/>
        </w:rPr>
        <w:t>环境影响评价制度</w:t>
      </w:r>
    </w:p>
    <w:p w14:paraId="73A745F2"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在一项社会、经济活动实施前，对它的选址、活动行进及活动结束后所可能造成的环境影响的分析、评估和预测，并为减轻和防止这些影响提出措施和规定。形成了法律-法规-部门规章的完整结构。</w:t>
      </w:r>
    </w:p>
    <w:p w14:paraId="733355A3"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政策目标：确保对环境有影响的所有新建项目有效地执行环境保护政策，同时，建议建设项目采取合适的减轻和防止环境影响及破坏的措施。</w:t>
      </w:r>
    </w:p>
    <w:p w14:paraId="136950D1"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建设项目环境影响评价分类：环境影响报告书，环境影响报告表，环境影响登记表</w:t>
      </w:r>
    </w:p>
    <w:p w14:paraId="4A4E2C7B"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建设项目环境影响评价报告书内容：建设项目概况，建设项目周期环境现状，建设项目对环境可能造成的影响的分析、评估和预测，建设项目环境保护措施及技术，经济论证，建设项目对环境影响的经济损益分析，对建设项目实施环境监测的建议，环境影响评价的结论。</w:t>
      </w:r>
    </w:p>
    <w:p w14:paraId="2756B673" w14:textId="77777777" w:rsidR="006B6C75" w:rsidRPr="006B6C75" w:rsidRDefault="006B6C75" w:rsidP="006B6C75">
      <w:pPr>
        <w:tabs>
          <w:tab w:val="left" w:pos="1365"/>
        </w:tabs>
        <w:rPr>
          <w:rFonts w:asciiTheme="minorEastAsia" w:hAnsiTheme="minorEastAsia"/>
          <w:b/>
          <w:bCs/>
          <w:sz w:val="21"/>
          <w:szCs w:val="21"/>
        </w:rPr>
      </w:pPr>
      <w:r w:rsidRPr="006B6C75">
        <w:rPr>
          <w:rFonts w:asciiTheme="minorEastAsia" w:hAnsiTheme="minorEastAsia" w:hint="eastAsia"/>
          <w:b/>
          <w:bCs/>
          <w:sz w:val="21"/>
          <w:szCs w:val="21"/>
        </w:rPr>
        <w:t>“三同时”制度</w:t>
      </w:r>
    </w:p>
    <w:p w14:paraId="44A21293"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是指新建、扩建、改建项目和技术改造项目、自然开发项目、以及可能对环境造成损害的工程建设、其防治污染及其他公害的设施、必须与主体工程同时设计、同时施工、同时投产。</w:t>
      </w:r>
    </w:p>
    <w:p w14:paraId="18AF5F1B"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三同时制度的目的是从源头上保证环境设施及时建设、及时运行；属于预防类政策，是以控制新污染源产生，确保对环境有影响的所有新建项目有效地执行环境保护政策为目标的命令控制政策。</w:t>
      </w:r>
    </w:p>
    <w:p w14:paraId="04DFEFF7" w14:textId="77777777" w:rsidR="006B6C75" w:rsidRPr="006B6C75" w:rsidRDefault="006B6C75" w:rsidP="006B6C75">
      <w:pPr>
        <w:tabs>
          <w:tab w:val="left" w:pos="1365"/>
        </w:tabs>
        <w:rPr>
          <w:rFonts w:asciiTheme="minorEastAsia" w:hAnsiTheme="minorEastAsia"/>
          <w:b/>
          <w:bCs/>
          <w:sz w:val="21"/>
          <w:szCs w:val="21"/>
        </w:rPr>
      </w:pPr>
      <w:r w:rsidRPr="006B6C75">
        <w:rPr>
          <w:rFonts w:asciiTheme="minorEastAsia" w:hAnsiTheme="minorEastAsia" w:hint="eastAsia"/>
          <w:b/>
          <w:bCs/>
          <w:sz w:val="21"/>
          <w:szCs w:val="21"/>
        </w:rPr>
        <w:t>排污收费制度</w:t>
      </w:r>
    </w:p>
    <w:p w14:paraId="1E0596B9"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排污收费制度是指向环境排放污染物或超过规定的标准排放污染物的排污者，依照国家法律和有关规定按标准交纳费用的制度。实行排污就收费的政策。</w:t>
      </w:r>
    </w:p>
    <w:p w14:paraId="5773EF54"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lastRenderedPageBreak/>
        <w:t>排污收费的目的是为了促使排污者加强经营管理，节约和综合利用资源，治理污染，改善环境。排污收费制度是“污染者付费”原则的体现。</w:t>
      </w:r>
    </w:p>
    <w:p w14:paraId="15B1453B"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《排污费征收使用管理条例》明确规定排污费的征收对象为“直接向环境排放污染物的单位和个体工商户”，征收排污费的对象不包括向环境排污的居民户和家庭。</w:t>
      </w:r>
    </w:p>
    <w:p w14:paraId="3AF8F747" w14:textId="77777777" w:rsidR="006B6C75" w:rsidRPr="006B6C75" w:rsidRDefault="006B6C75" w:rsidP="006B6C75">
      <w:pPr>
        <w:tabs>
          <w:tab w:val="left" w:pos="1365"/>
        </w:tabs>
        <w:rPr>
          <w:rFonts w:asciiTheme="minorEastAsia" w:hAnsiTheme="minorEastAsia"/>
          <w:b/>
          <w:bCs/>
          <w:sz w:val="21"/>
          <w:szCs w:val="21"/>
        </w:rPr>
      </w:pPr>
      <w:r w:rsidRPr="006B6C75">
        <w:rPr>
          <w:rFonts w:asciiTheme="minorEastAsia" w:hAnsiTheme="minorEastAsia" w:hint="eastAsia"/>
          <w:b/>
          <w:bCs/>
          <w:sz w:val="21"/>
          <w:szCs w:val="21"/>
        </w:rPr>
        <w:t>环境保护目标责任制</w:t>
      </w:r>
    </w:p>
    <w:p w14:paraId="7C334152"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它是通过签订责任书的形式，具体落实到地方各级人民政府和有污染的单位对环境质量负责的行政管理制度。</w:t>
      </w:r>
    </w:p>
    <w:p w14:paraId="555DE185"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一个区域、一个部门乃至一个单位环境保护的主要责任者和责任范围，运用目标化、定量化、制度化的管理方法，把贯彻执行环境保护这一基本国策作为各级领导的行为规范，推动环境保护工作的全面发展。</w:t>
      </w:r>
    </w:p>
    <w:p w14:paraId="0DA1998A"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目标责任制通常是由上一级政府对下一级政府签订环境目标责任书体现的，下一级政府在任期内完成了目标任务，上一级政府给予鼓励，没有完成任务的则给予处罚。</w:t>
      </w:r>
    </w:p>
    <w:p w14:paraId="0B8BFE08"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优势：它明确了保护环境的主要责任者、责任目标和责任范围；责任的各项各项指标层层分解、落实，各级政府和有关部门都按责任书项目的分工承担了相应的任务，使环境保护由过去环境部门一家抓，逐步发展为各部门各司其职，各负其责，齐抓共管。</w:t>
      </w:r>
    </w:p>
    <w:p w14:paraId="78B80AB1" w14:textId="77777777" w:rsidR="006B6C75" w:rsidRPr="006B6C75" w:rsidRDefault="006B6C75" w:rsidP="006B6C75">
      <w:pPr>
        <w:tabs>
          <w:tab w:val="left" w:pos="1365"/>
        </w:tabs>
        <w:rPr>
          <w:rFonts w:asciiTheme="minorEastAsia" w:hAnsiTheme="minorEastAsia"/>
          <w:b/>
          <w:bCs/>
          <w:sz w:val="21"/>
          <w:szCs w:val="21"/>
        </w:rPr>
      </w:pPr>
      <w:r w:rsidRPr="006B6C75">
        <w:rPr>
          <w:rFonts w:asciiTheme="minorEastAsia" w:hAnsiTheme="minorEastAsia" w:hint="eastAsia"/>
          <w:b/>
          <w:bCs/>
          <w:sz w:val="21"/>
          <w:szCs w:val="21"/>
        </w:rPr>
        <w:t>城市环境综合整治定量考核制度</w:t>
      </w:r>
    </w:p>
    <w:p w14:paraId="477F2282"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简称“城考”，是以量化的环境质量、污染防治、环境建设和管理指标体系，综合评价城市政府在城市环境综合整治工作中所取得的成效的一项环境管理制度。</w:t>
      </w:r>
    </w:p>
    <w:p w14:paraId="735BB8F4"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考核指标：按照《全国城市环境综合整治定量考核指标填报审核操作规范》实行，主要包括：可吸入颗粒物浓度年均值、</w:t>
      </w:r>
      <w:r w:rsidRPr="006B6C75">
        <w:rPr>
          <w:rFonts w:asciiTheme="minorEastAsia" w:hAnsiTheme="minorEastAsia"/>
          <w:sz w:val="21"/>
          <w:szCs w:val="21"/>
        </w:rPr>
        <w:t>SO2</w:t>
      </w:r>
      <w:r w:rsidRPr="006B6C75">
        <w:rPr>
          <w:rFonts w:asciiTheme="minorEastAsia" w:hAnsiTheme="minorEastAsia" w:hint="eastAsia"/>
          <w:sz w:val="21"/>
          <w:szCs w:val="21"/>
        </w:rPr>
        <w:t>浓度年均值、</w:t>
      </w:r>
      <w:r w:rsidRPr="006B6C75">
        <w:rPr>
          <w:rFonts w:asciiTheme="minorEastAsia" w:hAnsiTheme="minorEastAsia"/>
          <w:sz w:val="21"/>
          <w:szCs w:val="21"/>
        </w:rPr>
        <w:t>NO2</w:t>
      </w:r>
      <w:r w:rsidRPr="006B6C75">
        <w:rPr>
          <w:rFonts w:asciiTheme="minorEastAsia" w:hAnsiTheme="minorEastAsia" w:hint="eastAsia"/>
          <w:sz w:val="21"/>
          <w:szCs w:val="21"/>
        </w:rPr>
        <w:t>浓度年均值、集中式饮用水水源地水质达标率、城市水域功能区水质达标率、区域环境噪声平均值和、汽车尾气排放达标率、工业企业排放达标率。</w:t>
      </w:r>
    </w:p>
    <w:p w14:paraId="20D35FC7"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考核方式：实行初审、会审和专家审核。对国家考核城市的考核，首先由城市自审，将省、自治区环保局审核后报环保部。环保部在初审的基础上组织各省、自治区和国家考核城市环保局有关人员进行会审，然后组织有关专家进行集中审核和现场抽查，最后经国务院审定后公布。</w:t>
      </w:r>
    </w:p>
    <w:p w14:paraId="3E537BE6" w14:textId="77777777" w:rsidR="006B6C75" w:rsidRPr="006B6C75" w:rsidRDefault="006B6C75" w:rsidP="006B6C75">
      <w:pPr>
        <w:tabs>
          <w:tab w:val="left" w:pos="1365"/>
        </w:tabs>
        <w:rPr>
          <w:rFonts w:asciiTheme="minorEastAsia" w:hAnsiTheme="minorEastAsia"/>
          <w:b/>
          <w:bCs/>
          <w:sz w:val="21"/>
          <w:szCs w:val="21"/>
        </w:rPr>
      </w:pPr>
      <w:r w:rsidRPr="006B6C75">
        <w:rPr>
          <w:rFonts w:asciiTheme="minorEastAsia" w:hAnsiTheme="minorEastAsia" w:hint="eastAsia"/>
          <w:b/>
          <w:bCs/>
          <w:sz w:val="21"/>
          <w:szCs w:val="21"/>
        </w:rPr>
        <w:t>排污许可证制度</w:t>
      </w:r>
    </w:p>
    <w:p w14:paraId="23C4F83B"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sz w:val="21"/>
          <w:szCs w:val="21"/>
        </w:rPr>
        <w:t>2008</w:t>
      </w:r>
      <w:r w:rsidRPr="006B6C75">
        <w:rPr>
          <w:rFonts w:asciiTheme="minorEastAsia" w:hAnsiTheme="minorEastAsia" w:hint="eastAsia"/>
          <w:sz w:val="21"/>
          <w:szCs w:val="21"/>
        </w:rPr>
        <w:t>年《水污染防治法》正式确定了排污许可证制度的法律地位，规定“国家实行排污许可制度”。实行排污许可管理的企事业单位和其生产经营者应当按照排污许可证的要求排放污染物，未取得排污许可证的，不得排放污染物。</w:t>
      </w:r>
    </w:p>
    <w:p w14:paraId="5673A275"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最终目标是水体健康，中间目标是污染物入河排放得到控制，直接目标是各类污染源的排放得到控制。</w:t>
      </w:r>
    </w:p>
    <w:p w14:paraId="2D2C5718"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lastRenderedPageBreak/>
        <w:t>排污许可证包括排污申报，排放标准、排放监测方案、达标判别方法、排污口设置管理、环保设施管理和限期治理等规定，实际上是以排放标准为中心捆绑了其他保障性规定的政策体系。</w:t>
      </w:r>
    </w:p>
    <w:p w14:paraId="4440199A" w14:textId="77777777" w:rsidR="006B6C75" w:rsidRPr="006B6C75" w:rsidRDefault="006B6C75" w:rsidP="006B6C75">
      <w:pPr>
        <w:tabs>
          <w:tab w:val="left" w:pos="1365"/>
        </w:tabs>
        <w:rPr>
          <w:rFonts w:asciiTheme="minorEastAsia" w:hAnsiTheme="minorEastAsia"/>
          <w:b/>
          <w:bCs/>
          <w:sz w:val="21"/>
          <w:szCs w:val="21"/>
        </w:rPr>
      </w:pPr>
      <w:r w:rsidRPr="006B6C75">
        <w:rPr>
          <w:rFonts w:asciiTheme="minorEastAsia" w:hAnsiTheme="minorEastAsia" w:hint="eastAsia"/>
          <w:b/>
          <w:bCs/>
          <w:sz w:val="21"/>
          <w:szCs w:val="21"/>
        </w:rPr>
        <w:t>污染物排放总量控制制度</w:t>
      </w:r>
    </w:p>
    <w:p w14:paraId="6A230EB2"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是将某</w:t>
      </w:r>
      <w:proofErr w:type="gramStart"/>
      <w:r w:rsidRPr="006B6C75">
        <w:rPr>
          <w:rFonts w:asciiTheme="minorEastAsia" w:hAnsiTheme="minorEastAsia" w:hint="eastAsia"/>
          <w:sz w:val="21"/>
          <w:szCs w:val="21"/>
        </w:rPr>
        <w:t>一控制</w:t>
      </w:r>
      <w:proofErr w:type="gramEnd"/>
      <w:r w:rsidRPr="006B6C75">
        <w:rPr>
          <w:rFonts w:asciiTheme="minorEastAsia" w:hAnsiTheme="minorEastAsia" w:hint="eastAsia"/>
          <w:sz w:val="21"/>
          <w:szCs w:val="21"/>
        </w:rPr>
        <w:t>区域（如行政区、流域、环境功能区等）作为一个完整的系统，采取措施将排入这一区域的污染物总量控制在一定数量以内，以满足该区域的环境质量要求。</w:t>
      </w:r>
    </w:p>
    <w:p w14:paraId="5DF7B621"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该制度是在受控污染源已经实现连续达标排放后，为降低全社会的污染控制成本，在不提高排放标准的前提下，通过寻求减少特定时间段内区域污染物排放总量以提高区域环境质量的污染控制政策。</w:t>
      </w:r>
    </w:p>
    <w:p w14:paraId="0312E64F" w14:textId="77777777" w:rsidR="006B6C75" w:rsidRPr="006B6C75" w:rsidRDefault="006B6C75" w:rsidP="006B6C75">
      <w:pPr>
        <w:tabs>
          <w:tab w:val="left" w:pos="1365"/>
        </w:tabs>
        <w:rPr>
          <w:rFonts w:asciiTheme="minorEastAsia" w:hAnsiTheme="minorEastAsia"/>
          <w:sz w:val="21"/>
          <w:szCs w:val="21"/>
        </w:rPr>
      </w:pPr>
      <w:r w:rsidRPr="006B6C75">
        <w:rPr>
          <w:rFonts w:asciiTheme="minorEastAsia" w:hAnsiTheme="minorEastAsia" w:hint="eastAsia"/>
          <w:sz w:val="21"/>
          <w:szCs w:val="21"/>
        </w:rPr>
        <w:t>在实施总量控制时，污染物的排放总量应小于或等于允许排放总量。区域的允许排污量应当等于该区域环境允许的纳污量。环境允许纳污量则由环境允许负荷量和环境自净容量确定。污染物总量控制管理与实际的环境质量目标相联系。执行污染物总量控制，可避免浓度控制所引起的不合理稀释排放废水、浪费水资源等问题，有利于区域水污染控制费用的最小化。</w:t>
      </w:r>
    </w:p>
    <w:p w14:paraId="1BF368B6" w14:textId="77777777" w:rsidR="00DC2CBB" w:rsidRPr="00DC2CBB" w:rsidRDefault="00DC2CBB" w:rsidP="00DC2CBB">
      <w:pPr>
        <w:tabs>
          <w:tab w:val="left" w:pos="1365"/>
        </w:tabs>
        <w:rPr>
          <w:rFonts w:asciiTheme="minorEastAsia" w:hAnsiTheme="minorEastAsia"/>
          <w:b/>
          <w:bCs/>
          <w:sz w:val="21"/>
          <w:szCs w:val="21"/>
        </w:rPr>
      </w:pPr>
      <w:r w:rsidRPr="00DC2CBB">
        <w:rPr>
          <w:rFonts w:asciiTheme="minorEastAsia" w:hAnsiTheme="minorEastAsia" w:hint="eastAsia"/>
          <w:b/>
          <w:bCs/>
          <w:sz w:val="21"/>
          <w:szCs w:val="21"/>
        </w:rPr>
        <w:t>污染限期治理制度</w:t>
      </w:r>
    </w:p>
    <w:p w14:paraId="6404D3F3" w14:textId="77777777" w:rsidR="00DC2CBB" w:rsidRPr="00DC2CBB" w:rsidRDefault="00DC2CBB" w:rsidP="00DC2CBB">
      <w:pPr>
        <w:tabs>
          <w:tab w:val="left" w:pos="1365"/>
        </w:tabs>
        <w:rPr>
          <w:rFonts w:asciiTheme="minorEastAsia" w:hAnsiTheme="minorEastAsia"/>
          <w:sz w:val="21"/>
          <w:szCs w:val="21"/>
        </w:rPr>
      </w:pPr>
      <w:r w:rsidRPr="00DC2CBB">
        <w:rPr>
          <w:rFonts w:asciiTheme="minorEastAsia" w:hAnsiTheme="minorEastAsia" w:hint="eastAsia"/>
          <w:sz w:val="21"/>
          <w:szCs w:val="21"/>
        </w:rPr>
        <w:t>是指对造成环境严重污染的企事业单位和在特殊保护区内超标排污的已有设施，由有关国家机关依法限定其在一定期限内完成治理任务，达到治理目标的法律规定的总称</w:t>
      </w:r>
    </w:p>
    <w:p w14:paraId="2843F635" w14:textId="77777777" w:rsidR="00DC2CBB" w:rsidRPr="00DC2CBB" w:rsidRDefault="00DC2CBB" w:rsidP="00DC2CBB">
      <w:pPr>
        <w:tabs>
          <w:tab w:val="left" w:pos="1365"/>
        </w:tabs>
        <w:rPr>
          <w:rFonts w:asciiTheme="minorEastAsia" w:hAnsiTheme="minorEastAsia"/>
          <w:sz w:val="21"/>
          <w:szCs w:val="21"/>
        </w:rPr>
      </w:pPr>
      <w:r w:rsidRPr="00DC2CBB">
        <w:rPr>
          <w:rFonts w:asciiTheme="minorEastAsia" w:hAnsiTheme="minorEastAsia" w:hint="eastAsia"/>
          <w:sz w:val="21"/>
          <w:szCs w:val="21"/>
        </w:rPr>
        <w:t>是一项行政命令性质的环境管理措施，对于具体的污染源的限期治理，其目标是达标排放；对于行业污染源的限期治理，可以要求分期分批逐步做到所有的污染源都达标排放；至于区域环境污染的限期治理，则要求通过治理达到适用于该地区的环境质量标准。</w:t>
      </w:r>
    </w:p>
    <w:p w14:paraId="08D4AA33" w14:textId="77777777" w:rsidR="006B6C75" w:rsidRDefault="006B6C75" w:rsidP="00446602">
      <w:pPr>
        <w:tabs>
          <w:tab w:val="left" w:pos="1365"/>
        </w:tabs>
        <w:rPr>
          <w:rFonts w:asciiTheme="minorEastAsia" w:hAnsiTheme="minorEastAsia"/>
          <w:b/>
          <w:bCs/>
          <w:sz w:val="21"/>
          <w:szCs w:val="21"/>
        </w:rPr>
      </w:pPr>
    </w:p>
    <w:p w14:paraId="3A53A39B" w14:textId="71A7CF81" w:rsidR="00DC2CBB" w:rsidRDefault="00DC2CBB" w:rsidP="00446602">
      <w:pPr>
        <w:tabs>
          <w:tab w:val="left" w:pos="1365"/>
        </w:tabs>
        <w:rPr>
          <w:rFonts w:asciiTheme="minorEastAsia" w:hAnsiTheme="minorEastAsia"/>
          <w:b/>
          <w:bCs/>
          <w:sz w:val="21"/>
          <w:szCs w:val="21"/>
        </w:rPr>
      </w:pPr>
      <w:r w:rsidRPr="00DC2CBB">
        <w:rPr>
          <w:rFonts w:asciiTheme="minorEastAsia" w:hAnsiTheme="minorEastAsia" w:hint="eastAsia"/>
          <w:b/>
          <w:bCs/>
          <w:sz w:val="21"/>
          <w:szCs w:val="21"/>
        </w:rPr>
        <w:t>第三节 环境管理手段</w:t>
      </w:r>
    </w:p>
    <w:p w14:paraId="6C737421" w14:textId="77777777" w:rsidR="00DC2CBB" w:rsidRPr="00DC2CBB" w:rsidRDefault="00DC2CBB" w:rsidP="00DC2CBB">
      <w:pPr>
        <w:tabs>
          <w:tab w:val="left" w:pos="1365"/>
        </w:tabs>
        <w:rPr>
          <w:rFonts w:asciiTheme="minorEastAsia" w:hAnsiTheme="minorEastAsia"/>
          <w:b/>
          <w:bCs/>
          <w:sz w:val="21"/>
          <w:szCs w:val="21"/>
        </w:rPr>
      </w:pPr>
      <w:r w:rsidRPr="00DC2CBB">
        <w:rPr>
          <w:rFonts w:asciiTheme="minorEastAsia" w:hAnsiTheme="minorEastAsia" w:hint="eastAsia"/>
          <w:b/>
          <w:bCs/>
          <w:sz w:val="21"/>
          <w:szCs w:val="21"/>
        </w:rPr>
        <w:t>命令与控制管理的类型</w:t>
      </w:r>
    </w:p>
    <w:p w14:paraId="243AF539" w14:textId="77777777" w:rsidR="00DC2CBB" w:rsidRPr="00DC2CBB" w:rsidRDefault="00DC2CBB" w:rsidP="00DC2CBB">
      <w:pPr>
        <w:numPr>
          <w:ilvl w:val="0"/>
          <w:numId w:val="143"/>
        </w:numPr>
        <w:tabs>
          <w:tab w:val="left" w:pos="1365"/>
        </w:tabs>
        <w:rPr>
          <w:rFonts w:asciiTheme="minorEastAsia" w:hAnsiTheme="minorEastAsia"/>
          <w:b/>
          <w:bCs/>
          <w:sz w:val="21"/>
          <w:szCs w:val="21"/>
        </w:rPr>
      </w:pPr>
      <w:r w:rsidRPr="00DC2CBB">
        <w:rPr>
          <w:rFonts w:asciiTheme="minorEastAsia" w:hAnsiTheme="minorEastAsia" w:hint="eastAsia"/>
          <w:b/>
          <w:bCs/>
          <w:sz w:val="21"/>
          <w:szCs w:val="21"/>
        </w:rPr>
        <w:t>法律手段：</w:t>
      </w:r>
      <w:r w:rsidRPr="00DC2CBB">
        <w:rPr>
          <w:rFonts w:asciiTheme="minorEastAsia" w:hAnsiTheme="minorEastAsia" w:hint="eastAsia"/>
          <w:sz w:val="21"/>
          <w:szCs w:val="21"/>
        </w:rPr>
        <w:t>国家制定或认可，具有国家强制力和概括性、规范性。</w:t>
      </w:r>
    </w:p>
    <w:p w14:paraId="04DE6074" w14:textId="77777777" w:rsidR="00DC2CBB" w:rsidRPr="00DC2CBB" w:rsidRDefault="00DC2CBB" w:rsidP="00DC2CBB">
      <w:pPr>
        <w:numPr>
          <w:ilvl w:val="0"/>
          <w:numId w:val="143"/>
        </w:numPr>
        <w:tabs>
          <w:tab w:val="left" w:pos="1365"/>
        </w:tabs>
        <w:rPr>
          <w:rFonts w:asciiTheme="minorEastAsia" w:hAnsiTheme="minorEastAsia"/>
          <w:sz w:val="21"/>
          <w:szCs w:val="21"/>
        </w:rPr>
      </w:pPr>
      <w:r w:rsidRPr="00DC2CBB">
        <w:rPr>
          <w:rFonts w:asciiTheme="minorEastAsia" w:hAnsiTheme="minorEastAsia" w:hint="eastAsia"/>
          <w:b/>
          <w:bCs/>
          <w:sz w:val="21"/>
          <w:szCs w:val="21"/>
        </w:rPr>
        <w:t>行政手段：</w:t>
      </w:r>
      <w:r w:rsidRPr="00DC2CBB">
        <w:rPr>
          <w:rFonts w:asciiTheme="minorEastAsia" w:hAnsiTheme="minorEastAsia" w:hint="eastAsia"/>
          <w:sz w:val="21"/>
          <w:szCs w:val="21"/>
        </w:rPr>
        <w:t>是行政机构以命令、指示、规定等形式作用于直接管理对象的一种手段，其中环境管理的行政手段，主要是以制定行政控制措施为主要内容的法律法规和相应的环境标准，以强制实施的方式，来实现国家确定的环境保护要求。</w:t>
      </w:r>
    </w:p>
    <w:p w14:paraId="62270653" w14:textId="77777777" w:rsidR="00DC2CBB" w:rsidRPr="00DC2CBB" w:rsidRDefault="00DC2CBB" w:rsidP="00DC2CBB">
      <w:pPr>
        <w:numPr>
          <w:ilvl w:val="0"/>
          <w:numId w:val="143"/>
        </w:numPr>
        <w:tabs>
          <w:tab w:val="left" w:pos="1365"/>
        </w:tabs>
        <w:rPr>
          <w:rFonts w:asciiTheme="minorEastAsia" w:hAnsiTheme="minorEastAsia"/>
          <w:sz w:val="21"/>
          <w:szCs w:val="21"/>
        </w:rPr>
      </w:pPr>
      <w:r w:rsidRPr="00DC2CBB">
        <w:rPr>
          <w:rFonts w:asciiTheme="minorEastAsia" w:hAnsiTheme="minorEastAsia" w:hint="eastAsia"/>
          <w:b/>
          <w:bCs/>
          <w:sz w:val="21"/>
          <w:szCs w:val="21"/>
        </w:rPr>
        <w:t>环境标准：</w:t>
      </w:r>
      <w:r w:rsidRPr="00DC2CBB">
        <w:rPr>
          <w:rFonts w:asciiTheme="minorEastAsia" w:hAnsiTheme="minorEastAsia" w:hint="eastAsia"/>
          <w:sz w:val="21"/>
          <w:szCs w:val="21"/>
        </w:rPr>
        <w:t>是由行政机关根据立法机关的授权而制定和颁发的。是确定环境目标，制定环境规划、监测和评价环境质量的基础和依据。</w:t>
      </w:r>
    </w:p>
    <w:p w14:paraId="2FB529F1" w14:textId="77777777" w:rsidR="00DC2CBB" w:rsidRPr="00100DC4" w:rsidRDefault="00DC2CBB" w:rsidP="00DC2CBB">
      <w:pPr>
        <w:tabs>
          <w:tab w:val="left" w:pos="1365"/>
        </w:tabs>
        <w:ind w:left="360"/>
        <w:rPr>
          <w:rFonts w:asciiTheme="minorEastAsia" w:hAnsiTheme="minorEastAsia"/>
          <w:sz w:val="21"/>
          <w:szCs w:val="21"/>
        </w:rPr>
      </w:pPr>
      <w:r w:rsidRPr="00DC2CBB">
        <w:rPr>
          <w:rFonts w:asciiTheme="minorEastAsia" w:hAnsiTheme="minorEastAsia" w:hint="eastAsia"/>
          <w:b/>
          <w:bCs/>
          <w:sz w:val="21"/>
          <w:szCs w:val="21"/>
        </w:rPr>
        <w:t>法律手段</w:t>
      </w:r>
      <w:r>
        <w:rPr>
          <w:rFonts w:asciiTheme="minorEastAsia" w:hAnsiTheme="minorEastAsia" w:hint="eastAsia"/>
          <w:b/>
          <w:bCs/>
          <w:sz w:val="21"/>
          <w:szCs w:val="21"/>
        </w:rPr>
        <w:t>:</w:t>
      </w:r>
      <w:r w:rsidRPr="00DC2CBB">
        <w:rPr>
          <w:rFonts w:ascii="黑体" w:eastAsia="黑体" w:hAnsi="黑体" w:hint="eastAsia"/>
          <w:color w:val="000000" w:themeColor="text1"/>
          <w:kern w:val="24"/>
          <w:sz w:val="36"/>
          <w:szCs w:val="36"/>
          <w14:ligatures w14:val="none"/>
        </w:rPr>
        <w:t xml:space="preserve"> </w:t>
      </w:r>
      <w:r w:rsidRPr="00100DC4">
        <w:rPr>
          <w:rFonts w:asciiTheme="minorEastAsia" w:hAnsiTheme="minorEastAsia" w:hint="eastAsia"/>
          <w:sz w:val="21"/>
          <w:szCs w:val="21"/>
        </w:rPr>
        <w:t>宪法</w:t>
      </w:r>
      <w:r w:rsidRPr="00100DC4">
        <w:rPr>
          <w:rFonts w:asciiTheme="minorEastAsia" w:hAnsiTheme="minorEastAsia" w:hint="eastAsia"/>
          <w:sz w:val="21"/>
          <w:szCs w:val="21"/>
        </w:rPr>
        <w:t>、</w:t>
      </w:r>
      <w:r w:rsidRPr="00DC2CBB">
        <w:rPr>
          <w:rFonts w:asciiTheme="minorEastAsia" w:hAnsiTheme="minorEastAsia" w:hint="eastAsia"/>
          <w:sz w:val="21"/>
          <w:szCs w:val="21"/>
        </w:rPr>
        <w:t>环境保护基本法</w:t>
      </w:r>
      <w:r w:rsidRPr="00100DC4">
        <w:rPr>
          <w:rFonts w:asciiTheme="minorEastAsia" w:hAnsiTheme="minorEastAsia" w:hint="eastAsia"/>
          <w:sz w:val="21"/>
          <w:szCs w:val="21"/>
        </w:rPr>
        <w:t>、</w:t>
      </w:r>
      <w:r w:rsidRPr="00DC2CBB">
        <w:rPr>
          <w:rFonts w:asciiTheme="minorEastAsia" w:hAnsiTheme="minorEastAsia" w:hint="eastAsia"/>
          <w:sz w:val="21"/>
          <w:szCs w:val="21"/>
        </w:rPr>
        <w:t>环境保护单行法</w:t>
      </w:r>
      <w:r w:rsidRPr="00100DC4">
        <w:rPr>
          <w:rFonts w:asciiTheme="minorEastAsia" w:hAnsiTheme="minorEastAsia" w:hint="eastAsia"/>
          <w:sz w:val="21"/>
          <w:szCs w:val="21"/>
        </w:rPr>
        <w:t>、</w:t>
      </w:r>
      <w:r w:rsidRPr="00DC2CBB">
        <w:rPr>
          <w:rFonts w:asciiTheme="minorEastAsia" w:hAnsiTheme="minorEastAsia" w:hint="eastAsia"/>
          <w:sz w:val="21"/>
          <w:szCs w:val="21"/>
        </w:rPr>
        <w:t>环境保护条例和部门规章</w:t>
      </w:r>
      <w:r w:rsidRPr="00100DC4">
        <w:rPr>
          <w:rFonts w:asciiTheme="minorEastAsia" w:hAnsiTheme="minorEastAsia" w:hint="eastAsia"/>
          <w:sz w:val="21"/>
          <w:szCs w:val="21"/>
        </w:rPr>
        <w:t>，</w:t>
      </w:r>
      <w:r w:rsidRPr="00DC2CBB">
        <w:rPr>
          <w:rFonts w:asciiTheme="minorEastAsia" w:hAnsiTheme="minorEastAsia" w:hint="eastAsia"/>
          <w:sz w:val="21"/>
          <w:szCs w:val="21"/>
        </w:rPr>
        <w:t>国际条约、公约</w:t>
      </w:r>
    </w:p>
    <w:p w14:paraId="5D6E10E5" w14:textId="77777777" w:rsidR="005F1CBD" w:rsidRPr="00100DC4" w:rsidRDefault="00DC2CBB" w:rsidP="005F1CBD">
      <w:pPr>
        <w:tabs>
          <w:tab w:val="left" w:pos="1365"/>
        </w:tabs>
        <w:ind w:left="360"/>
        <w:rPr>
          <w:rFonts w:asciiTheme="minorEastAsia" w:hAnsiTheme="minorEastAsia"/>
          <w:sz w:val="21"/>
          <w:szCs w:val="21"/>
        </w:rPr>
      </w:pPr>
      <w:r w:rsidRPr="00DC2CBB">
        <w:rPr>
          <w:rFonts w:asciiTheme="minorEastAsia" w:hAnsiTheme="minorEastAsia" w:hint="eastAsia"/>
          <w:b/>
          <w:bCs/>
          <w:sz w:val="21"/>
          <w:szCs w:val="21"/>
        </w:rPr>
        <w:t>行政手段</w:t>
      </w:r>
      <w:r>
        <w:rPr>
          <w:rFonts w:asciiTheme="minorEastAsia" w:hAnsiTheme="minorEastAsia" w:hint="eastAsia"/>
          <w:b/>
          <w:bCs/>
          <w:sz w:val="21"/>
          <w:szCs w:val="21"/>
        </w:rPr>
        <w:t>：</w:t>
      </w:r>
      <w:r w:rsidRPr="00100DC4">
        <w:rPr>
          <w:rFonts w:asciiTheme="minorEastAsia" w:hAnsiTheme="minorEastAsia" w:hint="eastAsia"/>
          <w:sz w:val="21"/>
          <w:szCs w:val="21"/>
        </w:rPr>
        <w:t>行政审批或许可</w:t>
      </w:r>
      <w:r w:rsidRPr="00100DC4">
        <w:rPr>
          <w:rFonts w:asciiTheme="minorEastAsia" w:hAnsiTheme="minorEastAsia" w:hint="eastAsia"/>
          <w:sz w:val="21"/>
          <w:szCs w:val="21"/>
        </w:rPr>
        <w:t>、</w:t>
      </w:r>
      <w:r w:rsidRPr="00DC2CBB">
        <w:rPr>
          <w:rFonts w:asciiTheme="minorEastAsia" w:hAnsiTheme="minorEastAsia" w:hint="eastAsia"/>
          <w:sz w:val="21"/>
          <w:szCs w:val="21"/>
        </w:rPr>
        <w:t>环境监测/处罚</w:t>
      </w:r>
      <w:r w:rsidRPr="00100DC4">
        <w:rPr>
          <w:rFonts w:asciiTheme="minorEastAsia" w:hAnsiTheme="minorEastAsia" w:hint="eastAsia"/>
          <w:sz w:val="21"/>
          <w:szCs w:val="21"/>
        </w:rPr>
        <w:t>、</w:t>
      </w:r>
      <w:r w:rsidRPr="00100DC4">
        <w:rPr>
          <w:rFonts w:asciiTheme="minorEastAsia" w:hAnsiTheme="minorEastAsia" w:hint="eastAsia"/>
          <w:sz w:val="21"/>
          <w:szCs w:val="21"/>
        </w:rPr>
        <w:t>环境影响评价</w:t>
      </w:r>
    </w:p>
    <w:p w14:paraId="6FB74C39" w14:textId="56D5A6D5" w:rsidR="005F1CBD" w:rsidRPr="005F1CBD" w:rsidRDefault="005F1CBD" w:rsidP="005F1CBD">
      <w:pPr>
        <w:tabs>
          <w:tab w:val="left" w:pos="1365"/>
        </w:tabs>
        <w:ind w:left="360"/>
        <w:rPr>
          <w:rFonts w:asciiTheme="minorEastAsia" w:hAnsiTheme="minorEastAsia"/>
          <w:sz w:val="21"/>
          <w:szCs w:val="21"/>
        </w:rPr>
      </w:pPr>
      <w:r w:rsidRPr="005F1CBD">
        <w:rPr>
          <w:rFonts w:asciiTheme="minorEastAsia" w:hAnsiTheme="minorEastAsia" w:hint="eastAsia"/>
          <w:b/>
          <w:bCs/>
          <w:sz w:val="21"/>
          <w:szCs w:val="21"/>
        </w:rPr>
        <w:lastRenderedPageBreak/>
        <w:t>环境标准</w:t>
      </w:r>
      <w:r>
        <w:rPr>
          <w:rFonts w:asciiTheme="minorEastAsia" w:hAnsiTheme="minorEastAsia" w:hint="eastAsia"/>
          <w:b/>
          <w:bCs/>
          <w:sz w:val="21"/>
          <w:szCs w:val="21"/>
        </w:rPr>
        <w:t>：</w:t>
      </w:r>
      <w:r w:rsidRPr="005F1CBD">
        <w:rPr>
          <w:rFonts w:asciiTheme="minorEastAsia" w:hAnsiTheme="minorEastAsia" w:hint="eastAsia"/>
          <w:sz w:val="21"/>
          <w:szCs w:val="21"/>
        </w:rPr>
        <w:t>环境质量标准</w:t>
      </w:r>
      <w:r w:rsidRPr="00100DC4">
        <w:rPr>
          <w:rFonts w:asciiTheme="minorEastAsia" w:hAnsiTheme="minorEastAsia" w:hint="eastAsia"/>
          <w:sz w:val="21"/>
          <w:szCs w:val="21"/>
        </w:rPr>
        <w:t>、</w:t>
      </w:r>
      <w:r w:rsidRPr="005F1CBD">
        <w:rPr>
          <w:rFonts w:asciiTheme="minorEastAsia" w:hAnsiTheme="minorEastAsia" w:hint="eastAsia"/>
          <w:sz w:val="21"/>
          <w:szCs w:val="21"/>
        </w:rPr>
        <w:t>污染物排放标准</w:t>
      </w:r>
      <w:r w:rsidRPr="00100DC4">
        <w:rPr>
          <w:rFonts w:asciiTheme="minorEastAsia" w:hAnsiTheme="minorEastAsia" w:hint="eastAsia"/>
          <w:sz w:val="21"/>
          <w:szCs w:val="21"/>
        </w:rPr>
        <w:t>、</w:t>
      </w:r>
      <w:r w:rsidRPr="005F1CBD">
        <w:rPr>
          <w:rFonts w:asciiTheme="minorEastAsia" w:hAnsiTheme="minorEastAsia" w:hint="eastAsia"/>
          <w:sz w:val="21"/>
          <w:szCs w:val="21"/>
        </w:rPr>
        <w:t>环境监测方法标准</w:t>
      </w:r>
      <w:r w:rsidRPr="00100DC4">
        <w:rPr>
          <w:rFonts w:asciiTheme="minorEastAsia" w:hAnsiTheme="minorEastAsia" w:hint="eastAsia"/>
          <w:sz w:val="21"/>
          <w:szCs w:val="21"/>
        </w:rPr>
        <w:t>、</w:t>
      </w:r>
      <w:r w:rsidRPr="005F1CBD">
        <w:rPr>
          <w:rFonts w:asciiTheme="minorEastAsia" w:hAnsiTheme="minorEastAsia" w:hint="eastAsia"/>
          <w:sz w:val="21"/>
          <w:szCs w:val="21"/>
        </w:rPr>
        <w:t>环境标准样品标准</w:t>
      </w:r>
      <w:r w:rsidRPr="00100DC4">
        <w:rPr>
          <w:rFonts w:asciiTheme="minorEastAsia" w:hAnsiTheme="minorEastAsia" w:hint="eastAsia"/>
          <w:sz w:val="21"/>
          <w:szCs w:val="21"/>
        </w:rPr>
        <w:t>、</w:t>
      </w:r>
      <w:r w:rsidRPr="005F1CBD">
        <w:rPr>
          <w:rFonts w:asciiTheme="minorEastAsia" w:hAnsiTheme="minorEastAsia" w:hint="eastAsia"/>
          <w:sz w:val="21"/>
          <w:szCs w:val="21"/>
        </w:rPr>
        <w:t>环境基础标准</w:t>
      </w:r>
    </w:p>
    <w:p w14:paraId="28EF99AD" w14:textId="77777777" w:rsidR="005F1CBD" w:rsidRPr="005F1CBD" w:rsidRDefault="005F1CBD" w:rsidP="005F1CBD">
      <w:pPr>
        <w:tabs>
          <w:tab w:val="left" w:pos="1365"/>
        </w:tabs>
        <w:rPr>
          <w:rFonts w:asciiTheme="minorEastAsia" w:hAnsiTheme="minorEastAsia"/>
          <w:b/>
          <w:bCs/>
          <w:sz w:val="21"/>
          <w:szCs w:val="21"/>
        </w:rPr>
      </w:pPr>
      <w:r w:rsidRPr="005F1CBD">
        <w:rPr>
          <w:rFonts w:asciiTheme="minorEastAsia" w:hAnsiTheme="minorEastAsia" w:hint="eastAsia"/>
          <w:b/>
          <w:bCs/>
          <w:sz w:val="21"/>
          <w:szCs w:val="21"/>
        </w:rPr>
        <w:t>经济型手段的类型</w:t>
      </w:r>
    </w:p>
    <w:p w14:paraId="0AE75A31" w14:textId="77777777" w:rsidR="005F1CBD" w:rsidRPr="005F1CBD" w:rsidRDefault="005F1CBD" w:rsidP="005F1CBD">
      <w:pPr>
        <w:tabs>
          <w:tab w:val="left" w:pos="1365"/>
        </w:tabs>
        <w:rPr>
          <w:rFonts w:asciiTheme="minorEastAsia" w:hAnsiTheme="minorEastAsia"/>
          <w:b/>
          <w:bCs/>
          <w:sz w:val="21"/>
          <w:szCs w:val="21"/>
        </w:rPr>
      </w:pPr>
      <w:r w:rsidRPr="005F1CBD">
        <w:rPr>
          <w:rFonts w:asciiTheme="minorEastAsia" w:hAnsiTheme="minorEastAsia" w:hint="eastAsia"/>
          <w:b/>
          <w:bCs/>
          <w:sz w:val="21"/>
          <w:szCs w:val="21"/>
        </w:rPr>
        <w:t>类型：</w:t>
      </w:r>
    </w:p>
    <w:p w14:paraId="687BC332" w14:textId="77777777" w:rsidR="005F1CBD" w:rsidRPr="005F1CBD" w:rsidRDefault="005F1CBD" w:rsidP="005F1CBD">
      <w:pPr>
        <w:tabs>
          <w:tab w:val="left" w:pos="1365"/>
        </w:tabs>
        <w:rPr>
          <w:rFonts w:asciiTheme="minorEastAsia" w:hAnsiTheme="minorEastAsia"/>
          <w:sz w:val="21"/>
          <w:szCs w:val="21"/>
        </w:rPr>
      </w:pPr>
      <w:r w:rsidRPr="005F1CBD">
        <w:rPr>
          <w:rFonts w:asciiTheme="minorEastAsia" w:hAnsiTheme="minorEastAsia" w:hint="eastAsia"/>
          <w:sz w:val="21"/>
          <w:szCs w:val="21"/>
        </w:rPr>
        <w:t>明晰产权：明确所有权（土地，水权）和使用权（许可证，开发证）</w:t>
      </w:r>
    </w:p>
    <w:p w14:paraId="6EFC343F" w14:textId="77777777" w:rsidR="005F1CBD" w:rsidRPr="005F1CBD" w:rsidRDefault="005F1CBD" w:rsidP="005F1CBD">
      <w:pPr>
        <w:tabs>
          <w:tab w:val="left" w:pos="1365"/>
        </w:tabs>
        <w:rPr>
          <w:rFonts w:asciiTheme="minorEastAsia" w:hAnsiTheme="minorEastAsia"/>
          <w:sz w:val="21"/>
          <w:szCs w:val="21"/>
        </w:rPr>
      </w:pPr>
      <w:r w:rsidRPr="005F1CBD">
        <w:rPr>
          <w:rFonts w:asciiTheme="minorEastAsia" w:hAnsiTheme="minorEastAsia" w:hint="eastAsia"/>
          <w:sz w:val="21"/>
          <w:szCs w:val="21"/>
        </w:rPr>
        <w:t>建立市场：可交易的排污许可证；可交易的资源配额</w:t>
      </w:r>
    </w:p>
    <w:p w14:paraId="5C6D41FB" w14:textId="77777777" w:rsidR="005F1CBD" w:rsidRPr="005F1CBD" w:rsidRDefault="005F1CBD" w:rsidP="005F1CBD">
      <w:pPr>
        <w:tabs>
          <w:tab w:val="left" w:pos="1365"/>
        </w:tabs>
        <w:rPr>
          <w:rFonts w:asciiTheme="minorEastAsia" w:hAnsiTheme="minorEastAsia"/>
          <w:sz w:val="21"/>
          <w:szCs w:val="21"/>
        </w:rPr>
      </w:pPr>
      <w:r w:rsidRPr="005F1CBD">
        <w:rPr>
          <w:rFonts w:asciiTheme="minorEastAsia" w:hAnsiTheme="minorEastAsia" w:hint="eastAsia"/>
          <w:sz w:val="21"/>
          <w:szCs w:val="21"/>
        </w:rPr>
        <w:t>税收手段：污染税；原料税和产品税；租金和资源税</w:t>
      </w:r>
    </w:p>
    <w:p w14:paraId="66892601" w14:textId="77777777" w:rsidR="005F1CBD" w:rsidRPr="005F1CBD" w:rsidRDefault="005F1CBD" w:rsidP="005F1CBD">
      <w:pPr>
        <w:tabs>
          <w:tab w:val="left" w:pos="1365"/>
        </w:tabs>
        <w:rPr>
          <w:rFonts w:asciiTheme="minorEastAsia" w:hAnsiTheme="minorEastAsia"/>
          <w:sz w:val="21"/>
          <w:szCs w:val="21"/>
        </w:rPr>
      </w:pPr>
      <w:r w:rsidRPr="005F1CBD">
        <w:rPr>
          <w:rFonts w:asciiTheme="minorEastAsia" w:hAnsiTheme="minorEastAsia" w:hint="eastAsia"/>
          <w:sz w:val="21"/>
          <w:szCs w:val="21"/>
        </w:rPr>
        <w:t>收费手段：排污费；使用者收费；管理费；资源、生态环境补偿费</w:t>
      </w:r>
    </w:p>
    <w:p w14:paraId="3683DCD0" w14:textId="77777777" w:rsidR="005F1CBD" w:rsidRPr="005F1CBD" w:rsidRDefault="005F1CBD" w:rsidP="005F1CBD">
      <w:pPr>
        <w:tabs>
          <w:tab w:val="left" w:pos="1365"/>
        </w:tabs>
        <w:rPr>
          <w:rFonts w:asciiTheme="minorEastAsia" w:hAnsiTheme="minorEastAsia"/>
          <w:sz w:val="21"/>
          <w:szCs w:val="21"/>
        </w:rPr>
      </w:pPr>
      <w:r w:rsidRPr="005F1CBD">
        <w:rPr>
          <w:rFonts w:asciiTheme="minorEastAsia" w:hAnsiTheme="minorEastAsia" w:hint="eastAsia"/>
          <w:sz w:val="21"/>
          <w:szCs w:val="21"/>
        </w:rPr>
        <w:t>财政手段：财政补贴；优惠贷款；环境基金</w:t>
      </w:r>
    </w:p>
    <w:p w14:paraId="7BBAF957" w14:textId="77777777" w:rsidR="005F1CBD" w:rsidRPr="005F1CBD" w:rsidRDefault="005F1CBD" w:rsidP="005F1CBD">
      <w:pPr>
        <w:tabs>
          <w:tab w:val="left" w:pos="1365"/>
        </w:tabs>
        <w:rPr>
          <w:rFonts w:asciiTheme="minorEastAsia" w:hAnsiTheme="minorEastAsia"/>
          <w:sz w:val="21"/>
          <w:szCs w:val="21"/>
        </w:rPr>
      </w:pPr>
      <w:r w:rsidRPr="005F1CBD">
        <w:rPr>
          <w:rFonts w:asciiTheme="minorEastAsia" w:hAnsiTheme="minorEastAsia" w:hint="eastAsia"/>
          <w:sz w:val="21"/>
          <w:szCs w:val="21"/>
        </w:rPr>
        <w:t>责任制度：环境、资源损害赔偿责任；保障赔偿；执行保证金</w:t>
      </w:r>
    </w:p>
    <w:p w14:paraId="4EFC8061" w14:textId="77777777" w:rsidR="005F1CBD" w:rsidRPr="005F1CBD" w:rsidRDefault="005F1CBD" w:rsidP="005F1CBD">
      <w:pPr>
        <w:tabs>
          <w:tab w:val="left" w:pos="1365"/>
        </w:tabs>
        <w:rPr>
          <w:rFonts w:asciiTheme="minorEastAsia" w:hAnsiTheme="minorEastAsia"/>
          <w:sz w:val="21"/>
          <w:szCs w:val="21"/>
        </w:rPr>
      </w:pPr>
      <w:r w:rsidRPr="005F1CBD">
        <w:rPr>
          <w:rFonts w:asciiTheme="minorEastAsia" w:hAnsiTheme="minorEastAsia" w:hint="eastAsia"/>
          <w:sz w:val="21"/>
          <w:szCs w:val="21"/>
        </w:rPr>
        <w:t>押金制度：押金退款制度</w:t>
      </w:r>
    </w:p>
    <w:p w14:paraId="74F290B8" w14:textId="47D5FA28" w:rsidR="00DC2CBB" w:rsidRPr="005F1CBD" w:rsidRDefault="005F1CBD" w:rsidP="005F1CBD">
      <w:pPr>
        <w:tabs>
          <w:tab w:val="left" w:pos="1365"/>
        </w:tabs>
        <w:rPr>
          <w:rFonts w:asciiTheme="minorEastAsia" w:hAnsiTheme="minorEastAsia"/>
          <w:sz w:val="21"/>
          <w:szCs w:val="21"/>
        </w:rPr>
      </w:pPr>
      <w:r w:rsidRPr="005F1CBD">
        <w:rPr>
          <w:rFonts w:asciiTheme="minorEastAsia" w:hAnsiTheme="minorEastAsia" w:hint="eastAsia"/>
          <w:sz w:val="21"/>
          <w:szCs w:val="21"/>
        </w:rPr>
        <w:t>发行债券：发行政府和企业债券</w:t>
      </w:r>
    </w:p>
    <w:p w14:paraId="54CB363F" w14:textId="77777777" w:rsidR="005F1CBD" w:rsidRPr="005F1CBD" w:rsidRDefault="005F1CBD" w:rsidP="005F1CBD">
      <w:pPr>
        <w:tabs>
          <w:tab w:val="left" w:pos="1365"/>
        </w:tabs>
        <w:rPr>
          <w:rFonts w:asciiTheme="minorEastAsia" w:hAnsiTheme="minorEastAsia"/>
          <w:b/>
          <w:bCs/>
          <w:sz w:val="21"/>
          <w:szCs w:val="21"/>
        </w:rPr>
      </w:pPr>
      <w:r w:rsidRPr="005F1CBD">
        <w:rPr>
          <w:rFonts w:asciiTheme="minorEastAsia" w:hAnsiTheme="minorEastAsia" w:hint="eastAsia"/>
          <w:b/>
          <w:bCs/>
          <w:sz w:val="21"/>
          <w:szCs w:val="21"/>
        </w:rPr>
        <w:t>我国现行的经济手段</w:t>
      </w:r>
    </w:p>
    <w:p w14:paraId="12ECF3AB" w14:textId="77777777" w:rsidR="005F1CBD" w:rsidRPr="005F1CBD" w:rsidRDefault="005F1CBD" w:rsidP="005F1CBD">
      <w:pPr>
        <w:numPr>
          <w:ilvl w:val="0"/>
          <w:numId w:val="145"/>
        </w:numPr>
        <w:tabs>
          <w:tab w:val="left" w:pos="1365"/>
        </w:tabs>
        <w:rPr>
          <w:rFonts w:asciiTheme="minorEastAsia" w:hAnsiTheme="minorEastAsia"/>
          <w:sz w:val="21"/>
          <w:szCs w:val="21"/>
        </w:rPr>
      </w:pPr>
      <w:r w:rsidRPr="005F1CBD">
        <w:rPr>
          <w:rFonts w:asciiTheme="minorEastAsia" w:hAnsiTheme="minorEastAsia" w:hint="eastAsia"/>
          <w:sz w:val="21"/>
          <w:szCs w:val="21"/>
        </w:rPr>
        <w:t>排污收费制度：排污单位或个人应根据排放的污染物种类，数量和浓度缴纳排污费；</w:t>
      </w:r>
    </w:p>
    <w:p w14:paraId="274CA65D" w14:textId="77777777" w:rsidR="005F1CBD" w:rsidRPr="005F1CBD" w:rsidRDefault="005F1CBD" w:rsidP="005F1CBD">
      <w:pPr>
        <w:numPr>
          <w:ilvl w:val="0"/>
          <w:numId w:val="145"/>
        </w:numPr>
        <w:tabs>
          <w:tab w:val="left" w:pos="1365"/>
        </w:tabs>
        <w:rPr>
          <w:rFonts w:asciiTheme="minorEastAsia" w:hAnsiTheme="minorEastAsia"/>
          <w:sz w:val="21"/>
          <w:szCs w:val="21"/>
        </w:rPr>
      </w:pPr>
      <w:r w:rsidRPr="005F1CBD">
        <w:rPr>
          <w:rFonts w:asciiTheme="minorEastAsia" w:hAnsiTheme="minorEastAsia" w:hint="eastAsia"/>
          <w:sz w:val="21"/>
          <w:szCs w:val="21"/>
        </w:rPr>
        <w:t>减免税制度：国家规定，对自然资源综合利用产品实行五年免征产品税；对因污染搬迁另建项目实行免征建筑税等；</w:t>
      </w:r>
    </w:p>
    <w:p w14:paraId="4296FCF3" w14:textId="77777777" w:rsidR="005F1CBD" w:rsidRPr="005F1CBD" w:rsidRDefault="005F1CBD" w:rsidP="005F1CBD">
      <w:pPr>
        <w:numPr>
          <w:ilvl w:val="0"/>
          <w:numId w:val="145"/>
        </w:numPr>
        <w:tabs>
          <w:tab w:val="left" w:pos="1365"/>
        </w:tabs>
        <w:rPr>
          <w:rFonts w:asciiTheme="minorEastAsia" w:hAnsiTheme="minorEastAsia"/>
          <w:sz w:val="21"/>
          <w:szCs w:val="21"/>
        </w:rPr>
      </w:pPr>
      <w:r w:rsidRPr="005F1CBD">
        <w:rPr>
          <w:rFonts w:asciiTheme="minorEastAsia" w:hAnsiTheme="minorEastAsia" w:hint="eastAsia"/>
          <w:sz w:val="21"/>
          <w:szCs w:val="21"/>
        </w:rPr>
        <w:t>补贴政策：对电力行业脱硫脱硝实施电价补贴，对可再生能源发电实施电价补贴；</w:t>
      </w:r>
    </w:p>
    <w:p w14:paraId="3572D4D6" w14:textId="77777777" w:rsidR="005F1CBD" w:rsidRPr="005F1CBD" w:rsidRDefault="005F1CBD" w:rsidP="005F1CBD">
      <w:pPr>
        <w:numPr>
          <w:ilvl w:val="0"/>
          <w:numId w:val="145"/>
        </w:numPr>
        <w:tabs>
          <w:tab w:val="left" w:pos="1365"/>
        </w:tabs>
        <w:rPr>
          <w:rFonts w:asciiTheme="minorEastAsia" w:hAnsiTheme="minorEastAsia"/>
          <w:sz w:val="21"/>
          <w:szCs w:val="21"/>
        </w:rPr>
      </w:pPr>
      <w:r w:rsidRPr="005F1CBD">
        <w:rPr>
          <w:rFonts w:asciiTheme="minorEastAsia" w:hAnsiTheme="minorEastAsia" w:hint="eastAsia"/>
          <w:sz w:val="21"/>
          <w:szCs w:val="21"/>
        </w:rPr>
        <w:t>贷款优惠政策：对于自然资源综合利用项目、节能项目等，按规定向银行申请优惠贷款等；</w:t>
      </w:r>
    </w:p>
    <w:p w14:paraId="115BF86D" w14:textId="77777777" w:rsidR="005F1CBD" w:rsidRPr="005F1CBD" w:rsidRDefault="005F1CBD" w:rsidP="005F1CBD">
      <w:pPr>
        <w:numPr>
          <w:ilvl w:val="0"/>
          <w:numId w:val="145"/>
        </w:numPr>
        <w:tabs>
          <w:tab w:val="left" w:pos="1365"/>
        </w:tabs>
        <w:rPr>
          <w:rFonts w:asciiTheme="minorEastAsia" w:hAnsiTheme="minorEastAsia"/>
          <w:sz w:val="21"/>
          <w:szCs w:val="21"/>
        </w:rPr>
      </w:pPr>
      <w:r w:rsidRPr="005F1CBD">
        <w:rPr>
          <w:rFonts w:asciiTheme="minorEastAsia" w:hAnsiTheme="minorEastAsia" w:hint="eastAsia"/>
          <w:sz w:val="21"/>
          <w:szCs w:val="21"/>
        </w:rPr>
        <w:t>排污权交易政策：在全国范围开展重点行业</w:t>
      </w:r>
      <w:r w:rsidRPr="005F1CBD">
        <w:rPr>
          <w:rFonts w:asciiTheme="minorEastAsia" w:hAnsiTheme="minorEastAsia"/>
          <w:sz w:val="21"/>
          <w:szCs w:val="21"/>
        </w:rPr>
        <w:t>SO2</w:t>
      </w:r>
      <w:r w:rsidRPr="005F1CBD">
        <w:rPr>
          <w:rFonts w:asciiTheme="minorEastAsia" w:hAnsiTheme="minorEastAsia" w:hint="eastAsia"/>
          <w:sz w:val="21"/>
          <w:szCs w:val="21"/>
        </w:rPr>
        <w:t>排污权交易，试点</w:t>
      </w:r>
      <w:r w:rsidRPr="005F1CBD">
        <w:rPr>
          <w:rFonts w:asciiTheme="minorEastAsia" w:hAnsiTheme="minorEastAsia"/>
          <w:sz w:val="21"/>
          <w:szCs w:val="21"/>
        </w:rPr>
        <w:t>CO2</w:t>
      </w:r>
      <w:r w:rsidRPr="005F1CBD">
        <w:rPr>
          <w:rFonts w:asciiTheme="minorEastAsia" w:hAnsiTheme="minorEastAsia" w:hint="eastAsia"/>
          <w:sz w:val="21"/>
          <w:szCs w:val="21"/>
        </w:rPr>
        <w:t>排放权交易。</w:t>
      </w:r>
    </w:p>
    <w:p w14:paraId="4F2E980D" w14:textId="77777777" w:rsidR="005F1CBD" w:rsidRPr="005F1CBD" w:rsidRDefault="005F1CBD" w:rsidP="005F1CBD">
      <w:pPr>
        <w:tabs>
          <w:tab w:val="left" w:pos="1365"/>
        </w:tabs>
        <w:ind w:left="360"/>
        <w:rPr>
          <w:rFonts w:asciiTheme="minorEastAsia" w:hAnsiTheme="minorEastAsia"/>
          <w:b/>
          <w:bCs/>
          <w:sz w:val="21"/>
          <w:szCs w:val="21"/>
        </w:rPr>
      </w:pPr>
      <w:r w:rsidRPr="005F1CBD">
        <w:rPr>
          <w:rFonts w:asciiTheme="minorEastAsia" w:hAnsiTheme="minorEastAsia" w:hint="eastAsia"/>
          <w:b/>
          <w:bCs/>
          <w:sz w:val="21"/>
          <w:szCs w:val="21"/>
        </w:rPr>
        <w:t>以环境资源的直接使用者为主体的环境管理手段</w:t>
      </w:r>
    </w:p>
    <w:p w14:paraId="498C133F" w14:textId="77777777" w:rsidR="005F1CBD" w:rsidRDefault="005F1CBD" w:rsidP="005F1CBD">
      <w:pPr>
        <w:numPr>
          <w:ilvl w:val="0"/>
          <w:numId w:val="145"/>
        </w:numPr>
        <w:tabs>
          <w:tab w:val="left" w:pos="1365"/>
        </w:tabs>
        <w:rPr>
          <w:rFonts w:asciiTheme="minorEastAsia" w:hAnsiTheme="minorEastAsia"/>
          <w:b/>
          <w:bCs/>
          <w:sz w:val="21"/>
          <w:szCs w:val="21"/>
        </w:rPr>
      </w:pPr>
      <w:r w:rsidRPr="005F1CBD">
        <w:rPr>
          <w:rFonts w:asciiTheme="minorEastAsia" w:hAnsiTheme="minorEastAsia" w:hint="eastAsia"/>
          <w:b/>
          <w:bCs/>
          <w:sz w:val="21"/>
          <w:szCs w:val="21"/>
        </w:rPr>
        <w:t>自组织和自管理</w:t>
      </w:r>
    </w:p>
    <w:p w14:paraId="6CEC5842" w14:textId="77777777" w:rsidR="005F1CBD" w:rsidRPr="005F1CBD" w:rsidRDefault="005F1CBD" w:rsidP="00CF2C05">
      <w:pPr>
        <w:tabs>
          <w:tab w:val="left" w:pos="1365"/>
        </w:tabs>
        <w:ind w:left="720"/>
        <w:rPr>
          <w:rFonts w:asciiTheme="minorEastAsia" w:hAnsiTheme="minorEastAsia"/>
          <w:sz w:val="21"/>
          <w:szCs w:val="21"/>
        </w:rPr>
      </w:pPr>
      <w:r w:rsidRPr="005F1CBD">
        <w:rPr>
          <w:rFonts w:asciiTheme="minorEastAsia" w:hAnsiTheme="minorEastAsia" w:hint="eastAsia"/>
          <w:sz w:val="21"/>
          <w:szCs w:val="21"/>
        </w:rPr>
        <w:t>概念：资源直接使用者之间通过谈判达成一个有约束力的协议，承诺遵守由他们自己制定的合作策略。</w:t>
      </w:r>
    </w:p>
    <w:p w14:paraId="4202C540" w14:textId="77777777" w:rsidR="005F1CBD" w:rsidRPr="005F1CBD" w:rsidRDefault="005F1CBD" w:rsidP="00CF2C05">
      <w:pPr>
        <w:tabs>
          <w:tab w:val="left" w:pos="1365"/>
        </w:tabs>
        <w:ind w:left="720"/>
        <w:rPr>
          <w:rFonts w:asciiTheme="minorEastAsia" w:hAnsiTheme="minorEastAsia"/>
          <w:sz w:val="21"/>
          <w:szCs w:val="21"/>
        </w:rPr>
      </w:pPr>
      <w:r w:rsidRPr="005F1CBD">
        <w:rPr>
          <w:rFonts w:asciiTheme="minorEastAsia" w:hAnsiTheme="minorEastAsia" w:hint="eastAsia"/>
          <w:sz w:val="21"/>
          <w:szCs w:val="21"/>
        </w:rPr>
        <w:t>优点：降低监督和执行成本</w:t>
      </w:r>
    </w:p>
    <w:p w14:paraId="7F560A07" w14:textId="79872034" w:rsidR="005F1CBD" w:rsidRPr="005F1CBD" w:rsidRDefault="005F1CBD" w:rsidP="00CF2C05">
      <w:pPr>
        <w:tabs>
          <w:tab w:val="left" w:pos="1365"/>
        </w:tabs>
        <w:ind w:left="720"/>
        <w:rPr>
          <w:rFonts w:asciiTheme="minorEastAsia" w:hAnsiTheme="minorEastAsia"/>
          <w:b/>
          <w:bCs/>
          <w:sz w:val="21"/>
          <w:szCs w:val="21"/>
        </w:rPr>
      </w:pPr>
      <w:r w:rsidRPr="005F1CBD">
        <w:rPr>
          <w:rFonts w:asciiTheme="minorEastAsia" w:hAnsiTheme="minorEastAsia" w:hint="eastAsia"/>
          <w:b/>
          <w:bCs/>
          <w:sz w:val="21"/>
          <w:szCs w:val="21"/>
        </w:rPr>
        <w:t>成功实施的前提条件</w:t>
      </w:r>
      <w:r w:rsidR="00CF2C05">
        <w:rPr>
          <w:rFonts w:asciiTheme="minorEastAsia" w:hAnsiTheme="minorEastAsia" w:hint="eastAsia"/>
          <w:b/>
          <w:bCs/>
          <w:sz w:val="21"/>
          <w:szCs w:val="21"/>
        </w:rPr>
        <w:t>：</w:t>
      </w:r>
    </w:p>
    <w:p w14:paraId="653F69C8" w14:textId="77777777" w:rsidR="00CF2C05" w:rsidRPr="00CF2C05" w:rsidRDefault="00CF2C05" w:rsidP="00CF2C05">
      <w:pPr>
        <w:numPr>
          <w:ilvl w:val="0"/>
          <w:numId w:val="149"/>
        </w:numPr>
        <w:tabs>
          <w:tab w:val="clear" w:pos="1353"/>
          <w:tab w:val="left" w:pos="1365"/>
        </w:tabs>
        <w:rPr>
          <w:rFonts w:asciiTheme="minorEastAsia" w:hAnsiTheme="minorEastAsia"/>
          <w:sz w:val="21"/>
          <w:szCs w:val="21"/>
        </w:rPr>
      </w:pPr>
      <w:r w:rsidRPr="00CF2C05">
        <w:rPr>
          <w:rFonts w:asciiTheme="minorEastAsia" w:hAnsiTheme="minorEastAsia" w:hint="eastAsia"/>
          <w:sz w:val="21"/>
          <w:szCs w:val="21"/>
        </w:rPr>
        <w:lastRenderedPageBreak/>
        <w:t>清晰界定边界条件</w:t>
      </w:r>
    </w:p>
    <w:p w14:paraId="4CCA019C" w14:textId="77777777" w:rsidR="00CF2C05" w:rsidRPr="00CF2C05" w:rsidRDefault="00CF2C05" w:rsidP="00CF2C05">
      <w:pPr>
        <w:numPr>
          <w:ilvl w:val="0"/>
          <w:numId w:val="149"/>
        </w:numPr>
        <w:tabs>
          <w:tab w:val="clear" w:pos="1353"/>
          <w:tab w:val="left" w:pos="1365"/>
        </w:tabs>
        <w:rPr>
          <w:rFonts w:asciiTheme="minorEastAsia" w:hAnsiTheme="minorEastAsia"/>
          <w:sz w:val="21"/>
          <w:szCs w:val="21"/>
        </w:rPr>
      </w:pPr>
      <w:r w:rsidRPr="00CF2C05">
        <w:rPr>
          <w:rFonts w:asciiTheme="minorEastAsia" w:hAnsiTheme="minorEastAsia" w:hint="eastAsia"/>
          <w:sz w:val="21"/>
          <w:szCs w:val="21"/>
        </w:rPr>
        <w:t>基于当地资源环境及社会经济的实际特点制定使用规则</w:t>
      </w:r>
    </w:p>
    <w:p w14:paraId="7CACA359" w14:textId="77777777" w:rsidR="00CF2C05" w:rsidRPr="00CF2C05" w:rsidRDefault="00CF2C05" w:rsidP="00CF2C05">
      <w:pPr>
        <w:numPr>
          <w:ilvl w:val="0"/>
          <w:numId w:val="149"/>
        </w:numPr>
        <w:tabs>
          <w:tab w:val="clear" w:pos="1353"/>
          <w:tab w:val="left" w:pos="1365"/>
        </w:tabs>
        <w:rPr>
          <w:rFonts w:asciiTheme="minorEastAsia" w:hAnsiTheme="minorEastAsia"/>
          <w:sz w:val="21"/>
          <w:szCs w:val="21"/>
        </w:rPr>
      </w:pPr>
      <w:r w:rsidRPr="00CF2C05">
        <w:rPr>
          <w:rFonts w:asciiTheme="minorEastAsia" w:hAnsiTheme="minorEastAsia" w:hint="eastAsia"/>
          <w:sz w:val="21"/>
          <w:szCs w:val="21"/>
        </w:rPr>
        <w:t>集体选择的安排</w:t>
      </w:r>
    </w:p>
    <w:p w14:paraId="060379D5" w14:textId="77777777" w:rsidR="00CF2C05" w:rsidRPr="00CF2C05" w:rsidRDefault="00CF2C05" w:rsidP="00CF2C05">
      <w:pPr>
        <w:numPr>
          <w:ilvl w:val="0"/>
          <w:numId w:val="149"/>
        </w:numPr>
        <w:tabs>
          <w:tab w:val="clear" w:pos="1353"/>
          <w:tab w:val="left" w:pos="1365"/>
        </w:tabs>
        <w:rPr>
          <w:rFonts w:asciiTheme="minorEastAsia" w:hAnsiTheme="minorEastAsia"/>
          <w:sz w:val="21"/>
          <w:szCs w:val="21"/>
        </w:rPr>
      </w:pPr>
      <w:r w:rsidRPr="00CF2C05">
        <w:rPr>
          <w:rFonts w:asciiTheme="minorEastAsia" w:hAnsiTheme="minorEastAsia" w:hint="eastAsia"/>
          <w:sz w:val="21"/>
          <w:szCs w:val="21"/>
        </w:rPr>
        <w:t>监督</w:t>
      </w:r>
    </w:p>
    <w:p w14:paraId="4E659474" w14:textId="77777777" w:rsidR="00CF2C05" w:rsidRPr="00CF2C05" w:rsidRDefault="00CF2C05" w:rsidP="00CF2C05">
      <w:pPr>
        <w:numPr>
          <w:ilvl w:val="0"/>
          <w:numId w:val="149"/>
        </w:numPr>
        <w:tabs>
          <w:tab w:val="clear" w:pos="1353"/>
          <w:tab w:val="left" w:pos="1365"/>
        </w:tabs>
        <w:rPr>
          <w:rFonts w:asciiTheme="minorEastAsia" w:hAnsiTheme="minorEastAsia"/>
          <w:sz w:val="21"/>
          <w:szCs w:val="21"/>
        </w:rPr>
      </w:pPr>
      <w:r w:rsidRPr="00CF2C05">
        <w:rPr>
          <w:rFonts w:asciiTheme="minorEastAsia" w:hAnsiTheme="minorEastAsia" w:hint="eastAsia"/>
          <w:sz w:val="21"/>
          <w:szCs w:val="21"/>
        </w:rPr>
        <w:t>分级制裁</w:t>
      </w:r>
    </w:p>
    <w:p w14:paraId="29FD0933" w14:textId="77777777" w:rsidR="00CF2C05" w:rsidRPr="00CF2C05" w:rsidRDefault="00CF2C05" w:rsidP="00CF2C05">
      <w:pPr>
        <w:numPr>
          <w:ilvl w:val="0"/>
          <w:numId w:val="149"/>
        </w:numPr>
        <w:tabs>
          <w:tab w:val="clear" w:pos="1353"/>
          <w:tab w:val="left" w:pos="1365"/>
        </w:tabs>
        <w:rPr>
          <w:rFonts w:asciiTheme="minorEastAsia" w:hAnsiTheme="minorEastAsia"/>
          <w:sz w:val="21"/>
          <w:szCs w:val="21"/>
        </w:rPr>
      </w:pPr>
      <w:r w:rsidRPr="00CF2C05">
        <w:rPr>
          <w:rFonts w:asciiTheme="minorEastAsia" w:hAnsiTheme="minorEastAsia" w:hint="eastAsia"/>
          <w:sz w:val="21"/>
          <w:szCs w:val="21"/>
        </w:rPr>
        <w:t>冲突解决机制</w:t>
      </w:r>
    </w:p>
    <w:p w14:paraId="6B56A1F2" w14:textId="77777777" w:rsidR="00CF2C05" w:rsidRPr="00CF2C05" w:rsidRDefault="00CF2C05" w:rsidP="00CF2C05">
      <w:pPr>
        <w:numPr>
          <w:ilvl w:val="0"/>
          <w:numId w:val="149"/>
        </w:numPr>
        <w:tabs>
          <w:tab w:val="clear" w:pos="1353"/>
          <w:tab w:val="left" w:pos="1365"/>
        </w:tabs>
        <w:rPr>
          <w:rFonts w:asciiTheme="minorEastAsia" w:hAnsiTheme="minorEastAsia"/>
          <w:sz w:val="21"/>
          <w:szCs w:val="21"/>
        </w:rPr>
      </w:pPr>
      <w:r w:rsidRPr="00CF2C05">
        <w:rPr>
          <w:rFonts w:asciiTheme="minorEastAsia" w:hAnsiTheme="minorEastAsia" w:hint="eastAsia"/>
          <w:sz w:val="21"/>
          <w:szCs w:val="21"/>
        </w:rPr>
        <w:t>对自组织</w:t>
      </w:r>
      <w:proofErr w:type="gramStart"/>
      <w:r w:rsidRPr="00CF2C05">
        <w:rPr>
          <w:rFonts w:asciiTheme="minorEastAsia" w:hAnsiTheme="minorEastAsia" w:hint="eastAsia"/>
          <w:sz w:val="21"/>
          <w:szCs w:val="21"/>
        </w:rPr>
        <w:t>自管理</w:t>
      </w:r>
      <w:proofErr w:type="gramEnd"/>
      <w:r w:rsidRPr="00CF2C05">
        <w:rPr>
          <w:rFonts w:asciiTheme="minorEastAsia" w:hAnsiTheme="minorEastAsia" w:hint="eastAsia"/>
          <w:sz w:val="21"/>
          <w:szCs w:val="21"/>
        </w:rPr>
        <w:t>的最低限度的认可</w:t>
      </w:r>
    </w:p>
    <w:p w14:paraId="03BAF4CE" w14:textId="1EB46EE2" w:rsidR="005F1CBD" w:rsidRPr="005F1CBD" w:rsidRDefault="00CF2C05" w:rsidP="00CF2C05">
      <w:pPr>
        <w:numPr>
          <w:ilvl w:val="0"/>
          <w:numId w:val="149"/>
        </w:numPr>
        <w:tabs>
          <w:tab w:val="clear" w:pos="1353"/>
          <w:tab w:val="left" w:pos="1365"/>
        </w:tabs>
        <w:rPr>
          <w:rFonts w:asciiTheme="minorEastAsia" w:hAnsiTheme="minorEastAsia" w:hint="eastAsia"/>
          <w:sz w:val="21"/>
          <w:szCs w:val="21"/>
        </w:rPr>
      </w:pPr>
      <w:r w:rsidRPr="00CF2C05">
        <w:rPr>
          <w:rFonts w:asciiTheme="minorEastAsia" w:hAnsiTheme="minorEastAsia" w:hint="eastAsia"/>
          <w:sz w:val="21"/>
          <w:szCs w:val="21"/>
        </w:rPr>
        <w:t>多层次利益相关方的分层机制</w:t>
      </w:r>
    </w:p>
    <w:p w14:paraId="1DCB40A4" w14:textId="77777777" w:rsidR="005F1CBD" w:rsidRPr="005F1CBD" w:rsidRDefault="005F1CBD" w:rsidP="005F1CBD">
      <w:pPr>
        <w:numPr>
          <w:ilvl w:val="0"/>
          <w:numId w:val="145"/>
        </w:numPr>
        <w:tabs>
          <w:tab w:val="left" w:pos="1365"/>
        </w:tabs>
        <w:rPr>
          <w:rFonts w:asciiTheme="minorEastAsia" w:hAnsiTheme="minorEastAsia"/>
          <w:b/>
          <w:bCs/>
          <w:sz w:val="21"/>
          <w:szCs w:val="21"/>
        </w:rPr>
      </w:pPr>
      <w:r w:rsidRPr="005F1CBD">
        <w:rPr>
          <w:rFonts w:asciiTheme="minorEastAsia" w:hAnsiTheme="minorEastAsia" w:hint="eastAsia"/>
          <w:b/>
          <w:bCs/>
          <w:sz w:val="21"/>
          <w:szCs w:val="21"/>
        </w:rPr>
        <w:t>公众参与</w:t>
      </w:r>
    </w:p>
    <w:p w14:paraId="39D8C24C" w14:textId="77777777" w:rsidR="00CF2C05" w:rsidRPr="00CF2C05" w:rsidRDefault="00CF2C05" w:rsidP="00CF2C05">
      <w:pPr>
        <w:tabs>
          <w:tab w:val="left" w:pos="1365"/>
        </w:tabs>
        <w:rPr>
          <w:rFonts w:asciiTheme="minorEastAsia" w:hAnsiTheme="minorEastAsia"/>
          <w:sz w:val="21"/>
          <w:szCs w:val="21"/>
        </w:rPr>
      </w:pPr>
      <w:r w:rsidRPr="00CF2C05">
        <w:rPr>
          <w:rFonts w:asciiTheme="minorEastAsia" w:hAnsiTheme="minorEastAsia" w:hint="eastAsia"/>
          <w:b/>
          <w:bCs/>
          <w:sz w:val="21"/>
          <w:szCs w:val="21"/>
        </w:rPr>
        <w:t>概念：</w:t>
      </w:r>
      <w:r w:rsidRPr="00CF2C05">
        <w:rPr>
          <w:rFonts w:asciiTheme="minorEastAsia" w:hAnsiTheme="minorEastAsia" w:hint="eastAsia"/>
          <w:sz w:val="21"/>
          <w:szCs w:val="21"/>
        </w:rPr>
        <w:t>通过两个或多个公共、私人或非政府组织之间相互达成共识的一种约定，以实现共同决定的目标，或完成共同决定的活动，从而有利于环境和社会的可持续发展。</w:t>
      </w:r>
    </w:p>
    <w:p w14:paraId="4BA2B3ED" w14:textId="77777777" w:rsidR="00CF2C05" w:rsidRPr="00CF2C05" w:rsidRDefault="00CF2C05" w:rsidP="00CF2C05">
      <w:pPr>
        <w:tabs>
          <w:tab w:val="left" w:pos="1365"/>
        </w:tabs>
        <w:rPr>
          <w:rFonts w:asciiTheme="minorEastAsia" w:hAnsiTheme="minorEastAsia"/>
          <w:sz w:val="21"/>
          <w:szCs w:val="21"/>
        </w:rPr>
      </w:pPr>
      <w:r w:rsidRPr="00CF2C05">
        <w:rPr>
          <w:rFonts w:asciiTheme="minorEastAsia" w:hAnsiTheme="minorEastAsia" w:hint="eastAsia"/>
          <w:b/>
          <w:bCs/>
          <w:sz w:val="21"/>
          <w:szCs w:val="21"/>
        </w:rPr>
        <w:t>参与主体：</w:t>
      </w:r>
      <w:r w:rsidRPr="00CF2C05">
        <w:rPr>
          <w:rFonts w:asciiTheme="minorEastAsia" w:hAnsiTheme="minorEastAsia" w:hint="eastAsia"/>
          <w:sz w:val="21"/>
          <w:szCs w:val="21"/>
        </w:rPr>
        <w:t>与资源环境对象直接或间接相关的个人和各种社会群体，后者也称为非政府组织或非营利组织。</w:t>
      </w:r>
    </w:p>
    <w:p w14:paraId="3BDD6E87" w14:textId="77777777" w:rsidR="00CF2C05" w:rsidRPr="00CF2C05" w:rsidRDefault="00CF2C05" w:rsidP="00CF2C05">
      <w:pPr>
        <w:tabs>
          <w:tab w:val="left" w:pos="1365"/>
        </w:tabs>
        <w:rPr>
          <w:rFonts w:asciiTheme="minorEastAsia" w:hAnsiTheme="minorEastAsia"/>
          <w:b/>
          <w:bCs/>
          <w:sz w:val="21"/>
          <w:szCs w:val="21"/>
        </w:rPr>
      </w:pPr>
      <w:r w:rsidRPr="00CF2C05">
        <w:rPr>
          <w:rFonts w:asciiTheme="minorEastAsia" w:hAnsiTheme="minorEastAsia" w:hint="eastAsia"/>
          <w:b/>
          <w:bCs/>
          <w:sz w:val="21"/>
          <w:szCs w:val="21"/>
        </w:rPr>
        <w:t>公众成功参与的要素</w:t>
      </w:r>
    </w:p>
    <w:p w14:paraId="38E60C4E" w14:textId="77777777" w:rsidR="00CF2C05" w:rsidRPr="00CF2C05" w:rsidRDefault="00CF2C05" w:rsidP="00CF2C05">
      <w:pPr>
        <w:tabs>
          <w:tab w:val="left" w:pos="1365"/>
        </w:tabs>
        <w:rPr>
          <w:rFonts w:asciiTheme="minorEastAsia" w:hAnsiTheme="minorEastAsia"/>
          <w:sz w:val="21"/>
          <w:szCs w:val="21"/>
        </w:rPr>
      </w:pPr>
      <w:r w:rsidRPr="00CF2C05">
        <w:rPr>
          <w:rFonts w:asciiTheme="minorEastAsia" w:hAnsiTheme="minorEastAsia" w:hint="eastAsia"/>
          <w:sz w:val="21"/>
          <w:szCs w:val="21"/>
        </w:rPr>
        <w:t>参与者之间应该有相互包容性，参与的结果应该对所有的伙伴都有利，所有参与者应该具有平等的权力，交流机制，适应性，伙伴的团结性、耐心和毅力。</w:t>
      </w:r>
    </w:p>
    <w:p w14:paraId="05ECCCCD" w14:textId="77777777" w:rsidR="00CF2C05" w:rsidRPr="00CF2C05" w:rsidRDefault="00CF2C05" w:rsidP="00CF2C05">
      <w:pPr>
        <w:numPr>
          <w:ilvl w:val="0"/>
          <w:numId w:val="151"/>
        </w:numPr>
        <w:tabs>
          <w:tab w:val="left" w:pos="1365"/>
        </w:tabs>
        <w:rPr>
          <w:rFonts w:asciiTheme="minorEastAsia" w:hAnsiTheme="minorEastAsia"/>
          <w:b/>
          <w:bCs/>
          <w:sz w:val="21"/>
          <w:szCs w:val="21"/>
        </w:rPr>
      </w:pPr>
      <w:r w:rsidRPr="00CF2C05">
        <w:rPr>
          <w:rFonts w:asciiTheme="minorEastAsia" w:hAnsiTheme="minorEastAsia" w:hint="eastAsia"/>
          <w:b/>
          <w:bCs/>
          <w:sz w:val="21"/>
          <w:szCs w:val="21"/>
        </w:rPr>
        <w:t>参与的程度：</w:t>
      </w:r>
      <w:r w:rsidRPr="00CF2C05">
        <w:rPr>
          <w:rFonts w:asciiTheme="minorEastAsia" w:hAnsiTheme="minorEastAsia" w:hint="eastAsia"/>
          <w:sz w:val="21"/>
          <w:szCs w:val="21"/>
        </w:rPr>
        <w:t>贡献性参与，共享性参与，协商性参与，决策性参与。</w:t>
      </w:r>
    </w:p>
    <w:p w14:paraId="68797DC2" w14:textId="77777777" w:rsidR="00CF2C05" w:rsidRPr="00CF2C05" w:rsidRDefault="00CF2C05" w:rsidP="00CF2C05">
      <w:pPr>
        <w:numPr>
          <w:ilvl w:val="0"/>
          <w:numId w:val="151"/>
        </w:numPr>
        <w:tabs>
          <w:tab w:val="left" w:pos="1365"/>
        </w:tabs>
        <w:rPr>
          <w:rFonts w:asciiTheme="minorEastAsia" w:hAnsiTheme="minorEastAsia"/>
          <w:sz w:val="21"/>
          <w:szCs w:val="21"/>
        </w:rPr>
      </w:pPr>
      <w:r w:rsidRPr="00CF2C05">
        <w:rPr>
          <w:rFonts w:asciiTheme="minorEastAsia" w:hAnsiTheme="minorEastAsia" w:hint="eastAsia"/>
          <w:b/>
          <w:bCs/>
          <w:sz w:val="21"/>
          <w:szCs w:val="21"/>
        </w:rPr>
        <w:t>参与的时间：</w:t>
      </w:r>
      <w:r w:rsidRPr="00CF2C05">
        <w:rPr>
          <w:rFonts w:asciiTheme="minorEastAsia" w:hAnsiTheme="minorEastAsia" w:hint="eastAsia"/>
          <w:sz w:val="21"/>
          <w:szCs w:val="21"/>
        </w:rPr>
        <w:t>政策制定前的调研、确定政策目标阶段、政策制定过程中、政策执行阶段。</w:t>
      </w:r>
    </w:p>
    <w:p w14:paraId="17DA588A" w14:textId="77777777" w:rsidR="00CF2C05" w:rsidRPr="00CF2C05" w:rsidRDefault="00CF2C05" w:rsidP="00CF2C05">
      <w:pPr>
        <w:numPr>
          <w:ilvl w:val="0"/>
          <w:numId w:val="151"/>
        </w:numPr>
        <w:tabs>
          <w:tab w:val="left" w:pos="1365"/>
        </w:tabs>
        <w:rPr>
          <w:rFonts w:asciiTheme="minorEastAsia" w:hAnsiTheme="minorEastAsia"/>
          <w:sz w:val="21"/>
          <w:szCs w:val="21"/>
        </w:rPr>
      </w:pPr>
      <w:r w:rsidRPr="00CF2C05">
        <w:rPr>
          <w:rFonts w:asciiTheme="minorEastAsia" w:hAnsiTheme="minorEastAsia" w:hint="eastAsia"/>
          <w:b/>
          <w:bCs/>
          <w:sz w:val="21"/>
          <w:szCs w:val="21"/>
        </w:rPr>
        <w:t>政府的角色：</w:t>
      </w:r>
      <w:r w:rsidRPr="00CF2C05">
        <w:rPr>
          <w:rFonts w:asciiTheme="minorEastAsia" w:hAnsiTheme="minorEastAsia" w:hint="eastAsia"/>
          <w:sz w:val="21"/>
          <w:szCs w:val="21"/>
        </w:rPr>
        <w:t>向公众提供信息；为公众提供表达观点的机会，具有推进共识、解决和化解争端的能力。</w:t>
      </w:r>
    </w:p>
    <w:p w14:paraId="2E83708A" w14:textId="77777777" w:rsidR="00CF2C05" w:rsidRPr="00CF2C05" w:rsidRDefault="00CF2C05" w:rsidP="00CF2C05">
      <w:pPr>
        <w:numPr>
          <w:ilvl w:val="0"/>
          <w:numId w:val="151"/>
        </w:numPr>
        <w:tabs>
          <w:tab w:val="left" w:pos="1365"/>
        </w:tabs>
        <w:rPr>
          <w:rFonts w:asciiTheme="minorEastAsia" w:hAnsiTheme="minorEastAsia"/>
          <w:sz w:val="21"/>
          <w:szCs w:val="21"/>
        </w:rPr>
      </w:pPr>
      <w:r w:rsidRPr="00CF2C05">
        <w:rPr>
          <w:rFonts w:asciiTheme="minorEastAsia" w:hAnsiTheme="minorEastAsia" w:hint="eastAsia"/>
          <w:b/>
          <w:bCs/>
          <w:sz w:val="21"/>
          <w:szCs w:val="21"/>
        </w:rPr>
        <w:t>参与机制：</w:t>
      </w:r>
      <w:r w:rsidRPr="00CF2C05">
        <w:rPr>
          <w:rFonts w:asciiTheme="minorEastAsia" w:hAnsiTheme="minorEastAsia" w:hint="eastAsia"/>
          <w:sz w:val="21"/>
          <w:szCs w:val="21"/>
        </w:rPr>
        <w:t>听证会、顾问、社会调查、起诉、仲裁、环境调解等。</w:t>
      </w:r>
    </w:p>
    <w:p w14:paraId="47C5AADA" w14:textId="77777777" w:rsidR="00CF2C05" w:rsidRPr="00CF2C05" w:rsidRDefault="00CF2C05" w:rsidP="00CF2C05">
      <w:pPr>
        <w:tabs>
          <w:tab w:val="left" w:pos="1365"/>
        </w:tabs>
        <w:rPr>
          <w:rFonts w:asciiTheme="minorEastAsia" w:hAnsiTheme="minorEastAsia"/>
          <w:b/>
          <w:bCs/>
          <w:sz w:val="21"/>
          <w:szCs w:val="21"/>
        </w:rPr>
      </w:pPr>
      <w:r w:rsidRPr="00CF2C05">
        <w:rPr>
          <w:rFonts w:asciiTheme="minorEastAsia" w:hAnsiTheme="minorEastAsia" w:hint="eastAsia"/>
          <w:b/>
          <w:bCs/>
          <w:sz w:val="21"/>
          <w:szCs w:val="21"/>
        </w:rPr>
        <w:t>中国环境管理中的公众参与</w:t>
      </w:r>
    </w:p>
    <w:p w14:paraId="05385A85" w14:textId="77777777" w:rsidR="00CF2C05" w:rsidRPr="00CF2C05" w:rsidRDefault="00CF2C05" w:rsidP="00CF2C05">
      <w:pPr>
        <w:numPr>
          <w:ilvl w:val="0"/>
          <w:numId w:val="153"/>
        </w:numPr>
        <w:tabs>
          <w:tab w:val="left" w:pos="1365"/>
        </w:tabs>
        <w:rPr>
          <w:rFonts w:asciiTheme="minorEastAsia" w:hAnsiTheme="minorEastAsia"/>
          <w:sz w:val="21"/>
          <w:szCs w:val="21"/>
        </w:rPr>
      </w:pPr>
      <w:r w:rsidRPr="00CF2C05">
        <w:rPr>
          <w:rFonts w:asciiTheme="minorEastAsia" w:hAnsiTheme="minorEastAsia" w:hint="eastAsia"/>
          <w:b/>
          <w:bCs/>
          <w:sz w:val="21"/>
          <w:szCs w:val="21"/>
        </w:rPr>
        <w:t>公众参与的法律基础：</w:t>
      </w:r>
      <w:r w:rsidRPr="00CF2C05">
        <w:rPr>
          <w:rFonts w:asciiTheme="minorEastAsia" w:hAnsiTheme="minorEastAsia" w:hint="eastAsia"/>
          <w:sz w:val="21"/>
          <w:szCs w:val="21"/>
        </w:rPr>
        <w:t>宪法、《环境保护法》、《国务院关于环境保护若干问题的决定》、环境保护法律、法规和条例。</w:t>
      </w:r>
    </w:p>
    <w:p w14:paraId="5DF55451" w14:textId="77777777" w:rsidR="00CF2C05" w:rsidRPr="00CF2C05" w:rsidRDefault="00CF2C05" w:rsidP="00CF2C05">
      <w:pPr>
        <w:numPr>
          <w:ilvl w:val="0"/>
          <w:numId w:val="153"/>
        </w:numPr>
        <w:tabs>
          <w:tab w:val="left" w:pos="1365"/>
        </w:tabs>
        <w:rPr>
          <w:rFonts w:asciiTheme="minorEastAsia" w:hAnsiTheme="minorEastAsia"/>
          <w:sz w:val="21"/>
          <w:szCs w:val="21"/>
        </w:rPr>
      </w:pPr>
      <w:r w:rsidRPr="00CF2C05">
        <w:rPr>
          <w:rFonts w:asciiTheme="minorEastAsia" w:hAnsiTheme="minorEastAsia" w:hint="eastAsia"/>
          <w:b/>
          <w:bCs/>
          <w:sz w:val="21"/>
          <w:szCs w:val="21"/>
        </w:rPr>
        <w:t>环境信息公开：</w:t>
      </w:r>
      <w:r w:rsidRPr="00CF2C05">
        <w:rPr>
          <w:rFonts w:asciiTheme="minorEastAsia" w:hAnsiTheme="minorEastAsia" w:hint="eastAsia"/>
          <w:sz w:val="21"/>
          <w:szCs w:val="21"/>
        </w:rPr>
        <w:t>是公众参与的前提和基础，主要是指政府、同时也包括企业主动公开自身掌握的环境信息，如区域环境质量信息、污染物排放信息、企业环境行为等。</w:t>
      </w:r>
    </w:p>
    <w:p w14:paraId="27B08384" w14:textId="77777777" w:rsidR="00CF2C05" w:rsidRPr="00CF2C05" w:rsidRDefault="00CF2C05" w:rsidP="00CF2C05">
      <w:pPr>
        <w:numPr>
          <w:ilvl w:val="0"/>
          <w:numId w:val="153"/>
        </w:numPr>
        <w:tabs>
          <w:tab w:val="left" w:pos="1365"/>
        </w:tabs>
        <w:rPr>
          <w:rFonts w:asciiTheme="minorEastAsia" w:hAnsiTheme="minorEastAsia"/>
          <w:sz w:val="21"/>
          <w:szCs w:val="21"/>
        </w:rPr>
      </w:pPr>
      <w:r w:rsidRPr="00CF2C05">
        <w:rPr>
          <w:rFonts w:asciiTheme="minorEastAsia" w:hAnsiTheme="minorEastAsia" w:hint="eastAsia"/>
          <w:b/>
          <w:bCs/>
          <w:sz w:val="21"/>
          <w:szCs w:val="21"/>
        </w:rPr>
        <w:t>公众参与的方式：</w:t>
      </w:r>
      <w:r w:rsidRPr="00CF2C05">
        <w:rPr>
          <w:rFonts w:asciiTheme="minorEastAsia" w:hAnsiTheme="minorEastAsia" w:hint="eastAsia"/>
          <w:sz w:val="21"/>
          <w:szCs w:val="21"/>
        </w:rPr>
        <w:t>微博、网络投票、传媒等新兴媒体介质</w:t>
      </w:r>
    </w:p>
    <w:p w14:paraId="09B3293C" w14:textId="0725DF6A" w:rsidR="005F1CBD" w:rsidRDefault="00CF2C05" w:rsidP="00CF2C05">
      <w:pPr>
        <w:tabs>
          <w:tab w:val="left" w:pos="1365"/>
          <w:tab w:val="left" w:pos="3155"/>
        </w:tabs>
        <w:rPr>
          <w:rFonts w:asciiTheme="minorEastAsia" w:hAnsiTheme="minorEastAsia"/>
          <w:b/>
          <w:bCs/>
          <w:sz w:val="21"/>
          <w:szCs w:val="21"/>
        </w:rPr>
      </w:pPr>
      <w:r w:rsidRPr="00CF2C05">
        <w:rPr>
          <w:rFonts w:asciiTheme="minorEastAsia" w:hAnsiTheme="minorEastAsia" w:hint="eastAsia"/>
          <w:b/>
          <w:bCs/>
          <w:sz w:val="21"/>
          <w:szCs w:val="21"/>
        </w:rPr>
        <w:lastRenderedPageBreak/>
        <w:t>第四节 环境管理的技术支持</w:t>
      </w:r>
      <w:r>
        <w:rPr>
          <w:rFonts w:asciiTheme="minorEastAsia" w:hAnsiTheme="minorEastAsia" w:hint="eastAsia"/>
          <w:b/>
          <w:bCs/>
          <w:sz w:val="21"/>
          <w:szCs w:val="21"/>
        </w:rPr>
        <w:tab/>
      </w:r>
    </w:p>
    <w:p w14:paraId="276ABDB4" w14:textId="073280C7" w:rsidR="00CF2C05" w:rsidRDefault="00CF2C05" w:rsidP="00CF2C05">
      <w:pPr>
        <w:tabs>
          <w:tab w:val="left" w:pos="1365"/>
          <w:tab w:val="left" w:pos="3155"/>
        </w:tabs>
        <w:rPr>
          <w:rFonts w:asciiTheme="minorEastAsia" w:hAnsiTheme="minorEastAsia"/>
          <w:b/>
          <w:bCs/>
          <w:sz w:val="21"/>
          <w:szCs w:val="21"/>
        </w:rPr>
      </w:pPr>
      <w:r w:rsidRPr="00CF2C05">
        <w:rPr>
          <w:rFonts w:asciiTheme="minorEastAsia" w:hAnsiTheme="minorEastAsia" w:hint="eastAsia"/>
          <w:b/>
          <w:bCs/>
          <w:sz w:val="21"/>
          <w:szCs w:val="21"/>
        </w:rPr>
        <w:t>环境规划</w:t>
      </w:r>
    </w:p>
    <w:p w14:paraId="1BEA5C3C" w14:textId="77777777" w:rsidR="00CF2C05" w:rsidRPr="00CF2C05" w:rsidRDefault="00CF2C05" w:rsidP="00CF2C05">
      <w:pPr>
        <w:numPr>
          <w:ilvl w:val="0"/>
          <w:numId w:val="154"/>
        </w:numPr>
        <w:tabs>
          <w:tab w:val="left" w:pos="1365"/>
          <w:tab w:val="left" w:pos="3155"/>
        </w:tabs>
        <w:rPr>
          <w:rFonts w:asciiTheme="minorEastAsia" w:hAnsiTheme="minorEastAsia"/>
          <w:b/>
          <w:bCs/>
          <w:sz w:val="21"/>
          <w:szCs w:val="21"/>
        </w:rPr>
      </w:pPr>
      <w:r w:rsidRPr="00CF2C05">
        <w:rPr>
          <w:rFonts w:asciiTheme="minorEastAsia" w:hAnsiTheme="minorEastAsia" w:hint="eastAsia"/>
          <w:b/>
          <w:bCs/>
          <w:sz w:val="21"/>
          <w:szCs w:val="21"/>
        </w:rPr>
        <w:t>概念</w:t>
      </w:r>
    </w:p>
    <w:p w14:paraId="08E1272B" w14:textId="77777777" w:rsidR="00CF2C05" w:rsidRPr="00CF2C05" w:rsidRDefault="00CF2C05" w:rsidP="00CF2C05">
      <w:pPr>
        <w:numPr>
          <w:ilvl w:val="1"/>
          <w:numId w:val="154"/>
        </w:numPr>
        <w:tabs>
          <w:tab w:val="left" w:pos="1365"/>
          <w:tab w:val="left" w:pos="3155"/>
        </w:tabs>
        <w:rPr>
          <w:rFonts w:asciiTheme="minorEastAsia" w:hAnsiTheme="minorEastAsia" w:hint="eastAsia"/>
          <w:sz w:val="21"/>
          <w:szCs w:val="21"/>
        </w:rPr>
      </w:pPr>
      <w:r w:rsidRPr="00CF2C05">
        <w:rPr>
          <w:rFonts w:asciiTheme="minorEastAsia" w:hAnsiTheme="minorEastAsia" w:hint="eastAsia"/>
          <w:sz w:val="21"/>
          <w:szCs w:val="21"/>
        </w:rPr>
        <w:t>理论上是指为使环境社会系统协调发展，对人类社会活动和行为</w:t>
      </w:r>
      <w:proofErr w:type="gramStart"/>
      <w:r w:rsidRPr="00CF2C05">
        <w:rPr>
          <w:rFonts w:asciiTheme="minorEastAsia" w:hAnsiTheme="minorEastAsia" w:hint="eastAsia"/>
          <w:sz w:val="21"/>
          <w:szCs w:val="21"/>
        </w:rPr>
        <w:t>作出</w:t>
      </w:r>
      <w:proofErr w:type="gramEnd"/>
      <w:r w:rsidRPr="00CF2C05">
        <w:rPr>
          <w:rFonts w:asciiTheme="minorEastAsia" w:hAnsiTheme="minorEastAsia" w:hint="eastAsia"/>
          <w:sz w:val="21"/>
          <w:szCs w:val="21"/>
        </w:rPr>
        <w:t>的时间和空间上的合理安排；</w:t>
      </w:r>
    </w:p>
    <w:p w14:paraId="40A84708" w14:textId="77777777" w:rsidR="00CF2C05" w:rsidRPr="00CF2C05" w:rsidRDefault="00CF2C05" w:rsidP="00CF2C05">
      <w:pPr>
        <w:numPr>
          <w:ilvl w:val="1"/>
          <w:numId w:val="154"/>
        </w:numPr>
        <w:tabs>
          <w:tab w:val="left" w:pos="1365"/>
          <w:tab w:val="left" w:pos="3155"/>
        </w:tabs>
        <w:rPr>
          <w:rFonts w:asciiTheme="minorEastAsia" w:hAnsiTheme="minorEastAsia" w:hint="eastAsia"/>
          <w:sz w:val="21"/>
          <w:szCs w:val="21"/>
        </w:rPr>
      </w:pPr>
      <w:r w:rsidRPr="00CF2C05">
        <w:rPr>
          <w:rFonts w:asciiTheme="minorEastAsia" w:hAnsiTheme="minorEastAsia" w:hint="eastAsia"/>
          <w:sz w:val="21"/>
          <w:szCs w:val="21"/>
        </w:rPr>
        <w:t>实质上是一种克服人类社会活动和行为的盲目性和主观随意性而进行的科学决策活动；</w:t>
      </w:r>
    </w:p>
    <w:p w14:paraId="12B9D068" w14:textId="77777777" w:rsidR="00CF2C05" w:rsidRPr="00CF2C05" w:rsidRDefault="00CF2C05" w:rsidP="00CF2C05">
      <w:pPr>
        <w:numPr>
          <w:ilvl w:val="1"/>
          <w:numId w:val="154"/>
        </w:numPr>
        <w:tabs>
          <w:tab w:val="left" w:pos="1365"/>
          <w:tab w:val="left" w:pos="3155"/>
        </w:tabs>
        <w:rPr>
          <w:rFonts w:asciiTheme="minorEastAsia" w:hAnsiTheme="minorEastAsia" w:hint="eastAsia"/>
          <w:sz w:val="21"/>
          <w:szCs w:val="21"/>
        </w:rPr>
      </w:pPr>
      <w:r w:rsidRPr="00CF2C05">
        <w:rPr>
          <w:rFonts w:asciiTheme="minorEastAsia" w:hAnsiTheme="minorEastAsia" w:hint="eastAsia"/>
          <w:sz w:val="21"/>
          <w:szCs w:val="21"/>
        </w:rPr>
        <w:t>实际上，编制环境规划是为了解决一定空间范围内的环境问题和保护该区域内的环境质量。</w:t>
      </w:r>
    </w:p>
    <w:p w14:paraId="7D7CD8BB" w14:textId="77777777" w:rsidR="00CF2C05" w:rsidRPr="00CF2C05" w:rsidRDefault="00CF2C05" w:rsidP="00CF2C05">
      <w:pPr>
        <w:numPr>
          <w:ilvl w:val="0"/>
          <w:numId w:val="154"/>
        </w:numPr>
        <w:tabs>
          <w:tab w:val="left" w:pos="1365"/>
          <w:tab w:val="left" w:pos="3155"/>
        </w:tabs>
        <w:rPr>
          <w:rFonts w:asciiTheme="minorEastAsia" w:hAnsiTheme="minorEastAsia" w:hint="eastAsia"/>
          <w:b/>
          <w:bCs/>
          <w:sz w:val="21"/>
          <w:szCs w:val="21"/>
        </w:rPr>
      </w:pPr>
      <w:r w:rsidRPr="00CF2C05">
        <w:rPr>
          <w:rFonts w:asciiTheme="minorEastAsia" w:hAnsiTheme="minorEastAsia" w:hint="eastAsia"/>
          <w:b/>
          <w:bCs/>
          <w:sz w:val="21"/>
          <w:szCs w:val="21"/>
        </w:rPr>
        <w:t>类型</w:t>
      </w:r>
    </w:p>
    <w:p w14:paraId="39936B8E" w14:textId="77777777" w:rsidR="00CF2C05" w:rsidRPr="00CF2C05" w:rsidRDefault="00CF2C05" w:rsidP="00CF2C05">
      <w:pPr>
        <w:numPr>
          <w:ilvl w:val="1"/>
          <w:numId w:val="154"/>
        </w:numPr>
        <w:tabs>
          <w:tab w:val="left" w:pos="1365"/>
          <w:tab w:val="left" w:pos="3155"/>
        </w:tabs>
        <w:rPr>
          <w:rFonts w:asciiTheme="minorEastAsia" w:hAnsiTheme="minorEastAsia" w:hint="eastAsia"/>
          <w:sz w:val="21"/>
          <w:szCs w:val="21"/>
        </w:rPr>
      </w:pPr>
      <w:r w:rsidRPr="00CF2C05">
        <w:rPr>
          <w:rFonts w:asciiTheme="minorEastAsia" w:hAnsiTheme="minorEastAsia" w:hint="eastAsia"/>
          <w:b/>
          <w:bCs/>
          <w:sz w:val="21"/>
          <w:szCs w:val="21"/>
        </w:rPr>
        <w:t>组成要素：</w:t>
      </w:r>
      <w:r w:rsidRPr="00CF2C05">
        <w:rPr>
          <w:rFonts w:asciiTheme="minorEastAsia" w:hAnsiTheme="minorEastAsia" w:hint="eastAsia"/>
          <w:sz w:val="21"/>
          <w:szCs w:val="21"/>
        </w:rPr>
        <w:t>大气环境规划、水环境规划、固体废物环境规划、噪声污染防治规划等；</w:t>
      </w:r>
    </w:p>
    <w:p w14:paraId="6791F688" w14:textId="77777777" w:rsidR="00CF2C05" w:rsidRPr="00CF2C05" w:rsidRDefault="00CF2C05" w:rsidP="00CF2C05">
      <w:pPr>
        <w:numPr>
          <w:ilvl w:val="1"/>
          <w:numId w:val="154"/>
        </w:numPr>
        <w:tabs>
          <w:tab w:val="left" w:pos="1365"/>
          <w:tab w:val="left" w:pos="3155"/>
        </w:tabs>
        <w:rPr>
          <w:rFonts w:asciiTheme="minorEastAsia" w:hAnsiTheme="minorEastAsia" w:hint="eastAsia"/>
          <w:sz w:val="21"/>
          <w:szCs w:val="21"/>
        </w:rPr>
      </w:pPr>
      <w:r w:rsidRPr="00CF2C05">
        <w:rPr>
          <w:rFonts w:asciiTheme="minorEastAsia" w:hAnsiTheme="minorEastAsia" w:hint="eastAsia"/>
          <w:b/>
          <w:bCs/>
          <w:sz w:val="21"/>
          <w:szCs w:val="21"/>
        </w:rPr>
        <w:t>区域特征：</w:t>
      </w:r>
      <w:r w:rsidRPr="00CF2C05">
        <w:rPr>
          <w:rFonts w:asciiTheme="minorEastAsia" w:hAnsiTheme="minorEastAsia" w:hint="eastAsia"/>
          <w:sz w:val="21"/>
          <w:szCs w:val="21"/>
        </w:rPr>
        <w:t>城市环境规划、区域环境规划、流域环境规划；</w:t>
      </w:r>
    </w:p>
    <w:p w14:paraId="45ACFD47" w14:textId="6D128C58" w:rsidR="00CF2C05" w:rsidRPr="00CF2C05" w:rsidRDefault="00CF2C05" w:rsidP="00CF2C05">
      <w:pPr>
        <w:numPr>
          <w:ilvl w:val="1"/>
          <w:numId w:val="154"/>
        </w:numPr>
        <w:tabs>
          <w:tab w:val="left" w:pos="1365"/>
          <w:tab w:val="left" w:pos="3155"/>
        </w:tabs>
        <w:rPr>
          <w:rFonts w:asciiTheme="minorEastAsia" w:hAnsiTheme="minorEastAsia" w:hint="eastAsia"/>
          <w:b/>
          <w:bCs/>
          <w:sz w:val="21"/>
          <w:szCs w:val="21"/>
        </w:rPr>
      </w:pPr>
      <w:r w:rsidRPr="00CF2C05">
        <w:rPr>
          <w:rFonts w:asciiTheme="minorEastAsia" w:hAnsiTheme="minorEastAsia" w:hint="eastAsia"/>
          <w:b/>
          <w:bCs/>
          <w:sz w:val="21"/>
          <w:szCs w:val="21"/>
        </w:rPr>
        <w:t>规划性质：</w:t>
      </w:r>
      <w:r w:rsidRPr="00CF2C05">
        <w:rPr>
          <w:rFonts w:asciiTheme="minorEastAsia" w:hAnsiTheme="minorEastAsia" w:hint="eastAsia"/>
          <w:sz w:val="21"/>
          <w:szCs w:val="21"/>
        </w:rPr>
        <w:t>生态建设规划、污染综合防治规划、自然保护规划等；</w:t>
      </w:r>
    </w:p>
    <w:p w14:paraId="07CBC1E4" w14:textId="76841F2D" w:rsidR="00CF2C05" w:rsidRDefault="00CF2C05" w:rsidP="00CF2C05">
      <w:pPr>
        <w:numPr>
          <w:ilvl w:val="1"/>
          <w:numId w:val="154"/>
        </w:numPr>
        <w:tabs>
          <w:tab w:val="left" w:pos="1365"/>
          <w:tab w:val="left" w:pos="3155"/>
        </w:tabs>
        <w:rPr>
          <w:rFonts w:asciiTheme="minorEastAsia" w:hAnsiTheme="minorEastAsia"/>
          <w:b/>
          <w:bCs/>
          <w:sz w:val="21"/>
          <w:szCs w:val="21"/>
        </w:rPr>
      </w:pPr>
      <w:r w:rsidRPr="00CF2C05">
        <w:rPr>
          <w:rFonts w:asciiTheme="minorEastAsia" w:hAnsiTheme="minorEastAsia" w:hint="eastAsia"/>
          <w:b/>
          <w:bCs/>
          <w:sz w:val="21"/>
          <w:szCs w:val="21"/>
        </w:rPr>
        <w:t>规划时间：</w:t>
      </w:r>
      <w:r w:rsidRPr="00CF2C05">
        <w:rPr>
          <w:rFonts w:asciiTheme="minorEastAsia" w:hAnsiTheme="minorEastAsia" w:hint="eastAsia"/>
          <w:sz w:val="21"/>
          <w:szCs w:val="21"/>
        </w:rPr>
        <w:t>长期、中期、短期及年度环境保护计划。</w:t>
      </w:r>
    </w:p>
    <w:p w14:paraId="205B098F" w14:textId="5D32A388" w:rsidR="00CF2C05" w:rsidRPr="00CF2C05" w:rsidRDefault="00CF2C05" w:rsidP="00CF2C05">
      <w:pPr>
        <w:numPr>
          <w:ilvl w:val="0"/>
          <w:numId w:val="154"/>
        </w:numPr>
        <w:tabs>
          <w:tab w:val="left" w:pos="1365"/>
          <w:tab w:val="left" w:pos="3155"/>
        </w:tabs>
        <w:rPr>
          <w:rFonts w:asciiTheme="minorEastAsia" w:hAnsiTheme="minorEastAsia" w:hint="eastAsia"/>
          <w:b/>
          <w:bCs/>
          <w:sz w:val="21"/>
          <w:szCs w:val="21"/>
        </w:rPr>
      </w:pPr>
      <w:r w:rsidRPr="00CF2C05">
        <w:rPr>
          <w:rFonts w:asciiTheme="minorEastAsia" w:hAnsiTheme="minorEastAsia" w:hint="eastAsia"/>
          <w:b/>
          <w:bCs/>
          <w:sz w:val="21"/>
          <w:szCs w:val="21"/>
        </w:rPr>
        <w:t>内容</w:t>
      </w:r>
    </w:p>
    <w:p w14:paraId="706CB878" w14:textId="3612E015" w:rsidR="00CF2C05" w:rsidRPr="00CF2C05" w:rsidRDefault="00CF2C05" w:rsidP="00CF2C05">
      <w:pPr>
        <w:tabs>
          <w:tab w:val="left" w:pos="1365"/>
          <w:tab w:val="left" w:pos="3155"/>
        </w:tabs>
        <w:ind w:leftChars="400" w:left="880"/>
        <w:rPr>
          <w:rFonts w:asciiTheme="minorEastAsia" w:hAnsiTheme="minorEastAsia" w:hint="eastAsia"/>
          <w:sz w:val="21"/>
          <w:szCs w:val="21"/>
        </w:rPr>
      </w:pPr>
      <w:r w:rsidRPr="00CF2C05">
        <w:rPr>
          <w:rFonts w:asciiTheme="minorEastAsia" w:hAnsiTheme="minorEastAsia" w:hint="eastAsia"/>
          <w:sz w:val="21"/>
          <w:szCs w:val="21"/>
        </w:rPr>
        <w:t>环境调查与评价</w:t>
      </w:r>
      <w:r w:rsidRPr="00100DC4">
        <w:rPr>
          <w:rFonts w:asciiTheme="minorEastAsia" w:hAnsiTheme="minorEastAsia" w:hint="eastAsia"/>
          <w:sz w:val="21"/>
          <w:szCs w:val="21"/>
        </w:rPr>
        <w:t>、</w:t>
      </w:r>
      <w:r w:rsidRPr="00CF2C05">
        <w:rPr>
          <w:rFonts w:asciiTheme="minorEastAsia" w:hAnsiTheme="minorEastAsia" w:hint="eastAsia"/>
          <w:sz w:val="21"/>
          <w:szCs w:val="21"/>
        </w:rPr>
        <w:t>环境预测</w:t>
      </w:r>
      <w:r w:rsidRPr="00100DC4">
        <w:rPr>
          <w:rFonts w:asciiTheme="minorEastAsia" w:hAnsiTheme="minorEastAsia" w:hint="eastAsia"/>
          <w:sz w:val="21"/>
          <w:szCs w:val="21"/>
        </w:rPr>
        <w:t>、</w:t>
      </w:r>
      <w:r w:rsidRPr="00CF2C05">
        <w:rPr>
          <w:rFonts w:asciiTheme="minorEastAsia" w:hAnsiTheme="minorEastAsia" w:hint="eastAsia"/>
          <w:sz w:val="21"/>
          <w:szCs w:val="21"/>
        </w:rPr>
        <w:t>环境功能区划</w:t>
      </w:r>
      <w:r w:rsidRPr="00100DC4">
        <w:rPr>
          <w:rFonts w:asciiTheme="minorEastAsia" w:hAnsiTheme="minorEastAsia" w:hint="eastAsia"/>
          <w:sz w:val="21"/>
          <w:szCs w:val="21"/>
        </w:rPr>
        <w:t>、</w:t>
      </w:r>
      <w:r w:rsidRPr="00CF2C05">
        <w:rPr>
          <w:rFonts w:asciiTheme="minorEastAsia" w:hAnsiTheme="minorEastAsia" w:hint="eastAsia"/>
          <w:sz w:val="21"/>
          <w:szCs w:val="21"/>
        </w:rPr>
        <w:t>环境规划目标</w:t>
      </w:r>
      <w:r w:rsidRPr="00100DC4">
        <w:rPr>
          <w:rFonts w:asciiTheme="minorEastAsia" w:hAnsiTheme="minorEastAsia" w:hint="eastAsia"/>
          <w:sz w:val="21"/>
          <w:szCs w:val="21"/>
        </w:rPr>
        <w:t>、</w:t>
      </w:r>
      <w:r w:rsidRPr="00CF2C05">
        <w:rPr>
          <w:rFonts w:asciiTheme="minorEastAsia" w:hAnsiTheme="minorEastAsia" w:hint="eastAsia"/>
          <w:sz w:val="21"/>
          <w:szCs w:val="21"/>
        </w:rPr>
        <w:t>环境规划方案的设计</w:t>
      </w:r>
      <w:r w:rsidRPr="00100DC4">
        <w:rPr>
          <w:rFonts w:asciiTheme="minorEastAsia" w:hAnsiTheme="minorEastAsia" w:hint="eastAsia"/>
          <w:sz w:val="21"/>
          <w:szCs w:val="21"/>
        </w:rPr>
        <w:t>、</w:t>
      </w:r>
      <w:r w:rsidRPr="00CF2C05">
        <w:rPr>
          <w:rFonts w:asciiTheme="minorEastAsia" w:hAnsiTheme="minorEastAsia" w:hint="eastAsia"/>
          <w:sz w:val="21"/>
          <w:szCs w:val="21"/>
        </w:rPr>
        <w:t>环境规划方案的选择和实施</w:t>
      </w:r>
      <w:r w:rsidRPr="00100DC4">
        <w:rPr>
          <w:rFonts w:asciiTheme="minorEastAsia" w:hAnsiTheme="minorEastAsia" w:hint="eastAsia"/>
          <w:sz w:val="21"/>
          <w:szCs w:val="21"/>
        </w:rPr>
        <w:t>、</w:t>
      </w:r>
      <w:r w:rsidRPr="00CF2C05">
        <w:rPr>
          <w:rFonts w:asciiTheme="minorEastAsia" w:hAnsiTheme="minorEastAsia" w:hint="eastAsia"/>
          <w:sz w:val="21"/>
          <w:szCs w:val="21"/>
        </w:rPr>
        <w:t>环境规划方案的支持与保证</w:t>
      </w:r>
    </w:p>
    <w:p w14:paraId="5FEE1B9B" w14:textId="764D4636" w:rsidR="00CF2C05" w:rsidRDefault="00CF2C05" w:rsidP="00CF2C05">
      <w:pPr>
        <w:tabs>
          <w:tab w:val="left" w:pos="1365"/>
          <w:tab w:val="left" w:pos="3155"/>
        </w:tabs>
        <w:rPr>
          <w:rFonts w:asciiTheme="minorEastAsia" w:hAnsiTheme="minorEastAsia"/>
          <w:b/>
          <w:bCs/>
          <w:sz w:val="21"/>
          <w:szCs w:val="21"/>
        </w:rPr>
      </w:pPr>
      <w:r w:rsidRPr="00CF2C05">
        <w:rPr>
          <w:rFonts w:asciiTheme="minorEastAsia" w:hAnsiTheme="minorEastAsia" w:hint="eastAsia"/>
          <w:b/>
          <w:bCs/>
          <w:sz w:val="21"/>
          <w:szCs w:val="21"/>
        </w:rPr>
        <w:t>环境评价</w:t>
      </w:r>
    </w:p>
    <w:p w14:paraId="66E5AAFE" w14:textId="77777777" w:rsidR="00995133" w:rsidRPr="00995133" w:rsidRDefault="00995133" w:rsidP="00995133">
      <w:pPr>
        <w:numPr>
          <w:ilvl w:val="0"/>
          <w:numId w:val="155"/>
        </w:numPr>
        <w:tabs>
          <w:tab w:val="left" w:pos="1365"/>
          <w:tab w:val="left" w:pos="3155"/>
        </w:tabs>
        <w:rPr>
          <w:rFonts w:asciiTheme="minorEastAsia" w:hAnsiTheme="minorEastAsia"/>
          <w:b/>
          <w:bCs/>
          <w:sz w:val="21"/>
          <w:szCs w:val="21"/>
        </w:rPr>
      </w:pPr>
      <w:r w:rsidRPr="00995133">
        <w:rPr>
          <w:rFonts w:asciiTheme="minorEastAsia" w:hAnsiTheme="minorEastAsia" w:hint="eastAsia"/>
          <w:b/>
          <w:bCs/>
          <w:sz w:val="21"/>
          <w:szCs w:val="21"/>
        </w:rPr>
        <w:t>概念</w:t>
      </w:r>
    </w:p>
    <w:p w14:paraId="13DDB16F"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sz w:val="21"/>
          <w:szCs w:val="21"/>
        </w:rPr>
        <w:t>按照一定的环境标准和评价方法，对一定区域范围内的环境质量进行描述和分析，以便查明规划区环境质量的历史和现状，确定影响环境质量的主要因素，掌握规划区环境质量的变化规律，预测未来的发展趋势及评价人类活动对环境的影响。</w:t>
      </w:r>
    </w:p>
    <w:p w14:paraId="3AECBD07" w14:textId="77777777" w:rsidR="00995133" w:rsidRPr="00995133" w:rsidRDefault="00995133" w:rsidP="00995133">
      <w:pPr>
        <w:numPr>
          <w:ilvl w:val="0"/>
          <w:numId w:val="155"/>
        </w:numPr>
        <w:tabs>
          <w:tab w:val="left" w:pos="1365"/>
          <w:tab w:val="left" w:pos="3155"/>
        </w:tabs>
        <w:rPr>
          <w:rFonts w:asciiTheme="minorEastAsia" w:hAnsiTheme="minorEastAsia" w:hint="eastAsia"/>
          <w:b/>
          <w:bCs/>
          <w:sz w:val="21"/>
          <w:szCs w:val="21"/>
        </w:rPr>
      </w:pPr>
      <w:r w:rsidRPr="00995133">
        <w:rPr>
          <w:rFonts w:asciiTheme="minorEastAsia" w:hAnsiTheme="minorEastAsia" w:hint="eastAsia"/>
          <w:b/>
          <w:bCs/>
          <w:sz w:val="21"/>
          <w:szCs w:val="21"/>
        </w:rPr>
        <w:t>类型</w:t>
      </w:r>
    </w:p>
    <w:p w14:paraId="271C76E2"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b/>
          <w:bCs/>
          <w:sz w:val="21"/>
          <w:szCs w:val="21"/>
        </w:rPr>
        <w:t>环境要素：</w:t>
      </w:r>
      <w:r w:rsidRPr="00995133">
        <w:rPr>
          <w:rFonts w:asciiTheme="minorEastAsia" w:hAnsiTheme="minorEastAsia" w:hint="eastAsia"/>
          <w:sz w:val="21"/>
          <w:szCs w:val="21"/>
        </w:rPr>
        <w:t>大气、水、土壤、噪声环境评价等；</w:t>
      </w:r>
    </w:p>
    <w:p w14:paraId="0A097E91"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b/>
          <w:bCs/>
          <w:sz w:val="21"/>
          <w:szCs w:val="21"/>
        </w:rPr>
        <w:t>评价内容：</w:t>
      </w:r>
      <w:r w:rsidRPr="00995133">
        <w:rPr>
          <w:rFonts w:asciiTheme="minorEastAsia" w:hAnsiTheme="minorEastAsia" w:hint="eastAsia"/>
          <w:sz w:val="21"/>
          <w:szCs w:val="21"/>
        </w:rPr>
        <w:t>经济影响评价、社会影响评价、区域环境评价、生态影响评价、环境风险评价等；</w:t>
      </w:r>
    </w:p>
    <w:p w14:paraId="29493893"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b/>
          <w:bCs/>
          <w:sz w:val="21"/>
          <w:szCs w:val="21"/>
        </w:rPr>
        <w:t>评价层次：</w:t>
      </w:r>
      <w:r w:rsidRPr="00995133">
        <w:rPr>
          <w:rFonts w:asciiTheme="minorEastAsia" w:hAnsiTheme="minorEastAsia" w:hint="eastAsia"/>
          <w:sz w:val="21"/>
          <w:szCs w:val="21"/>
        </w:rPr>
        <w:t>项目环境评价、规划环境评价、战略环境评价；</w:t>
      </w:r>
    </w:p>
    <w:p w14:paraId="790C2635"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b/>
          <w:bCs/>
          <w:sz w:val="21"/>
          <w:szCs w:val="21"/>
        </w:rPr>
        <w:lastRenderedPageBreak/>
        <w:t>时间：</w:t>
      </w:r>
      <w:r w:rsidRPr="00995133">
        <w:rPr>
          <w:rFonts w:asciiTheme="minorEastAsia" w:hAnsiTheme="minorEastAsia" w:hint="eastAsia"/>
          <w:sz w:val="21"/>
          <w:szCs w:val="21"/>
        </w:rPr>
        <w:t>环境回顾评价、环境现状评价、环境影响评价。</w:t>
      </w:r>
    </w:p>
    <w:p w14:paraId="6222B20B" w14:textId="77777777" w:rsidR="00995133" w:rsidRPr="00995133" w:rsidRDefault="00995133" w:rsidP="00995133">
      <w:pPr>
        <w:numPr>
          <w:ilvl w:val="0"/>
          <w:numId w:val="155"/>
        </w:numPr>
        <w:tabs>
          <w:tab w:val="left" w:pos="1365"/>
          <w:tab w:val="left" w:pos="3155"/>
        </w:tabs>
        <w:rPr>
          <w:rFonts w:asciiTheme="minorEastAsia" w:hAnsiTheme="minorEastAsia" w:hint="eastAsia"/>
          <w:b/>
          <w:bCs/>
          <w:sz w:val="21"/>
          <w:szCs w:val="21"/>
        </w:rPr>
      </w:pPr>
      <w:r w:rsidRPr="00995133">
        <w:rPr>
          <w:rFonts w:asciiTheme="minorEastAsia" w:hAnsiTheme="minorEastAsia" w:hint="eastAsia"/>
          <w:b/>
          <w:bCs/>
          <w:sz w:val="21"/>
          <w:szCs w:val="21"/>
        </w:rPr>
        <w:t>内容</w:t>
      </w:r>
    </w:p>
    <w:p w14:paraId="68153453"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sz w:val="21"/>
          <w:szCs w:val="21"/>
        </w:rPr>
        <w:t>建设项目概况，工程分析；</w:t>
      </w:r>
    </w:p>
    <w:p w14:paraId="10853650"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sz w:val="21"/>
          <w:szCs w:val="21"/>
        </w:rPr>
        <w:t>环境现状调查与评价，环境影响预测与评价，社会影响评价，环境风险评价；</w:t>
      </w:r>
    </w:p>
    <w:p w14:paraId="61814C97"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sz w:val="21"/>
          <w:szCs w:val="21"/>
        </w:rPr>
        <w:t>环境保护措施及其经济、技术论证，清洁生产分析和循环经济，污染物排放总量控制；</w:t>
      </w:r>
    </w:p>
    <w:p w14:paraId="3864192B"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sz w:val="21"/>
          <w:szCs w:val="21"/>
        </w:rPr>
        <w:t>环境影响经济损益分析，环境管理与环境监测，工作意见调查，方案必选；</w:t>
      </w:r>
    </w:p>
    <w:p w14:paraId="73265811" w14:textId="77777777" w:rsidR="00995133" w:rsidRPr="00995133" w:rsidRDefault="00995133" w:rsidP="00995133">
      <w:pPr>
        <w:numPr>
          <w:ilvl w:val="1"/>
          <w:numId w:val="155"/>
        </w:numPr>
        <w:tabs>
          <w:tab w:val="left" w:pos="1365"/>
          <w:tab w:val="left" w:pos="3155"/>
        </w:tabs>
        <w:rPr>
          <w:rFonts w:asciiTheme="minorEastAsia" w:hAnsiTheme="minorEastAsia" w:hint="eastAsia"/>
          <w:sz w:val="21"/>
          <w:szCs w:val="21"/>
        </w:rPr>
      </w:pPr>
      <w:r w:rsidRPr="00995133">
        <w:rPr>
          <w:rFonts w:asciiTheme="minorEastAsia" w:hAnsiTheme="minorEastAsia" w:hint="eastAsia"/>
          <w:sz w:val="21"/>
          <w:szCs w:val="21"/>
        </w:rPr>
        <w:t>环境影响评价结论，附件和附录（根据环评法第十七条规定）</w:t>
      </w:r>
    </w:p>
    <w:p w14:paraId="210D6F07" w14:textId="1B0A2444" w:rsidR="00995133" w:rsidRPr="00995133" w:rsidRDefault="00995133" w:rsidP="00995133">
      <w:pPr>
        <w:tabs>
          <w:tab w:val="left" w:pos="1365"/>
          <w:tab w:val="left" w:pos="3155"/>
        </w:tabs>
        <w:rPr>
          <w:rFonts w:asciiTheme="minorEastAsia" w:hAnsiTheme="minorEastAsia" w:hint="eastAsia"/>
          <w:b/>
          <w:bCs/>
          <w:sz w:val="21"/>
          <w:szCs w:val="21"/>
        </w:rPr>
      </w:pPr>
      <w:r w:rsidRPr="00995133">
        <w:rPr>
          <w:rFonts w:asciiTheme="minorEastAsia" w:hAnsiTheme="minorEastAsia" w:hint="eastAsia"/>
          <w:b/>
          <w:bCs/>
          <w:sz w:val="21"/>
          <w:szCs w:val="21"/>
        </w:rPr>
        <w:t>环境监测</w:t>
      </w:r>
    </w:p>
    <w:p w14:paraId="09E16C1C" w14:textId="77777777" w:rsidR="00995133" w:rsidRPr="00995133" w:rsidRDefault="00995133" w:rsidP="00995133">
      <w:pPr>
        <w:numPr>
          <w:ilvl w:val="0"/>
          <w:numId w:val="156"/>
        </w:numPr>
        <w:tabs>
          <w:tab w:val="left" w:pos="1365"/>
          <w:tab w:val="left" w:pos="3155"/>
        </w:tabs>
        <w:rPr>
          <w:rFonts w:asciiTheme="minorEastAsia" w:hAnsiTheme="minorEastAsia"/>
          <w:sz w:val="21"/>
          <w:szCs w:val="21"/>
        </w:rPr>
      </w:pPr>
      <w:r w:rsidRPr="00995133">
        <w:rPr>
          <w:rFonts w:asciiTheme="minorEastAsia" w:hAnsiTheme="minorEastAsia" w:hint="eastAsia"/>
          <w:b/>
          <w:bCs/>
          <w:sz w:val="21"/>
          <w:szCs w:val="21"/>
        </w:rPr>
        <w:t>概念：</w:t>
      </w:r>
      <w:r w:rsidRPr="00995133">
        <w:rPr>
          <w:rFonts w:asciiTheme="minorEastAsia" w:hAnsiTheme="minorEastAsia" w:hint="eastAsia"/>
          <w:sz w:val="21"/>
          <w:szCs w:val="21"/>
        </w:rPr>
        <w:t>是通过技术手段测定环境质量因素的代表值，如污染物浓度等，及时、准确、全面地反映环境质量现状及发展趋势，为选择防治措施、实施目标管理提供可靠的环境数据，为制定环保法规、标准提供科学依据。</w:t>
      </w:r>
    </w:p>
    <w:p w14:paraId="27FD35CE" w14:textId="77777777" w:rsidR="00995133" w:rsidRPr="00995133" w:rsidRDefault="00995133" w:rsidP="00995133">
      <w:pPr>
        <w:numPr>
          <w:ilvl w:val="0"/>
          <w:numId w:val="156"/>
        </w:numPr>
        <w:tabs>
          <w:tab w:val="left" w:pos="1365"/>
          <w:tab w:val="left" w:pos="3155"/>
        </w:tabs>
        <w:rPr>
          <w:rFonts w:asciiTheme="minorEastAsia" w:hAnsiTheme="minorEastAsia"/>
          <w:b/>
          <w:bCs/>
          <w:sz w:val="21"/>
          <w:szCs w:val="21"/>
        </w:rPr>
      </w:pPr>
      <w:r w:rsidRPr="00995133">
        <w:rPr>
          <w:rFonts w:asciiTheme="minorEastAsia" w:hAnsiTheme="minorEastAsia" w:hint="eastAsia"/>
          <w:b/>
          <w:bCs/>
          <w:sz w:val="21"/>
          <w:szCs w:val="21"/>
        </w:rPr>
        <w:t>类型：</w:t>
      </w:r>
    </w:p>
    <w:p w14:paraId="3805EC30" w14:textId="77777777" w:rsidR="00995133" w:rsidRPr="00995133" w:rsidRDefault="00995133" w:rsidP="00995133">
      <w:pPr>
        <w:numPr>
          <w:ilvl w:val="0"/>
          <w:numId w:val="157"/>
        </w:numPr>
        <w:tabs>
          <w:tab w:val="left" w:pos="1365"/>
          <w:tab w:val="left" w:pos="3155"/>
        </w:tabs>
        <w:rPr>
          <w:rFonts w:asciiTheme="minorEastAsia" w:hAnsiTheme="minorEastAsia"/>
          <w:sz w:val="21"/>
          <w:szCs w:val="21"/>
        </w:rPr>
      </w:pPr>
      <w:r w:rsidRPr="00995133">
        <w:rPr>
          <w:rFonts w:asciiTheme="minorEastAsia" w:hAnsiTheme="minorEastAsia" w:hint="eastAsia"/>
          <w:b/>
          <w:bCs/>
          <w:sz w:val="21"/>
          <w:szCs w:val="21"/>
        </w:rPr>
        <w:t>环境要素：</w:t>
      </w:r>
      <w:r w:rsidRPr="00995133">
        <w:rPr>
          <w:rFonts w:asciiTheme="minorEastAsia" w:hAnsiTheme="minorEastAsia" w:hint="eastAsia"/>
          <w:sz w:val="21"/>
          <w:szCs w:val="21"/>
        </w:rPr>
        <w:t>大气、水、固体废物、噪声等污染物监测，对生物、生态系统的监测；</w:t>
      </w:r>
    </w:p>
    <w:p w14:paraId="5642CACC" w14:textId="77777777" w:rsidR="00995133" w:rsidRPr="00995133" w:rsidRDefault="00995133" w:rsidP="00995133">
      <w:pPr>
        <w:numPr>
          <w:ilvl w:val="0"/>
          <w:numId w:val="157"/>
        </w:numPr>
        <w:tabs>
          <w:tab w:val="left" w:pos="1365"/>
          <w:tab w:val="left" w:pos="3155"/>
        </w:tabs>
        <w:rPr>
          <w:rFonts w:asciiTheme="minorEastAsia" w:hAnsiTheme="minorEastAsia"/>
          <w:sz w:val="21"/>
          <w:szCs w:val="21"/>
        </w:rPr>
      </w:pPr>
      <w:r w:rsidRPr="00995133">
        <w:rPr>
          <w:rFonts w:asciiTheme="minorEastAsia" w:hAnsiTheme="minorEastAsia" w:hint="eastAsia"/>
          <w:b/>
          <w:bCs/>
          <w:sz w:val="21"/>
          <w:szCs w:val="21"/>
        </w:rPr>
        <w:t>常规监测：</w:t>
      </w:r>
      <w:r w:rsidRPr="00995133">
        <w:rPr>
          <w:rFonts w:asciiTheme="minorEastAsia" w:hAnsiTheme="minorEastAsia" w:hint="eastAsia"/>
          <w:sz w:val="21"/>
          <w:szCs w:val="21"/>
        </w:rPr>
        <w:t>对已知污染因素的现状进行的定期监测，包括环境要素监测和污染物监测。</w:t>
      </w:r>
    </w:p>
    <w:p w14:paraId="5B6ADA63" w14:textId="77777777" w:rsidR="00995133" w:rsidRPr="00100DC4" w:rsidRDefault="00995133" w:rsidP="00995133">
      <w:pPr>
        <w:numPr>
          <w:ilvl w:val="0"/>
          <w:numId w:val="157"/>
        </w:numPr>
        <w:tabs>
          <w:tab w:val="left" w:pos="1365"/>
          <w:tab w:val="left" w:pos="3155"/>
        </w:tabs>
        <w:rPr>
          <w:rFonts w:asciiTheme="minorEastAsia" w:hAnsiTheme="minorEastAsia"/>
          <w:sz w:val="21"/>
          <w:szCs w:val="21"/>
        </w:rPr>
      </w:pPr>
      <w:r w:rsidRPr="00995133">
        <w:rPr>
          <w:rFonts w:asciiTheme="minorEastAsia" w:hAnsiTheme="minorEastAsia" w:hint="eastAsia"/>
          <w:b/>
          <w:bCs/>
          <w:sz w:val="21"/>
          <w:szCs w:val="21"/>
        </w:rPr>
        <w:t>特殊目的的监测：</w:t>
      </w:r>
      <w:r w:rsidRPr="00995133">
        <w:rPr>
          <w:rFonts w:asciiTheme="minorEastAsia" w:hAnsiTheme="minorEastAsia" w:hint="eastAsia"/>
          <w:sz w:val="21"/>
          <w:szCs w:val="21"/>
        </w:rPr>
        <w:t>主要包括研究性监测、污染事故监测和仲裁监测。</w:t>
      </w:r>
    </w:p>
    <w:p w14:paraId="013FCD78" w14:textId="77777777" w:rsidR="00995133" w:rsidRPr="00995133" w:rsidRDefault="00995133" w:rsidP="00995133">
      <w:pPr>
        <w:tabs>
          <w:tab w:val="left" w:pos="1365"/>
          <w:tab w:val="left" w:pos="3155"/>
        </w:tabs>
        <w:rPr>
          <w:rFonts w:asciiTheme="minorEastAsia" w:hAnsiTheme="minorEastAsia"/>
          <w:b/>
          <w:bCs/>
          <w:sz w:val="21"/>
          <w:szCs w:val="21"/>
        </w:rPr>
      </w:pPr>
      <w:r w:rsidRPr="00995133">
        <w:rPr>
          <w:rFonts w:asciiTheme="minorEastAsia" w:hAnsiTheme="minorEastAsia" w:hint="eastAsia"/>
          <w:b/>
          <w:bCs/>
          <w:sz w:val="21"/>
          <w:szCs w:val="21"/>
        </w:rPr>
        <w:t>环境统计</w:t>
      </w:r>
    </w:p>
    <w:p w14:paraId="07BA193D" w14:textId="77777777" w:rsidR="00995133" w:rsidRPr="00995133" w:rsidRDefault="00995133" w:rsidP="00995133">
      <w:pPr>
        <w:numPr>
          <w:ilvl w:val="0"/>
          <w:numId w:val="159"/>
        </w:numPr>
        <w:tabs>
          <w:tab w:val="left" w:pos="1365"/>
          <w:tab w:val="left" w:pos="3155"/>
        </w:tabs>
        <w:rPr>
          <w:rFonts w:asciiTheme="minorEastAsia" w:hAnsiTheme="minorEastAsia"/>
          <w:b/>
          <w:bCs/>
          <w:sz w:val="21"/>
          <w:szCs w:val="21"/>
        </w:rPr>
      </w:pPr>
      <w:r w:rsidRPr="00995133">
        <w:rPr>
          <w:rFonts w:asciiTheme="minorEastAsia" w:hAnsiTheme="minorEastAsia" w:hint="eastAsia"/>
          <w:b/>
          <w:bCs/>
          <w:sz w:val="21"/>
          <w:szCs w:val="21"/>
        </w:rPr>
        <w:t>内涵</w:t>
      </w:r>
    </w:p>
    <w:p w14:paraId="0966E5D2" w14:textId="77777777" w:rsidR="00995133" w:rsidRPr="00995133" w:rsidRDefault="00995133" w:rsidP="00995133">
      <w:pPr>
        <w:numPr>
          <w:ilvl w:val="0"/>
          <w:numId w:val="160"/>
        </w:numPr>
        <w:tabs>
          <w:tab w:val="left" w:pos="1365"/>
          <w:tab w:val="left" w:pos="3155"/>
        </w:tabs>
        <w:rPr>
          <w:rFonts w:asciiTheme="minorEastAsia" w:hAnsiTheme="minorEastAsia"/>
          <w:sz w:val="21"/>
          <w:szCs w:val="21"/>
        </w:rPr>
      </w:pPr>
      <w:r w:rsidRPr="00995133">
        <w:rPr>
          <w:rFonts w:asciiTheme="minorEastAsia" w:hAnsiTheme="minorEastAsia" w:hint="eastAsia"/>
          <w:sz w:val="21"/>
          <w:szCs w:val="21"/>
        </w:rPr>
        <w:t>用数字反映人类活动引起的环境变化；</w:t>
      </w:r>
    </w:p>
    <w:p w14:paraId="4B8B7228" w14:textId="77777777" w:rsidR="00995133" w:rsidRPr="00995133" w:rsidRDefault="00995133" w:rsidP="00995133">
      <w:pPr>
        <w:numPr>
          <w:ilvl w:val="0"/>
          <w:numId w:val="160"/>
        </w:numPr>
        <w:tabs>
          <w:tab w:val="left" w:pos="1365"/>
          <w:tab w:val="left" w:pos="3155"/>
        </w:tabs>
        <w:rPr>
          <w:rFonts w:asciiTheme="minorEastAsia" w:hAnsiTheme="minorEastAsia"/>
          <w:sz w:val="21"/>
          <w:szCs w:val="21"/>
        </w:rPr>
      </w:pPr>
      <w:r w:rsidRPr="00995133">
        <w:rPr>
          <w:rFonts w:asciiTheme="minorEastAsia" w:hAnsiTheme="minorEastAsia" w:hint="eastAsia"/>
          <w:sz w:val="21"/>
          <w:szCs w:val="21"/>
        </w:rPr>
        <w:t>按照环境管理的要求确定指标体系，通过大量的观察、调查、收集有关资料和数据，经过科学、系统的整理、核算和分析，以环境统计资料的形式表现出环境现象的数量关系，运用定量的数字语言表示和评价污染的状况、污染治理成果和生态环境建设等情况，为科学地进行环境管理提供重要数据基础和保证。</w:t>
      </w:r>
    </w:p>
    <w:p w14:paraId="3FA747F4" w14:textId="77777777" w:rsidR="00995133" w:rsidRPr="00995133" w:rsidRDefault="00995133" w:rsidP="00995133">
      <w:pPr>
        <w:numPr>
          <w:ilvl w:val="0"/>
          <w:numId w:val="161"/>
        </w:numPr>
        <w:tabs>
          <w:tab w:val="left" w:pos="1365"/>
          <w:tab w:val="left" w:pos="3155"/>
        </w:tabs>
        <w:rPr>
          <w:rFonts w:asciiTheme="minorEastAsia" w:hAnsiTheme="minorEastAsia"/>
          <w:b/>
          <w:bCs/>
          <w:sz w:val="21"/>
          <w:szCs w:val="21"/>
        </w:rPr>
      </w:pPr>
      <w:r w:rsidRPr="00995133">
        <w:rPr>
          <w:rFonts w:asciiTheme="minorEastAsia" w:hAnsiTheme="minorEastAsia" w:hint="eastAsia"/>
          <w:b/>
          <w:bCs/>
          <w:sz w:val="21"/>
          <w:szCs w:val="21"/>
        </w:rPr>
        <w:t>统计范围</w:t>
      </w:r>
    </w:p>
    <w:p w14:paraId="42C720DD" w14:textId="1E94A575" w:rsidR="00995133" w:rsidRPr="00100DC4" w:rsidRDefault="00995133" w:rsidP="00CF2C05">
      <w:pPr>
        <w:numPr>
          <w:ilvl w:val="0"/>
          <w:numId w:val="162"/>
        </w:numPr>
        <w:tabs>
          <w:tab w:val="left" w:pos="1365"/>
          <w:tab w:val="left" w:pos="3155"/>
        </w:tabs>
        <w:rPr>
          <w:rFonts w:asciiTheme="minorEastAsia" w:hAnsiTheme="minorEastAsia" w:hint="eastAsia"/>
          <w:sz w:val="21"/>
          <w:szCs w:val="21"/>
        </w:rPr>
      </w:pPr>
      <w:r w:rsidRPr="00995133">
        <w:rPr>
          <w:rFonts w:asciiTheme="minorEastAsia" w:hAnsiTheme="minorEastAsia" w:hint="eastAsia"/>
          <w:sz w:val="21"/>
          <w:szCs w:val="21"/>
        </w:rPr>
        <w:t>土地环境统计，自然资源环境统计，能源环境统计，人类居住环境统计，环境污染统计，环境保护机构自身建设统计。</w:t>
      </w:r>
    </w:p>
    <w:sectPr w:rsidR="00995133" w:rsidRPr="00100D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9A6"/>
    <w:multiLevelType w:val="hybridMultilevel"/>
    <w:tmpl w:val="3F945B62"/>
    <w:lvl w:ilvl="0" w:tplc="111CC5FE">
      <w:start w:val="1"/>
      <w:numFmt w:val="bullet"/>
      <w:lvlText w:val=""/>
      <w:lvlJc w:val="left"/>
      <w:pPr>
        <w:tabs>
          <w:tab w:val="num" w:pos="720"/>
        </w:tabs>
        <w:ind w:left="720" w:hanging="360"/>
      </w:pPr>
      <w:rPr>
        <w:rFonts w:ascii="Wingdings" w:hAnsi="Wingdings" w:hint="default"/>
      </w:rPr>
    </w:lvl>
    <w:lvl w:ilvl="1" w:tplc="27C4DCE2" w:tentative="1">
      <w:start w:val="1"/>
      <w:numFmt w:val="bullet"/>
      <w:lvlText w:val=""/>
      <w:lvlJc w:val="left"/>
      <w:pPr>
        <w:tabs>
          <w:tab w:val="num" w:pos="1440"/>
        </w:tabs>
        <w:ind w:left="1440" w:hanging="360"/>
      </w:pPr>
      <w:rPr>
        <w:rFonts w:ascii="Wingdings" w:hAnsi="Wingdings" w:hint="default"/>
      </w:rPr>
    </w:lvl>
    <w:lvl w:ilvl="2" w:tplc="719856BE" w:tentative="1">
      <w:start w:val="1"/>
      <w:numFmt w:val="bullet"/>
      <w:lvlText w:val=""/>
      <w:lvlJc w:val="left"/>
      <w:pPr>
        <w:tabs>
          <w:tab w:val="num" w:pos="2160"/>
        </w:tabs>
        <w:ind w:left="2160" w:hanging="360"/>
      </w:pPr>
      <w:rPr>
        <w:rFonts w:ascii="Wingdings" w:hAnsi="Wingdings" w:hint="default"/>
      </w:rPr>
    </w:lvl>
    <w:lvl w:ilvl="3" w:tplc="172AEE12" w:tentative="1">
      <w:start w:val="1"/>
      <w:numFmt w:val="bullet"/>
      <w:lvlText w:val=""/>
      <w:lvlJc w:val="left"/>
      <w:pPr>
        <w:tabs>
          <w:tab w:val="num" w:pos="2880"/>
        </w:tabs>
        <w:ind w:left="2880" w:hanging="360"/>
      </w:pPr>
      <w:rPr>
        <w:rFonts w:ascii="Wingdings" w:hAnsi="Wingdings" w:hint="default"/>
      </w:rPr>
    </w:lvl>
    <w:lvl w:ilvl="4" w:tplc="D25EF0A0" w:tentative="1">
      <w:start w:val="1"/>
      <w:numFmt w:val="bullet"/>
      <w:lvlText w:val=""/>
      <w:lvlJc w:val="left"/>
      <w:pPr>
        <w:tabs>
          <w:tab w:val="num" w:pos="3600"/>
        </w:tabs>
        <w:ind w:left="3600" w:hanging="360"/>
      </w:pPr>
      <w:rPr>
        <w:rFonts w:ascii="Wingdings" w:hAnsi="Wingdings" w:hint="default"/>
      </w:rPr>
    </w:lvl>
    <w:lvl w:ilvl="5" w:tplc="AFC2290E" w:tentative="1">
      <w:start w:val="1"/>
      <w:numFmt w:val="bullet"/>
      <w:lvlText w:val=""/>
      <w:lvlJc w:val="left"/>
      <w:pPr>
        <w:tabs>
          <w:tab w:val="num" w:pos="4320"/>
        </w:tabs>
        <w:ind w:left="4320" w:hanging="360"/>
      </w:pPr>
      <w:rPr>
        <w:rFonts w:ascii="Wingdings" w:hAnsi="Wingdings" w:hint="default"/>
      </w:rPr>
    </w:lvl>
    <w:lvl w:ilvl="6" w:tplc="500C7576" w:tentative="1">
      <w:start w:val="1"/>
      <w:numFmt w:val="bullet"/>
      <w:lvlText w:val=""/>
      <w:lvlJc w:val="left"/>
      <w:pPr>
        <w:tabs>
          <w:tab w:val="num" w:pos="5040"/>
        </w:tabs>
        <w:ind w:left="5040" w:hanging="360"/>
      </w:pPr>
      <w:rPr>
        <w:rFonts w:ascii="Wingdings" w:hAnsi="Wingdings" w:hint="default"/>
      </w:rPr>
    </w:lvl>
    <w:lvl w:ilvl="7" w:tplc="BB3A5364" w:tentative="1">
      <w:start w:val="1"/>
      <w:numFmt w:val="bullet"/>
      <w:lvlText w:val=""/>
      <w:lvlJc w:val="left"/>
      <w:pPr>
        <w:tabs>
          <w:tab w:val="num" w:pos="5760"/>
        </w:tabs>
        <w:ind w:left="5760" w:hanging="360"/>
      </w:pPr>
      <w:rPr>
        <w:rFonts w:ascii="Wingdings" w:hAnsi="Wingdings" w:hint="default"/>
      </w:rPr>
    </w:lvl>
    <w:lvl w:ilvl="8" w:tplc="76E49AC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310E10"/>
    <w:multiLevelType w:val="hybridMultilevel"/>
    <w:tmpl w:val="3B022420"/>
    <w:lvl w:ilvl="0" w:tplc="69C4DA94">
      <w:start w:val="1"/>
      <w:numFmt w:val="bullet"/>
      <w:lvlText w:val=""/>
      <w:lvlJc w:val="left"/>
      <w:pPr>
        <w:tabs>
          <w:tab w:val="num" w:pos="720"/>
        </w:tabs>
        <w:ind w:left="720" w:hanging="360"/>
      </w:pPr>
      <w:rPr>
        <w:rFonts w:ascii="Wingdings" w:hAnsi="Wingdings" w:hint="default"/>
      </w:rPr>
    </w:lvl>
    <w:lvl w:ilvl="1" w:tplc="1A98BF22" w:tentative="1">
      <w:start w:val="1"/>
      <w:numFmt w:val="bullet"/>
      <w:lvlText w:val=""/>
      <w:lvlJc w:val="left"/>
      <w:pPr>
        <w:tabs>
          <w:tab w:val="num" w:pos="1440"/>
        </w:tabs>
        <w:ind w:left="1440" w:hanging="360"/>
      </w:pPr>
      <w:rPr>
        <w:rFonts w:ascii="Wingdings" w:hAnsi="Wingdings" w:hint="default"/>
      </w:rPr>
    </w:lvl>
    <w:lvl w:ilvl="2" w:tplc="FED2491A" w:tentative="1">
      <w:start w:val="1"/>
      <w:numFmt w:val="bullet"/>
      <w:lvlText w:val=""/>
      <w:lvlJc w:val="left"/>
      <w:pPr>
        <w:tabs>
          <w:tab w:val="num" w:pos="2160"/>
        </w:tabs>
        <w:ind w:left="2160" w:hanging="360"/>
      </w:pPr>
      <w:rPr>
        <w:rFonts w:ascii="Wingdings" w:hAnsi="Wingdings" w:hint="default"/>
      </w:rPr>
    </w:lvl>
    <w:lvl w:ilvl="3" w:tplc="DDF6AA48" w:tentative="1">
      <w:start w:val="1"/>
      <w:numFmt w:val="bullet"/>
      <w:lvlText w:val=""/>
      <w:lvlJc w:val="left"/>
      <w:pPr>
        <w:tabs>
          <w:tab w:val="num" w:pos="2880"/>
        </w:tabs>
        <w:ind w:left="2880" w:hanging="360"/>
      </w:pPr>
      <w:rPr>
        <w:rFonts w:ascii="Wingdings" w:hAnsi="Wingdings" w:hint="default"/>
      </w:rPr>
    </w:lvl>
    <w:lvl w:ilvl="4" w:tplc="13D2CE22" w:tentative="1">
      <w:start w:val="1"/>
      <w:numFmt w:val="bullet"/>
      <w:lvlText w:val=""/>
      <w:lvlJc w:val="left"/>
      <w:pPr>
        <w:tabs>
          <w:tab w:val="num" w:pos="3600"/>
        </w:tabs>
        <w:ind w:left="3600" w:hanging="360"/>
      </w:pPr>
      <w:rPr>
        <w:rFonts w:ascii="Wingdings" w:hAnsi="Wingdings" w:hint="default"/>
      </w:rPr>
    </w:lvl>
    <w:lvl w:ilvl="5" w:tplc="6CF8D216" w:tentative="1">
      <w:start w:val="1"/>
      <w:numFmt w:val="bullet"/>
      <w:lvlText w:val=""/>
      <w:lvlJc w:val="left"/>
      <w:pPr>
        <w:tabs>
          <w:tab w:val="num" w:pos="4320"/>
        </w:tabs>
        <w:ind w:left="4320" w:hanging="360"/>
      </w:pPr>
      <w:rPr>
        <w:rFonts w:ascii="Wingdings" w:hAnsi="Wingdings" w:hint="default"/>
      </w:rPr>
    </w:lvl>
    <w:lvl w:ilvl="6" w:tplc="3C40C37A" w:tentative="1">
      <w:start w:val="1"/>
      <w:numFmt w:val="bullet"/>
      <w:lvlText w:val=""/>
      <w:lvlJc w:val="left"/>
      <w:pPr>
        <w:tabs>
          <w:tab w:val="num" w:pos="5040"/>
        </w:tabs>
        <w:ind w:left="5040" w:hanging="360"/>
      </w:pPr>
      <w:rPr>
        <w:rFonts w:ascii="Wingdings" w:hAnsi="Wingdings" w:hint="default"/>
      </w:rPr>
    </w:lvl>
    <w:lvl w:ilvl="7" w:tplc="90FC8968" w:tentative="1">
      <w:start w:val="1"/>
      <w:numFmt w:val="bullet"/>
      <w:lvlText w:val=""/>
      <w:lvlJc w:val="left"/>
      <w:pPr>
        <w:tabs>
          <w:tab w:val="num" w:pos="5760"/>
        </w:tabs>
        <w:ind w:left="5760" w:hanging="360"/>
      </w:pPr>
      <w:rPr>
        <w:rFonts w:ascii="Wingdings" w:hAnsi="Wingdings" w:hint="default"/>
      </w:rPr>
    </w:lvl>
    <w:lvl w:ilvl="8" w:tplc="FF5E47D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7D5A1D"/>
    <w:multiLevelType w:val="hybridMultilevel"/>
    <w:tmpl w:val="C750BF1A"/>
    <w:lvl w:ilvl="0" w:tplc="F216FF0C">
      <w:start w:val="1"/>
      <w:numFmt w:val="bullet"/>
      <w:lvlText w:val=""/>
      <w:lvlJc w:val="left"/>
      <w:pPr>
        <w:tabs>
          <w:tab w:val="num" w:pos="720"/>
        </w:tabs>
        <w:ind w:left="720" w:hanging="360"/>
      </w:pPr>
      <w:rPr>
        <w:rFonts w:ascii="Wingdings" w:hAnsi="Wingdings" w:hint="default"/>
      </w:rPr>
    </w:lvl>
    <w:lvl w:ilvl="1" w:tplc="F6F26C56" w:tentative="1">
      <w:start w:val="1"/>
      <w:numFmt w:val="bullet"/>
      <w:lvlText w:val=""/>
      <w:lvlJc w:val="left"/>
      <w:pPr>
        <w:tabs>
          <w:tab w:val="num" w:pos="1440"/>
        </w:tabs>
        <w:ind w:left="1440" w:hanging="360"/>
      </w:pPr>
      <w:rPr>
        <w:rFonts w:ascii="Wingdings" w:hAnsi="Wingdings" w:hint="default"/>
      </w:rPr>
    </w:lvl>
    <w:lvl w:ilvl="2" w:tplc="AD367C48" w:tentative="1">
      <w:start w:val="1"/>
      <w:numFmt w:val="bullet"/>
      <w:lvlText w:val=""/>
      <w:lvlJc w:val="left"/>
      <w:pPr>
        <w:tabs>
          <w:tab w:val="num" w:pos="2160"/>
        </w:tabs>
        <w:ind w:left="2160" w:hanging="360"/>
      </w:pPr>
      <w:rPr>
        <w:rFonts w:ascii="Wingdings" w:hAnsi="Wingdings" w:hint="default"/>
      </w:rPr>
    </w:lvl>
    <w:lvl w:ilvl="3" w:tplc="7918F8A8" w:tentative="1">
      <w:start w:val="1"/>
      <w:numFmt w:val="bullet"/>
      <w:lvlText w:val=""/>
      <w:lvlJc w:val="left"/>
      <w:pPr>
        <w:tabs>
          <w:tab w:val="num" w:pos="2880"/>
        </w:tabs>
        <w:ind w:left="2880" w:hanging="360"/>
      </w:pPr>
      <w:rPr>
        <w:rFonts w:ascii="Wingdings" w:hAnsi="Wingdings" w:hint="default"/>
      </w:rPr>
    </w:lvl>
    <w:lvl w:ilvl="4" w:tplc="E16CAAEA" w:tentative="1">
      <w:start w:val="1"/>
      <w:numFmt w:val="bullet"/>
      <w:lvlText w:val=""/>
      <w:lvlJc w:val="left"/>
      <w:pPr>
        <w:tabs>
          <w:tab w:val="num" w:pos="3600"/>
        </w:tabs>
        <w:ind w:left="3600" w:hanging="360"/>
      </w:pPr>
      <w:rPr>
        <w:rFonts w:ascii="Wingdings" w:hAnsi="Wingdings" w:hint="default"/>
      </w:rPr>
    </w:lvl>
    <w:lvl w:ilvl="5" w:tplc="82A0B932" w:tentative="1">
      <w:start w:val="1"/>
      <w:numFmt w:val="bullet"/>
      <w:lvlText w:val=""/>
      <w:lvlJc w:val="left"/>
      <w:pPr>
        <w:tabs>
          <w:tab w:val="num" w:pos="4320"/>
        </w:tabs>
        <w:ind w:left="4320" w:hanging="360"/>
      </w:pPr>
      <w:rPr>
        <w:rFonts w:ascii="Wingdings" w:hAnsi="Wingdings" w:hint="default"/>
      </w:rPr>
    </w:lvl>
    <w:lvl w:ilvl="6" w:tplc="45BA3D78" w:tentative="1">
      <w:start w:val="1"/>
      <w:numFmt w:val="bullet"/>
      <w:lvlText w:val=""/>
      <w:lvlJc w:val="left"/>
      <w:pPr>
        <w:tabs>
          <w:tab w:val="num" w:pos="5040"/>
        </w:tabs>
        <w:ind w:left="5040" w:hanging="360"/>
      </w:pPr>
      <w:rPr>
        <w:rFonts w:ascii="Wingdings" w:hAnsi="Wingdings" w:hint="default"/>
      </w:rPr>
    </w:lvl>
    <w:lvl w:ilvl="7" w:tplc="B666E79C" w:tentative="1">
      <w:start w:val="1"/>
      <w:numFmt w:val="bullet"/>
      <w:lvlText w:val=""/>
      <w:lvlJc w:val="left"/>
      <w:pPr>
        <w:tabs>
          <w:tab w:val="num" w:pos="5760"/>
        </w:tabs>
        <w:ind w:left="5760" w:hanging="360"/>
      </w:pPr>
      <w:rPr>
        <w:rFonts w:ascii="Wingdings" w:hAnsi="Wingdings" w:hint="default"/>
      </w:rPr>
    </w:lvl>
    <w:lvl w:ilvl="8" w:tplc="DE34142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A8367D"/>
    <w:multiLevelType w:val="hybridMultilevel"/>
    <w:tmpl w:val="1C16D86A"/>
    <w:lvl w:ilvl="0" w:tplc="FCF262C6">
      <w:start w:val="1"/>
      <w:numFmt w:val="bullet"/>
      <w:lvlText w:val=""/>
      <w:lvlJc w:val="left"/>
      <w:pPr>
        <w:tabs>
          <w:tab w:val="num" w:pos="720"/>
        </w:tabs>
        <w:ind w:left="720" w:hanging="360"/>
      </w:pPr>
      <w:rPr>
        <w:rFonts w:ascii="Wingdings" w:hAnsi="Wingdings" w:hint="default"/>
      </w:rPr>
    </w:lvl>
    <w:lvl w:ilvl="1" w:tplc="A43C3862" w:tentative="1">
      <w:start w:val="1"/>
      <w:numFmt w:val="bullet"/>
      <w:lvlText w:val=""/>
      <w:lvlJc w:val="left"/>
      <w:pPr>
        <w:tabs>
          <w:tab w:val="num" w:pos="1440"/>
        </w:tabs>
        <w:ind w:left="1440" w:hanging="360"/>
      </w:pPr>
      <w:rPr>
        <w:rFonts w:ascii="Wingdings" w:hAnsi="Wingdings" w:hint="default"/>
      </w:rPr>
    </w:lvl>
    <w:lvl w:ilvl="2" w:tplc="92E4D976" w:tentative="1">
      <w:start w:val="1"/>
      <w:numFmt w:val="bullet"/>
      <w:lvlText w:val=""/>
      <w:lvlJc w:val="left"/>
      <w:pPr>
        <w:tabs>
          <w:tab w:val="num" w:pos="2160"/>
        </w:tabs>
        <w:ind w:left="2160" w:hanging="360"/>
      </w:pPr>
      <w:rPr>
        <w:rFonts w:ascii="Wingdings" w:hAnsi="Wingdings" w:hint="default"/>
      </w:rPr>
    </w:lvl>
    <w:lvl w:ilvl="3" w:tplc="36828D0C" w:tentative="1">
      <w:start w:val="1"/>
      <w:numFmt w:val="bullet"/>
      <w:lvlText w:val=""/>
      <w:lvlJc w:val="left"/>
      <w:pPr>
        <w:tabs>
          <w:tab w:val="num" w:pos="2880"/>
        </w:tabs>
        <w:ind w:left="2880" w:hanging="360"/>
      </w:pPr>
      <w:rPr>
        <w:rFonts w:ascii="Wingdings" w:hAnsi="Wingdings" w:hint="default"/>
      </w:rPr>
    </w:lvl>
    <w:lvl w:ilvl="4" w:tplc="6C0C9734" w:tentative="1">
      <w:start w:val="1"/>
      <w:numFmt w:val="bullet"/>
      <w:lvlText w:val=""/>
      <w:lvlJc w:val="left"/>
      <w:pPr>
        <w:tabs>
          <w:tab w:val="num" w:pos="3600"/>
        </w:tabs>
        <w:ind w:left="3600" w:hanging="360"/>
      </w:pPr>
      <w:rPr>
        <w:rFonts w:ascii="Wingdings" w:hAnsi="Wingdings" w:hint="default"/>
      </w:rPr>
    </w:lvl>
    <w:lvl w:ilvl="5" w:tplc="3DEE35F8" w:tentative="1">
      <w:start w:val="1"/>
      <w:numFmt w:val="bullet"/>
      <w:lvlText w:val=""/>
      <w:lvlJc w:val="left"/>
      <w:pPr>
        <w:tabs>
          <w:tab w:val="num" w:pos="4320"/>
        </w:tabs>
        <w:ind w:left="4320" w:hanging="360"/>
      </w:pPr>
      <w:rPr>
        <w:rFonts w:ascii="Wingdings" w:hAnsi="Wingdings" w:hint="default"/>
      </w:rPr>
    </w:lvl>
    <w:lvl w:ilvl="6" w:tplc="E7203816" w:tentative="1">
      <w:start w:val="1"/>
      <w:numFmt w:val="bullet"/>
      <w:lvlText w:val=""/>
      <w:lvlJc w:val="left"/>
      <w:pPr>
        <w:tabs>
          <w:tab w:val="num" w:pos="5040"/>
        </w:tabs>
        <w:ind w:left="5040" w:hanging="360"/>
      </w:pPr>
      <w:rPr>
        <w:rFonts w:ascii="Wingdings" w:hAnsi="Wingdings" w:hint="default"/>
      </w:rPr>
    </w:lvl>
    <w:lvl w:ilvl="7" w:tplc="0C9C2E4C" w:tentative="1">
      <w:start w:val="1"/>
      <w:numFmt w:val="bullet"/>
      <w:lvlText w:val=""/>
      <w:lvlJc w:val="left"/>
      <w:pPr>
        <w:tabs>
          <w:tab w:val="num" w:pos="5760"/>
        </w:tabs>
        <w:ind w:left="5760" w:hanging="360"/>
      </w:pPr>
      <w:rPr>
        <w:rFonts w:ascii="Wingdings" w:hAnsi="Wingdings" w:hint="default"/>
      </w:rPr>
    </w:lvl>
    <w:lvl w:ilvl="8" w:tplc="88549CA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3F4830"/>
    <w:multiLevelType w:val="hybridMultilevel"/>
    <w:tmpl w:val="469C6176"/>
    <w:lvl w:ilvl="0" w:tplc="4D38C7B8">
      <w:start w:val="1"/>
      <w:numFmt w:val="bullet"/>
      <w:lvlText w:val="•"/>
      <w:lvlJc w:val="left"/>
      <w:pPr>
        <w:tabs>
          <w:tab w:val="num" w:pos="720"/>
        </w:tabs>
        <w:ind w:left="720" w:hanging="360"/>
      </w:pPr>
      <w:rPr>
        <w:rFonts w:ascii="Arial" w:hAnsi="Arial" w:hint="default"/>
      </w:rPr>
    </w:lvl>
    <w:lvl w:ilvl="1" w:tplc="7024908A" w:tentative="1">
      <w:start w:val="1"/>
      <w:numFmt w:val="bullet"/>
      <w:lvlText w:val="•"/>
      <w:lvlJc w:val="left"/>
      <w:pPr>
        <w:tabs>
          <w:tab w:val="num" w:pos="1440"/>
        </w:tabs>
        <w:ind w:left="1440" w:hanging="360"/>
      </w:pPr>
      <w:rPr>
        <w:rFonts w:ascii="Arial" w:hAnsi="Arial" w:hint="default"/>
      </w:rPr>
    </w:lvl>
    <w:lvl w:ilvl="2" w:tplc="90D0F63A" w:tentative="1">
      <w:start w:val="1"/>
      <w:numFmt w:val="bullet"/>
      <w:lvlText w:val="•"/>
      <w:lvlJc w:val="left"/>
      <w:pPr>
        <w:tabs>
          <w:tab w:val="num" w:pos="2160"/>
        </w:tabs>
        <w:ind w:left="2160" w:hanging="360"/>
      </w:pPr>
      <w:rPr>
        <w:rFonts w:ascii="Arial" w:hAnsi="Arial" w:hint="default"/>
      </w:rPr>
    </w:lvl>
    <w:lvl w:ilvl="3" w:tplc="B0A4220A" w:tentative="1">
      <w:start w:val="1"/>
      <w:numFmt w:val="bullet"/>
      <w:lvlText w:val="•"/>
      <w:lvlJc w:val="left"/>
      <w:pPr>
        <w:tabs>
          <w:tab w:val="num" w:pos="2880"/>
        </w:tabs>
        <w:ind w:left="2880" w:hanging="360"/>
      </w:pPr>
      <w:rPr>
        <w:rFonts w:ascii="Arial" w:hAnsi="Arial" w:hint="default"/>
      </w:rPr>
    </w:lvl>
    <w:lvl w:ilvl="4" w:tplc="3DB490BE" w:tentative="1">
      <w:start w:val="1"/>
      <w:numFmt w:val="bullet"/>
      <w:lvlText w:val="•"/>
      <w:lvlJc w:val="left"/>
      <w:pPr>
        <w:tabs>
          <w:tab w:val="num" w:pos="3600"/>
        </w:tabs>
        <w:ind w:left="3600" w:hanging="360"/>
      </w:pPr>
      <w:rPr>
        <w:rFonts w:ascii="Arial" w:hAnsi="Arial" w:hint="default"/>
      </w:rPr>
    </w:lvl>
    <w:lvl w:ilvl="5" w:tplc="5C688C20" w:tentative="1">
      <w:start w:val="1"/>
      <w:numFmt w:val="bullet"/>
      <w:lvlText w:val="•"/>
      <w:lvlJc w:val="left"/>
      <w:pPr>
        <w:tabs>
          <w:tab w:val="num" w:pos="4320"/>
        </w:tabs>
        <w:ind w:left="4320" w:hanging="360"/>
      </w:pPr>
      <w:rPr>
        <w:rFonts w:ascii="Arial" w:hAnsi="Arial" w:hint="default"/>
      </w:rPr>
    </w:lvl>
    <w:lvl w:ilvl="6" w:tplc="141837D2" w:tentative="1">
      <w:start w:val="1"/>
      <w:numFmt w:val="bullet"/>
      <w:lvlText w:val="•"/>
      <w:lvlJc w:val="left"/>
      <w:pPr>
        <w:tabs>
          <w:tab w:val="num" w:pos="5040"/>
        </w:tabs>
        <w:ind w:left="5040" w:hanging="360"/>
      </w:pPr>
      <w:rPr>
        <w:rFonts w:ascii="Arial" w:hAnsi="Arial" w:hint="default"/>
      </w:rPr>
    </w:lvl>
    <w:lvl w:ilvl="7" w:tplc="DF66E87E" w:tentative="1">
      <w:start w:val="1"/>
      <w:numFmt w:val="bullet"/>
      <w:lvlText w:val="•"/>
      <w:lvlJc w:val="left"/>
      <w:pPr>
        <w:tabs>
          <w:tab w:val="num" w:pos="5760"/>
        </w:tabs>
        <w:ind w:left="5760" w:hanging="360"/>
      </w:pPr>
      <w:rPr>
        <w:rFonts w:ascii="Arial" w:hAnsi="Arial" w:hint="default"/>
      </w:rPr>
    </w:lvl>
    <w:lvl w:ilvl="8" w:tplc="C9BE20F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2790043"/>
    <w:multiLevelType w:val="hybridMultilevel"/>
    <w:tmpl w:val="61323C1E"/>
    <w:lvl w:ilvl="0" w:tplc="A860E44A">
      <w:start w:val="1"/>
      <w:numFmt w:val="bullet"/>
      <w:lvlText w:val="●"/>
      <w:lvlJc w:val="left"/>
      <w:pPr>
        <w:tabs>
          <w:tab w:val="num" w:pos="720"/>
        </w:tabs>
        <w:ind w:left="720" w:hanging="360"/>
      </w:pPr>
      <w:rPr>
        <w:rFonts w:ascii="Arial" w:hAnsi="Arial" w:hint="default"/>
      </w:rPr>
    </w:lvl>
    <w:lvl w:ilvl="1" w:tplc="90C45270" w:tentative="1">
      <w:start w:val="1"/>
      <w:numFmt w:val="bullet"/>
      <w:lvlText w:val="●"/>
      <w:lvlJc w:val="left"/>
      <w:pPr>
        <w:tabs>
          <w:tab w:val="num" w:pos="1440"/>
        </w:tabs>
        <w:ind w:left="1440" w:hanging="360"/>
      </w:pPr>
      <w:rPr>
        <w:rFonts w:ascii="Arial" w:hAnsi="Arial" w:hint="default"/>
      </w:rPr>
    </w:lvl>
    <w:lvl w:ilvl="2" w:tplc="01BE5166" w:tentative="1">
      <w:start w:val="1"/>
      <w:numFmt w:val="bullet"/>
      <w:lvlText w:val="●"/>
      <w:lvlJc w:val="left"/>
      <w:pPr>
        <w:tabs>
          <w:tab w:val="num" w:pos="2160"/>
        </w:tabs>
        <w:ind w:left="2160" w:hanging="360"/>
      </w:pPr>
      <w:rPr>
        <w:rFonts w:ascii="Arial" w:hAnsi="Arial" w:hint="default"/>
      </w:rPr>
    </w:lvl>
    <w:lvl w:ilvl="3" w:tplc="46301D6C" w:tentative="1">
      <w:start w:val="1"/>
      <w:numFmt w:val="bullet"/>
      <w:lvlText w:val="●"/>
      <w:lvlJc w:val="left"/>
      <w:pPr>
        <w:tabs>
          <w:tab w:val="num" w:pos="2880"/>
        </w:tabs>
        <w:ind w:left="2880" w:hanging="360"/>
      </w:pPr>
      <w:rPr>
        <w:rFonts w:ascii="Arial" w:hAnsi="Arial" w:hint="default"/>
      </w:rPr>
    </w:lvl>
    <w:lvl w:ilvl="4" w:tplc="3E8E3C4A" w:tentative="1">
      <w:start w:val="1"/>
      <w:numFmt w:val="bullet"/>
      <w:lvlText w:val="●"/>
      <w:lvlJc w:val="left"/>
      <w:pPr>
        <w:tabs>
          <w:tab w:val="num" w:pos="3600"/>
        </w:tabs>
        <w:ind w:left="3600" w:hanging="360"/>
      </w:pPr>
      <w:rPr>
        <w:rFonts w:ascii="Arial" w:hAnsi="Arial" w:hint="default"/>
      </w:rPr>
    </w:lvl>
    <w:lvl w:ilvl="5" w:tplc="663EE31A" w:tentative="1">
      <w:start w:val="1"/>
      <w:numFmt w:val="bullet"/>
      <w:lvlText w:val="●"/>
      <w:lvlJc w:val="left"/>
      <w:pPr>
        <w:tabs>
          <w:tab w:val="num" w:pos="4320"/>
        </w:tabs>
        <w:ind w:left="4320" w:hanging="360"/>
      </w:pPr>
      <w:rPr>
        <w:rFonts w:ascii="Arial" w:hAnsi="Arial" w:hint="default"/>
      </w:rPr>
    </w:lvl>
    <w:lvl w:ilvl="6" w:tplc="1B46B554" w:tentative="1">
      <w:start w:val="1"/>
      <w:numFmt w:val="bullet"/>
      <w:lvlText w:val="●"/>
      <w:lvlJc w:val="left"/>
      <w:pPr>
        <w:tabs>
          <w:tab w:val="num" w:pos="5040"/>
        </w:tabs>
        <w:ind w:left="5040" w:hanging="360"/>
      </w:pPr>
      <w:rPr>
        <w:rFonts w:ascii="Arial" w:hAnsi="Arial" w:hint="default"/>
      </w:rPr>
    </w:lvl>
    <w:lvl w:ilvl="7" w:tplc="01BE388A" w:tentative="1">
      <w:start w:val="1"/>
      <w:numFmt w:val="bullet"/>
      <w:lvlText w:val="●"/>
      <w:lvlJc w:val="left"/>
      <w:pPr>
        <w:tabs>
          <w:tab w:val="num" w:pos="5760"/>
        </w:tabs>
        <w:ind w:left="5760" w:hanging="360"/>
      </w:pPr>
      <w:rPr>
        <w:rFonts w:ascii="Arial" w:hAnsi="Arial" w:hint="default"/>
      </w:rPr>
    </w:lvl>
    <w:lvl w:ilvl="8" w:tplc="8C58A40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30B5950"/>
    <w:multiLevelType w:val="hybridMultilevel"/>
    <w:tmpl w:val="207EEC64"/>
    <w:lvl w:ilvl="0" w:tplc="81AC45C0">
      <w:start w:val="1"/>
      <w:numFmt w:val="bullet"/>
      <w:lvlText w:val="•"/>
      <w:lvlJc w:val="left"/>
      <w:pPr>
        <w:tabs>
          <w:tab w:val="num" w:pos="720"/>
        </w:tabs>
        <w:ind w:left="720" w:hanging="360"/>
      </w:pPr>
      <w:rPr>
        <w:rFonts w:ascii="Arial" w:hAnsi="Arial" w:hint="default"/>
      </w:rPr>
    </w:lvl>
    <w:lvl w:ilvl="1" w:tplc="6A8287C6" w:tentative="1">
      <w:start w:val="1"/>
      <w:numFmt w:val="bullet"/>
      <w:lvlText w:val="•"/>
      <w:lvlJc w:val="left"/>
      <w:pPr>
        <w:tabs>
          <w:tab w:val="num" w:pos="1440"/>
        </w:tabs>
        <w:ind w:left="1440" w:hanging="360"/>
      </w:pPr>
      <w:rPr>
        <w:rFonts w:ascii="Arial" w:hAnsi="Arial" w:hint="default"/>
      </w:rPr>
    </w:lvl>
    <w:lvl w:ilvl="2" w:tplc="41E6A46E" w:tentative="1">
      <w:start w:val="1"/>
      <w:numFmt w:val="bullet"/>
      <w:lvlText w:val="•"/>
      <w:lvlJc w:val="left"/>
      <w:pPr>
        <w:tabs>
          <w:tab w:val="num" w:pos="2160"/>
        </w:tabs>
        <w:ind w:left="2160" w:hanging="360"/>
      </w:pPr>
      <w:rPr>
        <w:rFonts w:ascii="Arial" w:hAnsi="Arial" w:hint="default"/>
      </w:rPr>
    </w:lvl>
    <w:lvl w:ilvl="3" w:tplc="B7B068D8" w:tentative="1">
      <w:start w:val="1"/>
      <w:numFmt w:val="bullet"/>
      <w:lvlText w:val="•"/>
      <w:lvlJc w:val="left"/>
      <w:pPr>
        <w:tabs>
          <w:tab w:val="num" w:pos="2880"/>
        </w:tabs>
        <w:ind w:left="2880" w:hanging="360"/>
      </w:pPr>
      <w:rPr>
        <w:rFonts w:ascii="Arial" w:hAnsi="Arial" w:hint="default"/>
      </w:rPr>
    </w:lvl>
    <w:lvl w:ilvl="4" w:tplc="A0986028" w:tentative="1">
      <w:start w:val="1"/>
      <w:numFmt w:val="bullet"/>
      <w:lvlText w:val="•"/>
      <w:lvlJc w:val="left"/>
      <w:pPr>
        <w:tabs>
          <w:tab w:val="num" w:pos="3600"/>
        </w:tabs>
        <w:ind w:left="3600" w:hanging="360"/>
      </w:pPr>
      <w:rPr>
        <w:rFonts w:ascii="Arial" w:hAnsi="Arial" w:hint="default"/>
      </w:rPr>
    </w:lvl>
    <w:lvl w:ilvl="5" w:tplc="4DA4E476" w:tentative="1">
      <w:start w:val="1"/>
      <w:numFmt w:val="bullet"/>
      <w:lvlText w:val="•"/>
      <w:lvlJc w:val="left"/>
      <w:pPr>
        <w:tabs>
          <w:tab w:val="num" w:pos="4320"/>
        </w:tabs>
        <w:ind w:left="4320" w:hanging="360"/>
      </w:pPr>
      <w:rPr>
        <w:rFonts w:ascii="Arial" w:hAnsi="Arial" w:hint="default"/>
      </w:rPr>
    </w:lvl>
    <w:lvl w:ilvl="6" w:tplc="49F6DD4E" w:tentative="1">
      <w:start w:val="1"/>
      <w:numFmt w:val="bullet"/>
      <w:lvlText w:val="•"/>
      <w:lvlJc w:val="left"/>
      <w:pPr>
        <w:tabs>
          <w:tab w:val="num" w:pos="5040"/>
        </w:tabs>
        <w:ind w:left="5040" w:hanging="360"/>
      </w:pPr>
      <w:rPr>
        <w:rFonts w:ascii="Arial" w:hAnsi="Arial" w:hint="default"/>
      </w:rPr>
    </w:lvl>
    <w:lvl w:ilvl="7" w:tplc="B140896C" w:tentative="1">
      <w:start w:val="1"/>
      <w:numFmt w:val="bullet"/>
      <w:lvlText w:val="•"/>
      <w:lvlJc w:val="left"/>
      <w:pPr>
        <w:tabs>
          <w:tab w:val="num" w:pos="5760"/>
        </w:tabs>
        <w:ind w:left="5760" w:hanging="360"/>
      </w:pPr>
      <w:rPr>
        <w:rFonts w:ascii="Arial" w:hAnsi="Arial" w:hint="default"/>
      </w:rPr>
    </w:lvl>
    <w:lvl w:ilvl="8" w:tplc="7ED8B96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7EA5EFA"/>
    <w:multiLevelType w:val="hybridMultilevel"/>
    <w:tmpl w:val="31B68958"/>
    <w:lvl w:ilvl="0" w:tplc="AC76DCF4">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9F10A55"/>
    <w:multiLevelType w:val="hybridMultilevel"/>
    <w:tmpl w:val="3C9EE5C2"/>
    <w:lvl w:ilvl="0" w:tplc="F23C8650">
      <w:start w:val="1"/>
      <w:numFmt w:val="bullet"/>
      <w:lvlText w:val="•"/>
      <w:lvlJc w:val="left"/>
      <w:pPr>
        <w:tabs>
          <w:tab w:val="num" w:pos="720"/>
        </w:tabs>
        <w:ind w:left="720" w:hanging="360"/>
      </w:pPr>
      <w:rPr>
        <w:rFonts w:ascii="Arial" w:hAnsi="Arial" w:hint="default"/>
      </w:rPr>
    </w:lvl>
    <w:lvl w:ilvl="1" w:tplc="36EC6BE0" w:tentative="1">
      <w:start w:val="1"/>
      <w:numFmt w:val="bullet"/>
      <w:lvlText w:val="•"/>
      <w:lvlJc w:val="left"/>
      <w:pPr>
        <w:tabs>
          <w:tab w:val="num" w:pos="1440"/>
        </w:tabs>
        <w:ind w:left="1440" w:hanging="360"/>
      </w:pPr>
      <w:rPr>
        <w:rFonts w:ascii="Arial" w:hAnsi="Arial" w:hint="default"/>
      </w:rPr>
    </w:lvl>
    <w:lvl w:ilvl="2" w:tplc="D12C2346" w:tentative="1">
      <w:start w:val="1"/>
      <w:numFmt w:val="bullet"/>
      <w:lvlText w:val="•"/>
      <w:lvlJc w:val="left"/>
      <w:pPr>
        <w:tabs>
          <w:tab w:val="num" w:pos="2160"/>
        </w:tabs>
        <w:ind w:left="2160" w:hanging="360"/>
      </w:pPr>
      <w:rPr>
        <w:rFonts w:ascii="Arial" w:hAnsi="Arial" w:hint="default"/>
      </w:rPr>
    </w:lvl>
    <w:lvl w:ilvl="3" w:tplc="B3C4E678" w:tentative="1">
      <w:start w:val="1"/>
      <w:numFmt w:val="bullet"/>
      <w:lvlText w:val="•"/>
      <w:lvlJc w:val="left"/>
      <w:pPr>
        <w:tabs>
          <w:tab w:val="num" w:pos="2880"/>
        </w:tabs>
        <w:ind w:left="2880" w:hanging="360"/>
      </w:pPr>
      <w:rPr>
        <w:rFonts w:ascii="Arial" w:hAnsi="Arial" w:hint="default"/>
      </w:rPr>
    </w:lvl>
    <w:lvl w:ilvl="4" w:tplc="3008193C" w:tentative="1">
      <w:start w:val="1"/>
      <w:numFmt w:val="bullet"/>
      <w:lvlText w:val="•"/>
      <w:lvlJc w:val="left"/>
      <w:pPr>
        <w:tabs>
          <w:tab w:val="num" w:pos="3600"/>
        </w:tabs>
        <w:ind w:left="3600" w:hanging="360"/>
      </w:pPr>
      <w:rPr>
        <w:rFonts w:ascii="Arial" w:hAnsi="Arial" w:hint="default"/>
      </w:rPr>
    </w:lvl>
    <w:lvl w:ilvl="5" w:tplc="88B29906" w:tentative="1">
      <w:start w:val="1"/>
      <w:numFmt w:val="bullet"/>
      <w:lvlText w:val="•"/>
      <w:lvlJc w:val="left"/>
      <w:pPr>
        <w:tabs>
          <w:tab w:val="num" w:pos="4320"/>
        </w:tabs>
        <w:ind w:left="4320" w:hanging="360"/>
      </w:pPr>
      <w:rPr>
        <w:rFonts w:ascii="Arial" w:hAnsi="Arial" w:hint="default"/>
      </w:rPr>
    </w:lvl>
    <w:lvl w:ilvl="6" w:tplc="11262146" w:tentative="1">
      <w:start w:val="1"/>
      <w:numFmt w:val="bullet"/>
      <w:lvlText w:val="•"/>
      <w:lvlJc w:val="left"/>
      <w:pPr>
        <w:tabs>
          <w:tab w:val="num" w:pos="5040"/>
        </w:tabs>
        <w:ind w:left="5040" w:hanging="360"/>
      </w:pPr>
      <w:rPr>
        <w:rFonts w:ascii="Arial" w:hAnsi="Arial" w:hint="default"/>
      </w:rPr>
    </w:lvl>
    <w:lvl w:ilvl="7" w:tplc="C5528F0C" w:tentative="1">
      <w:start w:val="1"/>
      <w:numFmt w:val="bullet"/>
      <w:lvlText w:val="•"/>
      <w:lvlJc w:val="left"/>
      <w:pPr>
        <w:tabs>
          <w:tab w:val="num" w:pos="5760"/>
        </w:tabs>
        <w:ind w:left="5760" w:hanging="360"/>
      </w:pPr>
      <w:rPr>
        <w:rFonts w:ascii="Arial" w:hAnsi="Arial" w:hint="default"/>
      </w:rPr>
    </w:lvl>
    <w:lvl w:ilvl="8" w:tplc="57605D3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A5A59D4"/>
    <w:multiLevelType w:val="hybridMultilevel"/>
    <w:tmpl w:val="C5D6481C"/>
    <w:lvl w:ilvl="0" w:tplc="B6C41C88">
      <w:start w:val="1"/>
      <w:numFmt w:val="bullet"/>
      <w:lvlText w:val=""/>
      <w:lvlJc w:val="left"/>
      <w:pPr>
        <w:tabs>
          <w:tab w:val="num" w:pos="720"/>
        </w:tabs>
        <w:ind w:left="720" w:hanging="360"/>
      </w:pPr>
      <w:rPr>
        <w:rFonts w:ascii="Wingdings" w:hAnsi="Wingdings" w:hint="default"/>
      </w:rPr>
    </w:lvl>
    <w:lvl w:ilvl="1" w:tplc="CE62039C" w:tentative="1">
      <w:start w:val="1"/>
      <w:numFmt w:val="bullet"/>
      <w:lvlText w:val=""/>
      <w:lvlJc w:val="left"/>
      <w:pPr>
        <w:tabs>
          <w:tab w:val="num" w:pos="1440"/>
        </w:tabs>
        <w:ind w:left="1440" w:hanging="360"/>
      </w:pPr>
      <w:rPr>
        <w:rFonts w:ascii="Wingdings" w:hAnsi="Wingdings" w:hint="default"/>
      </w:rPr>
    </w:lvl>
    <w:lvl w:ilvl="2" w:tplc="B0704E10" w:tentative="1">
      <w:start w:val="1"/>
      <w:numFmt w:val="bullet"/>
      <w:lvlText w:val=""/>
      <w:lvlJc w:val="left"/>
      <w:pPr>
        <w:tabs>
          <w:tab w:val="num" w:pos="2160"/>
        </w:tabs>
        <w:ind w:left="2160" w:hanging="360"/>
      </w:pPr>
      <w:rPr>
        <w:rFonts w:ascii="Wingdings" w:hAnsi="Wingdings" w:hint="default"/>
      </w:rPr>
    </w:lvl>
    <w:lvl w:ilvl="3" w:tplc="5420AA96" w:tentative="1">
      <w:start w:val="1"/>
      <w:numFmt w:val="bullet"/>
      <w:lvlText w:val=""/>
      <w:lvlJc w:val="left"/>
      <w:pPr>
        <w:tabs>
          <w:tab w:val="num" w:pos="2880"/>
        </w:tabs>
        <w:ind w:left="2880" w:hanging="360"/>
      </w:pPr>
      <w:rPr>
        <w:rFonts w:ascii="Wingdings" w:hAnsi="Wingdings" w:hint="default"/>
      </w:rPr>
    </w:lvl>
    <w:lvl w:ilvl="4" w:tplc="C2E08946" w:tentative="1">
      <w:start w:val="1"/>
      <w:numFmt w:val="bullet"/>
      <w:lvlText w:val=""/>
      <w:lvlJc w:val="left"/>
      <w:pPr>
        <w:tabs>
          <w:tab w:val="num" w:pos="3600"/>
        </w:tabs>
        <w:ind w:left="3600" w:hanging="360"/>
      </w:pPr>
      <w:rPr>
        <w:rFonts w:ascii="Wingdings" w:hAnsi="Wingdings" w:hint="default"/>
      </w:rPr>
    </w:lvl>
    <w:lvl w:ilvl="5" w:tplc="D2463C98" w:tentative="1">
      <w:start w:val="1"/>
      <w:numFmt w:val="bullet"/>
      <w:lvlText w:val=""/>
      <w:lvlJc w:val="left"/>
      <w:pPr>
        <w:tabs>
          <w:tab w:val="num" w:pos="4320"/>
        </w:tabs>
        <w:ind w:left="4320" w:hanging="360"/>
      </w:pPr>
      <w:rPr>
        <w:rFonts w:ascii="Wingdings" w:hAnsi="Wingdings" w:hint="default"/>
      </w:rPr>
    </w:lvl>
    <w:lvl w:ilvl="6" w:tplc="11205FB2" w:tentative="1">
      <w:start w:val="1"/>
      <w:numFmt w:val="bullet"/>
      <w:lvlText w:val=""/>
      <w:lvlJc w:val="left"/>
      <w:pPr>
        <w:tabs>
          <w:tab w:val="num" w:pos="5040"/>
        </w:tabs>
        <w:ind w:left="5040" w:hanging="360"/>
      </w:pPr>
      <w:rPr>
        <w:rFonts w:ascii="Wingdings" w:hAnsi="Wingdings" w:hint="default"/>
      </w:rPr>
    </w:lvl>
    <w:lvl w:ilvl="7" w:tplc="A9E8B8DA" w:tentative="1">
      <w:start w:val="1"/>
      <w:numFmt w:val="bullet"/>
      <w:lvlText w:val=""/>
      <w:lvlJc w:val="left"/>
      <w:pPr>
        <w:tabs>
          <w:tab w:val="num" w:pos="5760"/>
        </w:tabs>
        <w:ind w:left="5760" w:hanging="360"/>
      </w:pPr>
      <w:rPr>
        <w:rFonts w:ascii="Wingdings" w:hAnsi="Wingdings" w:hint="default"/>
      </w:rPr>
    </w:lvl>
    <w:lvl w:ilvl="8" w:tplc="16D09BF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854029"/>
    <w:multiLevelType w:val="hybridMultilevel"/>
    <w:tmpl w:val="6FA2F662"/>
    <w:lvl w:ilvl="0" w:tplc="D0A6EB28">
      <w:start w:val="1"/>
      <w:numFmt w:val="bullet"/>
      <w:lvlText w:val="♠"/>
      <w:lvlJc w:val="left"/>
      <w:pPr>
        <w:tabs>
          <w:tab w:val="num" w:pos="720"/>
        </w:tabs>
        <w:ind w:left="720" w:hanging="360"/>
      </w:pPr>
      <w:rPr>
        <w:rFonts w:ascii="Arial" w:hAnsi="Arial" w:hint="default"/>
      </w:rPr>
    </w:lvl>
    <w:lvl w:ilvl="1" w:tplc="EAB4895A" w:tentative="1">
      <w:start w:val="1"/>
      <w:numFmt w:val="bullet"/>
      <w:lvlText w:val="♠"/>
      <w:lvlJc w:val="left"/>
      <w:pPr>
        <w:tabs>
          <w:tab w:val="num" w:pos="1440"/>
        </w:tabs>
        <w:ind w:left="1440" w:hanging="360"/>
      </w:pPr>
      <w:rPr>
        <w:rFonts w:ascii="Arial" w:hAnsi="Arial" w:hint="default"/>
      </w:rPr>
    </w:lvl>
    <w:lvl w:ilvl="2" w:tplc="DB063840" w:tentative="1">
      <w:start w:val="1"/>
      <w:numFmt w:val="bullet"/>
      <w:lvlText w:val="♠"/>
      <w:lvlJc w:val="left"/>
      <w:pPr>
        <w:tabs>
          <w:tab w:val="num" w:pos="2160"/>
        </w:tabs>
        <w:ind w:left="2160" w:hanging="360"/>
      </w:pPr>
      <w:rPr>
        <w:rFonts w:ascii="Arial" w:hAnsi="Arial" w:hint="default"/>
      </w:rPr>
    </w:lvl>
    <w:lvl w:ilvl="3" w:tplc="77D484A2" w:tentative="1">
      <w:start w:val="1"/>
      <w:numFmt w:val="bullet"/>
      <w:lvlText w:val="♠"/>
      <w:lvlJc w:val="left"/>
      <w:pPr>
        <w:tabs>
          <w:tab w:val="num" w:pos="2880"/>
        </w:tabs>
        <w:ind w:left="2880" w:hanging="360"/>
      </w:pPr>
      <w:rPr>
        <w:rFonts w:ascii="Arial" w:hAnsi="Arial" w:hint="default"/>
      </w:rPr>
    </w:lvl>
    <w:lvl w:ilvl="4" w:tplc="E5186916" w:tentative="1">
      <w:start w:val="1"/>
      <w:numFmt w:val="bullet"/>
      <w:lvlText w:val="♠"/>
      <w:lvlJc w:val="left"/>
      <w:pPr>
        <w:tabs>
          <w:tab w:val="num" w:pos="3600"/>
        </w:tabs>
        <w:ind w:left="3600" w:hanging="360"/>
      </w:pPr>
      <w:rPr>
        <w:rFonts w:ascii="Arial" w:hAnsi="Arial" w:hint="default"/>
      </w:rPr>
    </w:lvl>
    <w:lvl w:ilvl="5" w:tplc="0E8A2842" w:tentative="1">
      <w:start w:val="1"/>
      <w:numFmt w:val="bullet"/>
      <w:lvlText w:val="♠"/>
      <w:lvlJc w:val="left"/>
      <w:pPr>
        <w:tabs>
          <w:tab w:val="num" w:pos="4320"/>
        </w:tabs>
        <w:ind w:left="4320" w:hanging="360"/>
      </w:pPr>
      <w:rPr>
        <w:rFonts w:ascii="Arial" w:hAnsi="Arial" w:hint="default"/>
      </w:rPr>
    </w:lvl>
    <w:lvl w:ilvl="6" w:tplc="AF62F372" w:tentative="1">
      <w:start w:val="1"/>
      <w:numFmt w:val="bullet"/>
      <w:lvlText w:val="♠"/>
      <w:lvlJc w:val="left"/>
      <w:pPr>
        <w:tabs>
          <w:tab w:val="num" w:pos="5040"/>
        </w:tabs>
        <w:ind w:left="5040" w:hanging="360"/>
      </w:pPr>
      <w:rPr>
        <w:rFonts w:ascii="Arial" w:hAnsi="Arial" w:hint="default"/>
      </w:rPr>
    </w:lvl>
    <w:lvl w:ilvl="7" w:tplc="175C7836" w:tentative="1">
      <w:start w:val="1"/>
      <w:numFmt w:val="bullet"/>
      <w:lvlText w:val="♠"/>
      <w:lvlJc w:val="left"/>
      <w:pPr>
        <w:tabs>
          <w:tab w:val="num" w:pos="5760"/>
        </w:tabs>
        <w:ind w:left="5760" w:hanging="360"/>
      </w:pPr>
      <w:rPr>
        <w:rFonts w:ascii="Arial" w:hAnsi="Arial" w:hint="default"/>
      </w:rPr>
    </w:lvl>
    <w:lvl w:ilvl="8" w:tplc="3BB6099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A8841E7"/>
    <w:multiLevelType w:val="hybridMultilevel"/>
    <w:tmpl w:val="E742892A"/>
    <w:lvl w:ilvl="0" w:tplc="B272745E">
      <w:start w:val="1"/>
      <w:numFmt w:val="bullet"/>
      <w:lvlText w:val="•"/>
      <w:lvlJc w:val="left"/>
      <w:pPr>
        <w:tabs>
          <w:tab w:val="num" w:pos="720"/>
        </w:tabs>
        <w:ind w:left="720" w:hanging="360"/>
      </w:pPr>
      <w:rPr>
        <w:rFonts w:ascii="Arial" w:hAnsi="Arial" w:hint="default"/>
      </w:rPr>
    </w:lvl>
    <w:lvl w:ilvl="1" w:tplc="9F5AD142" w:tentative="1">
      <w:start w:val="1"/>
      <w:numFmt w:val="bullet"/>
      <w:lvlText w:val="•"/>
      <w:lvlJc w:val="left"/>
      <w:pPr>
        <w:tabs>
          <w:tab w:val="num" w:pos="1440"/>
        </w:tabs>
        <w:ind w:left="1440" w:hanging="360"/>
      </w:pPr>
      <w:rPr>
        <w:rFonts w:ascii="Arial" w:hAnsi="Arial" w:hint="default"/>
      </w:rPr>
    </w:lvl>
    <w:lvl w:ilvl="2" w:tplc="693ED000" w:tentative="1">
      <w:start w:val="1"/>
      <w:numFmt w:val="bullet"/>
      <w:lvlText w:val="•"/>
      <w:lvlJc w:val="left"/>
      <w:pPr>
        <w:tabs>
          <w:tab w:val="num" w:pos="2160"/>
        </w:tabs>
        <w:ind w:left="2160" w:hanging="360"/>
      </w:pPr>
      <w:rPr>
        <w:rFonts w:ascii="Arial" w:hAnsi="Arial" w:hint="default"/>
      </w:rPr>
    </w:lvl>
    <w:lvl w:ilvl="3" w:tplc="1500E3B4" w:tentative="1">
      <w:start w:val="1"/>
      <w:numFmt w:val="bullet"/>
      <w:lvlText w:val="•"/>
      <w:lvlJc w:val="left"/>
      <w:pPr>
        <w:tabs>
          <w:tab w:val="num" w:pos="2880"/>
        </w:tabs>
        <w:ind w:left="2880" w:hanging="360"/>
      </w:pPr>
      <w:rPr>
        <w:rFonts w:ascii="Arial" w:hAnsi="Arial" w:hint="default"/>
      </w:rPr>
    </w:lvl>
    <w:lvl w:ilvl="4" w:tplc="2CF29736" w:tentative="1">
      <w:start w:val="1"/>
      <w:numFmt w:val="bullet"/>
      <w:lvlText w:val="•"/>
      <w:lvlJc w:val="left"/>
      <w:pPr>
        <w:tabs>
          <w:tab w:val="num" w:pos="3600"/>
        </w:tabs>
        <w:ind w:left="3600" w:hanging="360"/>
      </w:pPr>
      <w:rPr>
        <w:rFonts w:ascii="Arial" w:hAnsi="Arial" w:hint="default"/>
      </w:rPr>
    </w:lvl>
    <w:lvl w:ilvl="5" w:tplc="9ACAAA4A" w:tentative="1">
      <w:start w:val="1"/>
      <w:numFmt w:val="bullet"/>
      <w:lvlText w:val="•"/>
      <w:lvlJc w:val="left"/>
      <w:pPr>
        <w:tabs>
          <w:tab w:val="num" w:pos="4320"/>
        </w:tabs>
        <w:ind w:left="4320" w:hanging="360"/>
      </w:pPr>
      <w:rPr>
        <w:rFonts w:ascii="Arial" w:hAnsi="Arial" w:hint="default"/>
      </w:rPr>
    </w:lvl>
    <w:lvl w:ilvl="6" w:tplc="6452FBE6" w:tentative="1">
      <w:start w:val="1"/>
      <w:numFmt w:val="bullet"/>
      <w:lvlText w:val="•"/>
      <w:lvlJc w:val="left"/>
      <w:pPr>
        <w:tabs>
          <w:tab w:val="num" w:pos="5040"/>
        </w:tabs>
        <w:ind w:left="5040" w:hanging="360"/>
      </w:pPr>
      <w:rPr>
        <w:rFonts w:ascii="Arial" w:hAnsi="Arial" w:hint="default"/>
      </w:rPr>
    </w:lvl>
    <w:lvl w:ilvl="7" w:tplc="52DE9B8E" w:tentative="1">
      <w:start w:val="1"/>
      <w:numFmt w:val="bullet"/>
      <w:lvlText w:val="•"/>
      <w:lvlJc w:val="left"/>
      <w:pPr>
        <w:tabs>
          <w:tab w:val="num" w:pos="5760"/>
        </w:tabs>
        <w:ind w:left="5760" w:hanging="360"/>
      </w:pPr>
      <w:rPr>
        <w:rFonts w:ascii="Arial" w:hAnsi="Arial" w:hint="default"/>
      </w:rPr>
    </w:lvl>
    <w:lvl w:ilvl="8" w:tplc="2CA04C8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B6675A2"/>
    <w:multiLevelType w:val="hybridMultilevel"/>
    <w:tmpl w:val="38C2F758"/>
    <w:lvl w:ilvl="0" w:tplc="937C8938">
      <w:start w:val="1"/>
      <w:numFmt w:val="bullet"/>
      <w:lvlText w:val=""/>
      <w:lvlJc w:val="left"/>
      <w:pPr>
        <w:tabs>
          <w:tab w:val="num" w:pos="720"/>
        </w:tabs>
        <w:ind w:left="720" w:hanging="360"/>
      </w:pPr>
      <w:rPr>
        <w:rFonts w:ascii="Wingdings" w:hAnsi="Wingdings" w:hint="default"/>
      </w:rPr>
    </w:lvl>
    <w:lvl w:ilvl="1" w:tplc="B22A7AB2" w:tentative="1">
      <w:start w:val="1"/>
      <w:numFmt w:val="bullet"/>
      <w:lvlText w:val=""/>
      <w:lvlJc w:val="left"/>
      <w:pPr>
        <w:tabs>
          <w:tab w:val="num" w:pos="1440"/>
        </w:tabs>
        <w:ind w:left="1440" w:hanging="360"/>
      </w:pPr>
      <w:rPr>
        <w:rFonts w:ascii="Wingdings" w:hAnsi="Wingdings" w:hint="default"/>
      </w:rPr>
    </w:lvl>
    <w:lvl w:ilvl="2" w:tplc="8A46454A" w:tentative="1">
      <w:start w:val="1"/>
      <w:numFmt w:val="bullet"/>
      <w:lvlText w:val=""/>
      <w:lvlJc w:val="left"/>
      <w:pPr>
        <w:tabs>
          <w:tab w:val="num" w:pos="2160"/>
        </w:tabs>
        <w:ind w:left="2160" w:hanging="360"/>
      </w:pPr>
      <w:rPr>
        <w:rFonts w:ascii="Wingdings" w:hAnsi="Wingdings" w:hint="default"/>
      </w:rPr>
    </w:lvl>
    <w:lvl w:ilvl="3" w:tplc="A73EA682" w:tentative="1">
      <w:start w:val="1"/>
      <w:numFmt w:val="bullet"/>
      <w:lvlText w:val=""/>
      <w:lvlJc w:val="left"/>
      <w:pPr>
        <w:tabs>
          <w:tab w:val="num" w:pos="2880"/>
        </w:tabs>
        <w:ind w:left="2880" w:hanging="360"/>
      </w:pPr>
      <w:rPr>
        <w:rFonts w:ascii="Wingdings" w:hAnsi="Wingdings" w:hint="default"/>
      </w:rPr>
    </w:lvl>
    <w:lvl w:ilvl="4" w:tplc="3DE278AE" w:tentative="1">
      <w:start w:val="1"/>
      <w:numFmt w:val="bullet"/>
      <w:lvlText w:val=""/>
      <w:lvlJc w:val="left"/>
      <w:pPr>
        <w:tabs>
          <w:tab w:val="num" w:pos="3600"/>
        </w:tabs>
        <w:ind w:left="3600" w:hanging="360"/>
      </w:pPr>
      <w:rPr>
        <w:rFonts w:ascii="Wingdings" w:hAnsi="Wingdings" w:hint="default"/>
      </w:rPr>
    </w:lvl>
    <w:lvl w:ilvl="5" w:tplc="0FC2C09C" w:tentative="1">
      <w:start w:val="1"/>
      <w:numFmt w:val="bullet"/>
      <w:lvlText w:val=""/>
      <w:lvlJc w:val="left"/>
      <w:pPr>
        <w:tabs>
          <w:tab w:val="num" w:pos="4320"/>
        </w:tabs>
        <w:ind w:left="4320" w:hanging="360"/>
      </w:pPr>
      <w:rPr>
        <w:rFonts w:ascii="Wingdings" w:hAnsi="Wingdings" w:hint="default"/>
      </w:rPr>
    </w:lvl>
    <w:lvl w:ilvl="6" w:tplc="D02A8B6A" w:tentative="1">
      <w:start w:val="1"/>
      <w:numFmt w:val="bullet"/>
      <w:lvlText w:val=""/>
      <w:lvlJc w:val="left"/>
      <w:pPr>
        <w:tabs>
          <w:tab w:val="num" w:pos="5040"/>
        </w:tabs>
        <w:ind w:left="5040" w:hanging="360"/>
      </w:pPr>
      <w:rPr>
        <w:rFonts w:ascii="Wingdings" w:hAnsi="Wingdings" w:hint="default"/>
      </w:rPr>
    </w:lvl>
    <w:lvl w:ilvl="7" w:tplc="F5BA7828" w:tentative="1">
      <w:start w:val="1"/>
      <w:numFmt w:val="bullet"/>
      <w:lvlText w:val=""/>
      <w:lvlJc w:val="left"/>
      <w:pPr>
        <w:tabs>
          <w:tab w:val="num" w:pos="5760"/>
        </w:tabs>
        <w:ind w:left="5760" w:hanging="360"/>
      </w:pPr>
      <w:rPr>
        <w:rFonts w:ascii="Wingdings" w:hAnsi="Wingdings" w:hint="default"/>
      </w:rPr>
    </w:lvl>
    <w:lvl w:ilvl="8" w:tplc="17C2D98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BFD143B"/>
    <w:multiLevelType w:val="hybridMultilevel"/>
    <w:tmpl w:val="AFA4A6E6"/>
    <w:lvl w:ilvl="0" w:tplc="4C2494E8">
      <w:start w:val="1"/>
      <w:numFmt w:val="bullet"/>
      <w:lvlText w:val=""/>
      <w:lvlJc w:val="left"/>
      <w:pPr>
        <w:tabs>
          <w:tab w:val="num" w:pos="720"/>
        </w:tabs>
        <w:ind w:left="720" w:hanging="360"/>
      </w:pPr>
      <w:rPr>
        <w:rFonts w:ascii="Wingdings" w:hAnsi="Wingdings" w:hint="default"/>
      </w:rPr>
    </w:lvl>
    <w:lvl w:ilvl="1" w:tplc="FBCC7138" w:tentative="1">
      <w:start w:val="1"/>
      <w:numFmt w:val="bullet"/>
      <w:lvlText w:val=""/>
      <w:lvlJc w:val="left"/>
      <w:pPr>
        <w:tabs>
          <w:tab w:val="num" w:pos="1440"/>
        </w:tabs>
        <w:ind w:left="1440" w:hanging="360"/>
      </w:pPr>
      <w:rPr>
        <w:rFonts w:ascii="Wingdings" w:hAnsi="Wingdings" w:hint="default"/>
      </w:rPr>
    </w:lvl>
    <w:lvl w:ilvl="2" w:tplc="F97248A2" w:tentative="1">
      <w:start w:val="1"/>
      <w:numFmt w:val="bullet"/>
      <w:lvlText w:val=""/>
      <w:lvlJc w:val="left"/>
      <w:pPr>
        <w:tabs>
          <w:tab w:val="num" w:pos="2160"/>
        </w:tabs>
        <w:ind w:left="2160" w:hanging="360"/>
      </w:pPr>
      <w:rPr>
        <w:rFonts w:ascii="Wingdings" w:hAnsi="Wingdings" w:hint="default"/>
      </w:rPr>
    </w:lvl>
    <w:lvl w:ilvl="3" w:tplc="CB9CBD84" w:tentative="1">
      <w:start w:val="1"/>
      <w:numFmt w:val="bullet"/>
      <w:lvlText w:val=""/>
      <w:lvlJc w:val="left"/>
      <w:pPr>
        <w:tabs>
          <w:tab w:val="num" w:pos="2880"/>
        </w:tabs>
        <w:ind w:left="2880" w:hanging="360"/>
      </w:pPr>
      <w:rPr>
        <w:rFonts w:ascii="Wingdings" w:hAnsi="Wingdings" w:hint="default"/>
      </w:rPr>
    </w:lvl>
    <w:lvl w:ilvl="4" w:tplc="1E4A5E3C" w:tentative="1">
      <w:start w:val="1"/>
      <w:numFmt w:val="bullet"/>
      <w:lvlText w:val=""/>
      <w:lvlJc w:val="left"/>
      <w:pPr>
        <w:tabs>
          <w:tab w:val="num" w:pos="3600"/>
        </w:tabs>
        <w:ind w:left="3600" w:hanging="360"/>
      </w:pPr>
      <w:rPr>
        <w:rFonts w:ascii="Wingdings" w:hAnsi="Wingdings" w:hint="default"/>
      </w:rPr>
    </w:lvl>
    <w:lvl w:ilvl="5" w:tplc="93629FE8" w:tentative="1">
      <w:start w:val="1"/>
      <w:numFmt w:val="bullet"/>
      <w:lvlText w:val=""/>
      <w:lvlJc w:val="left"/>
      <w:pPr>
        <w:tabs>
          <w:tab w:val="num" w:pos="4320"/>
        </w:tabs>
        <w:ind w:left="4320" w:hanging="360"/>
      </w:pPr>
      <w:rPr>
        <w:rFonts w:ascii="Wingdings" w:hAnsi="Wingdings" w:hint="default"/>
      </w:rPr>
    </w:lvl>
    <w:lvl w:ilvl="6" w:tplc="FFEE149A" w:tentative="1">
      <w:start w:val="1"/>
      <w:numFmt w:val="bullet"/>
      <w:lvlText w:val=""/>
      <w:lvlJc w:val="left"/>
      <w:pPr>
        <w:tabs>
          <w:tab w:val="num" w:pos="5040"/>
        </w:tabs>
        <w:ind w:left="5040" w:hanging="360"/>
      </w:pPr>
      <w:rPr>
        <w:rFonts w:ascii="Wingdings" w:hAnsi="Wingdings" w:hint="default"/>
      </w:rPr>
    </w:lvl>
    <w:lvl w:ilvl="7" w:tplc="E048AFA4" w:tentative="1">
      <w:start w:val="1"/>
      <w:numFmt w:val="bullet"/>
      <w:lvlText w:val=""/>
      <w:lvlJc w:val="left"/>
      <w:pPr>
        <w:tabs>
          <w:tab w:val="num" w:pos="5760"/>
        </w:tabs>
        <w:ind w:left="5760" w:hanging="360"/>
      </w:pPr>
      <w:rPr>
        <w:rFonts w:ascii="Wingdings" w:hAnsi="Wingdings" w:hint="default"/>
      </w:rPr>
    </w:lvl>
    <w:lvl w:ilvl="8" w:tplc="CFC6799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CA01524"/>
    <w:multiLevelType w:val="hybridMultilevel"/>
    <w:tmpl w:val="7A2C7F4C"/>
    <w:lvl w:ilvl="0" w:tplc="F7F88A6A">
      <w:start w:val="1"/>
      <w:numFmt w:val="bullet"/>
      <w:lvlText w:val="•"/>
      <w:lvlJc w:val="left"/>
      <w:pPr>
        <w:tabs>
          <w:tab w:val="num" w:pos="720"/>
        </w:tabs>
        <w:ind w:left="720" w:hanging="360"/>
      </w:pPr>
      <w:rPr>
        <w:rFonts w:ascii="Arial" w:hAnsi="Arial" w:hint="default"/>
      </w:rPr>
    </w:lvl>
    <w:lvl w:ilvl="1" w:tplc="A8CC428A" w:tentative="1">
      <w:start w:val="1"/>
      <w:numFmt w:val="bullet"/>
      <w:lvlText w:val="•"/>
      <w:lvlJc w:val="left"/>
      <w:pPr>
        <w:tabs>
          <w:tab w:val="num" w:pos="1440"/>
        </w:tabs>
        <w:ind w:left="1440" w:hanging="360"/>
      </w:pPr>
      <w:rPr>
        <w:rFonts w:ascii="Arial" w:hAnsi="Arial" w:hint="default"/>
      </w:rPr>
    </w:lvl>
    <w:lvl w:ilvl="2" w:tplc="32DA3AC6" w:tentative="1">
      <w:start w:val="1"/>
      <w:numFmt w:val="bullet"/>
      <w:lvlText w:val="•"/>
      <w:lvlJc w:val="left"/>
      <w:pPr>
        <w:tabs>
          <w:tab w:val="num" w:pos="2160"/>
        </w:tabs>
        <w:ind w:left="2160" w:hanging="360"/>
      </w:pPr>
      <w:rPr>
        <w:rFonts w:ascii="Arial" w:hAnsi="Arial" w:hint="default"/>
      </w:rPr>
    </w:lvl>
    <w:lvl w:ilvl="3" w:tplc="1D6C22BE" w:tentative="1">
      <w:start w:val="1"/>
      <w:numFmt w:val="bullet"/>
      <w:lvlText w:val="•"/>
      <w:lvlJc w:val="left"/>
      <w:pPr>
        <w:tabs>
          <w:tab w:val="num" w:pos="2880"/>
        </w:tabs>
        <w:ind w:left="2880" w:hanging="360"/>
      </w:pPr>
      <w:rPr>
        <w:rFonts w:ascii="Arial" w:hAnsi="Arial" w:hint="default"/>
      </w:rPr>
    </w:lvl>
    <w:lvl w:ilvl="4" w:tplc="5E5459C2" w:tentative="1">
      <w:start w:val="1"/>
      <w:numFmt w:val="bullet"/>
      <w:lvlText w:val="•"/>
      <w:lvlJc w:val="left"/>
      <w:pPr>
        <w:tabs>
          <w:tab w:val="num" w:pos="3600"/>
        </w:tabs>
        <w:ind w:left="3600" w:hanging="360"/>
      </w:pPr>
      <w:rPr>
        <w:rFonts w:ascii="Arial" w:hAnsi="Arial" w:hint="default"/>
      </w:rPr>
    </w:lvl>
    <w:lvl w:ilvl="5" w:tplc="04347BD2" w:tentative="1">
      <w:start w:val="1"/>
      <w:numFmt w:val="bullet"/>
      <w:lvlText w:val="•"/>
      <w:lvlJc w:val="left"/>
      <w:pPr>
        <w:tabs>
          <w:tab w:val="num" w:pos="4320"/>
        </w:tabs>
        <w:ind w:left="4320" w:hanging="360"/>
      </w:pPr>
      <w:rPr>
        <w:rFonts w:ascii="Arial" w:hAnsi="Arial" w:hint="default"/>
      </w:rPr>
    </w:lvl>
    <w:lvl w:ilvl="6" w:tplc="BFF229CC" w:tentative="1">
      <w:start w:val="1"/>
      <w:numFmt w:val="bullet"/>
      <w:lvlText w:val="•"/>
      <w:lvlJc w:val="left"/>
      <w:pPr>
        <w:tabs>
          <w:tab w:val="num" w:pos="5040"/>
        </w:tabs>
        <w:ind w:left="5040" w:hanging="360"/>
      </w:pPr>
      <w:rPr>
        <w:rFonts w:ascii="Arial" w:hAnsi="Arial" w:hint="default"/>
      </w:rPr>
    </w:lvl>
    <w:lvl w:ilvl="7" w:tplc="EA28B5F6" w:tentative="1">
      <w:start w:val="1"/>
      <w:numFmt w:val="bullet"/>
      <w:lvlText w:val="•"/>
      <w:lvlJc w:val="left"/>
      <w:pPr>
        <w:tabs>
          <w:tab w:val="num" w:pos="5760"/>
        </w:tabs>
        <w:ind w:left="5760" w:hanging="360"/>
      </w:pPr>
      <w:rPr>
        <w:rFonts w:ascii="Arial" w:hAnsi="Arial" w:hint="default"/>
      </w:rPr>
    </w:lvl>
    <w:lvl w:ilvl="8" w:tplc="3EA4ABF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DCC722E"/>
    <w:multiLevelType w:val="hybridMultilevel"/>
    <w:tmpl w:val="2BA6E4CC"/>
    <w:lvl w:ilvl="0" w:tplc="01768AA8">
      <w:start w:val="1"/>
      <w:numFmt w:val="bullet"/>
      <w:lvlText w:val="•"/>
      <w:lvlJc w:val="left"/>
      <w:pPr>
        <w:tabs>
          <w:tab w:val="num" w:pos="720"/>
        </w:tabs>
        <w:ind w:left="720" w:hanging="360"/>
      </w:pPr>
      <w:rPr>
        <w:rFonts w:ascii="Arial" w:hAnsi="Arial" w:hint="default"/>
      </w:rPr>
    </w:lvl>
    <w:lvl w:ilvl="1" w:tplc="E17C17FA" w:tentative="1">
      <w:start w:val="1"/>
      <w:numFmt w:val="bullet"/>
      <w:lvlText w:val="•"/>
      <w:lvlJc w:val="left"/>
      <w:pPr>
        <w:tabs>
          <w:tab w:val="num" w:pos="1440"/>
        </w:tabs>
        <w:ind w:left="1440" w:hanging="360"/>
      </w:pPr>
      <w:rPr>
        <w:rFonts w:ascii="Arial" w:hAnsi="Arial" w:hint="default"/>
      </w:rPr>
    </w:lvl>
    <w:lvl w:ilvl="2" w:tplc="58F898BE" w:tentative="1">
      <w:start w:val="1"/>
      <w:numFmt w:val="bullet"/>
      <w:lvlText w:val="•"/>
      <w:lvlJc w:val="left"/>
      <w:pPr>
        <w:tabs>
          <w:tab w:val="num" w:pos="2160"/>
        </w:tabs>
        <w:ind w:left="2160" w:hanging="360"/>
      </w:pPr>
      <w:rPr>
        <w:rFonts w:ascii="Arial" w:hAnsi="Arial" w:hint="default"/>
      </w:rPr>
    </w:lvl>
    <w:lvl w:ilvl="3" w:tplc="4210BDB6" w:tentative="1">
      <w:start w:val="1"/>
      <w:numFmt w:val="bullet"/>
      <w:lvlText w:val="•"/>
      <w:lvlJc w:val="left"/>
      <w:pPr>
        <w:tabs>
          <w:tab w:val="num" w:pos="2880"/>
        </w:tabs>
        <w:ind w:left="2880" w:hanging="360"/>
      </w:pPr>
      <w:rPr>
        <w:rFonts w:ascii="Arial" w:hAnsi="Arial" w:hint="default"/>
      </w:rPr>
    </w:lvl>
    <w:lvl w:ilvl="4" w:tplc="8F3EB754" w:tentative="1">
      <w:start w:val="1"/>
      <w:numFmt w:val="bullet"/>
      <w:lvlText w:val="•"/>
      <w:lvlJc w:val="left"/>
      <w:pPr>
        <w:tabs>
          <w:tab w:val="num" w:pos="3600"/>
        </w:tabs>
        <w:ind w:left="3600" w:hanging="360"/>
      </w:pPr>
      <w:rPr>
        <w:rFonts w:ascii="Arial" w:hAnsi="Arial" w:hint="default"/>
      </w:rPr>
    </w:lvl>
    <w:lvl w:ilvl="5" w:tplc="C2EC59AC" w:tentative="1">
      <w:start w:val="1"/>
      <w:numFmt w:val="bullet"/>
      <w:lvlText w:val="•"/>
      <w:lvlJc w:val="left"/>
      <w:pPr>
        <w:tabs>
          <w:tab w:val="num" w:pos="4320"/>
        </w:tabs>
        <w:ind w:left="4320" w:hanging="360"/>
      </w:pPr>
      <w:rPr>
        <w:rFonts w:ascii="Arial" w:hAnsi="Arial" w:hint="default"/>
      </w:rPr>
    </w:lvl>
    <w:lvl w:ilvl="6" w:tplc="B33818BC" w:tentative="1">
      <w:start w:val="1"/>
      <w:numFmt w:val="bullet"/>
      <w:lvlText w:val="•"/>
      <w:lvlJc w:val="left"/>
      <w:pPr>
        <w:tabs>
          <w:tab w:val="num" w:pos="5040"/>
        </w:tabs>
        <w:ind w:left="5040" w:hanging="360"/>
      </w:pPr>
      <w:rPr>
        <w:rFonts w:ascii="Arial" w:hAnsi="Arial" w:hint="default"/>
      </w:rPr>
    </w:lvl>
    <w:lvl w:ilvl="7" w:tplc="4D7CE03C" w:tentative="1">
      <w:start w:val="1"/>
      <w:numFmt w:val="bullet"/>
      <w:lvlText w:val="•"/>
      <w:lvlJc w:val="left"/>
      <w:pPr>
        <w:tabs>
          <w:tab w:val="num" w:pos="5760"/>
        </w:tabs>
        <w:ind w:left="5760" w:hanging="360"/>
      </w:pPr>
      <w:rPr>
        <w:rFonts w:ascii="Arial" w:hAnsi="Arial" w:hint="default"/>
      </w:rPr>
    </w:lvl>
    <w:lvl w:ilvl="8" w:tplc="DC982E5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E0E57D1"/>
    <w:multiLevelType w:val="hybridMultilevel"/>
    <w:tmpl w:val="56288D54"/>
    <w:lvl w:ilvl="0" w:tplc="33243E02">
      <w:start w:val="1"/>
      <w:numFmt w:val="bullet"/>
      <w:lvlText w:val="•"/>
      <w:lvlJc w:val="left"/>
      <w:pPr>
        <w:tabs>
          <w:tab w:val="num" w:pos="720"/>
        </w:tabs>
        <w:ind w:left="720" w:hanging="360"/>
      </w:pPr>
      <w:rPr>
        <w:rFonts w:ascii="Arial" w:hAnsi="Arial" w:hint="default"/>
      </w:rPr>
    </w:lvl>
    <w:lvl w:ilvl="1" w:tplc="416063A8" w:tentative="1">
      <w:start w:val="1"/>
      <w:numFmt w:val="bullet"/>
      <w:lvlText w:val="•"/>
      <w:lvlJc w:val="left"/>
      <w:pPr>
        <w:tabs>
          <w:tab w:val="num" w:pos="1440"/>
        </w:tabs>
        <w:ind w:left="1440" w:hanging="360"/>
      </w:pPr>
      <w:rPr>
        <w:rFonts w:ascii="Arial" w:hAnsi="Arial" w:hint="default"/>
      </w:rPr>
    </w:lvl>
    <w:lvl w:ilvl="2" w:tplc="904C5CC2" w:tentative="1">
      <w:start w:val="1"/>
      <w:numFmt w:val="bullet"/>
      <w:lvlText w:val="•"/>
      <w:lvlJc w:val="left"/>
      <w:pPr>
        <w:tabs>
          <w:tab w:val="num" w:pos="2160"/>
        </w:tabs>
        <w:ind w:left="2160" w:hanging="360"/>
      </w:pPr>
      <w:rPr>
        <w:rFonts w:ascii="Arial" w:hAnsi="Arial" w:hint="default"/>
      </w:rPr>
    </w:lvl>
    <w:lvl w:ilvl="3" w:tplc="1A2A457C" w:tentative="1">
      <w:start w:val="1"/>
      <w:numFmt w:val="bullet"/>
      <w:lvlText w:val="•"/>
      <w:lvlJc w:val="left"/>
      <w:pPr>
        <w:tabs>
          <w:tab w:val="num" w:pos="2880"/>
        </w:tabs>
        <w:ind w:left="2880" w:hanging="360"/>
      </w:pPr>
      <w:rPr>
        <w:rFonts w:ascii="Arial" w:hAnsi="Arial" w:hint="default"/>
      </w:rPr>
    </w:lvl>
    <w:lvl w:ilvl="4" w:tplc="2AA68CE4" w:tentative="1">
      <w:start w:val="1"/>
      <w:numFmt w:val="bullet"/>
      <w:lvlText w:val="•"/>
      <w:lvlJc w:val="left"/>
      <w:pPr>
        <w:tabs>
          <w:tab w:val="num" w:pos="3600"/>
        </w:tabs>
        <w:ind w:left="3600" w:hanging="360"/>
      </w:pPr>
      <w:rPr>
        <w:rFonts w:ascii="Arial" w:hAnsi="Arial" w:hint="default"/>
      </w:rPr>
    </w:lvl>
    <w:lvl w:ilvl="5" w:tplc="76F070A8" w:tentative="1">
      <w:start w:val="1"/>
      <w:numFmt w:val="bullet"/>
      <w:lvlText w:val="•"/>
      <w:lvlJc w:val="left"/>
      <w:pPr>
        <w:tabs>
          <w:tab w:val="num" w:pos="4320"/>
        </w:tabs>
        <w:ind w:left="4320" w:hanging="360"/>
      </w:pPr>
      <w:rPr>
        <w:rFonts w:ascii="Arial" w:hAnsi="Arial" w:hint="default"/>
      </w:rPr>
    </w:lvl>
    <w:lvl w:ilvl="6" w:tplc="483ED8DC" w:tentative="1">
      <w:start w:val="1"/>
      <w:numFmt w:val="bullet"/>
      <w:lvlText w:val="•"/>
      <w:lvlJc w:val="left"/>
      <w:pPr>
        <w:tabs>
          <w:tab w:val="num" w:pos="5040"/>
        </w:tabs>
        <w:ind w:left="5040" w:hanging="360"/>
      </w:pPr>
      <w:rPr>
        <w:rFonts w:ascii="Arial" w:hAnsi="Arial" w:hint="default"/>
      </w:rPr>
    </w:lvl>
    <w:lvl w:ilvl="7" w:tplc="32EAB606" w:tentative="1">
      <w:start w:val="1"/>
      <w:numFmt w:val="bullet"/>
      <w:lvlText w:val="•"/>
      <w:lvlJc w:val="left"/>
      <w:pPr>
        <w:tabs>
          <w:tab w:val="num" w:pos="5760"/>
        </w:tabs>
        <w:ind w:left="5760" w:hanging="360"/>
      </w:pPr>
      <w:rPr>
        <w:rFonts w:ascii="Arial" w:hAnsi="Arial" w:hint="default"/>
      </w:rPr>
    </w:lvl>
    <w:lvl w:ilvl="8" w:tplc="7A929BE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FCC2C8F"/>
    <w:multiLevelType w:val="hybridMultilevel"/>
    <w:tmpl w:val="5D84FAD4"/>
    <w:lvl w:ilvl="0" w:tplc="3B105538">
      <w:start w:val="1"/>
      <w:numFmt w:val="bullet"/>
      <w:lvlText w:val="•"/>
      <w:lvlJc w:val="left"/>
      <w:pPr>
        <w:tabs>
          <w:tab w:val="num" w:pos="720"/>
        </w:tabs>
        <w:ind w:left="720" w:hanging="360"/>
      </w:pPr>
      <w:rPr>
        <w:rFonts w:ascii="Arial" w:hAnsi="Arial" w:hint="default"/>
      </w:rPr>
    </w:lvl>
    <w:lvl w:ilvl="1" w:tplc="AC2469B8" w:tentative="1">
      <w:start w:val="1"/>
      <w:numFmt w:val="bullet"/>
      <w:lvlText w:val="•"/>
      <w:lvlJc w:val="left"/>
      <w:pPr>
        <w:tabs>
          <w:tab w:val="num" w:pos="1440"/>
        </w:tabs>
        <w:ind w:left="1440" w:hanging="360"/>
      </w:pPr>
      <w:rPr>
        <w:rFonts w:ascii="Arial" w:hAnsi="Arial" w:hint="default"/>
      </w:rPr>
    </w:lvl>
    <w:lvl w:ilvl="2" w:tplc="27A8AEAA" w:tentative="1">
      <w:start w:val="1"/>
      <w:numFmt w:val="bullet"/>
      <w:lvlText w:val="•"/>
      <w:lvlJc w:val="left"/>
      <w:pPr>
        <w:tabs>
          <w:tab w:val="num" w:pos="2160"/>
        </w:tabs>
        <w:ind w:left="2160" w:hanging="360"/>
      </w:pPr>
      <w:rPr>
        <w:rFonts w:ascii="Arial" w:hAnsi="Arial" w:hint="default"/>
      </w:rPr>
    </w:lvl>
    <w:lvl w:ilvl="3" w:tplc="256C2DAC" w:tentative="1">
      <w:start w:val="1"/>
      <w:numFmt w:val="bullet"/>
      <w:lvlText w:val="•"/>
      <w:lvlJc w:val="left"/>
      <w:pPr>
        <w:tabs>
          <w:tab w:val="num" w:pos="2880"/>
        </w:tabs>
        <w:ind w:left="2880" w:hanging="360"/>
      </w:pPr>
      <w:rPr>
        <w:rFonts w:ascii="Arial" w:hAnsi="Arial" w:hint="default"/>
      </w:rPr>
    </w:lvl>
    <w:lvl w:ilvl="4" w:tplc="81B6C9E0" w:tentative="1">
      <w:start w:val="1"/>
      <w:numFmt w:val="bullet"/>
      <w:lvlText w:val="•"/>
      <w:lvlJc w:val="left"/>
      <w:pPr>
        <w:tabs>
          <w:tab w:val="num" w:pos="3600"/>
        </w:tabs>
        <w:ind w:left="3600" w:hanging="360"/>
      </w:pPr>
      <w:rPr>
        <w:rFonts w:ascii="Arial" w:hAnsi="Arial" w:hint="default"/>
      </w:rPr>
    </w:lvl>
    <w:lvl w:ilvl="5" w:tplc="1BA60A2E" w:tentative="1">
      <w:start w:val="1"/>
      <w:numFmt w:val="bullet"/>
      <w:lvlText w:val="•"/>
      <w:lvlJc w:val="left"/>
      <w:pPr>
        <w:tabs>
          <w:tab w:val="num" w:pos="4320"/>
        </w:tabs>
        <w:ind w:left="4320" w:hanging="360"/>
      </w:pPr>
      <w:rPr>
        <w:rFonts w:ascii="Arial" w:hAnsi="Arial" w:hint="default"/>
      </w:rPr>
    </w:lvl>
    <w:lvl w:ilvl="6" w:tplc="F0849C80" w:tentative="1">
      <w:start w:val="1"/>
      <w:numFmt w:val="bullet"/>
      <w:lvlText w:val="•"/>
      <w:lvlJc w:val="left"/>
      <w:pPr>
        <w:tabs>
          <w:tab w:val="num" w:pos="5040"/>
        </w:tabs>
        <w:ind w:left="5040" w:hanging="360"/>
      </w:pPr>
      <w:rPr>
        <w:rFonts w:ascii="Arial" w:hAnsi="Arial" w:hint="default"/>
      </w:rPr>
    </w:lvl>
    <w:lvl w:ilvl="7" w:tplc="796A4F8C" w:tentative="1">
      <w:start w:val="1"/>
      <w:numFmt w:val="bullet"/>
      <w:lvlText w:val="•"/>
      <w:lvlJc w:val="left"/>
      <w:pPr>
        <w:tabs>
          <w:tab w:val="num" w:pos="5760"/>
        </w:tabs>
        <w:ind w:left="5760" w:hanging="360"/>
      </w:pPr>
      <w:rPr>
        <w:rFonts w:ascii="Arial" w:hAnsi="Arial" w:hint="default"/>
      </w:rPr>
    </w:lvl>
    <w:lvl w:ilvl="8" w:tplc="17DA495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FDE5BAB"/>
    <w:multiLevelType w:val="hybridMultilevel"/>
    <w:tmpl w:val="06F899A0"/>
    <w:lvl w:ilvl="0" w:tplc="1F8ED000">
      <w:start w:val="1"/>
      <w:numFmt w:val="bullet"/>
      <w:lvlText w:val=""/>
      <w:lvlJc w:val="left"/>
      <w:pPr>
        <w:tabs>
          <w:tab w:val="num" w:pos="720"/>
        </w:tabs>
        <w:ind w:left="720" w:hanging="360"/>
      </w:pPr>
      <w:rPr>
        <w:rFonts w:ascii="Wingdings" w:hAnsi="Wingdings" w:hint="default"/>
      </w:rPr>
    </w:lvl>
    <w:lvl w:ilvl="1" w:tplc="4766AA4E" w:tentative="1">
      <w:start w:val="1"/>
      <w:numFmt w:val="bullet"/>
      <w:lvlText w:val=""/>
      <w:lvlJc w:val="left"/>
      <w:pPr>
        <w:tabs>
          <w:tab w:val="num" w:pos="1440"/>
        </w:tabs>
        <w:ind w:left="1440" w:hanging="360"/>
      </w:pPr>
      <w:rPr>
        <w:rFonts w:ascii="Wingdings" w:hAnsi="Wingdings" w:hint="default"/>
      </w:rPr>
    </w:lvl>
    <w:lvl w:ilvl="2" w:tplc="10306D96" w:tentative="1">
      <w:start w:val="1"/>
      <w:numFmt w:val="bullet"/>
      <w:lvlText w:val=""/>
      <w:lvlJc w:val="left"/>
      <w:pPr>
        <w:tabs>
          <w:tab w:val="num" w:pos="2160"/>
        </w:tabs>
        <w:ind w:left="2160" w:hanging="360"/>
      </w:pPr>
      <w:rPr>
        <w:rFonts w:ascii="Wingdings" w:hAnsi="Wingdings" w:hint="default"/>
      </w:rPr>
    </w:lvl>
    <w:lvl w:ilvl="3" w:tplc="9A763F26" w:tentative="1">
      <w:start w:val="1"/>
      <w:numFmt w:val="bullet"/>
      <w:lvlText w:val=""/>
      <w:lvlJc w:val="left"/>
      <w:pPr>
        <w:tabs>
          <w:tab w:val="num" w:pos="2880"/>
        </w:tabs>
        <w:ind w:left="2880" w:hanging="360"/>
      </w:pPr>
      <w:rPr>
        <w:rFonts w:ascii="Wingdings" w:hAnsi="Wingdings" w:hint="default"/>
      </w:rPr>
    </w:lvl>
    <w:lvl w:ilvl="4" w:tplc="209419F8" w:tentative="1">
      <w:start w:val="1"/>
      <w:numFmt w:val="bullet"/>
      <w:lvlText w:val=""/>
      <w:lvlJc w:val="left"/>
      <w:pPr>
        <w:tabs>
          <w:tab w:val="num" w:pos="3600"/>
        </w:tabs>
        <w:ind w:left="3600" w:hanging="360"/>
      </w:pPr>
      <w:rPr>
        <w:rFonts w:ascii="Wingdings" w:hAnsi="Wingdings" w:hint="default"/>
      </w:rPr>
    </w:lvl>
    <w:lvl w:ilvl="5" w:tplc="8688892C" w:tentative="1">
      <w:start w:val="1"/>
      <w:numFmt w:val="bullet"/>
      <w:lvlText w:val=""/>
      <w:lvlJc w:val="left"/>
      <w:pPr>
        <w:tabs>
          <w:tab w:val="num" w:pos="4320"/>
        </w:tabs>
        <w:ind w:left="4320" w:hanging="360"/>
      </w:pPr>
      <w:rPr>
        <w:rFonts w:ascii="Wingdings" w:hAnsi="Wingdings" w:hint="default"/>
      </w:rPr>
    </w:lvl>
    <w:lvl w:ilvl="6" w:tplc="F1981B6A" w:tentative="1">
      <w:start w:val="1"/>
      <w:numFmt w:val="bullet"/>
      <w:lvlText w:val=""/>
      <w:lvlJc w:val="left"/>
      <w:pPr>
        <w:tabs>
          <w:tab w:val="num" w:pos="5040"/>
        </w:tabs>
        <w:ind w:left="5040" w:hanging="360"/>
      </w:pPr>
      <w:rPr>
        <w:rFonts w:ascii="Wingdings" w:hAnsi="Wingdings" w:hint="default"/>
      </w:rPr>
    </w:lvl>
    <w:lvl w:ilvl="7" w:tplc="29785F4E" w:tentative="1">
      <w:start w:val="1"/>
      <w:numFmt w:val="bullet"/>
      <w:lvlText w:val=""/>
      <w:lvlJc w:val="left"/>
      <w:pPr>
        <w:tabs>
          <w:tab w:val="num" w:pos="5760"/>
        </w:tabs>
        <w:ind w:left="5760" w:hanging="360"/>
      </w:pPr>
      <w:rPr>
        <w:rFonts w:ascii="Wingdings" w:hAnsi="Wingdings" w:hint="default"/>
      </w:rPr>
    </w:lvl>
    <w:lvl w:ilvl="8" w:tplc="D026C6A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1A2154D"/>
    <w:multiLevelType w:val="hybridMultilevel"/>
    <w:tmpl w:val="D1A8D5BC"/>
    <w:lvl w:ilvl="0" w:tplc="0F48891C">
      <w:start w:val="1"/>
      <w:numFmt w:val="bullet"/>
      <w:lvlText w:val=""/>
      <w:lvlJc w:val="left"/>
      <w:pPr>
        <w:tabs>
          <w:tab w:val="num" w:pos="720"/>
        </w:tabs>
        <w:ind w:left="720" w:hanging="360"/>
      </w:pPr>
      <w:rPr>
        <w:rFonts w:ascii="Wingdings" w:hAnsi="Wingdings" w:hint="default"/>
      </w:rPr>
    </w:lvl>
    <w:lvl w:ilvl="1" w:tplc="8F6475BA" w:tentative="1">
      <w:start w:val="1"/>
      <w:numFmt w:val="bullet"/>
      <w:lvlText w:val=""/>
      <w:lvlJc w:val="left"/>
      <w:pPr>
        <w:tabs>
          <w:tab w:val="num" w:pos="1440"/>
        </w:tabs>
        <w:ind w:left="1440" w:hanging="360"/>
      </w:pPr>
      <w:rPr>
        <w:rFonts w:ascii="Wingdings" w:hAnsi="Wingdings" w:hint="default"/>
      </w:rPr>
    </w:lvl>
    <w:lvl w:ilvl="2" w:tplc="DC32019E" w:tentative="1">
      <w:start w:val="1"/>
      <w:numFmt w:val="bullet"/>
      <w:lvlText w:val=""/>
      <w:lvlJc w:val="left"/>
      <w:pPr>
        <w:tabs>
          <w:tab w:val="num" w:pos="2160"/>
        </w:tabs>
        <w:ind w:left="2160" w:hanging="360"/>
      </w:pPr>
      <w:rPr>
        <w:rFonts w:ascii="Wingdings" w:hAnsi="Wingdings" w:hint="default"/>
      </w:rPr>
    </w:lvl>
    <w:lvl w:ilvl="3" w:tplc="6060C71A" w:tentative="1">
      <w:start w:val="1"/>
      <w:numFmt w:val="bullet"/>
      <w:lvlText w:val=""/>
      <w:lvlJc w:val="left"/>
      <w:pPr>
        <w:tabs>
          <w:tab w:val="num" w:pos="2880"/>
        </w:tabs>
        <w:ind w:left="2880" w:hanging="360"/>
      </w:pPr>
      <w:rPr>
        <w:rFonts w:ascii="Wingdings" w:hAnsi="Wingdings" w:hint="default"/>
      </w:rPr>
    </w:lvl>
    <w:lvl w:ilvl="4" w:tplc="B6AC5634" w:tentative="1">
      <w:start w:val="1"/>
      <w:numFmt w:val="bullet"/>
      <w:lvlText w:val=""/>
      <w:lvlJc w:val="left"/>
      <w:pPr>
        <w:tabs>
          <w:tab w:val="num" w:pos="3600"/>
        </w:tabs>
        <w:ind w:left="3600" w:hanging="360"/>
      </w:pPr>
      <w:rPr>
        <w:rFonts w:ascii="Wingdings" w:hAnsi="Wingdings" w:hint="default"/>
      </w:rPr>
    </w:lvl>
    <w:lvl w:ilvl="5" w:tplc="7A8CE8D2" w:tentative="1">
      <w:start w:val="1"/>
      <w:numFmt w:val="bullet"/>
      <w:lvlText w:val=""/>
      <w:lvlJc w:val="left"/>
      <w:pPr>
        <w:tabs>
          <w:tab w:val="num" w:pos="4320"/>
        </w:tabs>
        <w:ind w:left="4320" w:hanging="360"/>
      </w:pPr>
      <w:rPr>
        <w:rFonts w:ascii="Wingdings" w:hAnsi="Wingdings" w:hint="default"/>
      </w:rPr>
    </w:lvl>
    <w:lvl w:ilvl="6" w:tplc="5AD29638" w:tentative="1">
      <w:start w:val="1"/>
      <w:numFmt w:val="bullet"/>
      <w:lvlText w:val=""/>
      <w:lvlJc w:val="left"/>
      <w:pPr>
        <w:tabs>
          <w:tab w:val="num" w:pos="5040"/>
        </w:tabs>
        <w:ind w:left="5040" w:hanging="360"/>
      </w:pPr>
      <w:rPr>
        <w:rFonts w:ascii="Wingdings" w:hAnsi="Wingdings" w:hint="default"/>
      </w:rPr>
    </w:lvl>
    <w:lvl w:ilvl="7" w:tplc="50A2C5CE" w:tentative="1">
      <w:start w:val="1"/>
      <w:numFmt w:val="bullet"/>
      <w:lvlText w:val=""/>
      <w:lvlJc w:val="left"/>
      <w:pPr>
        <w:tabs>
          <w:tab w:val="num" w:pos="5760"/>
        </w:tabs>
        <w:ind w:left="5760" w:hanging="360"/>
      </w:pPr>
      <w:rPr>
        <w:rFonts w:ascii="Wingdings" w:hAnsi="Wingdings" w:hint="default"/>
      </w:rPr>
    </w:lvl>
    <w:lvl w:ilvl="8" w:tplc="FA5C62F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2870121"/>
    <w:multiLevelType w:val="hybridMultilevel"/>
    <w:tmpl w:val="12CEE888"/>
    <w:lvl w:ilvl="0" w:tplc="3146DC02">
      <w:start w:val="1"/>
      <w:numFmt w:val="bullet"/>
      <w:lvlText w:val=""/>
      <w:lvlJc w:val="left"/>
      <w:pPr>
        <w:tabs>
          <w:tab w:val="num" w:pos="720"/>
        </w:tabs>
        <w:ind w:left="720" w:hanging="360"/>
      </w:pPr>
      <w:rPr>
        <w:rFonts w:ascii="Wingdings" w:hAnsi="Wingdings" w:hint="default"/>
      </w:rPr>
    </w:lvl>
    <w:lvl w:ilvl="1" w:tplc="E0080D10" w:tentative="1">
      <w:start w:val="1"/>
      <w:numFmt w:val="bullet"/>
      <w:lvlText w:val=""/>
      <w:lvlJc w:val="left"/>
      <w:pPr>
        <w:tabs>
          <w:tab w:val="num" w:pos="1440"/>
        </w:tabs>
        <w:ind w:left="1440" w:hanging="360"/>
      </w:pPr>
      <w:rPr>
        <w:rFonts w:ascii="Wingdings" w:hAnsi="Wingdings" w:hint="default"/>
      </w:rPr>
    </w:lvl>
    <w:lvl w:ilvl="2" w:tplc="7DFC8C62" w:tentative="1">
      <w:start w:val="1"/>
      <w:numFmt w:val="bullet"/>
      <w:lvlText w:val=""/>
      <w:lvlJc w:val="left"/>
      <w:pPr>
        <w:tabs>
          <w:tab w:val="num" w:pos="2160"/>
        </w:tabs>
        <w:ind w:left="2160" w:hanging="360"/>
      </w:pPr>
      <w:rPr>
        <w:rFonts w:ascii="Wingdings" w:hAnsi="Wingdings" w:hint="default"/>
      </w:rPr>
    </w:lvl>
    <w:lvl w:ilvl="3" w:tplc="F1002F08" w:tentative="1">
      <w:start w:val="1"/>
      <w:numFmt w:val="bullet"/>
      <w:lvlText w:val=""/>
      <w:lvlJc w:val="left"/>
      <w:pPr>
        <w:tabs>
          <w:tab w:val="num" w:pos="2880"/>
        </w:tabs>
        <w:ind w:left="2880" w:hanging="360"/>
      </w:pPr>
      <w:rPr>
        <w:rFonts w:ascii="Wingdings" w:hAnsi="Wingdings" w:hint="default"/>
      </w:rPr>
    </w:lvl>
    <w:lvl w:ilvl="4" w:tplc="8FE4C07E" w:tentative="1">
      <w:start w:val="1"/>
      <w:numFmt w:val="bullet"/>
      <w:lvlText w:val=""/>
      <w:lvlJc w:val="left"/>
      <w:pPr>
        <w:tabs>
          <w:tab w:val="num" w:pos="3600"/>
        </w:tabs>
        <w:ind w:left="3600" w:hanging="360"/>
      </w:pPr>
      <w:rPr>
        <w:rFonts w:ascii="Wingdings" w:hAnsi="Wingdings" w:hint="default"/>
      </w:rPr>
    </w:lvl>
    <w:lvl w:ilvl="5" w:tplc="4BE89530" w:tentative="1">
      <w:start w:val="1"/>
      <w:numFmt w:val="bullet"/>
      <w:lvlText w:val=""/>
      <w:lvlJc w:val="left"/>
      <w:pPr>
        <w:tabs>
          <w:tab w:val="num" w:pos="4320"/>
        </w:tabs>
        <w:ind w:left="4320" w:hanging="360"/>
      </w:pPr>
      <w:rPr>
        <w:rFonts w:ascii="Wingdings" w:hAnsi="Wingdings" w:hint="default"/>
      </w:rPr>
    </w:lvl>
    <w:lvl w:ilvl="6" w:tplc="C7129FD2" w:tentative="1">
      <w:start w:val="1"/>
      <w:numFmt w:val="bullet"/>
      <w:lvlText w:val=""/>
      <w:lvlJc w:val="left"/>
      <w:pPr>
        <w:tabs>
          <w:tab w:val="num" w:pos="5040"/>
        </w:tabs>
        <w:ind w:left="5040" w:hanging="360"/>
      </w:pPr>
      <w:rPr>
        <w:rFonts w:ascii="Wingdings" w:hAnsi="Wingdings" w:hint="default"/>
      </w:rPr>
    </w:lvl>
    <w:lvl w:ilvl="7" w:tplc="AFBC66CC" w:tentative="1">
      <w:start w:val="1"/>
      <w:numFmt w:val="bullet"/>
      <w:lvlText w:val=""/>
      <w:lvlJc w:val="left"/>
      <w:pPr>
        <w:tabs>
          <w:tab w:val="num" w:pos="5760"/>
        </w:tabs>
        <w:ind w:left="5760" w:hanging="360"/>
      </w:pPr>
      <w:rPr>
        <w:rFonts w:ascii="Wingdings" w:hAnsi="Wingdings" w:hint="default"/>
      </w:rPr>
    </w:lvl>
    <w:lvl w:ilvl="8" w:tplc="18E6725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4B340D3"/>
    <w:multiLevelType w:val="hybridMultilevel"/>
    <w:tmpl w:val="3A0EB8BC"/>
    <w:lvl w:ilvl="0" w:tplc="7B0C0A12">
      <w:start w:val="1"/>
      <w:numFmt w:val="bullet"/>
      <w:lvlText w:val=""/>
      <w:lvlJc w:val="left"/>
      <w:pPr>
        <w:tabs>
          <w:tab w:val="num" w:pos="720"/>
        </w:tabs>
        <w:ind w:left="720" w:hanging="360"/>
      </w:pPr>
      <w:rPr>
        <w:rFonts w:ascii="Wingdings" w:hAnsi="Wingdings" w:hint="default"/>
      </w:rPr>
    </w:lvl>
    <w:lvl w:ilvl="1" w:tplc="94DC5CF8" w:tentative="1">
      <w:start w:val="1"/>
      <w:numFmt w:val="bullet"/>
      <w:lvlText w:val=""/>
      <w:lvlJc w:val="left"/>
      <w:pPr>
        <w:tabs>
          <w:tab w:val="num" w:pos="1440"/>
        </w:tabs>
        <w:ind w:left="1440" w:hanging="360"/>
      </w:pPr>
      <w:rPr>
        <w:rFonts w:ascii="Wingdings" w:hAnsi="Wingdings" w:hint="default"/>
      </w:rPr>
    </w:lvl>
    <w:lvl w:ilvl="2" w:tplc="F10626AA" w:tentative="1">
      <w:start w:val="1"/>
      <w:numFmt w:val="bullet"/>
      <w:lvlText w:val=""/>
      <w:lvlJc w:val="left"/>
      <w:pPr>
        <w:tabs>
          <w:tab w:val="num" w:pos="2160"/>
        </w:tabs>
        <w:ind w:left="2160" w:hanging="360"/>
      </w:pPr>
      <w:rPr>
        <w:rFonts w:ascii="Wingdings" w:hAnsi="Wingdings" w:hint="default"/>
      </w:rPr>
    </w:lvl>
    <w:lvl w:ilvl="3" w:tplc="D05A902A" w:tentative="1">
      <w:start w:val="1"/>
      <w:numFmt w:val="bullet"/>
      <w:lvlText w:val=""/>
      <w:lvlJc w:val="left"/>
      <w:pPr>
        <w:tabs>
          <w:tab w:val="num" w:pos="2880"/>
        </w:tabs>
        <w:ind w:left="2880" w:hanging="360"/>
      </w:pPr>
      <w:rPr>
        <w:rFonts w:ascii="Wingdings" w:hAnsi="Wingdings" w:hint="default"/>
      </w:rPr>
    </w:lvl>
    <w:lvl w:ilvl="4" w:tplc="37FE730A" w:tentative="1">
      <w:start w:val="1"/>
      <w:numFmt w:val="bullet"/>
      <w:lvlText w:val=""/>
      <w:lvlJc w:val="left"/>
      <w:pPr>
        <w:tabs>
          <w:tab w:val="num" w:pos="3600"/>
        </w:tabs>
        <w:ind w:left="3600" w:hanging="360"/>
      </w:pPr>
      <w:rPr>
        <w:rFonts w:ascii="Wingdings" w:hAnsi="Wingdings" w:hint="default"/>
      </w:rPr>
    </w:lvl>
    <w:lvl w:ilvl="5" w:tplc="D0BE9ADC" w:tentative="1">
      <w:start w:val="1"/>
      <w:numFmt w:val="bullet"/>
      <w:lvlText w:val=""/>
      <w:lvlJc w:val="left"/>
      <w:pPr>
        <w:tabs>
          <w:tab w:val="num" w:pos="4320"/>
        </w:tabs>
        <w:ind w:left="4320" w:hanging="360"/>
      </w:pPr>
      <w:rPr>
        <w:rFonts w:ascii="Wingdings" w:hAnsi="Wingdings" w:hint="default"/>
      </w:rPr>
    </w:lvl>
    <w:lvl w:ilvl="6" w:tplc="538A66AC" w:tentative="1">
      <w:start w:val="1"/>
      <w:numFmt w:val="bullet"/>
      <w:lvlText w:val=""/>
      <w:lvlJc w:val="left"/>
      <w:pPr>
        <w:tabs>
          <w:tab w:val="num" w:pos="5040"/>
        </w:tabs>
        <w:ind w:left="5040" w:hanging="360"/>
      </w:pPr>
      <w:rPr>
        <w:rFonts w:ascii="Wingdings" w:hAnsi="Wingdings" w:hint="default"/>
      </w:rPr>
    </w:lvl>
    <w:lvl w:ilvl="7" w:tplc="4B3CD196" w:tentative="1">
      <w:start w:val="1"/>
      <w:numFmt w:val="bullet"/>
      <w:lvlText w:val=""/>
      <w:lvlJc w:val="left"/>
      <w:pPr>
        <w:tabs>
          <w:tab w:val="num" w:pos="5760"/>
        </w:tabs>
        <w:ind w:left="5760" w:hanging="360"/>
      </w:pPr>
      <w:rPr>
        <w:rFonts w:ascii="Wingdings" w:hAnsi="Wingdings" w:hint="default"/>
      </w:rPr>
    </w:lvl>
    <w:lvl w:ilvl="8" w:tplc="F3A0E97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520293F"/>
    <w:multiLevelType w:val="hybridMultilevel"/>
    <w:tmpl w:val="420ACC2E"/>
    <w:lvl w:ilvl="0" w:tplc="7F6EFBD2">
      <w:start w:val="1"/>
      <w:numFmt w:val="bullet"/>
      <w:lvlText w:val=""/>
      <w:lvlJc w:val="left"/>
      <w:pPr>
        <w:tabs>
          <w:tab w:val="num" w:pos="720"/>
        </w:tabs>
        <w:ind w:left="720" w:hanging="360"/>
      </w:pPr>
      <w:rPr>
        <w:rFonts w:ascii="Wingdings" w:hAnsi="Wingdings" w:hint="default"/>
      </w:rPr>
    </w:lvl>
    <w:lvl w:ilvl="1" w:tplc="593E1226" w:tentative="1">
      <w:start w:val="1"/>
      <w:numFmt w:val="bullet"/>
      <w:lvlText w:val=""/>
      <w:lvlJc w:val="left"/>
      <w:pPr>
        <w:tabs>
          <w:tab w:val="num" w:pos="1440"/>
        </w:tabs>
        <w:ind w:left="1440" w:hanging="360"/>
      </w:pPr>
      <w:rPr>
        <w:rFonts w:ascii="Wingdings" w:hAnsi="Wingdings" w:hint="default"/>
      </w:rPr>
    </w:lvl>
    <w:lvl w:ilvl="2" w:tplc="AF1C575A" w:tentative="1">
      <w:start w:val="1"/>
      <w:numFmt w:val="bullet"/>
      <w:lvlText w:val=""/>
      <w:lvlJc w:val="left"/>
      <w:pPr>
        <w:tabs>
          <w:tab w:val="num" w:pos="2160"/>
        </w:tabs>
        <w:ind w:left="2160" w:hanging="360"/>
      </w:pPr>
      <w:rPr>
        <w:rFonts w:ascii="Wingdings" w:hAnsi="Wingdings" w:hint="default"/>
      </w:rPr>
    </w:lvl>
    <w:lvl w:ilvl="3" w:tplc="98243B7C" w:tentative="1">
      <w:start w:val="1"/>
      <w:numFmt w:val="bullet"/>
      <w:lvlText w:val=""/>
      <w:lvlJc w:val="left"/>
      <w:pPr>
        <w:tabs>
          <w:tab w:val="num" w:pos="2880"/>
        </w:tabs>
        <w:ind w:left="2880" w:hanging="360"/>
      </w:pPr>
      <w:rPr>
        <w:rFonts w:ascii="Wingdings" w:hAnsi="Wingdings" w:hint="default"/>
      </w:rPr>
    </w:lvl>
    <w:lvl w:ilvl="4" w:tplc="52B2FD18" w:tentative="1">
      <w:start w:val="1"/>
      <w:numFmt w:val="bullet"/>
      <w:lvlText w:val=""/>
      <w:lvlJc w:val="left"/>
      <w:pPr>
        <w:tabs>
          <w:tab w:val="num" w:pos="3600"/>
        </w:tabs>
        <w:ind w:left="3600" w:hanging="360"/>
      </w:pPr>
      <w:rPr>
        <w:rFonts w:ascii="Wingdings" w:hAnsi="Wingdings" w:hint="default"/>
      </w:rPr>
    </w:lvl>
    <w:lvl w:ilvl="5" w:tplc="0C7A02AA" w:tentative="1">
      <w:start w:val="1"/>
      <w:numFmt w:val="bullet"/>
      <w:lvlText w:val=""/>
      <w:lvlJc w:val="left"/>
      <w:pPr>
        <w:tabs>
          <w:tab w:val="num" w:pos="4320"/>
        </w:tabs>
        <w:ind w:left="4320" w:hanging="360"/>
      </w:pPr>
      <w:rPr>
        <w:rFonts w:ascii="Wingdings" w:hAnsi="Wingdings" w:hint="default"/>
      </w:rPr>
    </w:lvl>
    <w:lvl w:ilvl="6" w:tplc="B2922AA4" w:tentative="1">
      <w:start w:val="1"/>
      <w:numFmt w:val="bullet"/>
      <w:lvlText w:val=""/>
      <w:lvlJc w:val="left"/>
      <w:pPr>
        <w:tabs>
          <w:tab w:val="num" w:pos="5040"/>
        </w:tabs>
        <w:ind w:left="5040" w:hanging="360"/>
      </w:pPr>
      <w:rPr>
        <w:rFonts w:ascii="Wingdings" w:hAnsi="Wingdings" w:hint="default"/>
      </w:rPr>
    </w:lvl>
    <w:lvl w:ilvl="7" w:tplc="5A666E38" w:tentative="1">
      <w:start w:val="1"/>
      <w:numFmt w:val="bullet"/>
      <w:lvlText w:val=""/>
      <w:lvlJc w:val="left"/>
      <w:pPr>
        <w:tabs>
          <w:tab w:val="num" w:pos="5760"/>
        </w:tabs>
        <w:ind w:left="5760" w:hanging="360"/>
      </w:pPr>
      <w:rPr>
        <w:rFonts w:ascii="Wingdings" w:hAnsi="Wingdings" w:hint="default"/>
      </w:rPr>
    </w:lvl>
    <w:lvl w:ilvl="8" w:tplc="F8CC674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5A755B2"/>
    <w:multiLevelType w:val="hybridMultilevel"/>
    <w:tmpl w:val="A98605C4"/>
    <w:lvl w:ilvl="0" w:tplc="A7EC8846">
      <w:start w:val="1"/>
      <w:numFmt w:val="bullet"/>
      <w:lvlText w:val=""/>
      <w:lvlJc w:val="left"/>
      <w:pPr>
        <w:tabs>
          <w:tab w:val="num" w:pos="720"/>
        </w:tabs>
        <w:ind w:left="720" w:hanging="360"/>
      </w:pPr>
      <w:rPr>
        <w:rFonts w:ascii="Wingdings" w:hAnsi="Wingdings" w:hint="default"/>
      </w:rPr>
    </w:lvl>
    <w:lvl w:ilvl="1" w:tplc="47BA3ED6" w:tentative="1">
      <w:start w:val="1"/>
      <w:numFmt w:val="bullet"/>
      <w:lvlText w:val=""/>
      <w:lvlJc w:val="left"/>
      <w:pPr>
        <w:tabs>
          <w:tab w:val="num" w:pos="1440"/>
        </w:tabs>
        <w:ind w:left="1440" w:hanging="360"/>
      </w:pPr>
      <w:rPr>
        <w:rFonts w:ascii="Wingdings" w:hAnsi="Wingdings" w:hint="default"/>
      </w:rPr>
    </w:lvl>
    <w:lvl w:ilvl="2" w:tplc="27240DB8" w:tentative="1">
      <w:start w:val="1"/>
      <w:numFmt w:val="bullet"/>
      <w:lvlText w:val=""/>
      <w:lvlJc w:val="left"/>
      <w:pPr>
        <w:tabs>
          <w:tab w:val="num" w:pos="2160"/>
        </w:tabs>
        <w:ind w:left="2160" w:hanging="360"/>
      </w:pPr>
      <w:rPr>
        <w:rFonts w:ascii="Wingdings" w:hAnsi="Wingdings" w:hint="default"/>
      </w:rPr>
    </w:lvl>
    <w:lvl w:ilvl="3" w:tplc="954859EE" w:tentative="1">
      <w:start w:val="1"/>
      <w:numFmt w:val="bullet"/>
      <w:lvlText w:val=""/>
      <w:lvlJc w:val="left"/>
      <w:pPr>
        <w:tabs>
          <w:tab w:val="num" w:pos="2880"/>
        </w:tabs>
        <w:ind w:left="2880" w:hanging="360"/>
      </w:pPr>
      <w:rPr>
        <w:rFonts w:ascii="Wingdings" w:hAnsi="Wingdings" w:hint="default"/>
      </w:rPr>
    </w:lvl>
    <w:lvl w:ilvl="4" w:tplc="657A4F40" w:tentative="1">
      <w:start w:val="1"/>
      <w:numFmt w:val="bullet"/>
      <w:lvlText w:val=""/>
      <w:lvlJc w:val="left"/>
      <w:pPr>
        <w:tabs>
          <w:tab w:val="num" w:pos="3600"/>
        </w:tabs>
        <w:ind w:left="3600" w:hanging="360"/>
      </w:pPr>
      <w:rPr>
        <w:rFonts w:ascii="Wingdings" w:hAnsi="Wingdings" w:hint="default"/>
      </w:rPr>
    </w:lvl>
    <w:lvl w:ilvl="5" w:tplc="DFAA3A2A" w:tentative="1">
      <w:start w:val="1"/>
      <w:numFmt w:val="bullet"/>
      <w:lvlText w:val=""/>
      <w:lvlJc w:val="left"/>
      <w:pPr>
        <w:tabs>
          <w:tab w:val="num" w:pos="4320"/>
        </w:tabs>
        <w:ind w:left="4320" w:hanging="360"/>
      </w:pPr>
      <w:rPr>
        <w:rFonts w:ascii="Wingdings" w:hAnsi="Wingdings" w:hint="default"/>
      </w:rPr>
    </w:lvl>
    <w:lvl w:ilvl="6" w:tplc="E4005998" w:tentative="1">
      <w:start w:val="1"/>
      <w:numFmt w:val="bullet"/>
      <w:lvlText w:val=""/>
      <w:lvlJc w:val="left"/>
      <w:pPr>
        <w:tabs>
          <w:tab w:val="num" w:pos="5040"/>
        </w:tabs>
        <w:ind w:left="5040" w:hanging="360"/>
      </w:pPr>
      <w:rPr>
        <w:rFonts w:ascii="Wingdings" w:hAnsi="Wingdings" w:hint="default"/>
      </w:rPr>
    </w:lvl>
    <w:lvl w:ilvl="7" w:tplc="6D3E5D1E" w:tentative="1">
      <w:start w:val="1"/>
      <w:numFmt w:val="bullet"/>
      <w:lvlText w:val=""/>
      <w:lvlJc w:val="left"/>
      <w:pPr>
        <w:tabs>
          <w:tab w:val="num" w:pos="5760"/>
        </w:tabs>
        <w:ind w:left="5760" w:hanging="360"/>
      </w:pPr>
      <w:rPr>
        <w:rFonts w:ascii="Wingdings" w:hAnsi="Wingdings" w:hint="default"/>
      </w:rPr>
    </w:lvl>
    <w:lvl w:ilvl="8" w:tplc="E2DA4F5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66005E9"/>
    <w:multiLevelType w:val="hybridMultilevel"/>
    <w:tmpl w:val="C9F8E7AC"/>
    <w:lvl w:ilvl="0" w:tplc="59A48446">
      <w:start w:val="1"/>
      <w:numFmt w:val="bullet"/>
      <w:lvlText w:val=""/>
      <w:lvlJc w:val="left"/>
      <w:pPr>
        <w:tabs>
          <w:tab w:val="num" w:pos="720"/>
        </w:tabs>
        <w:ind w:left="720" w:hanging="360"/>
      </w:pPr>
      <w:rPr>
        <w:rFonts w:ascii="Wingdings" w:hAnsi="Wingdings" w:hint="default"/>
      </w:rPr>
    </w:lvl>
    <w:lvl w:ilvl="1" w:tplc="E2C2BDAA" w:tentative="1">
      <w:start w:val="1"/>
      <w:numFmt w:val="bullet"/>
      <w:lvlText w:val=""/>
      <w:lvlJc w:val="left"/>
      <w:pPr>
        <w:tabs>
          <w:tab w:val="num" w:pos="1440"/>
        </w:tabs>
        <w:ind w:left="1440" w:hanging="360"/>
      </w:pPr>
      <w:rPr>
        <w:rFonts w:ascii="Wingdings" w:hAnsi="Wingdings" w:hint="default"/>
      </w:rPr>
    </w:lvl>
    <w:lvl w:ilvl="2" w:tplc="B27CAC32" w:tentative="1">
      <w:start w:val="1"/>
      <w:numFmt w:val="bullet"/>
      <w:lvlText w:val=""/>
      <w:lvlJc w:val="left"/>
      <w:pPr>
        <w:tabs>
          <w:tab w:val="num" w:pos="2160"/>
        </w:tabs>
        <w:ind w:left="2160" w:hanging="360"/>
      </w:pPr>
      <w:rPr>
        <w:rFonts w:ascii="Wingdings" w:hAnsi="Wingdings" w:hint="default"/>
      </w:rPr>
    </w:lvl>
    <w:lvl w:ilvl="3" w:tplc="6A48ADF6" w:tentative="1">
      <w:start w:val="1"/>
      <w:numFmt w:val="bullet"/>
      <w:lvlText w:val=""/>
      <w:lvlJc w:val="left"/>
      <w:pPr>
        <w:tabs>
          <w:tab w:val="num" w:pos="2880"/>
        </w:tabs>
        <w:ind w:left="2880" w:hanging="360"/>
      </w:pPr>
      <w:rPr>
        <w:rFonts w:ascii="Wingdings" w:hAnsi="Wingdings" w:hint="default"/>
      </w:rPr>
    </w:lvl>
    <w:lvl w:ilvl="4" w:tplc="43CEA9B8" w:tentative="1">
      <w:start w:val="1"/>
      <w:numFmt w:val="bullet"/>
      <w:lvlText w:val=""/>
      <w:lvlJc w:val="left"/>
      <w:pPr>
        <w:tabs>
          <w:tab w:val="num" w:pos="3600"/>
        </w:tabs>
        <w:ind w:left="3600" w:hanging="360"/>
      </w:pPr>
      <w:rPr>
        <w:rFonts w:ascii="Wingdings" w:hAnsi="Wingdings" w:hint="default"/>
      </w:rPr>
    </w:lvl>
    <w:lvl w:ilvl="5" w:tplc="6CF45AEC" w:tentative="1">
      <w:start w:val="1"/>
      <w:numFmt w:val="bullet"/>
      <w:lvlText w:val=""/>
      <w:lvlJc w:val="left"/>
      <w:pPr>
        <w:tabs>
          <w:tab w:val="num" w:pos="4320"/>
        </w:tabs>
        <w:ind w:left="4320" w:hanging="360"/>
      </w:pPr>
      <w:rPr>
        <w:rFonts w:ascii="Wingdings" w:hAnsi="Wingdings" w:hint="default"/>
      </w:rPr>
    </w:lvl>
    <w:lvl w:ilvl="6" w:tplc="7D9AF9F0" w:tentative="1">
      <w:start w:val="1"/>
      <w:numFmt w:val="bullet"/>
      <w:lvlText w:val=""/>
      <w:lvlJc w:val="left"/>
      <w:pPr>
        <w:tabs>
          <w:tab w:val="num" w:pos="5040"/>
        </w:tabs>
        <w:ind w:left="5040" w:hanging="360"/>
      </w:pPr>
      <w:rPr>
        <w:rFonts w:ascii="Wingdings" w:hAnsi="Wingdings" w:hint="default"/>
      </w:rPr>
    </w:lvl>
    <w:lvl w:ilvl="7" w:tplc="3140B476" w:tentative="1">
      <w:start w:val="1"/>
      <w:numFmt w:val="bullet"/>
      <w:lvlText w:val=""/>
      <w:lvlJc w:val="left"/>
      <w:pPr>
        <w:tabs>
          <w:tab w:val="num" w:pos="5760"/>
        </w:tabs>
        <w:ind w:left="5760" w:hanging="360"/>
      </w:pPr>
      <w:rPr>
        <w:rFonts w:ascii="Wingdings" w:hAnsi="Wingdings" w:hint="default"/>
      </w:rPr>
    </w:lvl>
    <w:lvl w:ilvl="8" w:tplc="8560482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762376A"/>
    <w:multiLevelType w:val="hybridMultilevel"/>
    <w:tmpl w:val="1DCC94E0"/>
    <w:lvl w:ilvl="0" w:tplc="BB4E1412">
      <w:start w:val="1"/>
      <w:numFmt w:val="bullet"/>
      <w:lvlText w:val=""/>
      <w:lvlJc w:val="left"/>
      <w:pPr>
        <w:tabs>
          <w:tab w:val="num" w:pos="720"/>
        </w:tabs>
        <w:ind w:left="720" w:hanging="360"/>
      </w:pPr>
      <w:rPr>
        <w:rFonts w:ascii="Wingdings" w:hAnsi="Wingdings" w:hint="default"/>
      </w:rPr>
    </w:lvl>
    <w:lvl w:ilvl="1" w:tplc="727EB0D2" w:tentative="1">
      <w:start w:val="1"/>
      <w:numFmt w:val="bullet"/>
      <w:lvlText w:val=""/>
      <w:lvlJc w:val="left"/>
      <w:pPr>
        <w:tabs>
          <w:tab w:val="num" w:pos="1440"/>
        </w:tabs>
        <w:ind w:left="1440" w:hanging="360"/>
      </w:pPr>
      <w:rPr>
        <w:rFonts w:ascii="Wingdings" w:hAnsi="Wingdings" w:hint="default"/>
      </w:rPr>
    </w:lvl>
    <w:lvl w:ilvl="2" w:tplc="0C4C09A0" w:tentative="1">
      <w:start w:val="1"/>
      <w:numFmt w:val="bullet"/>
      <w:lvlText w:val=""/>
      <w:lvlJc w:val="left"/>
      <w:pPr>
        <w:tabs>
          <w:tab w:val="num" w:pos="2160"/>
        </w:tabs>
        <w:ind w:left="2160" w:hanging="360"/>
      </w:pPr>
      <w:rPr>
        <w:rFonts w:ascii="Wingdings" w:hAnsi="Wingdings" w:hint="default"/>
      </w:rPr>
    </w:lvl>
    <w:lvl w:ilvl="3" w:tplc="A43AE426" w:tentative="1">
      <w:start w:val="1"/>
      <w:numFmt w:val="bullet"/>
      <w:lvlText w:val=""/>
      <w:lvlJc w:val="left"/>
      <w:pPr>
        <w:tabs>
          <w:tab w:val="num" w:pos="2880"/>
        </w:tabs>
        <w:ind w:left="2880" w:hanging="360"/>
      </w:pPr>
      <w:rPr>
        <w:rFonts w:ascii="Wingdings" w:hAnsi="Wingdings" w:hint="default"/>
      </w:rPr>
    </w:lvl>
    <w:lvl w:ilvl="4" w:tplc="152A4B16" w:tentative="1">
      <w:start w:val="1"/>
      <w:numFmt w:val="bullet"/>
      <w:lvlText w:val=""/>
      <w:lvlJc w:val="left"/>
      <w:pPr>
        <w:tabs>
          <w:tab w:val="num" w:pos="3600"/>
        </w:tabs>
        <w:ind w:left="3600" w:hanging="360"/>
      </w:pPr>
      <w:rPr>
        <w:rFonts w:ascii="Wingdings" w:hAnsi="Wingdings" w:hint="default"/>
      </w:rPr>
    </w:lvl>
    <w:lvl w:ilvl="5" w:tplc="E3A6D7F6" w:tentative="1">
      <w:start w:val="1"/>
      <w:numFmt w:val="bullet"/>
      <w:lvlText w:val=""/>
      <w:lvlJc w:val="left"/>
      <w:pPr>
        <w:tabs>
          <w:tab w:val="num" w:pos="4320"/>
        </w:tabs>
        <w:ind w:left="4320" w:hanging="360"/>
      </w:pPr>
      <w:rPr>
        <w:rFonts w:ascii="Wingdings" w:hAnsi="Wingdings" w:hint="default"/>
      </w:rPr>
    </w:lvl>
    <w:lvl w:ilvl="6" w:tplc="8D16F954" w:tentative="1">
      <w:start w:val="1"/>
      <w:numFmt w:val="bullet"/>
      <w:lvlText w:val=""/>
      <w:lvlJc w:val="left"/>
      <w:pPr>
        <w:tabs>
          <w:tab w:val="num" w:pos="5040"/>
        </w:tabs>
        <w:ind w:left="5040" w:hanging="360"/>
      </w:pPr>
      <w:rPr>
        <w:rFonts w:ascii="Wingdings" w:hAnsi="Wingdings" w:hint="default"/>
      </w:rPr>
    </w:lvl>
    <w:lvl w:ilvl="7" w:tplc="C2CA3CB4" w:tentative="1">
      <w:start w:val="1"/>
      <w:numFmt w:val="bullet"/>
      <w:lvlText w:val=""/>
      <w:lvlJc w:val="left"/>
      <w:pPr>
        <w:tabs>
          <w:tab w:val="num" w:pos="5760"/>
        </w:tabs>
        <w:ind w:left="5760" w:hanging="360"/>
      </w:pPr>
      <w:rPr>
        <w:rFonts w:ascii="Wingdings" w:hAnsi="Wingdings" w:hint="default"/>
      </w:rPr>
    </w:lvl>
    <w:lvl w:ilvl="8" w:tplc="24228AC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77A6290"/>
    <w:multiLevelType w:val="hybridMultilevel"/>
    <w:tmpl w:val="D65E709E"/>
    <w:lvl w:ilvl="0" w:tplc="FE525536">
      <w:start w:val="1"/>
      <w:numFmt w:val="bullet"/>
      <w:lvlText w:val=""/>
      <w:lvlJc w:val="left"/>
      <w:pPr>
        <w:tabs>
          <w:tab w:val="num" w:pos="720"/>
        </w:tabs>
        <w:ind w:left="720" w:hanging="360"/>
      </w:pPr>
      <w:rPr>
        <w:rFonts w:ascii="Wingdings" w:hAnsi="Wingdings" w:hint="default"/>
      </w:rPr>
    </w:lvl>
    <w:lvl w:ilvl="1" w:tplc="49F0EB36" w:tentative="1">
      <w:start w:val="1"/>
      <w:numFmt w:val="bullet"/>
      <w:lvlText w:val=""/>
      <w:lvlJc w:val="left"/>
      <w:pPr>
        <w:tabs>
          <w:tab w:val="num" w:pos="1440"/>
        </w:tabs>
        <w:ind w:left="1440" w:hanging="360"/>
      </w:pPr>
      <w:rPr>
        <w:rFonts w:ascii="Wingdings" w:hAnsi="Wingdings" w:hint="default"/>
      </w:rPr>
    </w:lvl>
    <w:lvl w:ilvl="2" w:tplc="F6B87174" w:tentative="1">
      <w:start w:val="1"/>
      <w:numFmt w:val="bullet"/>
      <w:lvlText w:val=""/>
      <w:lvlJc w:val="left"/>
      <w:pPr>
        <w:tabs>
          <w:tab w:val="num" w:pos="2160"/>
        </w:tabs>
        <w:ind w:left="2160" w:hanging="360"/>
      </w:pPr>
      <w:rPr>
        <w:rFonts w:ascii="Wingdings" w:hAnsi="Wingdings" w:hint="default"/>
      </w:rPr>
    </w:lvl>
    <w:lvl w:ilvl="3" w:tplc="F6826CBE" w:tentative="1">
      <w:start w:val="1"/>
      <w:numFmt w:val="bullet"/>
      <w:lvlText w:val=""/>
      <w:lvlJc w:val="left"/>
      <w:pPr>
        <w:tabs>
          <w:tab w:val="num" w:pos="2880"/>
        </w:tabs>
        <w:ind w:left="2880" w:hanging="360"/>
      </w:pPr>
      <w:rPr>
        <w:rFonts w:ascii="Wingdings" w:hAnsi="Wingdings" w:hint="default"/>
      </w:rPr>
    </w:lvl>
    <w:lvl w:ilvl="4" w:tplc="0E46EDAC" w:tentative="1">
      <w:start w:val="1"/>
      <w:numFmt w:val="bullet"/>
      <w:lvlText w:val=""/>
      <w:lvlJc w:val="left"/>
      <w:pPr>
        <w:tabs>
          <w:tab w:val="num" w:pos="3600"/>
        </w:tabs>
        <w:ind w:left="3600" w:hanging="360"/>
      </w:pPr>
      <w:rPr>
        <w:rFonts w:ascii="Wingdings" w:hAnsi="Wingdings" w:hint="default"/>
      </w:rPr>
    </w:lvl>
    <w:lvl w:ilvl="5" w:tplc="65E6833C" w:tentative="1">
      <w:start w:val="1"/>
      <w:numFmt w:val="bullet"/>
      <w:lvlText w:val=""/>
      <w:lvlJc w:val="left"/>
      <w:pPr>
        <w:tabs>
          <w:tab w:val="num" w:pos="4320"/>
        </w:tabs>
        <w:ind w:left="4320" w:hanging="360"/>
      </w:pPr>
      <w:rPr>
        <w:rFonts w:ascii="Wingdings" w:hAnsi="Wingdings" w:hint="default"/>
      </w:rPr>
    </w:lvl>
    <w:lvl w:ilvl="6" w:tplc="08EA70E8" w:tentative="1">
      <w:start w:val="1"/>
      <w:numFmt w:val="bullet"/>
      <w:lvlText w:val=""/>
      <w:lvlJc w:val="left"/>
      <w:pPr>
        <w:tabs>
          <w:tab w:val="num" w:pos="5040"/>
        </w:tabs>
        <w:ind w:left="5040" w:hanging="360"/>
      </w:pPr>
      <w:rPr>
        <w:rFonts w:ascii="Wingdings" w:hAnsi="Wingdings" w:hint="default"/>
      </w:rPr>
    </w:lvl>
    <w:lvl w:ilvl="7" w:tplc="D518BB64" w:tentative="1">
      <w:start w:val="1"/>
      <w:numFmt w:val="bullet"/>
      <w:lvlText w:val=""/>
      <w:lvlJc w:val="left"/>
      <w:pPr>
        <w:tabs>
          <w:tab w:val="num" w:pos="5760"/>
        </w:tabs>
        <w:ind w:left="5760" w:hanging="360"/>
      </w:pPr>
      <w:rPr>
        <w:rFonts w:ascii="Wingdings" w:hAnsi="Wingdings" w:hint="default"/>
      </w:rPr>
    </w:lvl>
    <w:lvl w:ilvl="8" w:tplc="9AC4E56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7C47A7B"/>
    <w:multiLevelType w:val="hybridMultilevel"/>
    <w:tmpl w:val="4B766ACC"/>
    <w:lvl w:ilvl="0" w:tplc="96328146">
      <w:start w:val="1"/>
      <w:numFmt w:val="bullet"/>
      <w:lvlText w:val=""/>
      <w:lvlJc w:val="left"/>
      <w:pPr>
        <w:tabs>
          <w:tab w:val="num" w:pos="720"/>
        </w:tabs>
        <w:ind w:left="720" w:hanging="360"/>
      </w:pPr>
      <w:rPr>
        <w:rFonts w:ascii="Wingdings" w:hAnsi="Wingdings" w:hint="default"/>
      </w:rPr>
    </w:lvl>
    <w:lvl w:ilvl="1" w:tplc="FE3ABF46" w:tentative="1">
      <w:start w:val="1"/>
      <w:numFmt w:val="bullet"/>
      <w:lvlText w:val=""/>
      <w:lvlJc w:val="left"/>
      <w:pPr>
        <w:tabs>
          <w:tab w:val="num" w:pos="1440"/>
        </w:tabs>
        <w:ind w:left="1440" w:hanging="360"/>
      </w:pPr>
      <w:rPr>
        <w:rFonts w:ascii="Wingdings" w:hAnsi="Wingdings" w:hint="default"/>
      </w:rPr>
    </w:lvl>
    <w:lvl w:ilvl="2" w:tplc="6352A0E0" w:tentative="1">
      <w:start w:val="1"/>
      <w:numFmt w:val="bullet"/>
      <w:lvlText w:val=""/>
      <w:lvlJc w:val="left"/>
      <w:pPr>
        <w:tabs>
          <w:tab w:val="num" w:pos="2160"/>
        </w:tabs>
        <w:ind w:left="2160" w:hanging="360"/>
      </w:pPr>
      <w:rPr>
        <w:rFonts w:ascii="Wingdings" w:hAnsi="Wingdings" w:hint="default"/>
      </w:rPr>
    </w:lvl>
    <w:lvl w:ilvl="3" w:tplc="297CC3A4" w:tentative="1">
      <w:start w:val="1"/>
      <w:numFmt w:val="bullet"/>
      <w:lvlText w:val=""/>
      <w:lvlJc w:val="left"/>
      <w:pPr>
        <w:tabs>
          <w:tab w:val="num" w:pos="2880"/>
        </w:tabs>
        <w:ind w:left="2880" w:hanging="360"/>
      </w:pPr>
      <w:rPr>
        <w:rFonts w:ascii="Wingdings" w:hAnsi="Wingdings" w:hint="default"/>
      </w:rPr>
    </w:lvl>
    <w:lvl w:ilvl="4" w:tplc="EC9CE62A" w:tentative="1">
      <w:start w:val="1"/>
      <w:numFmt w:val="bullet"/>
      <w:lvlText w:val=""/>
      <w:lvlJc w:val="left"/>
      <w:pPr>
        <w:tabs>
          <w:tab w:val="num" w:pos="3600"/>
        </w:tabs>
        <w:ind w:left="3600" w:hanging="360"/>
      </w:pPr>
      <w:rPr>
        <w:rFonts w:ascii="Wingdings" w:hAnsi="Wingdings" w:hint="default"/>
      </w:rPr>
    </w:lvl>
    <w:lvl w:ilvl="5" w:tplc="9D2E6A6C" w:tentative="1">
      <w:start w:val="1"/>
      <w:numFmt w:val="bullet"/>
      <w:lvlText w:val=""/>
      <w:lvlJc w:val="left"/>
      <w:pPr>
        <w:tabs>
          <w:tab w:val="num" w:pos="4320"/>
        </w:tabs>
        <w:ind w:left="4320" w:hanging="360"/>
      </w:pPr>
      <w:rPr>
        <w:rFonts w:ascii="Wingdings" w:hAnsi="Wingdings" w:hint="default"/>
      </w:rPr>
    </w:lvl>
    <w:lvl w:ilvl="6" w:tplc="367CA57E" w:tentative="1">
      <w:start w:val="1"/>
      <w:numFmt w:val="bullet"/>
      <w:lvlText w:val=""/>
      <w:lvlJc w:val="left"/>
      <w:pPr>
        <w:tabs>
          <w:tab w:val="num" w:pos="5040"/>
        </w:tabs>
        <w:ind w:left="5040" w:hanging="360"/>
      </w:pPr>
      <w:rPr>
        <w:rFonts w:ascii="Wingdings" w:hAnsi="Wingdings" w:hint="default"/>
      </w:rPr>
    </w:lvl>
    <w:lvl w:ilvl="7" w:tplc="6E46F5C8" w:tentative="1">
      <w:start w:val="1"/>
      <w:numFmt w:val="bullet"/>
      <w:lvlText w:val=""/>
      <w:lvlJc w:val="left"/>
      <w:pPr>
        <w:tabs>
          <w:tab w:val="num" w:pos="5760"/>
        </w:tabs>
        <w:ind w:left="5760" w:hanging="360"/>
      </w:pPr>
      <w:rPr>
        <w:rFonts w:ascii="Wingdings" w:hAnsi="Wingdings" w:hint="default"/>
      </w:rPr>
    </w:lvl>
    <w:lvl w:ilvl="8" w:tplc="828E072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A23613F"/>
    <w:multiLevelType w:val="hybridMultilevel"/>
    <w:tmpl w:val="EEF4C494"/>
    <w:lvl w:ilvl="0" w:tplc="F1EC6A3A">
      <w:start w:val="1"/>
      <w:numFmt w:val="bullet"/>
      <w:lvlText w:val="•"/>
      <w:lvlJc w:val="left"/>
      <w:pPr>
        <w:tabs>
          <w:tab w:val="num" w:pos="720"/>
        </w:tabs>
        <w:ind w:left="720" w:hanging="360"/>
      </w:pPr>
      <w:rPr>
        <w:rFonts w:ascii="Arial" w:hAnsi="Arial" w:hint="default"/>
      </w:rPr>
    </w:lvl>
    <w:lvl w:ilvl="1" w:tplc="C2745D60" w:tentative="1">
      <w:start w:val="1"/>
      <w:numFmt w:val="bullet"/>
      <w:lvlText w:val="•"/>
      <w:lvlJc w:val="left"/>
      <w:pPr>
        <w:tabs>
          <w:tab w:val="num" w:pos="1440"/>
        </w:tabs>
        <w:ind w:left="1440" w:hanging="360"/>
      </w:pPr>
      <w:rPr>
        <w:rFonts w:ascii="Arial" w:hAnsi="Arial" w:hint="default"/>
      </w:rPr>
    </w:lvl>
    <w:lvl w:ilvl="2" w:tplc="9B5E1224" w:tentative="1">
      <w:start w:val="1"/>
      <w:numFmt w:val="bullet"/>
      <w:lvlText w:val="•"/>
      <w:lvlJc w:val="left"/>
      <w:pPr>
        <w:tabs>
          <w:tab w:val="num" w:pos="2160"/>
        </w:tabs>
        <w:ind w:left="2160" w:hanging="360"/>
      </w:pPr>
      <w:rPr>
        <w:rFonts w:ascii="Arial" w:hAnsi="Arial" w:hint="default"/>
      </w:rPr>
    </w:lvl>
    <w:lvl w:ilvl="3" w:tplc="73F268D8" w:tentative="1">
      <w:start w:val="1"/>
      <w:numFmt w:val="bullet"/>
      <w:lvlText w:val="•"/>
      <w:lvlJc w:val="left"/>
      <w:pPr>
        <w:tabs>
          <w:tab w:val="num" w:pos="2880"/>
        </w:tabs>
        <w:ind w:left="2880" w:hanging="360"/>
      </w:pPr>
      <w:rPr>
        <w:rFonts w:ascii="Arial" w:hAnsi="Arial" w:hint="default"/>
      </w:rPr>
    </w:lvl>
    <w:lvl w:ilvl="4" w:tplc="BB16BCD8" w:tentative="1">
      <w:start w:val="1"/>
      <w:numFmt w:val="bullet"/>
      <w:lvlText w:val="•"/>
      <w:lvlJc w:val="left"/>
      <w:pPr>
        <w:tabs>
          <w:tab w:val="num" w:pos="3600"/>
        </w:tabs>
        <w:ind w:left="3600" w:hanging="360"/>
      </w:pPr>
      <w:rPr>
        <w:rFonts w:ascii="Arial" w:hAnsi="Arial" w:hint="default"/>
      </w:rPr>
    </w:lvl>
    <w:lvl w:ilvl="5" w:tplc="58D0A8DA" w:tentative="1">
      <w:start w:val="1"/>
      <w:numFmt w:val="bullet"/>
      <w:lvlText w:val="•"/>
      <w:lvlJc w:val="left"/>
      <w:pPr>
        <w:tabs>
          <w:tab w:val="num" w:pos="4320"/>
        </w:tabs>
        <w:ind w:left="4320" w:hanging="360"/>
      </w:pPr>
      <w:rPr>
        <w:rFonts w:ascii="Arial" w:hAnsi="Arial" w:hint="default"/>
      </w:rPr>
    </w:lvl>
    <w:lvl w:ilvl="6" w:tplc="5F406EB8" w:tentative="1">
      <w:start w:val="1"/>
      <w:numFmt w:val="bullet"/>
      <w:lvlText w:val="•"/>
      <w:lvlJc w:val="left"/>
      <w:pPr>
        <w:tabs>
          <w:tab w:val="num" w:pos="5040"/>
        </w:tabs>
        <w:ind w:left="5040" w:hanging="360"/>
      </w:pPr>
      <w:rPr>
        <w:rFonts w:ascii="Arial" w:hAnsi="Arial" w:hint="default"/>
      </w:rPr>
    </w:lvl>
    <w:lvl w:ilvl="7" w:tplc="13841646" w:tentative="1">
      <w:start w:val="1"/>
      <w:numFmt w:val="bullet"/>
      <w:lvlText w:val="•"/>
      <w:lvlJc w:val="left"/>
      <w:pPr>
        <w:tabs>
          <w:tab w:val="num" w:pos="5760"/>
        </w:tabs>
        <w:ind w:left="5760" w:hanging="360"/>
      </w:pPr>
      <w:rPr>
        <w:rFonts w:ascii="Arial" w:hAnsi="Arial" w:hint="default"/>
      </w:rPr>
    </w:lvl>
    <w:lvl w:ilvl="8" w:tplc="E00A82C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1A527AF9"/>
    <w:multiLevelType w:val="hybridMultilevel"/>
    <w:tmpl w:val="EFD6867C"/>
    <w:lvl w:ilvl="0" w:tplc="E34C5A7E">
      <w:start w:val="1"/>
      <w:numFmt w:val="bullet"/>
      <w:lvlText w:val=""/>
      <w:lvlJc w:val="left"/>
      <w:pPr>
        <w:tabs>
          <w:tab w:val="num" w:pos="720"/>
        </w:tabs>
        <w:ind w:left="720" w:hanging="360"/>
      </w:pPr>
      <w:rPr>
        <w:rFonts w:ascii="Wingdings" w:hAnsi="Wingdings" w:hint="default"/>
      </w:rPr>
    </w:lvl>
    <w:lvl w:ilvl="1" w:tplc="0B726E14" w:tentative="1">
      <w:start w:val="1"/>
      <w:numFmt w:val="bullet"/>
      <w:lvlText w:val=""/>
      <w:lvlJc w:val="left"/>
      <w:pPr>
        <w:tabs>
          <w:tab w:val="num" w:pos="1440"/>
        </w:tabs>
        <w:ind w:left="1440" w:hanging="360"/>
      </w:pPr>
      <w:rPr>
        <w:rFonts w:ascii="Wingdings" w:hAnsi="Wingdings" w:hint="default"/>
      </w:rPr>
    </w:lvl>
    <w:lvl w:ilvl="2" w:tplc="7AB2928E" w:tentative="1">
      <w:start w:val="1"/>
      <w:numFmt w:val="bullet"/>
      <w:lvlText w:val=""/>
      <w:lvlJc w:val="left"/>
      <w:pPr>
        <w:tabs>
          <w:tab w:val="num" w:pos="2160"/>
        </w:tabs>
        <w:ind w:left="2160" w:hanging="360"/>
      </w:pPr>
      <w:rPr>
        <w:rFonts w:ascii="Wingdings" w:hAnsi="Wingdings" w:hint="default"/>
      </w:rPr>
    </w:lvl>
    <w:lvl w:ilvl="3" w:tplc="D422AE14" w:tentative="1">
      <w:start w:val="1"/>
      <w:numFmt w:val="bullet"/>
      <w:lvlText w:val=""/>
      <w:lvlJc w:val="left"/>
      <w:pPr>
        <w:tabs>
          <w:tab w:val="num" w:pos="2880"/>
        </w:tabs>
        <w:ind w:left="2880" w:hanging="360"/>
      </w:pPr>
      <w:rPr>
        <w:rFonts w:ascii="Wingdings" w:hAnsi="Wingdings" w:hint="default"/>
      </w:rPr>
    </w:lvl>
    <w:lvl w:ilvl="4" w:tplc="A01AB4A2" w:tentative="1">
      <w:start w:val="1"/>
      <w:numFmt w:val="bullet"/>
      <w:lvlText w:val=""/>
      <w:lvlJc w:val="left"/>
      <w:pPr>
        <w:tabs>
          <w:tab w:val="num" w:pos="3600"/>
        </w:tabs>
        <w:ind w:left="3600" w:hanging="360"/>
      </w:pPr>
      <w:rPr>
        <w:rFonts w:ascii="Wingdings" w:hAnsi="Wingdings" w:hint="default"/>
      </w:rPr>
    </w:lvl>
    <w:lvl w:ilvl="5" w:tplc="3AC048A4" w:tentative="1">
      <w:start w:val="1"/>
      <w:numFmt w:val="bullet"/>
      <w:lvlText w:val=""/>
      <w:lvlJc w:val="left"/>
      <w:pPr>
        <w:tabs>
          <w:tab w:val="num" w:pos="4320"/>
        </w:tabs>
        <w:ind w:left="4320" w:hanging="360"/>
      </w:pPr>
      <w:rPr>
        <w:rFonts w:ascii="Wingdings" w:hAnsi="Wingdings" w:hint="default"/>
      </w:rPr>
    </w:lvl>
    <w:lvl w:ilvl="6" w:tplc="4DC01F30" w:tentative="1">
      <w:start w:val="1"/>
      <w:numFmt w:val="bullet"/>
      <w:lvlText w:val=""/>
      <w:lvlJc w:val="left"/>
      <w:pPr>
        <w:tabs>
          <w:tab w:val="num" w:pos="5040"/>
        </w:tabs>
        <w:ind w:left="5040" w:hanging="360"/>
      </w:pPr>
      <w:rPr>
        <w:rFonts w:ascii="Wingdings" w:hAnsi="Wingdings" w:hint="default"/>
      </w:rPr>
    </w:lvl>
    <w:lvl w:ilvl="7" w:tplc="FB849FF0" w:tentative="1">
      <w:start w:val="1"/>
      <w:numFmt w:val="bullet"/>
      <w:lvlText w:val=""/>
      <w:lvlJc w:val="left"/>
      <w:pPr>
        <w:tabs>
          <w:tab w:val="num" w:pos="5760"/>
        </w:tabs>
        <w:ind w:left="5760" w:hanging="360"/>
      </w:pPr>
      <w:rPr>
        <w:rFonts w:ascii="Wingdings" w:hAnsi="Wingdings" w:hint="default"/>
      </w:rPr>
    </w:lvl>
    <w:lvl w:ilvl="8" w:tplc="43AECE7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AF153FF"/>
    <w:multiLevelType w:val="hybridMultilevel"/>
    <w:tmpl w:val="272C2B5A"/>
    <w:lvl w:ilvl="0" w:tplc="A0AEC240">
      <w:start w:val="1"/>
      <w:numFmt w:val="bullet"/>
      <w:lvlText w:val="•"/>
      <w:lvlJc w:val="left"/>
      <w:pPr>
        <w:tabs>
          <w:tab w:val="num" w:pos="720"/>
        </w:tabs>
        <w:ind w:left="720" w:hanging="360"/>
      </w:pPr>
      <w:rPr>
        <w:rFonts w:ascii="Arial" w:hAnsi="Arial" w:hint="default"/>
      </w:rPr>
    </w:lvl>
    <w:lvl w:ilvl="1" w:tplc="CCA2E658" w:tentative="1">
      <w:start w:val="1"/>
      <w:numFmt w:val="bullet"/>
      <w:lvlText w:val="•"/>
      <w:lvlJc w:val="left"/>
      <w:pPr>
        <w:tabs>
          <w:tab w:val="num" w:pos="1440"/>
        </w:tabs>
        <w:ind w:left="1440" w:hanging="360"/>
      </w:pPr>
      <w:rPr>
        <w:rFonts w:ascii="Arial" w:hAnsi="Arial" w:hint="default"/>
      </w:rPr>
    </w:lvl>
    <w:lvl w:ilvl="2" w:tplc="7204820C" w:tentative="1">
      <w:start w:val="1"/>
      <w:numFmt w:val="bullet"/>
      <w:lvlText w:val="•"/>
      <w:lvlJc w:val="left"/>
      <w:pPr>
        <w:tabs>
          <w:tab w:val="num" w:pos="2160"/>
        </w:tabs>
        <w:ind w:left="2160" w:hanging="360"/>
      </w:pPr>
      <w:rPr>
        <w:rFonts w:ascii="Arial" w:hAnsi="Arial" w:hint="default"/>
      </w:rPr>
    </w:lvl>
    <w:lvl w:ilvl="3" w:tplc="996C6E42" w:tentative="1">
      <w:start w:val="1"/>
      <w:numFmt w:val="bullet"/>
      <w:lvlText w:val="•"/>
      <w:lvlJc w:val="left"/>
      <w:pPr>
        <w:tabs>
          <w:tab w:val="num" w:pos="2880"/>
        </w:tabs>
        <w:ind w:left="2880" w:hanging="360"/>
      </w:pPr>
      <w:rPr>
        <w:rFonts w:ascii="Arial" w:hAnsi="Arial" w:hint="default"/>
      </w:rPr>
    </w:lvl>
    <w:lvl w:ilvl="4" w:tplc="375893C6" w:tentative="1">
      <w:start w:val="1"/>
      <w:numFmt w:val="bullet"/>
      <w:lvlText w:val="•"/>
      <w:lvlJc w:val="left"/>
      <w:pPr>
        <w:tabs>
          <w:tab w:val="num" w:pos="3600"/>
        </w:tabs>
        <w:ind w:left="3600" w:hanging="360"/>
      </w:pPr>
      <w:rPr>
        <w:rFonts w:ascii="Arial" w:hAnsi="Arial" w:hint="default"/>
      </w:rPr>
    </w:lvl>
    <w:lvl w:ilvl="5" w:tplc="BBB23752" w:tentative="1">
      <w:start w:val="1"/>
      <w:numFmt w:val="bullet"/>
      <w:lvlText w:val="•"/>
      <w:lvlJc w:val="left"/>
      <w:pPr>
        <w:tabs>
          <w:tab w:val="num" w:pos="4320"/>
        </w:tabs>
        <w:ind w:left="4320" w:hanging="360"/>
      </w:pPr>
      <w:rPr>
        <w:rFonts w:ascii="Arial" w:hAnsi="Arial" w:hint="default"/>
      </w:rPr>
    </w:lvl>
    <w:lvl w:ilvl="6" w:tplc="A2C868D4" w:tentative="1">
      <w:start w:val="1"/>
      <w:numFmt w:val="bullet"/>
      <w:lvlText w:val="•"/>
      <w:lvlJc w:val="left"/>
      <w:pPr>
        <w:tabs>
          <w:tab w:val="num" w:pos="5040"/>
        </w:tabs>
        <w:ind w:left="5040" w:hanging="360"/>
      </w:pPr>
      <w:rPr>
        <w:rFonts w:ascii="Arial" w:hAnsi="Arial" w:hint="default"/>
      </w:rPr>
    </w:lvl>
    <w:lvl w:ilvl="7" w:tplc="07BE8732" w:tentative="1">
      <w:start w:val="1"/>
      <w:numFmt w:val="bullet"/>
      <w:lvlText w:val="•"/>
      <w:lvlJc w:val="left"/>
      <w:pPr>
        <w:tabs>
          <w:tab w:val="num" w:pos="5760"/>
        </w:tabs>
        <w:ind w:left="5760" w:hanging="360"/>
      </w:pPr>
      <w:rPr>
        <w:rFonts w:ascii="Arial" w:hAnsi="Arial" w:hint="default"/>
      </w:rPr>
    </w:lvl>
    <w:lvl w:ilvl="8" w:tplc="0156978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1BAB1B39"/>
    <w:multiLevelType w:val="hybridMultilevel"/>
    <w:tmpl w:val="3EA0EE20"/>
    <w:lvl w:ilvl="0" w:tplc="C37861E0">
      <w:start w:val="1"/>
      <w:numFmt w:val="bullet"/>
      <w:lvlText w:val="•"/>
      <w:lvlJc w:val="left"/>
      <w:pPr>
        <w:tabs>
          <w:tab w:val="num" w:pos="720"/>
        </w:tabs>
        <w:ind w:left="720" w:hanging="360"/>
      </w:pPr>
      <w:rPr>
        <w:rFonts w:ascii="Arial" w:hAnsi="Arial" w:hint="default"/>
      </w:rPr>
    </w:lvl>
    <w:lvl w:ilvl="1" w:tplc="278A62AA" w:tentative="1">
      <w:start w:val="1"/>
      <w:numFmt w:val="bullet"/>
      <w:lvlText w:val="•"/>
      <w:lvlJc w:val="left"/>
      <w:pPr>
        <w:tabs>
          <w:tab w:val="num" w:pos="1440"/>
        </w:tabs>
        <w:ind w:left="1440" w:hanging="360"/>
      </w:pPr>
      <w:rPr>
        <w:rFonts w:ascii="Arial" w:hAnsi="Arial" w:hint="default"/>
      </w:rPr>
    </w:lvl>
    <w:lvl w:ilvl="2" w:tplc="776E34B0" w:tentative="1">
      <w:start w:val="1"/>
      <w:numFmt w:val="bullet"/>
      <w:lvlText w:val="•"/>
      <w:lvlJc w:val="left"/>
      <w:pPr>
        <w:tabs>
          <w:tab w:val="num" w:pos="2160"/>
        </w:tabs>
        <w:ind w:left="2160" w:hanging="360"/>
      </w:pPr>
      <w:rPr>
        <w:rFonts w:ascii="Arial" w:hAnsi="Arial" w:hint="default"/>
      </w:rPr>
    </w:lvl>
    <w:lvl w:ilvl="3" w:tplc="D1F09D80" w:tentative="1">
      <w:start w:val="1"/>
      <w:numFmt w:val="bullet"/>
      <w:lvlText w:val="•"/>
      <w:lvlJc w:val="left"/>
      <w:pPr>
        <w:tabs>
          <w:tab w:val="num" w:pos="2880"/>
        </w:tabs>
        <w:ind w:left="2880" w:hanging="360"/>
      </w:pPr>
      <w:rPr>
        <w:rFonts w:ascii="Arial" w:hAnsi="Arial" w:hint="default"/>
      </w:rPr>
    </w:lvl>
    <w:lvl w:ilvl="4" w:tplc="C2F841D8" w:tentative="1">
      <w:start w:val="1"/>
      <w:numFmt w:val="bullet"/>
      <w:lvlText w:val="•"/>
      <w:lvlJc w:val="left"/>
      <w:pPr>
        <w:tabs>
          <w:tab w:val="num" w:pos="3600"/>
        </w:tabs>
        <w:ind w:left="3600" w:hanging="360"/>
      </w:pPr>
      <w:rPr>
        <w:rFonts w:ascii="Arial" w:hAnsi="Arial" w:hint="default"/>
      </w:rPr>
    </w:lvl>
    <w:lvl w:ilvl="5" w:tplc="67AE09E8" w:tentative="1">
      <w:start w:val="1"/>
      <w:numFmt w:val="bullet"/>
      <w:lvlText w:val="•"/>
      <w:lvlJc w:val="left"/>
      <w:pPr>
        <w:tabs>
          <w:tab w:val="num" w:pos="4320"/>
        </w:tabs>
        <w:ind w:left="4320" w:hanging="360"/>
      </w:pPr>
      <w:rPr>
        <w:rFonts w:ascii="Arial" w:hAnsi="Arial" w:hint="default"/>
      </w:rPr>
    </w:lvl>
    <w:lvl w:ilvl="6" w:tplc="6B04F1CC" w:tentative="1">
      <w:start w:val="1"/>
      <w:numFmt w:val="bullet"/>
      <w:lvlText w:val="•"/>
      <w:lvlJc w:val="left"/>
      <w:pPr>
        <w:tabs>
          <w:tab w:val="num" w:pos="5040"/>
        </w:tabs>
        <w:ind w:left="5040" w:hanging="360"/>
      </w:pPr>
      <w:rPr>
        <w:rFonts w:ascii="Arial" w:hAnsi="Arial" w:hint="default"/>
      </w:rPr>
    </w:lvl>
    <w:lvl w:ilvl="7" w:tplc="B846C480" w:tentative="1">
      <w:start w:val="1"/>
      <w:numFmt w:val="bullet"/>
      <w:lvlText w:val="•"/>
      <w:lvlJc w:val="left"/>
      <w:pPr>
        <w:tabs>
          <w:tab w:val="num" w:pos="5760"/>
        </w:tabs>
        <w:ind w:left="5760" w:hanging="360"/>
      </w:pPr>
      <w:rPr>
        <w:rFonts w:ascii="Arial" w:hAnsi="Arial" w:hint="default"/>
      </w:rPr>
    </w:lvl>
    <w:lvl w:ilvl="8" w:tplc="FF1A4C6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1C3265B6"/>
    <w:multiLevelType w:val="hybridMultilevel"/>
    <w:tmpl w:val="7346C01C"/>
    <w:lvl w:ilvl="0" w:tplc="8F24D7C8">
      <w:start w:val="1"/>
      <w:numFmt w:val="bullet"/>
      <w:lvlText w:val=""/>
      <w:lvlJc w:val="left"/>
      <w:pPr>
        <w:tabs>
          <w:tab w:val="num" w:pos="720"/>
        </w:tabs>
        <w:ind w:left="720" w:hanging="360"/>
      </w:pPr>
      <w:rPr>
        <w:rFonts w:ascii="Wingdings" w:hAnsi="Wingdings" w:hint="default"/>
      </w:rPr>
    </w:lvl>
    <w:lvl w:ilvl="1" w:tplc="ABB49608" w:tentative="1">
      <w:start w:val="1"/>
      <w:numFmt w:val="bullet"/>
      <w:lvlText w:val=""/>
      <w:lvlJc w:val="left"/>
      <w:pPr>
        <w:tabs>
          <w:tab w:val="num" w:pos="1440"/>
        </w:tabs>
        <w:ind w:left="1440" w:hanging="360"/>
      </w:pPr>
      <w:rPr>
        <w:rFonts w:ascii="Wingdings" w:hAnsi="Wingdings" w:hint="default"/>
      </w:rPr>
    </w:lvl>
    <w:lvl w:ilvl="2" w:tplc="564884E0" w:tentative="1">
      <w:start w:val="1"/>
      <w:numFmt w:val="bullet"/>
      <w:lvlText w:val=""/>
      <w:lvlJc w:val="left"/>
      <w:pPr>
        <w:tabs>
          <w:tab w:val="num" w:pos="2160"/>
        </w:tabs>
        <w:ind w:left="2160" w:hanging="360"/>
      </w:pPr>
      <w:rPr>
        <w:rFonts w:ascii="Wingdings" w:hAnsi="Wingdings" w:hint="default"/>
      </w:rPr>
    </w:lvl>
    <w:lvl w:ilvl="3" w:tplc="0BDEC8F8" w:tentative="1">
      <w:start w:val="1"/>
      <w:numFmt w:val="bullet"/>
      <w:lvlText w:val=""/>
      <w:lvlJc w:val="left"/>
      <w:pPr>
        <w:tabs>
          <w:tab w:val="num" w:pos="2880"/>
        </w:tabs>
        <w:ind w:left="2880" w:hanging="360"/>
      </w:pPr>
      <w:rPr>
        <w:rFonts w:ascii="Wingdings" w:hAnsi="Wingdings" w:hint="default"/>
      </w:rPr>
    </w:lvl>
    <w:lvl w:ilvl="4" w:tplc="788035AC" w:tentative="1">
      <w:start w:val="1"/>
      <w:numFmt w:val="bullet"/>
      <w:lvlText w:val=""/>
      <w:lvlJc w:val="left"/>
      <w:pPr>
        <w:tabs>
          <w:tab w:val="num" w:pos="3600"/>
        </w:tabs>
        <w:ind w:left="3600" w:hanging="360"/>
      </w:pPr>
      <w:rPr>
        <w:rFonts w:ascii="Wingdings" w:hAnsi="Wingdings" w:hint="default"/>
      </w:rPr>
    </w:lvl>
    <w:lvl w:ilvl="5" w:tplc="8BEECF26" w:tentative="1">
      <w:start w:val="1"/>
      <w:numFmt w:val="bullet"/>
      <w:lvlText w:val=""/>
      <w:lvlJc w:val="left"/>
      <w:pPr>
        <w:tabs>
          <w:tab w:val="num" w:pos="4320"/>
        </w:tabs>
        <w:ind w:left="4320" w:hanging="360"/>
      </w:pPr>
      <w:rPr>
        <w:rFonts w:ascii="Wingdings" w:hAnsi="Wingdings" w:hint="default"/>
      </w:rPr>
    </w:lvl>
    <w:lvl w:ilvl="6" w:tplc="89E0FDA8" w:tentative="1">
      <w:start w:val="1"/>
      <w:numFmt w:val="bullet"/>
      <w:lvlText w:val=""/>
      <w:lvlJc w:val="left"/>
      <w:pPr>
        <w:tabs>
          <w:tab w:val="num" w:pos="5040"/>
        </w:tabs>
        <w:ind w:left="5040" w:hanging="360"/>
      </w:pPr>
      <w:rPr>
        <w:rFonts w:ascii="Wingdings" w:hAnsi="Wingdings" w:hint="default"/>
      </w:rPr>
    </w:lvl>
    <w:lvl w:ilvl="7" w:tplc="B7DC04B8" w:tentative="1">
      <w:start w:val="1"/>
      <w:numFmt w:val="bullet"/>
      <w:lvlText w:val=""/>
      <w:lvlJc w:val="left"/>
      <w:pPr>
        <w:tabs>
          <w:tab w:val="num" w:pos="5760"/>
        </w:tabs>
        <w:ind w:left="5760" w:hanging="360"/>
      </w:pPr>
      <w:rPr>
        <w:rFonts w:ascii="Wingdings" w:hAnsi="Wingdings" w:hint="default"/>
      </w:rPr>
    </w:lvl>
    <w:lvl w:ilvl="8" w:tplc="8400776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D2666F3"/>
    <w:multiLevelType w:val="hybridMultilevel"/>
    <w:tmpl w:val="6C80FD82"/>
    <w:lvl w:ilvl="0" w:tplc="03CABEE8">
      <w:start w:val="1"/>
      <w:numFmt w:val="bullet"/>
      <w:lvlText w:val=""/>
      <w:lvlJc w:val="left"/>
      <w:pPr>
        <w:tabs>
          <w:tab w:val="num" w:pos="720"/>
        </w:tabs>
        <w:ind w:left="720" w:hanging="360"/>
      </w:pPr>
      <w:rPr>
        <w:rFonts w:ascii="Wingdings" w:hAnsi="Wingdings" w:hint="default"/>
      </w:rPr>
    </w:lvl>
    <w:lvl w:ilvl="1" w:tplc="6C043FE4" w:tentative="1">
      <w:start w:val="1"/>
      <w:numFmt w:val="bullet"/>
      <w:lvlText w:val=""/>
      <w:lvlJc w:val="left"/>
      <w:pPr>
        <w:tabs>
          <w:tab w:val="num" w:pos="1440"/>
        </w:tabs>
        <w:ind w:left="1440" w:hanging="360"/>
      </w:pPr>
      <w:rPr>
        <w:rFonts w:ascii="Wingdings" w:hAnsi="Wingdings" w:hint="default"/>
      </w:rPr>
    </w:lvl>
    <w:lvl w:ilvl="2" w:tplc="72F22FC6" w:tentative="1">
      <w:start w:val="1"/>
      <w:numFmt w:val="bullet"/>
      <w:lvlText w:val=""/>
      <w:lvlJc w:val="left"/>
      <w:pPr>
        <w:tabs>
          <w:tab w:val="num" w:pos="2160"/>
        </w:tabs>
        <w:ind w:left="2160" w:hanging="360"/>
      </w:pPr>
      <w:rPr>
        <w:rFonts w:ascii="Wingdings" w:hAnsi="Wingdings" w:hint="default"/>
      </w:rPr>
    </w:lvl>
    <w:lvl w:ilvl="3" w:tplc="37AE7EC4" w:tentative="1">
      <w:start w:val="1"/>
      <w:numFmt w:val="bullet"/>
      <w:lvlText w:val=""/>
      <w:lvlJc w:val="left"/>
      <w:pPr>
        <w:tabs>
          <w:tab w:val="num" w:pos="2880"/>
        </w:tabs>
        <w:ind w:left="2880" w:hanging="360"/>
      </w:pPr>
      <w:rPr>
        <w:rFonts w:ascii="Wingdings" w:hAnsi="Wingdings" w:hint="default"/>
      </w:rPr>
    </w:lvl>
    <w:lvl w:ilvl="4" w:tplc="87F08BAA" w:tentative="1">
      <w:start w:val="1"/>
      <w:numFmt w:val="bullet"/>
      <w:lvlText w:val=""/>
      <w:lvlJc w:val="left"/>
      <w:pPr>
        <w:tabs>
          <w:tab w:val="num" w:pos="3600"/>
        </w:tabs>
        <w:ind w:left="3600" w:hanging="360"/>
      </w:pPr>
      <w:rPr>
        <w:rFonts w:ascii="Wingdings" w:hAnsi="Wingdings" w:hint="default"/>
      </w:rPr>
    </w:lvl>
    <w:lvl w:ilvl="5" w:tplc="5EE27A4C" w:tentative="1">
      <w:start w:val="1"/>
      <w:numFmt w:val="bullet"/>
      <w:lvlText w:val=""/>
      <w:lvlJc w:val="left"/>
      <w:pPr>
        <w:tabs>
          <w:tab w:val="num" w:pos="4320"/>
        </w:tabs>
        <w:ind w:left="4320" w:hanging="360"/>
      </w:pPr>
      <w:rPr>
        <w:rFonts w:ascii="Wingdings" w:hAnsi="Wingdings" w:hint="default"/>
      </w:rPr>
    </w:lvl>
    <w:lvl w:ilvl="6" w:tplc="238CF4B4" w:tentative="1">
      <w:start w:val="1"/>
      <w:numFmt w:val="bullet"/>
      <w:lvlText w:val=""/>
      <w:lvlJc w:val="left"/>
      <w:pPr>
        <w:tabs>
          <w:tab w:val="num" w:pos="5040"/>
        </w:tabs>
        <w:ind w:left="5040" w:hanging="360"/>
      </w:pPr>
      <w:rPr>
        <w:rFonts w:ascii="Wingdings" w:hAnsi="Wingdings" w:hint="default"/>
      </w:rPr>
    </w:lvl>
    <w:lvl w:ilvl="7" w:tplc="511E86C2" w:tentative="1">
      <w:start w:val="1"/>
      <w:numFmt w:val="bullet"/>
      <w:lvlText w:val=""/>
      <w:lvlJc w:val="left"/>
      <w:pPr>
        <w:tabs>
          <w:tab w:val="num" w:pos="5760"/>
        </w:tabs>
        <w:ind w:left="5760" w:hanging="360"/>
      </w:pPr>
      <w:rPr>
        <w:rFonts w:ascii="Wingdings" w:hAnsi="Wingdings" w:hint="default"/>
      </w:rPr>
    </w:lvl>
    <w:lvl w:ilvl="8" w:tplc="4A563A0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DAB4E2F"/>
    <w:multiLevelType w:val="hybridMultilevel"/>
    <w:tmpl w:val="32868432"/>
    <w:lvl w:ilvl="0" w:tplc="E6F01686">
      <w:start w:val="1"/>
      <w:numFmt w:val="bullet"/>
      <w:lvlText w:val=""/>
      <w:lvlJc w:val="left"/>
      <w:pPr>
        <w:tabs>
          <w:tab w:val="num" w:pos="720"/>
        </w:tabs>
        <w:ind w:left="720" w:hanging="360"/>
      </w:pPr>
      <w:rPr>
        <w:rFonts w:ascii="Wingdings" w:hAnsi="Wingdings" w:hint="default"/>
      </w:rPr>
    </w:lvl>
    <w:lvl w:ilvl="1" w:tplc="52747CE6" w:tentative="1">
      <w:start w:val="1"/>
      <w:numFmt w:val="bullet"/>
      <w:lvlText w:val=""/>
      <w:lvlJc w:val="left"/>
      <w:pPr>
        <w:tabs>
          <w:tab w:val="num" w:pos="1440"/>
        </w:tabs>
        <w:ind w:left="1440" w:hanging="360"/>
      </w:pPr>
      <w:rPr>
        <w:rFonts w:ascii="Wingdings" w:hAnsi="Wingdings" w:hint="default"/>
      </w:rPr>
    </w:lvl>
    <w:lvl w:ilvl="2" w:tplc="18168826" w:tentative="1">
      <w:start w:val="1"/>
      <w:numFmt w:val="bullet"/>
      <w:lvlText w:val=""/>
      <w:lvlJc w:val="left"/>
      <w:pPr>
        <w:tabs>
          <w:tab w:val="num" w:pos="2160"/>
        </w:tabs>
        <w:ind w:left="2160" w:hanging="360"/>
      </w:pPr>
      <w:rPr>
        <w:rFonts w:ascii="Wingdings" w:hAnsi="Wingdings" w:hint="default"/>
      </w:rPr>
    </w:lvl>
    <w:lvl w:ilvl="3" w:tplc="C318F0CC" w:tentative="1">
      <w:start w:val="1"/>
      <w:numFmt w:val="bullet"/>
      <w:lvlText w:val=""/>
      <w:lvlJc w:val="left"/>
      <w:pPr>
        <w:tabs>
          <w:tab w:val="num" w:pos="2880"/>
        </w:tabs>
        <w:ind w:left="2880" w:hanging="360"/>
      </w:pPr>
      <w:rPr>
        <w:rFonts w:ascii="Wingdings" w:hAnsi="Wingdings" w:hint="default"/>
      </w:rPr>
    </w:lvl>
    <w:lvl w:ilvl="4" w:tplc="5FDE4CB0" w:tentative="1">
      <w:start w:val="1"/>
      <w:numFmt w:val="bullet"/>
      <w:lvlText w:val=""/>
      <w:lvlJc w:val="left"/>
      <w:pPr>
        <w:tabs>
          <w:tab w:val="num" w:pos="3600"/>
        </w:tabs>
        <w:ind w:left="3600" w:hanging="360"/>
      </w:pPr>
      <w:rPr>
        <w:rFonts w:ascii="Wingdings" w:hAnsi="Wingdings" w:hint="default"/>
      </w:rPr>
    </w:lvl>
    <w:lvl w:ilvl="5" w:tplc="5EA681A6" w:tentative="1">
      <w:start w:val="1"/>
      <w:numFmt w:val="bullet"/>
      <w:lvlText w:val=""/>
      <w:lvlJc w:val="left"/>
      <w:pPr>
        <w:tabs>
          <w:tab w:val="num" w:pos="4320"/>
        </w:tabs>
        <w:ind w:left="4320" w:hanging="360"/>
      </w:pPr>
      <w:rPr>
        <w:rFonts w:ascii="Wingdings" w:hAnsi="Wingdings" w:hint="default"/>
      </w:rPr>
    </w:lvl>
    <w:lvl w:ilvl="6" w:tplc="3FE23BF0" w:tentative="1">
      <w:start w:val="1"/>
      <w:numFmt w:val="bullet"/>
      <w:lvlText w:val=""/>
      <w:lvlJc w:val="left"/>
      <w:pPr>
        <w:tabs>
          <w:tab w:val="num" w:pos="5040"/>
        </w:tabs>
        <w:ind w:left="5040" w:hanging="360"/>
      </w:pPr>
      <w:rPr>
        <w:rFonts w:ascii="Wingdings" w:hAnsi="Wingdings" w:hint="default"/>
      </w:rPr>
    </w:lvl>
    <w:lvl w:ilvl="7" w:tplc="BCC66D56" w:tentative="1">
      <w:start w:val="1"/>
      <w:numFmt w:val="bullet"/>
      <w:lvlText w:val=""/>
      <w:lvlJc w:val="left"/>
      <w:pPr>
        <w:tabs>
          <w:tab w:val="num" w:pos="5760"/>
        </w:tabs>
        <w:ind w:left="5760" w:hanging="360"/>
      </w:pPr>
      <w:rPr>
        <w:rFonts w:ascii="Wingdings" w:hAnsi="Wingdings" w:hint="default"/>
      </w:rPr>
    </w:lvl>
    <w:lvl w:ilvl="8" w:tplc="1BD889E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DC07683"/>
    <w:multiLevelType w:val="hybridMultilevel"/>
    <w:tmpl w:val="96722C58"/>
    <w:lvl w:ilvl="0" w:tplc="B374E774">
      <w:start w:val="1"/>
      <w:numFmt w:val="bullet"/>
      <w:lvlText w:val="•"/>
      <w:lvlJc w:val="left"/>
      <w:pPr>
        <w:tabs>
          <w:tab w:val="num" w:pos="720"/>
        </w:tabs>
        <w:ind w:left="720" w:hanging="360"/>
      </w:pPr>
      <w:rPr>
        <w:rFonts w:ascii="Arial" w:hAnsi="Arial" w:hint="default"/>
      </w:rPr>
    </w:lvl>
    <w:lvl w:ilvl="1" w:tplc="C9D46B88" w:tentative="1">
      <w:start w:val="1"/>
      <w:numFmt w:val="bullet"/>
      <w:lvlText w:val="•"/>
      <w:lvlJc w:val="left"/>
      <w:pPr>
        <w:tabs>
          <w:tab w:val="num" w:pos="1440"/>
        </w:tabs>
        <w:ind w:left="1440" w:hanging="360"/>
      </w:pPr>
      <w:rPr>
        <w:rFonts w:ascii="Arial" w:hAnsi="Arial" w:hint="default"/>
      </w:rPr>
    </w:lvl>
    <w:lvl w:ilvl="2" w:tplc="D2DA9102" w:tentative="1">
      <w:start w:val="1"/>
      <w:numFmt w:val="bullet"/>
      <w:lvlText w:val="•"/>
      <w:lvlJc w:val="left"/>
      <w:pPr>
        <w:tabs>
          <w:tab w:val="num" w:pos="2160"/>
        </w:tabs>
        <w:ind w:left="2160" w:hanging="360"/>
      </w:pPr>
      <w:rPr>
        <w:rFonts w:ascii="Arial" w:hAnsi="Arial" w:hint="default"/>
      </w:rPr>
    </w:lvl>
    <w:lvl w:ilvl="3" w:tplc="8ABE2456" w:tentative="1">
      <w:start w:val="1"/>
      <w:numFmt w:val="bullet"/>
      <w:lvlText w:val="•"/>
      <w:lvlJc w:val="left"/>
      <w:pPr>
        <w:tabs>
          <w:tab w:val="num" w:pos="2880"/>
        </w:tabs>
        <w:ind w:left="2880" w:hanging="360"/>
      </w:pPr>
      <w:rPr>
        <w:rFonts w:ascii="Arial" w:hAnsi="Arial" w:hint="default"/>
      </w:rPr>
    </w:lvl>
    <w:lvl w:ilvl="4" w:tplc="3D567646" w:tentative="1">
      <w:start w:val="1"/>
      <w:numFmt w:val="bullet"/>
      <w:lvlText w:val="•"/>
      <w:lvlJc w:val="left"/>
      <w:pPr>
        <w:tabs>
          <w:tab w:val="num" w:pos="3600"/>
        </w:tabs>
        <w:ind w:left="3600" w:hanging="360"/>
      </w:pPr>
      <w:rPr>
        <w:rFonts w:ascii="Arial" w:hAnsi="Arial" w:hint="default"/>
      </w:rPr>
    </w:lvl>
    <w:lvl w:ilvl="5" w:tplc="DAF693BA" w:tentative="1">
      <w:start w:val="1"/>
      <w:numFmt w:val="bullet"/>
      <w:lvlText w:val="•"/>
      <w:lvlJc w:val="left"/>
      <w:pPr>
        <w:tabs>
          <w:tab w:val="num" w:pos="4320"/>
        </w:tabs>
        <w:ind w:left="4320" w:hanging="360"/>
      </w:pPr>
      <w:rPr>
        <w:rFonts w:ascii="Arial" w:hAnsi="Arial" w:hint="default"/>
      </w:rPr>
    </w:lvl>
    <w:lvl w:ilvl="6" w:tplc="AA8062FC" w:tentative="1">
      <w:start w:val="1"/>
      <w:numFmt w:val="bullet"/>
      <w:lvlText w:val="•"/>
      <w:lvlJc w:val="left"/>
      <w:pPr>
        <w:tabs>
          <w:tab w:val="num" w:pos="5040"/>
        </w:tabs>
        <w:ind w:left="5040" w:hanging="360"/>
      </w:pPr>
      <w:rPr>
        <w:rFonts w:ascii="Arial" w:hAnsi="Arial" w:hint="default"/>
      </w:rPr>
    </w:lvl>
    <w:lvl w:ilvl="7" w:tplc="BF104EF4" w:tentative="1">
      <w:start w:val="1"/>
      <w:numFmt w:val="bullet"/>
      <w:lvlText w:val="•"/>
      <w:lvlJc w:val="left"/>
      <w:pPr>
        <w:tabs>
          <w:tab w:val="num" w:pos="5760"/>
        </w:tabs>
        <w:ind w:left="5760" w:hanging="360"/>
      </w:pPr>
      <w:rPr>
        <w:rFonts w:ascii="Arial" w:hAnsi="Arial" w:hint="default"/>
      </w:rPr>
    </w:lvl>
    <w:lvl w:ilvl="8" w:tplc="7948486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21847ED0"/>
    <w:multiLevelType w:val="hybridMultilevel"/>
    <w:tmpl w:val="8D00C236"/>
    <w:lvl w:ilvl="0" w:tplc="087CDADC">
      <w:start w:val="1"/>
      <w:numFmt w:val="bullet"/>
      <w:lvlText w:val=""/>
      <w:lvlJc w:val="left"/>
      <w:pPr>
        <w:tabs>
          <w:tab w:val="num" w:pos="720"/>
        </w:tabs>
        <w:ind w:left="720" w:hanging="360"/>
      </w:pPr>
      <w:rPr>
        <w:rFonts w:ascii="Wingdings" w:hAnsi="Wingdings" w:hint="default"/>
      </w:rPr>
    </w:lvl>
    <w:lvl w:ilvl="1" w:tplc="C712982C" w:tentative="1">
      <w:start w:val="1"/>
      <w:numFmt w:val="bullet"/>
      <w:lvlText w:val=""/>
      <w:lvlJc w:val="left"/>
      <w:pPr>
        <w:tabs>
          <w:tab w:val="num" w:pos="1440"/>
        </w:tabs>
        <w:ind w:left="1440" w:hanging="360"/>
      </w:pPr>
      <w:rPr>
        <w:rFonts w:ascii="Wingdings" w:hAnsi="Wingdings" w:hint="default"/>
      </w:rPr>
    </w:lvl>
    <w:lvl w:ilvl="2" w:tplc="6D805806" w:tentative="1">
      <w:start w:val="1"/>
      <w:numFmt w:val="bullet"/>
      <w:lvlText w:val=""/>
      <w:lvlJc w:val="left"/>
      <w:pPr>
        <w:tabs>
          <w:tab w:val="num" w:pos="2160"/>
        </w:tabs>
        <w:ind w:left="2160" w:hanging="360"/>
      </w:pPr>
      <w:rPr>
        <w:rFonts w:ascii="Wingdings" w:hAnsi="Wingdings" w:hint="default"/>
      </w:rPr>
    </w:lvl>
    <w:lvl w:ilvl="3" w:tplc="70A00F76" w:tentative="1">
      <w:start w:val="1"/>
      <w:numFmt w:val="bullet"/>
      <w:lvlText w:val=""/>
      <w:lvlJc w:val="left"/>
      <w:pPr>
        <w:tabs>
          <w:tab w:val="num" w:pos="2880"/>
        </w:tabs>
        <w:ind w:left="2880" w:hanging="360"/>
      </w:pPr>
      <w:rPr>
        <w:rFonts w:ascii="Wingdings" w:hAnsi="Wingdings" w:hint="default"/>
      </w:rPr>
    </w:lvl>
    <w:lvl w:ilvl="4" w:tplc="8AA666D2" w:tentative="1">
      <w:start w:val="1"/>
      <w:numFmt w:val="bullet"/>
      <w:lvlText w:val=""/>
      <w:lvlJc w:val="left"/>
      <w:pPr>
        <w:tabs>
          <w:tab w:val="num" w:pos="3600"/>
        </w:tabs>
        <w:ind w:left="3600" w:hanging="360"/>
      </w:pPr>
      <w:rPr>
        <w:rFonts w:ascii="Wingdings" w:hAnsi="Wingdings" w:hint="default"/>
      </w:rPr>
    </w:lvl>
    <w:lvl w:ilvl="5" w:tplc="158ABC68" w:tentative="1">
      <w:start w:val="1"/>
      <w:numFmt w:val="bullet"/>
      <w:lvlText w:val=""/>
      <w:lvlJc w:val="left"/>
      <w:pPr>
        <w:tabs>
          <w:tab w:val="num" w:pos="4320"/>
        </w:tabs>
        <w:ind w:left="4320" w:hanging="360"/>
      </w:pPr>
      <w:rPr>
        <w:rFonts w:ascii="Wingdings" w:hAnsi="Wingdings" w:hint="default"/>
      </w:rPr>
    </w:lvl>
    <w:lvl w:ilvl="6" w:tplc="5E02F9DC" w:tentative="1">
      <w:start w:val="1"/>
      <w:numFmt w:val="bullet"/>
      <w:lvlText w:val=""/>
      <w:lvlJc w:val="left"/>
      <w:pPr>
        <w:tabs>
          <w:tab w:val="num" w:pos="5040"/>
        </w:tabs>
        <w:ind w:left="5040" w:hanging="360"/>
      </w:pPr>
      <w:rPr>
        <w:rFonts w:ascii="Wingdings" w:hAnsi="Wingdings" w:hint="default"/>
      </w:rPr>
    </w:lvl>
    <w:lvl w:ilvl="7" w:tplc="33525AC4" w:tentative="1">
      <w:start w:val="1"/>
      <w:numFmt w:val="bullet"/>
      <w:lvlText w:val=""/>
      <w:lvlJc w:val="left"/>
      <w:pPr>
        <w:tabs>
          <w:tab w:val="num" w:pos="5760"/>
        </w:tabs>
        <w:ind w:left="5760" w:hanging="360"/>
      </w:pPr>
      <w:rPr>
        <w:rFonts w:ascii="Wingdings" w:hAnsi="Wingdings" w:hint="default"/>
      </w:rPr>
    </w:lvl>
    <w:lvl w:ilvl="8" w:tplc="91865094"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29742DB"/>
    <w:multiLevelType w:val="hybridMultilevel"/>
    <w:tmpl w:val="1A129C4C"/>
    <w:lvl w:ilvl="0" w:tplc="9D8A4358">
      <w:start w:val="1"/>
      <w:numFmt w:val="bullet"/>
      <w:lvlText w:val=""/>
      <w:lvlJc w:val="left"/>
      <w:pPr>
        <w:tabs>
          <w:tab w:val="num" w:pos="720"/>
        </w:tabs>
        <w:ind w:left="720" w:hanging="360"/>
      </w:pPr>
      <w:rPr>
        <w:rFonts w:ascii="Wingdings" w:hAnsi="Wingdings" w:hint="default"/>
      </w:rPr>
    </w:lvl>
    <w:lvl w:ilvl="1" w:tplc="DCA08DF6" w:tentative="1">
      <w:start w:val="1"/>
      <w:numFmt w:val="bullet"/>
      <w:lvlText w:val=""/>
      <w:lvlJc w:val="left"/>
      <w:pPr>
        <w:tabs>
          <w:tab w:val="num" w:pos="1440"/>
        </w:tabs>
        <w:ind w:left="1440" w:hanging="360"/>
      </w:pPr>
      <w:rPr>
        <w:rFonts w:ascii="Wingdings" w:hAnsi="Wingdings" w:hint="default"/>
      </w:rPr>
    </w:lvl>
    <w:lvl w:ilvl="2" w:tplc="904C4D3E" w:tentative="1">
      <w:start w:val="1"/>
      <w:numFmt w:val="bullet"/>
      <w:lvlText w:val=""/>
      <w:lvlJc w:val="left"/>
      <w:pPr>
        <w:tabs>
          <w:tab w:val="num" w:pos="2160"/>
        </w:tabs>
        <w:ind w:left="2160" w:hanging="360"/>
      </w:pPr>
      <w:rPr>
        <w:rFonts w:ascii="Wingdings" w:hAnsi="Wingdings" w:hint="default"/>
      </w:rPr>
    </w:lvl>
    <w:lvl w:ilvl="3" w:tplc="C8D4F1CE" w:tentative="1">
      <w:start w:val="1"/>
      <w:numFmt w:val="bullet"/>
      <w:lvlText w:val=""/>
      <w:lvlJc w:val="left"/>
      <w:pPr>
        <w:tabs>
          <w:tab w:val="num" w:pos="2880"/>
        </w:tabs>
        <w:ind w:left="2880" w:hanging="360"/>
      </w:pPr>
      <w:rPr>
        <w:rFonts w:ascii="Wingdings" w:hAnsi="Wingdings" w:hint="default"/>
      </w:rPr>
    </w:lvl>
    <w:lvl w:ilvl="4" w:tplc="FE28E8FA" w:tentative="1">
      <w:start w:val="1"/>
      <w:numFmt w:val="bullet"/>
      <w:lvlText w:val=""/>
      <w:lvlJc w:val="left"/>
      <w:pPr>
        <w:tabs>
          <w:tab w:val="num" w:pos="3600"/>
        </w:tabs>
        <w:ind w:left="3600" w:hanging="360"/>
      </w:pPr>
      <w:rPr>
        <w:rFonts w:ascii="Wingdings" w:hAnsi="Wingdings" w:hint="default"/>
      </w:rPr>
    </w:lvl>
    <w:lvl w:ilvl="5" w:tplc="79CC29DA" w:tentative="1">
      <w:start w:val="1"/>
      <w:numFmt w:val="bullet"/>
      <w:lvlText w:val=""/>
      <w:lvlJc w:val="left"/>
      <w:pPr>
        <w:tabs>
          <w:tab w:val="num" w:pos="4320"/>
        </w:tabs>
        <w:ind w:left="4320" w:hanging="360"/>
      </w:pPr>
      <w:rPr>
        <w:rFonts w:ascii="Wingdings" w:hAnsi="Wingdings" w:hint="default"/>
      </w:rPr>
    </w:lvl>
    <w:lvl w:ilvl="6" w:tplc="FB4AED82" w:tentative="1">
      <w:start w:val="1"/>
      <w:numFmt w:val="bullet"/>
      <w:lvlText w:val=""/>
      <w:lvlJc w:val="left"/>
      <w:pPr>
        <w:tabs>
          <w:tab w:val="num" w:pos="5040"/>
        </w:tabs>
        <w:ind w:left="5040" w:hanging="360"/>
      </w:pPr>
      <w:rPr>
        <w:rFonts w:ascii="Wingdings" w:hAnsi="Wingdings" w:hint="default"/>
      </w:rPr>
    </w:lvl>
    <w:lvl w:ilvl="7" w:tplc="17A46C7C" w:tentative="1">
      <w:start w:val="1"/>
      <w:numFmt w:val="bullet"/>
      <w:lvlText w:val=""/>
      <w:lvlJc w:val="left"/>
      <w:pPr>
        <w:tabs>
          <w:tab w:val="num" w:pos="5760"/>
        </w:tabs>
        <w:ind w:left="5760" w:hanging="360"/>
      </w:pPr>
      <w:rPr>
        <w:rFonts w:ascii="Wingdings" w:hAnsi="Wingdings" w:hint="default"/>
      </w:rPr>
    </w:lvl>
    <w:lvl w:ilvl="8" w:tplc="3134F7B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3151A80"/>
    <w:multiLevelType w:val="hybridMultilevel"/>
    <w:tmpl w:val="C08E85A8"/>
    <w:lvl w:ilvl="0" w:tplc="18B2D2E6">
      <w:start w:val="1"/>
      <w:numFmt w:val="bullet"/>
      <w:lvlText w:val=""/>
      <w:lvlJc w:val="left"/>
      <w:pPr>
        <w:tabs>
          <w:tab w:val="num" w:pos="720"/>
        </w:tabs>
        <w:ind w:left="720" w:hanging="360"/>
      </w:pPr>
      <w:rPr>
        <w:rFonts w:ascii="Wingdings" w:hAnsi="Wingdings" w:hint="default"/>
      </w:rPr>
    </w:lvl>
    <w:lvl w:ilvl="1" w:tplc="54BC45BA" w:tentative="1">
      <w:start w:val="1"/>
      <w:numFmt w:val="bullet"/>
      <w:lvlText w:val=""/>
      <w:lvlJc w:val="left"/>
      <w:pPr>
        <w:tabs>
          <w:tab w:val="num" w:pos="1440"/>
        </w:tabs>
        <w:ind w:left="1440" w:hanging="360"/>
      </w:pPr>
      <w:rPr>
        <w:rFonts w:ascii="Wingdings" w:hAnsi="Wingdings" w:hint="default"/>
      </w:rPr>
    </w:lvl>
    <w:lvl w:ilvl="2" w:tplc="53902B92" w:tentative="1">
      <w:start w:val="1"/>
      <w:numFmt w:val="bullet"/>
      <w:lvlText w:val=""/>
      <w:lvlJc w:val="left"/>
      <w:pPr>
        <w:tabs>
          <w:tab w:val="num" w:pos="2160"/>
        </w:tabs>
        <w:ind w:left="2160" w:hanging="360"/>
      </w:pPr>
      <w:rPr>
        <w:rFonts w:ascii="Wingdings" w:hAnsi="Wingdings" w:hint="default"/>
      </w:rPr>
    </w:lvl>
    <w:lvl w:ilvl="3" w:tplc="0B540FB0" w:tentative="1">
      <w:start w:val="1"/>
      <w:numFmt w:val="bullet"/>
      <w:lvlText w:val=""/>
      <w:lvlJc w:val="left"/>
      <w:pPr>
        <w:tabs>
          <w:tab w:val="num" w:pos="2880"/>
        </w:tabs>
        <w:ind w:left="2880" w:hanging="360"/>
      </w:pPr>
      <w:rPr>
        <w:rFonts w:ascii="Wingdings" w:hAnsi="Wingdings" w:hint="default"/>
      </w:rPr>
    </w:lvl>
    <w:lvl w:ilvl="4" w:tplc="5232ADD2" w:tentative="1">
      <w:start w:val="1"/>
      <w:numFmt w:val="bullet"/>
      <w:lvlText w:val=""/>
      <w:lvlJc w:val="left"/>
      <w:pPr>
        <w:tabs>
          <w:tab w:val="num" w:pos="3600"/>
        </w:tabs>
        <w:ind w:left="3600" w:hanging="360"/>
      </w:pPr>
      <w:rPr>
        <w:rFonts w:ascii="Wingdings" w:hAnsi="Wingdings" w:hint="default"/>
      </w:rPr>
    </w:lvl>
    <w:lvl w:ilvl="5" w:tplc="E348E396" w:tentative="1">
      <w:start w:val="1"/>
      <w:numFmt w:val="bullet"/>
      <w:lvlText w:val=""/>
      <w:lvlJc w:val="left"/>
      <w:pPr>
        <w:tabs>
          <w:tab w:val="num" w:pos="4320"/>
        </w:tabs>
        <w:ind w:left="4320" w:hanging="360"/>
      </w:pPr>
      <w:rPr>
        <w:rFonts w:ascii="Wingdings" w:hAnsi="Wingdings" w:hint="default"/>
      </w:rPr>
    </w:lvl>
    <w:lvl w:ilvl="6" w:tplc="A5B6B056" w:tentative="1">
      <w:start w:val="1"/>
      <w:numFmt w:val="bullet"/>
      <w:lvlText w:val=""/>
      <w:lvlJc w:val="left"/>
      <w:pPr>
        <w:tabs>
          <w:tab w:val="num" w:pos="5040"/>
        </w:tabs>
        <w:ind w:left="5040" w:hanging="360"/>
      </w:pPr>
      <w:rPr>
        <w:rFonts w:ascii="Wingdings" w:hAnsi="Wingdings" w:hint="default"/>
      </w:rPr>
    </w:lvl>
    <w:lvl w:ilvl="7" w:tplc="84ECB292" w:tentative="1">
      <w:start w:val="1"/>
      <w:numFmt w:val="bullet"/>
      <w:lvlText w:val=""/>
      <w:lvlJc w:val="left"/>
      <w:pPr>
        <w:tabs>
          <w:tab w:val="num" w:pos="5760"/>
        </w:tabs>
        <w:ind w:left="5760" w:hanging="360"/>
      </w:pPr>
      <w:rPr>
        <w:rFonts w:ascii="Wingdings" w:hAnsi="Wingdings" w:hint="default"/>
      </w:rPr>
    </w:lvl>
    <w:lvl w:ilvl="8" w:tplc="1FB2627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34E1FF9"/>
    <w:multiLevelType w:val="hybridMultilevel"/>
    <w:tmpl w:val="B6C8A55C"/>
    <w:lvl w:ilvl="0" w:tplc="2E8C1D06">
      <w:start w:val="1"/>
      <w:numFmt w:val="decimal"/>
      <w:lvlText w:val="%1."/>
      <w:lvlJc w:val="left"/>
      <w:pPr>
        <w:tabs>
          <w:tab w:val="num" w:pos="720"/>
        </w:tabs>
        <w:ind w:left="720" w:hanging="360"/>
      </w:pPr>
    </w:lvl>
    <w:lvl w:ilvl="1" w:tplc="BFBC08EC" w:tentative="1">
      <w:start w:val="1"/>
      <w:numFmt w:val="decimal"/>
      <w:lvlText w:val="%2."/>
      <w:lvlJc w:val="left"/>
      <w:pPr>
        <w:tabs>
          <w:tab w:val="num" w:pos="1440"/>
        </w:tabs>
        <w:ind w:left="1440" w:hanging="360"/>
      </w:pPr>
    </w:lvl>
    <w:lvl w:ilvl="2" w:tplc="8EEA22A0" w:tentative="1">
      <w:start w:val="1"/>
      <w:numFmt w:val="decimal"/>
      <w:lvlText w:val="%3."/>
      <w:lvlJc w:val="left"/>
      <w:pPr>
        <w:tabs>
          <w:tab w:val="num" w:pos="2160"/>
        </w:tabs>
        <w:ind w:left="2160" w:hanging="360"/>
      </w:pPr>
    </w:lvl>
    <w:lvl w:ilvl="3" w:tplc="A0BCF1A4" w:tentative="1">
      <w:start w:val="1"/>
      <w:numFmt w:val="decimal"/>
      <w:lvlText w:val="%4."/>
      <w:lvlJc w:val="left"/>
      <w:pPr>
        <w:tabs>
          <w:tab w:val="num" w:pos="2880"/>
        </w:tabs>
        <w:ind w:left="2880" w:hanging="360"/>
      </w:pPr>
    </w:lvl>
    <w:lvl w:ilvl="4" w:tplc="C188EEF2" w:tentative="1">
      <w:start w:val="1"/>
      <w:numFmt w:val="decimal"/>
      <w:lvlText w:val="%5."/>
      <w:lvlJc w:val="left"/>
      <w:pPr>
        <w:tabs>
          <w:tab w:val="num" w:pos="3600"/>
        </w:tabs>
        <w:ind w:left="3600" w:hanging="360"/>
      </w:pPr>
    </w:lvl>
    <w:lvl w:ilvl="5" w:tplc="620024C6" w:tentative="1">
      <w:start w:val="1"/>
      <w:numFmt w:val="decimal"/>
      <w:lvlText w:val="%6."/>
      <w:lvlJc w:val="left"/>
      <w:pPr>
        <w:tabs>
          <w:tab w:val="num" w:pos="4320"/>
        </w:tabs>
        <w:ind w:left="4320" w:hanging="360"/>
      </w:pPr>
    </w:lvl>
    <w:lvl w:ilvl="6" w:tplc="2126FC58" w:tentative="1">
      <w:start w:val="1"/>
      <w:numFmt w:val="decimal"/>
      <w:lvlText w:val="%7."/>
      <w:lvlJc w:val="left"/>
      <w:pPr>
        <w:tabs>
          <w:tab w:val="num" w:pos="5040"/>
        </w:tabs>
        <w:ind w:left="5040" w:hanging="360"/>
      </w:pPr>
    </w:lvl>
    <w:lvl w:ilvl="7" w:tplc="87148EFC" w:tentative="1">
      <w:start w:val="1"/>
      <w:numFmt w:val="decimal"/>
      <w:lvlText w:val="%8."/>
      <w:lvlJc w:val="left"/>
      <w:pPr>
        <w:tabs>
          <w:tab w:val="num" w:pos="5760"/>
        </w:tabs>
        <w:ind w:left="5760" w:hanging="360"/>
      </w:pPr>
    </w:lvl>
    <w:lvl w:ilvl="8" w:tplc="F430648C" w:tentative="1">
      <w:start w:val="1"/>
      <w:numFmt w:val="decimal"/>
      <w:lvlText w:val="%9."/>
      <w:lvlJc w:val="left"/>
      <w:pPr>
        <w:tabs>
          <w:tab w:val="num" w:pos="6480"/>
        </w:tabs>
        <w:ind w:left="6480" w:hanging="360"/>
      </w:pPr>
    </w:lvl>
  </w:abstractNum>
  <w:abstractNum w:abstractNumId="40" w15:restartNumberingAfterBreak="0">
    <w:nsid w:val="25A2775D"/>
    <w:multiLevelType w:val="hybridMultilevel"/>
    <w:tmpl w:val="1D768286"/>
    <w:lvl w:ilvl="0" w:tplc="C626265A">
      <w:start w:val="1"/>
      <w:numFmt w:val="bullet"/>
      <w:lvlText w:val="•"/>
      <w:lvlJc w:val="left"/>
      <w:pPr>
        <w:tabs>
          <w:tab w:val="num" w:pos="720"/>
        </w:tabs>
        <w:ind w:left="720" w:hanging="360"/>
      </w:pPr>
      <w:rPr>
        <w:rFonts w:ascii="Arial" w:hAnsi="Arial" w:hint="default"/>
      </w:rPr>
    </w:lvl>
    <w:lvl w:ilvl="1" w:tplc="CF741976" w:tentative="1">
      <w:start w:val="1"/>
      <w:numFmt w:val="bullet"/>
      <w:lvlText w:val="•"/>
      <w:lvlJc w:val="left"/>
      <w:pPr>
        <w:tabs>
          <w:tab w:val="num" w:pos="1440"/>
        </w:tabs>
        <w:ind w:left="1440" w:hanging="360"/>
      </w:pPr>
      <w:rPr>
        <w:rFonts w:ascii="Arial" w:hAnsi="Arial" w:hint="default"/>
      </w:rPr>
    </w:lvl>
    <w:lvl w:ilvl="2" w:tplc="3F948A84" w:tentative="1">
      <w:start w:val="1"/>
      <w:numFmt w:val="bullet"/>
      <w:lvlText w:val="•"/>
      <w:lvlJc w:val="left"/>
      <w:pPr>
        <w:tabs>
          <w:tab w:val="num" w:pos="2160"/>
        </w:tabs>
        <w:ind w:left="2160" w:hanging="360"/>
      </w:pPr>
      <w:rPr>
        <w:rFonts w:ascii="Arial" w:hAnsi="Arial" w:hint="default"/>
      </w:rPr>
    </w:lvl>
    <w:lvl w:ilvl="3" w:tplc="4DEA61B0" w:tentative="1">
      <w:start w:val="1"/>
      <w:numFmt w:val="bullet"/>
      <w:lvlText w:val="•"/>
      <w:lvlJc w:val="left"/>
      <w:pPr>
        <w:tabs>
          <w:tab w:val="num" w:pos="2880"/>
        </w:tabs>
        <w:ind w:left="2880" w:hanging="360"/>
      </w:pPr>
      <w:rPr>
        <w:rFonts w:ascii="Arial" w:hAnsi="Arial" w:hint="default"/>
      </w:rPr>
    </w:lvl>
    <w:lvl w:ilvl="4" w:tplc="2A7E723E" w:tentative="1">
      <w:start w:val="1"/>
      <w:numFmt w:val="bullet"/>
      <w:lvlText w:val="•"/>
      <w:lvlJc w:val="left"/>
      <w:pPr>
        <w:tabs>
          <w:tab w:val="num" w:pos="3600"/>
        </w:tabs>
        <w:ind w:left="3600" w:hanging="360"/>
      </w:pPr>
      <w:rPr>
        <w:rFonts w:ascii="Arial" w:hAnsi="Arial" w:hint="default"/>
      </w:rPr>
    </w:lvl>
    <w:lvl w:ilvl="5" w:tplc="2F867F0A" w:tentative="1">
      <w:start w:val="1"/>
      <w:numFmt w:val="bullet"/>
      <w:lvlText w:val="•"/>
      <w:lvlJc w:val="left"/>
      <w:pPr>
        <w:tabs>
          <w:tab w:val="num" w:pos="4320"/>
        </w:tabs>
        <w:ind w:left="4320" w:hanging="360"/>
      </w:pPr>
      <w:rPr>
        <w:rFonts w:ascii="Arial" w:hAnsi="Arial" w:hint="default"/>
      </w:rPr>
    </w:lvl>
    <w:lvl w:ilvl="6" w:tplc="0D70D3CC" w:tentative="1">
      <w:start w:val="1"/>
      <w:numFmt w:val="bullet"/>
      <w:lvlText w:val="•"/>
      <w:lvlJc w:val="left"/>
      <w:pPr>
        <w:tabs>
          <w:tab w:val="num" w:pos="5040"/>
        </w:tabs>
        <w:ind w:left="5040" w:hanging="360"/>
      </w:pPr>
      <w:rPr>
        <w:rFonts w:ascii="Arial" w:hAnsi="Arial" w:hint="default"/>
      </w:rPr>
    </w:lvl>
    <w:lvl w:ilvl="7" w:tplc="E59AEE9A" w:tentative="1">
      <w:start w:val="1"/>
      <w:numFmt w:val="bullet"/>
      <w:lvlText w:val="•"/>
      <w:lvlJc w:val="left"/>
      <w:pPr>
        <w:tabs>
          <w:tab w:val="num" w:pos="5760"/>
        </w:tabs>
        <w:ind w:left="5760" w:hanging="360"/>
      </w:pPr>
      <w:rPr>
        <w:rFonts w:ascii="Arial" w:hAnsi="Arial" w:hint="default"/>
      </w:rPr>
    </w:lvl>
    <w:lvl w:ilvl="8" w:tplc="18AE21B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25A57394"/>
    <w:multiLevelType w:val="hybridMultilevel"/>
    <w:tmpl w:val="7DC8C80C"/>
    <w:lvl w:ilvl="0" w:tplc="2B8A9CB6">
      <w:start w:val="1"/>
      <w:numFmt w:val="bullet"/>
      <w:lvlText w:val=""/>
      <w:lvlJc w:val="left"/>
      <w:pPr>
        <w:tabs>
          <w:tab w:val="num" w:pos="720"/>
        </w:tabs>
        <w:ind w:left="720" w:hanging="360"/>
      </w:pPr>
      <w:rPr>
        <w:rFonts w:ascii="Wingdings" w:hAnsi="Wingdings" w:hint="default"/>
      </w:rPr>
    </w:lvl>
    <w:lvl w:ilvl="1" w:tplc="634CBBE8" w:tentative="1">
      <w:start w:val="1"/>
      <w:numFmt w:val="bullet"/>
      <w:lvlText w:val=""/>
      <w:lvlJc w:val="left"/>
      <w:pPr>
        <w:tabs>
          <w:tab w:val="num" w:pos="1440"/>
        </w:tabs>
        <w:ind w:left="1440" w:hanging="360"/>
      </w:pPr>
      <w:rPr>
        <w:rFonts w:ascii="Wingdings" w:hAnsi="Wingdings" w:hint="default"/>
      </w:rPr>
    </w:lvl>
    <w:lvl w:ilvl="2" w:tplc="392219C2" w:tentative="1">
      <w:start w:val="1"/>
      <w:numFmt w:val="bullet"/>
      <w:lvlText w:val=""/>
      <w:lvlJc w:val="left"/>
      <w:pPr>
        <w:tabs>
          <w:tab w:val="num" w:pos="2160"/>
        </w:tabs>
        <w:ind w:left="2160" w:hanging="360"/>
      </w:pPr>
      <w:rPr>
        <w:rFonts w:ascii="Wingdings" w:hAnsi="Wingdings" w:hint="default"/>
      </w:rPr>
    </w:lvl>
    <w:lvl w:ilvl="3" w:tplc="72BE4C88" w:tentative="1">
      <w:start w:val="1"/>
      <w:numFmt w:val="bullet"/>
      <w:lvlText w:val=""/>
      <w:lvlJc w:val="left"/>
      <w:pPr>
        <w:tabs>
          <w:tab w:val="num" w:pos="2880"/>
        </w:tabs>
        <w:ind w:left="2880" w:hanging="360"/>
      </w:pPr>
      <w:rPr>
        <w:rFonts w:ascii="Wingdings" w:hAnsi="Wingdings" w:hint="default"/>
      </w:rPr>
    </w:lvl>
    <w:lvl w:ilvl="4" w:tplc="6250F456" w:tentative="1">
      <w:start w:val="1"/>
      <w:numFmt w:val="bullet"/>
      <w:lvlText w:val=""/>
      <w:lvlJc w:val="left"/>
      <w:pPr>
        <w:tabs>
          <w:tab w:val="num" w:pos="3600"/>
        </w:tabs>
        <w:ind w:left="3600" w:hanging="360"/>
      </w:pPr>
      <w:rPr>
        <w:rFonts w:ascii="Wingdings" w:hAnsi="Wingdings" w:hint="default"/>
      </w:rPr>
    </w:lvl>
    <w:lvl w:ilvl="5" w:tplc="5088ED68" w:tentative="1">
      <w:start w:val="1"/>
      <w:numFmt w:val="bullet"/>
      <w:lvlText w:val=""/>
      <w:lvlJc w:val="left"/>
      <w:pPr>
        <w:tabs>
          <w:tab w:val="num" w:pos="4320"/>
        </w:tabs>
        <w:ind w:left="4320" w:hanging="360"/>
      </w:pPr>
      <w:rPr>
        <w:rFonts w:ascii="Wingdings" w:hAnsi="Wingdings" w:hint="default"/>
      </w:rPr>
    </w:lvl>
    <w:lvl w:ilvl="6" w:tplc="64823FC4" w:tentative="1">
      <w:start w:val="1"/>
      <w:numFmt w:val="bullet"/>
      <w:lvlText w:val=""/>
      <w:lvlJc w:val="left"/>
      <w:pPr>
        <w:tabs>
          <w:tab w:val="num" w:pos="5040"/>
        </w:tabs>
        <w:ind w:left="5040" w:hanging="360"/>
      </w:pPr>
      <w:rPr>
        <w:rFonts w:ascii="Wingdings" w:hAnsi="Wingdings" w:hint="default"/>
      </w:rPr>
    </w:lvl>
    <w:lvl w:ilvl="7" w:tplc="A3988FEA" w:tentative="1">
      <w:start w:val="1"/>
      <w:numFmt w:val="bullet"/>
      <w:lvlText w:val=""/>
      <w:lvlJc w:val="left"/>
      <w:pPr>
        <w:tabs>
          <w:tab w:val="num" w:pos="5760"/>
        </w:tabs>
        <w:ind w:left="5760" w:hanging="360"/>
      </w:pPr>
      <w:rPr>
        <w:rFonts w:ascii="Wingdings" w:hAnsi="Wingdings" w:hint="default"/>
      </w:rPr>
    </w:lvl>
    <w:lvl w:ilvl="8" w:tplc="A85EB902"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5CA6DE7"/>
    <w:multiLevelType w:val="hybridMultilevel"/>
    <w:tmpl w:val="09288F44"/>
    <w:lvl w:ilvl="0" w:tplc="93D4D738">
      <w:start w:val="1"/>
      <w:numFmt w:val="bullet"/>
      <w:lvlText w:val=""/>
      <w:lvlJc w:val="left"/>
      <w:pPr>
        <w:tabs>
          <w:tab w:val="num" w:pos="720"/>
        </w:tabs>
        <w:ind w:left="720" w:hanging="360"/>
      </w:pPr>
      <w:rPr>
        <w:rFonts w:ascii="Wingdings" w:hAnsi="Wingdings" w:hint="default"/>
      </w:rPr>
    </w:lvl>
    <w:lvl w:ilvl="1" w:tplc="0C9E88FE" w:tentative="1">
      <w:start w:val="1"/>
      <w:numFmt w:val="bullet"/>
      <w:lvlText w:val=""/>
      <w:lvlJc w:val="left"/>
      <w:pPr>
        <w:tabs>
          <w:tab w:val="num" w:pos="1440"/>
        </w:tabs>
        <w:ind w:left="1440" w:hanging="360"/>
      </w:pPr>
      <w:rPr>
        <w:rFonts w:ascii="Wingdings" w:hAnsi="Wingdings" w:hint="default"/>
      </w:rPr>
    </w:lvl>
    <w:lvl w:ilvl="2" w:tplc="08D05470" w:tentative="1">
      <w:start w:val="1"/>
      <w:numFmt w:val="bullet"/>
      <w:lvlText w:val=""/>
      <w:lvlJc w:val="left"/>
      <w:pPr>
        <w:tabs>
          <w:tab w:val="num" w:pos="2160"/>
        </w:tabs>
        <w:ind w:left="2160" w:hanging="360"/>
      </w:pPr>
      <w:rPr>
        <w:rFonts w:ascii="Wingdings" w:hAnsi="Wingdings" w:hint="default"/>
      </w:rPr>
    </w:lvl>
    <w:lvl w:ilvl="3" w:tplc="C5CE28F2" w:tentative="1">
      <w:start w:val="1"/>
      <w:numFmt w:val="bullet"/>
      <w:lvlText w:val=""/>
      <w:lvlJc w:val="left"/>
      <w:pPr>
        <w:tabs>
          <w:tab w:val="num" w:pos="2880"/>
        </w:tabs>
        <w:ind w:left="2880" w:hanging="360"/>
      </w:pPr>
      <w:rPr>
        <w:rFonts w:ascii="Wingdings" w:hAnsi="Wingdings" w:hint="default"/>
      </w:rPr>
    </w:lvl>
    <w:lvl w:ilvl="4" w:tplc="24C2B22C" w:tentative="1">
      <w:start w:val="1"/>
      <w:numFmt w:val="bullet"/>
      <w:lvlText w:val=""/>
      <w:lvlJc w:val="left"/>
      <w:pPr>
        <w:tabs>
          <w:tab w:val="num" w:pos="3600"/>
        </w:tabs>
        <w:ind w:left="3600" w:hanging="360"/>
      </w:pPr>
      <w:rPr>
        <w:rFonts w:ascii="Wingdings" w:hAnsi="Wingdings" w:hint="default"/>
      </w:rPr>
    </w:lvl>
    <w:lvl w:ilvl="5" w:tplc="DCAA1644" w:tentative="1">
      <w:start w:val="1"/>
      <w:numFmt w:val="bullet"/>
      <w:lvlText w:val=""/>
      <w:lvlJc w:val="left"/>
      <w:pPr>
        <w:tabs>
          <w:tab w:val="num" w:pos="4320"/>
        </w:tabs>
        <w:ind w:left="4320" w:hanging="360"/>
      </w:pPr>
      <w:rPr>
        <w:rFonts w:ascii="Wingdings" w:hAnsi="Wingdings" w:hint="default"/>
      </w:rPr>
    </w:lvl>
    <w:lvl w:ilvl="6" w:tplc="798ED2B4" w:tentative="1">
      <w:start w:val="1"/>
      <w:numFmt w:val="bullet"/>
      <w:lvlText w:val=""/>
      <w:lvlJc w:val="left"/>
      <w:pPr>
        <w:tabs>
          <w:tab w:val="num" w:pos="5040"/>
        </w:tabs>
        <w:ind w:left="5040" w:hanging="360"/>
      </w:pPr>
      <w:rPr>
        <w:rFonts w:ascii="Wingdings" w:hAnsi="Wingdings" w:hint="default"/>
      </w:rPr>
    </w:lvl>
    <w:lvl w:ilvl="7" w:tplc="FC9ED3A8" w:tentative="1">
      <w:start w:val="1"/>
      <w:numFmt w:val="bullet"/>
      <w:lvlText w:val=""/>
      <w:lvlJc w:val="left"/>
      <w:pPr>
        <w:tabs>
          <w:tab w:val="num" w:pos="5760"/>
        </w:tabs>
        <w:ind w:left="5760" w:hanging="360"/>
      </w:pPr>
      <w:rPr>
        <w:rFonts w:ascii="Wingdings" w:hAnsi="Wingdings" w:hint="default"/>
      </w:rPr>
    </w:lvl>
    <w:lvl w:ilvl="8" w:tplc="7D8A7DB2"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5EE4D23"/>
    <w:multiLevelType w:val="hybridMultilevel"/>
    <w:tmpl w:val="EFCCF95C"/>
    <w:lvl w:ilvl="0" w:tplc="C5B8989E">
      <w:start w:val="1"/>
      <w:numFmt w:val="bullet"/>
      <w:lvlText w:val=""/>
      <w:lvlJc w:val="left"/>
      <w:pPr>
        <w:tabs>
          <w:tab w:val="num" w:pos="720"/>
        </w:tabs>
        <w:ind w:left="720" w:hanging="360"/>
      </w:pPr>
      <w:rPr>
        <w:rFonts w:ascii="Wingdings" w:hAnsi="Wingdings" w:hint="default"/>
      </w:rPr>
    </w:lvl>
    <w:lvl w:ilvl="1" w:tplc="898085F4" w:tentative="1">
      <w:start w:val="1"/>
      <w:numFmt w:val="bullet"/>
      <w:lvlText w:val=""/>
      <w:lvlJc w:val="left"/>
      <w:pPr>
        <w:tabs>
          <w:tab w:val="num" w:pos="1440"/>
        </w:tabs>
        <w:ind w:left="1440" w:hanging="360"/>
      </w:pPr>
      <w:rPr>
        <w:rFonts w:ascii="Wingdings" w:hAnsi="Wingdings" w:hint="default"/>
      </w:rPr>
    </w:lvl>
    <w:lvl w:ilvl="2" w:tplc="6FACBA88" w:tentative="1">
      <w:start w:val="1"/>
      <w:numFmt w:val="bullet"/>
      <w:lvlText w:val=""/>
      <w:lvlJc w:val="left"/>
      <w:pPr>
        <w:tabs>
          <w:tab w:val="num" w:pos="2160"/>
        </w:tabs>
        <w:ind w:left="2160" w:hanging="360"/>
      </w:pPr>
      <w:rPr>
        <w:rFonts w:ascii="Wingdings" w:hAnsi="Wingdings" w:hint="default"/>
      </w:rPr>
    </w:lvl>
    <w:lvl w:ilvl="3" w:tplc="9CF0421A" w:tentative="1">
      <w:start w:val="1"/>
      <w:numFmt w:val="bullet"/>
      <w:lvlText w:val=""/>
      <w:lvlJc w:val="left"/>
      <w:pPr>
        <w:tabs>
          <w:tab w:val="num" w:pos="2880"/>
        </w:tabs>
        <w:ind w:left="2880" w:hanging="360"/>
      </w:pPr>
      <w:rPr>
        <w:rFonts w:ascii="Wingdings" w:hAnsi="Wingdings" w:hint="default"/>
      </w:rPr>
    </w:lvl>
    <w:lvl w:ilvl="4" w:tplc="52DC20B6" w:tentative="1">
      <w:start w:val="1"/>
      <w:numFmt w:val="bullet"/>
      <w:lvlText w:val=""/>
      <w:lvlJc w:val="left"/>
      <w:pPr>
        <w:tabs>
          <w:tab w:val="num" w:pos="3600"/>
        </w:tabs>
        <w:ind w:left="3600" w:hanging="360"/>
      </w:pPr>
      <w:rPr>
        <w:rFonts w:ascii="Wingdings" w:hAnsi="Wingdings" w:hint="default"/>
      </w:rPr>
    </w:lvl>
    <w:lvl w:ilvl="5" w:tplc="65F60EE8" w:tentative="1">
      <w:start w:val="1"/>
      <w:numFmt w:val="bullet"/>
      <w:lvlText w:val=""/>
      <w:lvlJc w:val="left"/>
      <w:pPr>
        <w:tabs>
          <w:tab w:val="num" w:pos="4320"/>
        </w:tabs>
        <w:ind w:left="4320" w:hanging="360"/>
      </w:pPr>
      <w:rPr>
        <w:rFonts w:ascii="Wingdings" w:hAnsi="Wingdings" w:hint="default"/>
      </w:rPr>
    </w:lvl>
    <w:lvl w:ilvl="6" w:tplc="54EE8DCA" w:tentative="1">
      <w:start w:val="1"/>
      <w:numFmt w:val="bullet"/>
      <w:lvlText w:val=""/>
      <w:lvlJc w:val="left"/>
      <w:pPr>
        <w:tabs>
          <w:tab w:val="num" w:pos="5040"/>
        </w:tabs>
        <w:ind w:left="5040" w:hanging="360"/>
      </w:pPr>
      <w:rPr>
        <w:rFonts w:ascii="Wingdings" w:hAnsi="Wingdings" w:hint="default"/>
      </w:rPr>
    </w:lvl>
    <w:lvl w:ilvl="7" w:tplc="0ED0C4A6" w:tentative="1">
      <w:start w:val="1"/>
      <w:numFmt w:val="bullet"/>
      <w:lvlText w:val=""/>
      <w:lvlJc w:val="left"/>
      <w:pPr>
        <w:tabs>
          <w:tab w:val="num" w:pos="5760"/>
        </w:tabs>
        <w:ind w:left="5760" w:hanging="360"/>
      </w:pPr>
      <w:rPr>
        <w:rFonts w:ascii="Wingdings" w:hAnsi="Wingdings" w:hint="default"/>
      </w:rPr>
    </w:lvl>
    <w:lvl w:ilvl="8" w:tplc="9AD0A7C0"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62F03D2"/>
    <w:multiLevelType w:val="hybridMultilevel"/>
    <w:tmpl w:val="69FEC822"/>
    <w:lvl w:ilvl="0" w:tplc="57302E38">
      <w:start w:val="1"/>
      <w:numFmt w:val="bullet"/>
      <w:lvlText w:val="•"/>
      <w:lvlJc w:val="left"/>
      <w:pPr>
        <w:tabs>
          <w:tab w:val="num" w:pos="720"/>
        </w:tabs>
        <w:ind w:left="720" w:hanging="360"/>
      </w:pPr>
      <w:rPr>
        <w:rFonts w:ascii="Arial" w:hAnsi="Arial" w:hint="default"/>
      </w:rPr>
    </w:lvl>
    <w:lvl w:ilvl="1" w:tplc="6BC6EDC4" w:tentative="1">
      <w:start w:val="1"/>
      <w:numFmt w:val="bullet"/>
      <w:lvlText w:val="•"/>
      <w:lvlJc w:val="left"/>
      <w:pPr>
        <w:tabs>
          <w:tab w:val="num" w:pos="1440"/>
        </w:tabs>
        <w:ind w:left="1440" w:hanging="360"/>
      </w:pPr>
      <w:rPr>
        <w:rFonts w:ascii="Arial" w:hAnsi="Arial" w:hint="default"/>
      </w:rPr>
    </w:lvl>
    <w:lvl w:ilvl="2" w:tplc="3A4CE844" w:tentative="1">
      <w:start w:val="1"/>
      <w:numFmt w:val="bullet"/>
      <w:lvlText w:val="•"/>
      <w:lvlJc w:val="left"/>
      <w:pPr>
        <w:tabs>
          <w:tab w:val="num" w:pos="2160"/>
        </w:tabs>
        <w:ind w:left="2160" w:hanging="360"/>
      </w:pPr>
      <w:rPr>
        <w:rFonts w:ascii="Arial" w:hAnsi="Arial" w:hint="default"/>
      </w:rPr>
    </w:lvl>
    <w:lvl w:ilvl="3" w:tplc="2CAE72B0" w:tentative="1">
      <w:start w:val="1"/>
      <w:numFmt w:val="bullet"/>
      <w:lvlText w:val="•"/>
      <w:lvlJc w:val="left"/>
      <w:pPr>
        <w:tabs>
          <w:tab w:val="num" w:pos="2880"/>
        </w:tabs>
        <w:ind w:left="2880" w:hanging="360"/>
      </w:pPr>
      <w:rPr>
        <w:rFonts w:ascii="Arial" w:hAnsi="Arial" w:hint="default"/>
      </w:rPr>
    </w:lvl>
    <w:lvl w:ilvl="4" w:tplc="4B4E65CA" w:tentative="1">
      <w:start w:val="1"/>
      <w:numFmt w:val="bullet"/>
      <w:lvlText w:val="•"/>
      <w:lvlJc w:val="left"/>
      <w:pPr>
        <w:tabs>
          <w:tab w:val="num" w:pos="3600"/>
        </w:tabs>
        <w:ind w:left="3600" w:hanging="360"/>
      </w:pPr>
      <w:rPr>
        <w:rFonts w:ascii="Arial" w:hAnsi="Arial" w:hint="default"/>
      </w:rPr>
    </w:lvl>
    <w:lvl w:ilvl="5" w:tplc="7D22061A" w:tentative="1">
      <w:start w:val="1"/>
      <w:numFmt w:val="bullet"/>
      <w:lvlText w:val="•"/>
      <w:lvlJc w:val="left"/>
      <w:pPr>
        <w:tabs>
          <w:tab w:val="num" w:pos="4320"/>
        </w:tabs>
        <w:ind w:left="4320" w:hanging="360"/>
      </w:pPr>
      <w:rPr>
        <w:rFonts w:ascii="Arial" w:hAnsi="Arial" w:hint="default"/>
      </w:rPr>
    </w:lvl>
    <w:lvl w:ilvl="6" w:tplc="5E2E6B4C" w:tentative="1">
      <w:start w:val="1"/>
      <w:numFmt w:val="bullet"/>
      <w:lvlText w:val="•"/>
      <w:lvlJc w:val="left"/>
      <w:pPr>
        <w:tabs>
          <w:tab w:val="num" w:pos="5040"/>
        </w:tabs>
        <w:ind w:left="5040" w:hanging="360"/>
      </w:pPr>
      <w:rPr>
        <w:rFonts w:ascii="Arial" w:hAnsi="Arial" w:hint="default"/>
      </w:rPr>
    </w:lvl>
    <w:lvl w:ilvl="7" w:tplc="BFF0D466" w:tentative="1">
      <w:start w:val="1"/>
      <w:numFmt w:val="bullet"/>
      <w:lvlText w:val="•"/>
      <w:lvlJc w:val="left"/>
      <w:pPr>
        <w:tabs>
          <w:tab w:val="num" w:pos="5760"/>
        </w:tabs>
        <w:ind w:left="5760" w:hanging="360"/>
      </w:pPr>
      <w:rPr>
        <w:rFonts w:ascii="Arial" w:hAnsi="Arial" w:hint="default"/>
      </w:rPr>
    </w:lvl>
    <w:lvl w:ilvl="8" w:tplc="DDC8C252"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288F420F"/>
    <w:multiLevelType w:val="hybridMultilevel"/>
    <w:tmpl w:val="F6C6D6A0"/>
    <w:lvl w:ilvl="0" w:tplc="367A358A">
      <w:start w:val="1"/>
      <w:numFmt w:val="bullet"/>
      <w:lvlText w:val="•"/>
      <w:lvlJc w:val="left"/>
      <w:pPr>
        <w:tabs>
          <w:tab w:val="num" w:pos="720"/>
        </w:tabs>
        <w:ind w:left="720" w:hanging="360"/>
      </w:pPr>
      <w:rPr>
        <w:rFonts w:ascii="Arial" w:hAnsi="Arial" w:hint="default"/>
      </w:rPr>
    </w:lvl>
    <w:lvl w:ilvl="1" w:tplc="4EEC17E0" w:tentative="1">
      <w:start w:val="1"/>
      <w:numFmt w:val="bullet"/>
      <w:lvlText w:val="•"/>
      <w:lvlJc w:val="left"/>
      <w:pPr>
        <w:tabs>
          <w:tab w:val="num" w:pos="1440"/>
        </w:tabs>
        <w:ind w:left="1440" w:hanging="360"/>
      </w:pPr>
      <w:rPr>
        <w:rFonts w:ascii="Arial" w:hAnsi="Arial" w:hint="default"/>
      </w:rPr>
    </w:lvl>
    <w:lvl w:ilvl="2" w:tplc="38D0E562" w:tentative="1">
      <w:start w:val="1"/>
      <w:numFmt w:val="bullet"/>
      <w:lvlText w:val="•"/>
      <w:lvlJc w:val="left"/>
      <w:pPr>
        <w:tabs>
          <w:tab w:val="num" w:pos="2160"/>
        </w:tabs>
        <w:ind w:left="2160" w:hanging="360"/>
      </w:pPr>
      <w:rPr>
        <w:rFonts w:ascii="Arial" w:hAnsi="Arial" w:hint="default"/>
      </w:rPr>
    </w:lvl>
    <w:lvl w:ilvl="3" w:tplc="80DAB23E" w:tentative="1">
      <w:start w:val="1"/>
      <w:numFmt w:val="bullet"/>
      <w:lvlText w:val="•"/>
      <w:lvlJc w:val="left"/>
      <w:pPr>
        <w:tabs>
          <w:tab w:val="num" w:pos="2880"/>
        </w:tabs>
        <w:ind w:left="2880" w:hanging="360"/>
      </w:pPr>
      <w:rPr>
        <w:rFonts w:ascii="Arial" w:hAnsi="Arial" w:hint="default"/>
      </w:rPr>
    </w:lvl>
    <w:lvl w:ilvl="4" w:tplc="69766318" w:tentative="1">
      <w:start w:val="1"/>
      <w:numFmt w:val="bullet"/>
      <w:lvlText w:val="•"/>
      <w:lvlJc w:val="left"/>
      <w:pPr>
        <w:tabs>
          <w:tab w:val="num" w:pos="3600"/>
        </w:tabs>
        <w:ind w:left="3600" w:hanging="360"/>
      </w:pPr>
      <w:rPr>
        <w:rFonts w:ascii="Arial" w:hAnsi="Arial" w:hint="default"/>
      </w:rPr>
    </w:lvl>
    <w:lvl w:ilvl="5" w:tplc="16923332" w:tentative="1">
      <w:start w:val="1"/>
      <w:numFmt w:val="bullet"/>
      <w:lvlText w:val="•"/>
      <w:lvlJc w:val="left"/>
      <w:pPr>
        <w:tabs>
          <w:tab w:val="num" w:pos="4320"/>
        </w:tabs>
        <w:ind w:left="4320" w:hanging="360"/>
      </w:pPr>
      <w:rPr>
        <w:rFonts w:ascii="Arial" w:hAnsi="Arial" w:hint="default"/>
      </w:rPr>
    </w:lvl>
    <w:lvl w:ilvl="6" w:tplc="5BCE4884" w:tentative="1">
      <w:start w:val="1"/>
      <w:numFmt w:val="bullet"/>
      <w:lvlText w:val="•"/>
      <w:lvlJc w:val="left"/>
      <w:pPr>
        <w:tabs>
          <w:tab w:val="num" w:pos="5040"/>
        </w:tabs>
        <w:ind w:left="5040" w:hanging="360"/>
      </w:pPr>
      <w:rPr>
        <w:rFonts w:ascii="Arial" w:hAnsi="Arial" w:hint="default"/>
      </w:rPr>
    </w:lvl>
    <w:lvl w:ilvl="7" w:tplc="7DDA85F4" w:tentative="1">
      <w:start w:val="1"/>
      <w:numFmt w:val="bullet"/>
      <w:lvlText w:val="•"/>
      <w:lvlJc w:val="left"/>
      <w:pPr>
        <w:tabs>
          <w:tab w:val="num" w:pos="5760"/>
        </w:tabs>
        <w:ind w:left="5760" w:hanging="360"/>
      </w:pPr>
      <w:rPr>
        <w:rFonts w:ascii="Arial" w:hAnsi="Arial" w:hint="default"/>
      </w:rPr>
    </w:lvl>
    <w:lvl w:ilvl="8" w:tplc="83F035BA"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295F6342"/>
    <w:multiLevelType w:val="hybridMultilevel"/>
    <w:tmpl w:val="6D9EB52A"/>
    <w:lvl w:ilvl="0" w:tplc="80409FEE">
      <w:start w:val="1"/>
      <w:numFmt w:val="bullet"/>
      <w:lvlText w:val=""/>
      <w:lvlJc w:val="left"/>
      <w:pPr>
        <w:tabs>
          <w:tab w:val="num" w:pos="720"/>
        </w:tabs>
        <w:ind w:left="720" w:hanging="360"/>
      </w:pPr>
      <w:rPr>
        <w:rFonts w:ascii="Wingdings" w:hAnsi="Wingdings" w:hint="default"/>
      </w:rPr>
    </w:lvl>
    <w:lvl w:ilvl="1" w:tplc="1A1CFAEA" w:tentative="1">
      <w:start w:val="1"/>
      <w:numFmt w:val="bullet"/>
      <w:lvlText w:val=""/>
      <w:lvlJc w:val="left"/>
      <w:pPr>
        <w:tabs>
          <w:tab w:val="num" w:pos="1440"/>
        </w:tabs>
        <w:ind w:left="1440" w:hanging="360"/>
      </w:pPr>
      <w:rPr>
        <w:rFonts w:ascii="Wingdings" w:hAnsi="Wingdings" w:hint="default"/>
      </w:rPr>
    </w:lvl>
    <w:lvl w:ilvl="2" w:tplc="8C3A01AE" w:tentative="1">
      <w:start w:val="1"/>
      <w:numFmt w:val="bullet"/>
      <w:lvlText w:val=""/>
      <w:lvlJc w:val="left"/>
      <w:pPr>
        <w:tabs>
          <w:tab w:val="num" w:pos="2160"/>
        </w:tabs>
        <w:ind w:left="2160" w:hanging="360"/>
      </w:pPr>
      <w:rPr>
        <w:rFonts w:ascii="Wingdings" w:hAnsi="Wingdings" w:hint="default"/>
      </w:rPr>
    </w:lvl>
    <w:lvl w:ilvl="3" w:tplc="BCA8F5D4" w:tentative="1">
      <w:start w:val="1"/>
      <w:numFmt w:val="bullet"/>
      <w:lvlText w:val=""/>
      <w:lvlJc w:val="left"/>
      <w:pPr>
        <w:tabs>
          <w:tab w:val="num" w:pos="2880"/>
        </w:tabs>
        <w:ind w:left="2880" w:hanging="360"/>
      </w:pPr>
      <w:rPr>
        <w:rFonts w:ascii="Wingdings" w:hAnsi="Wingdings" w:hint="default"/>
      </w:rPr>
    </w:lvl>
    <w:lvl w:ilvl="4" w:tplc="86447618" w:tentative="1">
      <w:start w:val="1"/>
      <w:numFmt w:val="bullet"/>
      <w:lvlText w:val=""/>
      <w:lvlJc w:val="left"/>
      <w:pPr>
        <w:tabs>
          <w:tab w:val="num" w:pos="3600"/>
        </w:tabs>
        <w:ind w:left="3600" w:hanging="360"/>
      </w:pPr>
      <w:rPr>
        <w:rFonts w:ascii="Wingdings" w:hAnsi="Wingdings" w:hint="default"/>
      </w:rPr>
    </w:lvl>
    <w:lvl w:ilvl="5" w:tplc="182CB646" w:tentative="1">
      <w:start w:val="1"/>
      <w:numFmt w:val="bullet"/>
      <w:lvlText w:val=""/>
      <w:lvlJc w:val="left"/>
      <w:pPr>
        <w:tabs>
          <w:tab w:val="num" w:pos="4320"/>
        </w:tabs>
        <w:ind w:left="4320" w:hanging="360"/>
      </w:pPr>
      <w:rPr>
        <w:rFonts w:ascii="Wingdings" w:hAnsi="Wingdings" w:hint="default"/>
      </w:rPr>
    </w:lvl>
    <w:lvl w:ilvl="6" w:tplc="44C49C44" w:tentative="1">
      <w:start w:val="1"/>
      <w:numFmt w:val="bullet"/>
      <w:lvlText w:val=""/>
      <w:lvlJc w:val="left"/>
      <w:pPr>
        <w:tabs>
          <w:tab w:val="num" w:pos="5040"/>
        </w:tabs>
        <w:ind w:left="5040" w:hanging="360"/>
      </w:pPr>
      <w:rPr>
        <w:rFonts w:ascii="Wingdings" w:hAnsi="Wingdings" w:hint="default"/>
      </w:rPr>
    </w:lvl>
    <w:lvl w:ilvl="7" w:tplc="5AF83084" w:tentative="1">
      <w:start w:val="1"/>
      <w:numFmt w:val="bullet"/>
      <w:lvlText w:val=""/>
      <w:lvlJc w:val="left"/>
      <w:pPr>
        <w:tabs>
          <w:tab w:val="num" w:pos="5760"/>
        </w:tabs>
        <w:ind w:left="5760" w:hanging="360"/>
      </w:pPr>
      <w:rPr>
        <w:rFonts w:ascii="Wingdings" w:hAnsi="Wingdings" w:hint="default"/>
      </w:rPr>
    </w:lvl>
    <w:lvl w:ilvl="8" w:tplc="84122BA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9C34FD9"/>
    <w:multiLevelType w:val="hybridMultilevel"/>
    <w:tmpl w:val="EF66D142"/>
    <w:lvl w:ilvl="0" w:tplc="8D269454">
      <w:start w:val="1"/>
      <w:numFmt w:val="bullet"/>
      <w:lvlText w:val=""/>
      <w:lvlJc w:val="left"/>
      <w:pPr>
        <w:tabs>
          <w:tab w:val="num" w:pos="720"/>
        </w:tabs>
        <w:ind w:left="720" w:hanging="360"/>
      </w:pPr>
      <w:rPr>
        <w:rFonts w:ascii="Wingdings" w:hAnsi="Wingdings" w:hint="default"/>
      </w:rPr>
    </w:lvl>
    <w:lvl w:ilvl="1" w:tplc="ED7E941E" w:tentative="1">
      <w:start w:val="1"/>
      <w:numFmt w:val="bullet"/>
      <w:lvlText w:val=""/>
      <w:lvlJc w:val="left"/>
      <w:pPr>
        <w:tabs>
          <w:tab w:val="num" w:pos="1440"/>
        </w:tabs>
        <w:ind w:left="1440" w:hanging="360"/>
      </w:pPr>
      <w:rPr>
        <w:rFonts w:ascii="Wingdings" w:hAnsi="Wingdings" w:hint="default"/>
      </w:rPr>
    </w:lvl>
    <w:lvl w:ilvl="2" w:tplc="EBEAF948" w:tentative="1">
      <w:start w:val="1"/>
      <w:numFmt w:val="bullet"/>
      <w:lvlText w:val=""/>
      <w:lvlJc w:val="left"/>
      <w:pPr>
        <w:tabs>
          <w:tab w:val="num" w:pos="2160"/>
        </w:tabs>
        <w:ind w:left="2160" w:hanging="360"/>
      </w:pPr>
      <w:rPr>
        <w:rFonts w:ascii="Wingdings" w:hAnsi="Wingdings" w:hint="default"/>
      </w:rPr>
    </w:lvl>
    <w:lvl w:ilvl="3" w:tplc="EE3615E8" w:tentative="1">
      <w:start w:val="1"/>
      <w:numFmt w:val="bullet"/>
      <w:lvlText w:val=""/>
      <w:lvlJc w:val="left"/>
      <w:pPr>
        <w:tabs>
          <w:tab w:val="num" w:pos="2880"/>
        </w:tabs>
        <w:ind w:left="2880" w:hanging="360"/>
      </w:pPr>
      <w:rPr>
        <w:rFonts w:ascii="Wingdings" w:hAnsi="Wingdings" w:hint="default"/>
      </w:rPr>
    </w:lvl>
    <w:lvl w:ilvl="4" w:tplc="E0CA2E6A" w:tentative="1">
      <w:start w:val="1"/>
      <w:numFmt w:val="bullet"/>
      <w:lvlText w:val=""/>
      <w:lvlJc w:val="left"/>
      <w:pPr>
        <w:tabs>
          <w:tab w:val="num" w:pos="3600"/>
        </w:tabs>
        <w:ind w:left="3600" w:hanging="360"/>
      </w:pPr>
      <w:rPr>
        <w:rFonts w:ascii="Wingdings" w:hAnsi="Wingdings" w:hint="default"/>
      </w:rPr>
    </w:lvl>
    <w:lvl w:ilvl="5" w:tplc="1BB20364" w:tentative="1">
      <w:start w:val="1"/>
      <w:numFmt w:val="bullet"/>
      <w:lvlText w:val=""/>
      <w:lvlJc w:val="left"/>
      <w:pPr>
        <w:tabs>
          <w:tab w:val="num" w:pos="4320"/>
        </w:tabs>
        <w:ind w:left="4320" w:hanging="360"/>
      </w:pPr>
      <w:rPr>
        <w:rFonts w:ascii="Wingdings" w:hAnsi="Wingdings" w:hint="default"/>
      </w:rPr>
    </w:lvl>
    <w:lvl w:ilvl="6" w:tplc="8D00BD40" w:tentative="1">
      <w:start w:val="1"/>
      <w:numFmt w:val="bullet"/>
      <w:lvlText w:val=""/>
      <w:lvlJc w:val="left"/>
      <w:pPr>
        <w:tabs>
          <w:tab w:val="num" w:pos="5040"/>
        </w:tabs>
        <w:ind w:left="5040" w:hanging="360"/>
      </w:pPr>
      <w:rPr>
        <w:rFonts w:ascii="Wingdings" w:hAnsi="Wingdings" w:hint="default"/>
      </w:rPr>
    </w:lvl>
    <w:lvl w:ilvl="7" w:tplc="C0DE75D6" w:tentative="1">
      <w:start w:val="1"/>
      <w:numFmt w:val="bullet"/>
      <w:lvlText w:val=""/>
      <w:lvlJc w:val="left"/>
      <w:pPr>
        <w:tabs>
          <w:tab w:val="num" w:pos="5760"/>
        </w:tabs>
        <w:ind w:left="5760" w:hanging="360"/>
      </w:pPr>
      <w:rPr>
        <w:rFonts w:ascii="Wingdings" w:hAnsi="Wingdings" w:hint="default"/>
      </w:rPr>
    </w:lvl>
    <w:lvl w:ilvl="8" w:tplc="319694EA"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B5464DA"/>
    <w:multiLevelType w:val="hybridMultilevel"/>
    <w:tmpl w:val="7ABCDFAA"/>
    <w:lvl w:ilvl="0" w:tplc="FCEEF388">
      <w:start w:val="1"/>
      <w:numFmt w:val="bullet"/>
      <w:lvlText w:val=""/>
      <w:lvlJc w:val="left"/>
      <w:pPr>
        <w:tabs>
          <w:tab w:val="num" w:pos="720"/>
        </w:tabs>
        <w:ind w:left="720" w:hanging="360"/>
      </w:pPr>
      <w:rPr>
        <w:rFonts w:ascii="Wingdings" w:hAnsi="Wingdings" w:hint="default"/>
      </w:rPr>
    </w:lvl>
    <w:lvl w:ilvl="1" w:tplc="7170597C" w:tentative="1">
      <w:start w:val="1"/>
      <w:numFmt w:val="bullet"/>
      <w:lvlText w:val=""/>
      <w:lvlJc w:val="left"/>
      <w:pPr>
        <w:tabs>
          <w:tab w:val="num" w:pos="1440"/>
        </w:tabs>
        <w:ind w:left="1440" w:hanging="360"/>
      </w:pPr>
      <w:rPr>
        <w:rFonts w:ascii="Wingdings" w:hAnsi="Wingdings" w:hint="default"/>
      </w:rPr>
    </w:lvl>
    <w:lvl w:ilvl="2" w:tplc="4BFC66EE" w:tentative="1">
      <w:start w:val="1"/>
      <w:numFmt w:val="bullet"/>
      <w:lvlText w:val=""/>
      <w:lvlJc w:val="left"/>
      <w:pPr>
        <w:tabs>
          <w:tab w:val="num" w:pos="2160"/>
        </w:tabs>
        <w:ind w:left="2160" w:hanging="360"/>
      </w:pPr>
      <w:rPr>
        <w:rFonts w:ascii="Wingdings" w:hAnsi="Wingdings" w:hint="default"/>
      </w:rPr>
    </w:lvl>
    <w:lvl w:ilvl="3" w:tplc="1F6E18E8" w:tentative="1">
      <w:start w:val="1"/>
      <w:numFmt w:val="bullet"/>
      <w:lvlText w:val=""/>
      <w:lvlJc w:val="left"/>
      <w:pPr>
        <w:tabs>
          <w:tab w:val="num" w:pos="2880"/>
        </w:tabs>
        <w:ind w:left="2880" w:hanging="360"/>
      </w:pPr>
      <w:rPr>
        <w:rFonts w:ascii="Wingdings" w:hAnsi="Wingdings" w:hint="default"/>
      </w:rPr>
    </w:lvl>
    <w:lvl w:ilvl="4" w:tplc="054C87F2" w:tentative="1">
      <w:start w:val="1"/>
      <w:numFmt w:val="bullet"/>
      <w:lvlText w:val=""/>
      <w:lvlJc w:val="left"/>
      <w:pPr>
        <w:tabs>
          <w:tab w:val="num" w:pos="3600"/>
        </w:tabs>
        <w:ind w:left="3600" w:hanging="360"/>
      </w:pPr>
      <w:rPr>
        <w:rFonts w:ascii="Wingdings" w:hAnsi="Wingdings" w:hint="default"/>
      </w:rPr>
    </w:lvl>
    <w:lvl w:ilvl="5" w:tplc="D8C6BE14" w:tentative="1">
      <w:start w:val="1"/>
      <w:numFmt w:val="bullet"/>
      <w:lvlText w:val=""/>
      <w:lvlJc w:val="left"/>
      <w:pPr>
        <w:tabs>
          <w:tab w:val="num" w:pos="4320"/>
        </w:tabs>
        <w:ind w:left="4320" w:hanging="360"/>
      </w:pPr>
      <w:rPr>
        <w:rFonts w:ascii="Wingdings" w:hAnsi="Wingdings" w:hint="default"/>
      </w:rPr>
    </w:lvl>
    <w:lvl w:ilvl="6" w:tplc="82D0C4B8" w:tentative="1">
      <w:start w:val="1"/>
      <w:numFmt w:val="bullet"/>
      <w:lvlText w:val=""/>
      <w:lvlJc w:val="left"/>
      <w:pPr>
        <w:tabs>
          <w:tab w:val="num" w:pos="5040"/>
        </w:tabs>
        <w:ind w:left="5040" w:hanging="360"/>
      </w:pPr>
      <w:rPr>
        <w:rFonts w:ascii="Wingdings" w:hAnsi="Wingdings" w:hint="default"/>
      </w:rPr>
    </w:lvl>
    <w:lvl w:ilvl="7" w:tplc="46C0B46E" w:tentative="1">
      <w:start w:val="1"/>
      <w:numFmt w:val="bullet"/>
      <w:lvlText w:val=""/>
      <w:lvlJc w:val="left"/>
      <w:pPr>
        <w:tabs>
          <w:tab w:val="num" w:pos="5760"/>
        </w:tabs>
        <w:ind w:left="5760" w:hanging="360"/>
      </w:pPr>
      <w:rPr>
        <w:rFonts w:ascii="Wingdings" w:hAnsi="Wingdings" w:hint="default"/>
      </w:rPr>
    </w:lvl>
    <w:lvl w:ilvl="8" w:tplc="4C54AEDE"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DFE2185"/>
    <w:multiLevelType w:val="hybridMultilevel"/>
    <w:tmpl w:val="68420CA4"/>
    <w:lvl w:ilvl="0" w:tplc="6870015E">
      <w:start w:val="1"/>
      <w:numFmt w:val="bullet"/>
      <w:lvlText w:val=""/>
      <w:lvlJc w:val="left"/>
      <w:pPr>
        <w:tabs>
          <w:tab w:val="num" w:pos="720"/>
        </w:tabs>
        <w:ind w:left="720" w:hanging="360"/>
      </w:pPr>
      <w:rPr>
        <w:rFonts w:ascii="Wingdings" w:hAnsi="Wingdings" w:hint="default"/>
      </w:rPr>
    </w:lvl>
    <w:lvl w:ilvl="1" w:tplc="DC44CBCE" w:tentative="1">
      <w:start w:val="1"/>
      <w:numFmt w:val="bullet"/>
      <w:lvlText w:val=""/>
      <w:lvlJc w:val="left"/>
      <w:pPr>
        <w:tabs>
          <w:tab w:val="num" w:pos="1440"/>
        </w:tabs>
        <w:ind w:left="1440" w:hanging="360"/>
      </w:pPr>
      <w:rPr>
        <w:rFonts w:ascii="Wingdings" w:hAnsi="Wingdings" w:hint="default"/>
      </w:rPr>
    </w:lvl>
    <w:lvl w:ilvl="2" w:tplc="18549A04" w:tentative="1">
      <w:start w:val="1"/>
      <w:numFmt w:val="bullet"/>
      <w:lvlText w:val=""/>
      <w:lvlJc w:val="left"/>
      <w:pPr>
        <w:tabs>
          <w:tab w:val="num" w:pos="2160"/>
        </w:tabs>
        <w:ind w:left="2160" w:hanging="360"/>
      </w:pPr>
      <w:rPr>
        <w:rFonts w:ascii="Wingdings" w:hAnsi="Wingdings" w:hint="default"/>
      </w:rPr>
    </w:lvl>
    <w:lvl w:ilvl="3" w:tplc="0FB01A9C" w:tentative="1">
      <w:start w:val="1"/>
      <w:numFmt w:val="bullet"/>
      <w:lvlText w:val=""/>
      <w:lvlJc w:val="left"/>
      <w:pPr>
        <w:tabs>
          <w:tab w:val="num" w:pos="2880"/>
        </w:tabs>
        <w:ind w:left="2880" w:hanging="360"/>
      </w:pPr>
      <w:rPr>
        <w:rFonts w:ascii="Wingdings" w:hAnsi="Wingdings" w:hint="default"/>
      </w:rPr>
    </w:lvl>
    <w:lvl w:ilvl="4" w:tplc="32148930" w:tentative="1">
      <w:start w:val="1"/>
      <w:numFmt w:val="bullet"/>
      <w:lvlText w:val=""/>
      <w:lvlJc w:val="left"/>
      <w:pPr>
        <w:tabs>
          <w:tab w:val="num" w:pos="3600"/>
        </w:tabs>
        <w:ind w:left="3600" w:hanging="360"/>
      </w:pPr>
      <w:rPr>
        <w:rFonts w:ascii="Wingdings" w:hAnsi="Wingdings" w:hint="default"/>
      </w:rPr>
    </w:lvl>
    <w:lvl w:ilvl="5" w:tplc="7FC2ADC4" w:tentative="1">
      <w:start w:val="1"/>
      <w:numFmt w:val="bullet"/>
      <w:lvlText w:val=""/>
      <w:lvlJc w:val="left"/>
      <w:pPr>
        <w:tabs>
          <w:tab w:val="num" w:pos="4320"/>
        </w:tabs>
        <w:ind w:left="4320" w:hanging="360"/>
      </w:pPr>
      <w:rPr>
        <w:rFonts w:ascii="Wingdings" w:hAnsi="Wingdings" w:hint="default"/>
      </w:rPr>
    </w:lvl>
    <w:lvl w:ilvl="6" w:tplc="D3B215BE" w:tentative="1">
      <w:start w:val="1"/>
      <w:numFmt w:val="bullet"/>
      <w:lvlText w:val=""/>
      <w:lvlJc w:val="left"/>
      <w:pPr>
        <w:tabs>
          <w:tab w:val="num" w:pos="5040"/>
        </w:tabs>
        <w:ind w:left="5040" w:hanging="360"/>
      </w:pPr>
      <w:rPr>
        <w:rFonts w:ascii="Wingdings" w:hAnsi="Wingdings" w:hint="default"/>
      </w:rPr>
    </w:lvl>
    <w:lvl w:ilvl="7" w:tplc="896A071C" w:tentative="1">
      <w:start w:val="1"/>
      <w:numFmt w:val="bullet"/>
      <w:lvlText w:val=""/>
      <w:lvlJc w:val="left"/>
      <w:pPr>
        <w:tabs>
          <w:tab w:val="num" w:pos="5760"/>
        </w:tabs>
        <w:ind w:left="5760" w:hanging="360"/>
      </w:pPr>
      <w:rPr>
        <w:rFonts w:ascii="Wingdings" w:hAnsi="Wingdings" w:hint="default"/>
      </w:rPr>
    </w:lvl>
    <w:lvl w:ilvl="8" w:tplc="3C948460"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E5A7772"/>
    <w:multiLevelType w:val="hybridMultilevel"/>
    <w:tmpl w:val="262CE55C"/>
    <w:lvl w:ilvl="0" w:tplc="9F527D38">
      <w:start w:val="1"/>
      <w:numFmt w:val="bullet"/>
      <w:lvlText w:val=""/>
      <w:lvlJc w:val="left"/>
      <w:pPr>
        <w:tabs>
          <w:tab w:val="num" w:pos="720"/>
        </w:tabs>
        <w:ind w:left="720" w:hanging="360"/>
      </w:pPr>
      <w:rPr>
        <w:rFonts w:ascii="Wingdings" w:hAnsi="Wingdings" w:hint="default"/>
      </w:rPr>
    </w:lvl>
    <w:lvl w:ilvl="1" w:tplc="3240331A" w:tentative="1">
      <w:start w:val="1"/>
      <w:numFmt w:val="bullet"/>
      <w:lvlText w:val=""/>
      <w:lvlJc w:val="left"/>
      <w:pPr>
        <w:tabs>
          <w:tab w:val="num" w:pos="1440"/>
        </w:tabs>
        <w:ind w:left="1440" w:hanging="360"/>
      </w:pPr>
      <w:rPr>
        <w:rFonts w:ascii="Wingdings" w:hAnsi="Wingdings" w:hint="default"/>
      </w:rPr>
    </w:lvl>
    <w:lvl w:ilvl="2" w:tplc="EBDC1738" w:tentative="1">
      <w:start w:val="1"/>
      <w:numFmt w:val="bullet"/>
      <w:lvlText w:val=""/>
      <w:lvlJc w:val="left"/>
      <w:pPr>
        <w:tabs>
          <w:tab w:val="num" w:pos="2160"/>
        </w:tabs>
        <w:ind w:left="2160" w:hanging="360"/>
      </w:pPr>
      <w:rPr>
        <w:rFonts w:ascii="Wingdings" w:hAnsi="Wingdings" w:hint="default"/>
      </w:rPr>
    </w:lvl>
    <w:lvl w:ilvl="3" w:tplc="26781CC8" w:tentative="1">
      <w:start w:val="1"/>
      <w:numFmt w:val="bullet"/>
      <w:lvlText w:val=""/>
      <w:lvlJc w:val="left"/>
      <w:pPr>
        <w:tabs>
          <w:tab w:val="num" w:pos="2880"/>
        </w:tabs>
        <w:ind w:left="2880" w:hanging="360"/>
      </w:pPr>
      <w:rPr>
        <w:rFonts w:ascii="Wingdings" w:hAnsi="Wingdings" w:hint="default"/>
      </w:rPr>
    </w:lvl>
    <w:lvl w:ilvl="4" w:tplc="9B082448" w:tentative="1">
      <w:start w:val="1"/>
      <w:numFmt w:val="bullet"/>
      <w:lvlText w:val=""/>
      <w:lvlJc w:val="left"/>
      <w:pPr>
        <w:tabs>
          <w:tab w:val="num" w:pos="3600"/>
        </w:tabs>
        <w:ind w:left="3600" w:hanging="360"/>
      </w:pPr>
      <w:rPr>
        <w:rFonts w:ascii="Wingdings" w:hAnsi="Wingdings" w:hint="default"/>
      </w:rPr>
    </w:lvl>
    <w:lvl w:ilvl="5" w:tplc="472CD46A" w:tentative="1">
      <w:start w:val="1"/>
      <w:numFmt w:val="bullet"/>
      <w:lvlText w:val=""/>
      <w:lvlJc w:val="left"/>
      <w:pPr>
        <w:tabs>
          <w:tab w:val="num" w:pos="4320"/>
        </w:tabs>
        <w:ind w:left="4320" w:hanging="360"/>
      </w:pPr>
      <w:rPr>
        <w:rFonts w:ascii="Wingdings" w:hAnsi="Wingdings" w:hint="default"/>
      </w:rPr>
    </w:lvl>
    <w:lvl w:ilvl="6" w:tplc="66C40BBA" w:tentative="1">
      <w:start w:val="1"/>
      <w:numFmt w:val="bullet"/>
      <w:lvlText w:val=""/>
      <w:lvlJc w:val="left"/>
      <w:pPr>
        <w:tabs>
          <w:tab w:val="num" w:pos="5040"/>
        </w:tabs>
        <w:ind w:left="5040" w:hanging="360"/>
      </w:pPr>
      <w:rPr>
        <w:rFonts w:ascii="Wingdings" w:hAnsi="Wingdings" w:hint="default"/>
      </w:rPr>
    </w:lvl>
    <w:lvl w:ilvl="7" w:tplc="5720DD20" w:tentative="1">
      <w:start w:val="1"/>
      <w:numFmt w:val="bullet"/>
      <w:lvlText w:val=""/>
      <w:lvlJc w:val="left"/>
      <w:pPr>
        <w:tabs>
          <w:tab w:val="num" w:pos="5760"/>
        </w:tabs>
        <w:ind w:left="5760" w:hanging="360"/>
      </w:pPr>
      <w:rPr>
        <w:rFonts w:ascii="Wingdings" w:hAnsi="Wingdings" w:hint="default"/>
      </w:rPr>
    </w:lvl>
    <w:lvl w:ilvl="8" w:tplc="B22247A4"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5B770B"/>
    <w:multiLevelType w:val="hybridMultilevel"/>
    <w:tmpl w:val="8480BD62"/>
    <w:lvl w:ilvl="0" w:tplc="F8D47D6E">
      <w:start w:val="1"/>
      <w:numFmt w:val="bullet"/>
      <w:lvlText w:val="•"/>
      <w:lvlJc w:val="left"/>
      <w:pPr>
        <w:tabs>
          <w:tab w:val="num" w:pos="720"/>
        </w:tabs>
        <w:ind w:left="720" w:hanging="360"/>
      </w:pPr>
      <w:rPr>
        <w:rFonts w:ascii="Arial" w:hAnsi="Arial" w:hint="default"/>
      </w:rPr>
    </w:lvl>
    <w:lvl w:ilvl="1" w:tplc="887204B2" w:tentative="1">
      <w:start w:val="1"/>
      <w:numFmt w:val="bullet"/>
      <w:lvlText w:val="•"/>
      <w:lvlJc w:val="left"/>
      <w:pPr>
        <w:tabs>
          <w:tab w:val="num" w:pos="1440"/>
        </w:tabs>
        <w:ind w:left="1440" w:hanging="360"/>
      </w:pPr>
      <w:rPr>
        <w:rFonts w:ascii="Arial" w:hAnsi="Arial" w:hint="default"/>
      </w:rPr>
    </w:lvl>
    <w:lvl w:ilvl="2" w:tplc="99FCC126" w:tentative="1">
      <w:start w:val="1"/>
      <w:numFmt w:val="bullet"/>
      <w:lvlText w:val="•"/>
      <w:lvlJc w:val="left"/>
      <w:pPr>
        <w:tabs>
          <w:tab w:val="num" w:pos="2160"/>
        </w:tabs>
        <w:ind w:left="2160" w:hanging="360"/>
      </w:pPr>
      <w:rPr>
        <w:rFonts w:ascii="Arial" w:hAnsi="Arial" w:hint="default"/>
      </w:rPr>
    </w:lvl>
    <w:lvl w:ilvl="3" w:tplc="78FAAF02" w:tentative="1">
      <w:start w:val="1"/>
      <w:numFmt w:val="bullet"/>
      <w:lvlText w:val="•"/>
      <w:lvlJc w:val="left"/>
      <w:pPr>
        <w:tabs>
          <w:tab w:val="num" w:pos="2880"/>
        </w:tabs>
        <w:ind w:left="2880" w:hanging="360"/>
      </w:pPr>
      <w:rPr>
        <w:rFonts w:ascii="Arial" w:hAnsi="Arial" w:hint="default"/>
      </w:rPr>
    </w:lvl>
    <w:lvl w:ilvl="4" w:tplc="61B24F00" w:tentative="1">
      <w:start w:val="1"/>
      <w:numFmt w:val="bullet"/>
      <w:lvlText w:val="•"/>
      <w:lvlJc w:val="left"/>
      <w:pPr>
        <w:tabs>
          <w:tab w:val="num" w:pos="3600"/>
        </w:tabs>
        <w:ind w:left="3600" w:hanging="360"/>
      </w:pPr>
      <w:rPr>
        <w:rFonts w:ascii="Arial" w:hAnsi="Arial" w:hint="default"/>
      </w:rPr>
    </w:lvl>
    <w:lvl w:ilvl="5" w:tplc="387A3336" w:tentative="1">
      <w:start w:val="1"/>
      <w:numFmt w:val="bullet"/>
      <w:lvlText w:val="•"/>
      <w:lvlJc w:val="left"/>
      <w:pPr>
        <w:tabs>
          <w:tab w:val="num" w:pos="4320"/>
        </w:tabs>
        <w:ind w:left="4320" w:hanging="360"/>
      </w:pPr>
      <w:rPr>
        <w:rFonts w:ascii="Arial" w:hAnsi="Arial" w:hint="default"/>
      </w:rPr>
    </w:lvl>
    <w:lvl w:ilvl="6" w:tplc="112E4FF8" w:tentative="1">
      <w:start w:val="1"/>
      <w:numFmt w:val="bullet"/>
      <w:lvlText w:val="•"/>
      <w:lvlJc w:val="left"/>
      <w:pPr>
        <w:tabs>
          <w:tab w:val="num" w:pos="5040"/>
        </w:tabs>
        <w:ind w:left="5040" w:hanging="360"/>
      </w:pPr>
      <w:rPr>
        <w:rFonts w:ascii="Arial" w:hAnsi="Arial" w:hint="default"/>
      </w:rPr>
    </w:lvl>
    <w:lvl w:ilvl="7" w:tplc="65C83186" w:tentative="1">
      <w:start w:val="1"/>
      <w:numFmt w:val="bullet"/>
      <w:lvlText w:val="•"/>
      <w:lvlJc w:val="left"/>
      <w:pPr>
        <w:tabs>
          <w:tab w:val="num" w:pos="5760"/>
        </w:tabs>
        <w:ind w:left="5760" w:hanging="360"/>
      </w:pPr>
      <w:rPr>
        <w:rFonts w:ascii="Arial" w:hAnsi="Arial" w:hint="default"/>
      </w:rPr>
    </w:lvl>
    <w:lvl w:ilvl="8" w:tplc="70260016"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2F6E4F74"/>
    <w:multiLevelType w:val="hybridMultilevel"/>
    <w:tmpl w:val="C936A64C"/>
    <w:lvl w:ilvl="0" w:tplc="572468AE">
      <w:start w:val="1"/>
      <w:numFmt w:val="bullet"/>
      <w:lvlText w:val="•"/>
      <w:lvlJc w:val="left"/>
      <w:pPr>
        <w:tabs>
          <w:tab w:val="num" w:pos="720"/>
        </w:tabs>
        <w:ind w:left="720" w:hanging="360"/>
      </w:pPr>
      <w:rPr>
        <w:rFonts w:ascii="Arial" w:hAnsi="Arial" w:hint="default"/>
      </w:rPr>
    </w:lvl>
    <w:lvl w:ilvl="1" w:tplc="362E01AC" w:tentative="1">
      <w:start w:val="1"/>
      <w:numFmt w:val="bullet"/>
      <w:lvlText w:val="•"/>
      <w:lvlJc w:val="left"/>
      <w:pPr>
        <w:tabs>
          <w:tab w:val="num" w:pos="1440"/>
        </w:tabs>
        <w:ind w:left="1440" w:hanging="360"/>
      </w:pPr>
      <w:rPr>
        <w:rFonts w:ascii="Arial" w:hAnsi="Arial" w:hint="default"/>
      </w:rPr>
    </w:lvl>
    <w:lvl w:ilvl="2" w:tplc="89AE4012" w:tentative="1">
      <w:start w:val="1"/>
      <w:numFmt w:val="bullet"/>
      <w:lvlText w:val="•"/>
      <w:lvlJc w:val="left"/>
      <w:pPr>
        <w:tabs>
          <w:tab w:val="num" w:pos="2160"/>
        </w:tabs>
        <w:ind w:left="2160" w:hanging="360"/>
      </w:pPr>
      <w:rPr>
        <w:rFonts w:ascii="Arial" w:hAnsi="Arial" w:hint="default"/>
      </w:rPr>
    </w:lvl>
    <w:lvl w:ilvl="3" w:tplc="59D6F7E2" w:tentative="1">
      <w:start w:val="1"/>
      <w:numFmt w:val="bullet"/>
      <w:lvlText w:val="•"/>
      <w:lvlJc w:val="left"/>
      <w:pPr>
        <w:tabs>
          <w:tab w:val="num" w:pos="2880"/>
        </w:tabs>
        <w:ind w:left="2880" w:hanging="360"/>
      </w:pPr>
      <w:rPr>
        <w:rFonts w:ascii="Arial" w:hAnsi="Arial" w:hint="default"/>
      </w:rPr>
    </w:lvl>
    <w:lvl w:ilvl="4" w:tplc="19CC065C" w:tentative="1">
      <w:start w:val="1"/>
      <w:numFmt w:val="bullet"/>
      <w:lvlText w:val="•"/>
      <w:lvlJc w:val="left"/>
      <w:pPr>
        <w:tabs>
          <w:tab w:val="num" w:pos="3600"/>
        </w:tabs>
        <w:ind w:left="3600" w:hanging="360"/>
      </w:pPr>
      <w:rPr>
        <w:rFonts w:ascii="Arial" w:hAnsi="Arial" w:hint="default"/>
      </w:rPr>
    </w:lvl>
    <w:lvl w:ilvl="5" w:tplc="5E2C3D0C" w:tentative="1">
      <w:start w:val="1"/>
      <w:numFmt w:val="bullet"/>
      <w:lvlText w:val="•"/>
      <w:lvlJc w:val="left"/>
      <w:pPr>
        <w:tabs>
          <w:tab w:val="num" w:pos="4320"/>
        </w:tabs>
        <w:ind w:left="4320" w:hanging="360"/>
      </w:pPr>
      <w:rPr>
        <w:rFonts w:ascii="Arial" w:hAnsi="Arial" w:hint="default"/>
      </w:rPr>
    </w:lvl>
    <w:lvl w:ilvl="6" w:tplc="7DD49FEA" w:tentative="1">
      <w:start w:val="1"/>
      <w:numFmt w:val="bullet"/>
      <w:lvlText w:val="•"/>
      <w:lvlJc w:val="left"/>
      <w:pPr>
        <w:tabs>
          <w:tab w:val="num" w:pos="5040"/>
        </w:tabs>
        <w:ind w:left="5040" w:hanging="360"/>
      </w:pPr>
      <w:rPr>
        <w:rFonts w:ascii="Arial" w:hAnsi="Arial" w:hint="default"/>
      </w:rPr>
    </w:lvl>
    <w:lvl w:ilvl="7" w:tplc="71987516" w:tentative="1">
      <w:start w:val="1"/>
      <w:numFmt w:val="bullet"/>
      <w:lvlText w:val="•"/>
      <w:lvlJc w:val="left"/>
      <w:pPr>
        <w:tabs>
          <w:tab w:val="num" w:pos="5760"/>
        </w:tabs>
        <w:ind w:left="5760" w:hanging="360"/>
      </w:pPr>
      <w:rPr>
        <w:rFonts w:ascii="Arial" w:hAnsi="Arial" w:hint="default"/>
      </w:rPr>
    </w:lvl>
    <w:lvl w:ilvl="8" w:tplc="370AE016"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2F8A7D7B"/>
    <w:multiLevelType w:val="hybridMultilevel"/>
    <w:tmpl w:val="4B623C92"/>
    <w:lvl w:ilvl="0" w:tplc="2D580DEC">
      <w:start w:val="1"/>
      <w:numFmt w:val="bullet"/>
      <w:lvlText w:val="•"/>
      <w:lvlJc w:val="left"/>
      <w:pPr>
        <w:tabs>
          <w:tab w:val="num" w:pos="720"/>
        </w:tabs>
        <w:ind w:left="720" w:hanging="360"/>
      </w:pPr>
      <w:rPr>
        <w:rFonts w:ascii="Arial" w:hAnsi="Arial" w:hint="default"/>
      </w:rPr>
    </w:lvl>
    <w:lvl w:ilvl="1" w:tplc="9684DAC4" w:tentative="1">
      <w:start w:val="1"/>
      <w:numFmt w:val="bullet"/>
      <w:lvlText w:val="•"/>
      <w:lvlJc w:val="left"/>
      <w:pPr>
        <w:tabs>
          <w:tab w:val="num" w:pos="1440"/>
        </w:tabs>
        <w:ind w:left="1440" w:hanging="360"/>
      </w:pPr>
      <w:rPr>
        <w:rFonts w:ascii="Arial" w:hAnsi="Arial" w:hint="default"/>
      </w:rPr>
    </w:lvl>
    <w:lvl w:ilvl="2" w:tplc="13ACEF5E" w:tentative="1">
      <w:start w:val="1"/>
      <w:numFmt w:val="bullet"/>
      <w:lvlText w:val="•"/>
      <w:lvlJc w:val="left"/>
      <w:pPr>
        <w:tabs>
          <w:tab w:val="num" w:pos="2160"/>
        </w:tabs>
        <w:ind w:left="2160" w:hanging="360"/>
      </w:pPr>
      <w:rPr>
        <w:rFonts w:ascii="Arial" w:hAnsi="Arial" w:hint="default"/>
      </w:rPr>
    </w:lvl>
    <w:lvl w:ilvl="3" w:tplc="AEA22CA8" w:tentative="1">
      <w:start w:val="1"/>
      <w:numFmt w:val="bullet"/>
      <w:lvlText w:val="•"/>
      <w:lvlJc w:val="left"/>
      <w:pPr>
        <w:tabs>
          <w:tab w:val="num" w:pos="2880"/>
        </w:tabs>
        <w:ind w:left="2880" w:hanging="360"/>
      </w:pPr>
      <w:rPr>
        <w:rFonts w:ascii="Arial" w:hAnsi="Arial" w:hint="default"/>
      </w:rPr>
    </w:lvl>
    <w:lvl w:ilvl="4" w:tplc="76CE4196" w:tentative="1">
      <w:start w:val="1"/>
      <w:numFmt w:val="bullet"/>
      <w:lvlText w:val="•"/>
      <w:lvlJc w:val="left"/>
      <w:pPr>
        <w:tabs>
          <w:tab w:val="num" w:pos="3600"/>
        </w:tabs>
        <w:ind w:left="3600" w:hanging="360"/>
      </w:pPr>
      <w:rPr>
        <w:rFonts w:ascii="Arial" w:hAnsi="Arial" w:hint="default"/>
      </w:rPr>
    </w:lvl>
    <w:lvl w:ilvl="5" w:tplc="A9DCEE7E" w:tentative="1">
      <w:start w:val="1"/>
      <w:numFmt w:val="bullet"/>
      <w:lvlText w:val="•"/>
      <w:lvlJc w:val="left"/>
      <w:pPr>
        <w:tabs>
          <w:tab w:val="num" w:pos="4320"/>
        </w:tabs>
        <w:ind w:left="4320" w:hanging="360"/>
      </w:pPr>
      <w:rPr>
        <w:rFonts w:ascii="Arial" w:hAnsi="Arial" w:hint="default"/>
      </w:rPr>
    </w:lvl>
    <w:lvl w:ilvl="6" w:tplc="FB3A7234" w:tentative="1">
      <w:start w:val="1"/>
      <w:numFmt w:val="bullet"/>
      <w:lvlText w:val="•"/>
      <w:lvlJc w:val="left"/>
      <w:pPr>
        <w:tabs>
          <w:tab w:val="num" w:pos="5040"/>
        </w:tabs>
        <w:ind w:left="5040" w:hanging="360"/>
      </w:pPr>
      <w:rPr>
        <w:rFonts w:ascii="Arial" w:hAnsi="Arial" w:hint="default"/>
      </w:rPr>
    </w:lvl>
    <w:lvl w:ilvl="7" w:tplc="D7488AAA" w:tentative="1">
      <w:start w:val="1"/>
      <w:numFmt w:val="bullet"/>
      <w:lvlText w:val="•"/>
      <w:lvlJc w:val="left"/>
      <w:pPr>
        <w:tabs>
          <w:tab w:val="num" w:pos="5760"/>
        </w:tabs>
        <w:ind w:left="5760" w:hanging="360"/>
      </w:pPr>
      <w:rPr>
        <w:rFonts w:ascii="Arial" w:hAnsi="Arial" w:hint="default"/>
      </w:rPr>
    </w:lvl>
    <w:lvl w:ilvl="8" w:tplc="25243FB6"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00C72D1"/>
    <w:multiLevelType w:val="hybridMultilevel"/>
    <w:tmpl w:val="3DE4A9E6"/>
    <w:lvl w:ilvl="0" w:tplc="582E3B2A">
      <w:start w:val="1"/>
      <w:numFmt w:val="bullet"/>
      <w:lvlText w:val="●"/>
      <w:lvlJc w:val="left"/>
      <w:pPr>
        <w:tabs>
          <w:tab w:val="num" w:pos="720"/>
        </w:tabs>
        <w:ind w:left="720" w:hanging="360"/>
      </w:pPr>
      <w:rPr>
        <w:rFonts w:ascii="Arial" w:hAnsi="Arial" w:hint="default"/>
      </w:rPr>
    </w:lvl>
    <w:lvl w:ilvl="1" w:tplc="3910ADDA" w:tentative="1">
      <w:start w:val="1"/>
      <w:numFmt w:val="bullet"/>
      <w:lvlText w:val="●"/>
      <w:lvlJc w:val="left"/>
      <w:pPr>
        <w:tabs>
          <w:tab w:val="num" w:pos="1440"/>
        </w:tabs>
        <w:ind w:left="1440" w:hanging="360"/>
      </w:pPr>
      <w:rPr>
        <w:rFonts w:ascii="Arial" w:hAnsi="Arial" w:hint="default"/>
      </w:rPr>
    </w:lvl>
    <w:lvl w:ilvl="2" w:tplc="09AE98CE" w:tentative="1">
      <w:start w:val="1"/>
      <w:numFmt w:val="bullet"/>
      <w:lvlText w:val="●"/>
      <w:lvlJc w:val="left"/>
      <w:pPr>
        <w:tabs>
          <w:tab w:val="num" w:pos="2160"/>
        </w:tabs>
        <w:ind w:left="2160" w:hanging="360"/>
      </w:pPr>
      <w:rPr>
        <w:rFonts w:ascii="Arial" w:hAnsi="Arial" w:hint="default"/>
      </w:rPr>
    </w:lvl>
    <w:lvl w:ilvl="3" w:tplc="93001218" w:tentative="1">
      <w:start w:val="1"/>
      <w:numFmt w:val="bullet"/>
      <w:lvlText w:val="●"/>
      <w:lvlJc w:val="left"/>
      <w:pPr>
        <w:tabs>
          <w:tab w:val="num" w:pos="2880"/>
        </w:tabs>
        <w:ind w:left="2880" w:hanging="360"/>
      </w:pPr>
      <w:rPr>
        <w:rFonts w:ascii="Arial" w:hAnsi="Arial" w:hint="default"/>
      </w:rPr>
    </w:lvl>
    <w:lvl w:ilvl="4" w:tplc="75F84EB0" w:tentative="1">
      <w:start w:val="1"/>
      <w:numFmt w:val="bullet"/>
      <w:lvlText w:val="●"/>
      <w:lvlJc w:val="left"/>
      <w:pPr>
        <w:tabs>
          <w:tab w:val="num" w:pos="3600"/>
        </w:tabs>
        <w:ind w:left="3600" w:hanging="360"/>
      </w:pPr>
      <w:rPr>
        <w:rFonts w:ascii="Arial" w:hAnsi="Arial" w:hint="default"/>
      </w:rPr>
    </w:lvl>
    <w:lvl w:ilvl="5" w:tplc="05D628D0" w:tentative="1">
      <w:start w:val="1"/>
      <w:numFmt w:val="bullet"/>
      <w:lvlText w:val="●"/>
      <w:lvlJc w:val="left"/>
      <w:pPr>
        <w:tabs>
          <w:tab w:val="num" w:pos="4320"/>
        </w:tabs>
        <w:ind w:left="4320" w:hanging="360"/>
      </w:pPr>
      <w:rPr>
        <w:rFonts w:ascii="Arial" w:hAnsi="Arial" w:hint="default"/>
      </w:rPr>
    </w:lvl>
    <w:lvl w:ilvl="6" w:tplc="1AEC1E6A" w:tentative="1">
      <w:start w:val="1"/>
      <w:numFmt w:val="bullet"/>
      <w:lvlText w:val="●"/>
      <w:lvlJc w:val="left"/>
      <w:pPr>
        <w:tabs>
          <w:tab w:val="num" w:pos="5040"/>
        </w:tabs>
        <w:ind w:left="5040" w:hanging="360"/>
      </w:pPr>
      <w:rPr>
        <w:rFonts w:ascii="Arial" w:hAnsi="Arial" w:hint="default"/>
      </w:rPr>
    </w:lvl>
    <w:lvl w:ilvl="7" w:tplc="0826F97A" w:tentative="1">
      <w:start w:val="1"/>
      <w:numFmt w:val="bullet"/>
      <w:lvlText w:val="●"/>
      <w:lvlJc w:val="left"/>
      <w:pPr>
        <w:tabs>
          <w:tab w:val="num" w:pos="5760"/>
        </w:tabs>
        <w:ind w:left="5760" w:hanging="360"/>
      </w:pPr>
      <w:rPr>
        <w:rFonts w:ascii="Arial" w:hAnsi="Arial" w:hint="default"/>
      </w:rPr>
    </w:lvl>
    <w:lvl w:ilvl="8" w:tplc="658640D2"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30C70E81"/>
    <w:multiLevelType w:val="hybridMultilevel"/>
    <w:tmpl w:val="5218EF96"/>
    <w:lvl w:ilvl="0" w:tplc="F19A5C14">
      <w:start w:val="1"/>
      <w:numFmt w:val="bullet"/>
      <w:lvlText w:val="•"/>
      <w:lvlJc w:val="left"/>
      <w:pPr>
        <w:tabs>
          <w:tab w:val="num" w:pos="720"/>
        </w:tabs>
        <w:ind w:left="720" w:hanging="360"/>
      </w:pPr>
      <w:rPr>
        <w:rFonts w:ascii="Arial" w:hAnsi="Arial" w:hint="default"/>
      </w:rPr>
    </w:lvl>
    <w:lvl w:ilvl="1" w:tplc="EE84F10C" w:tentative="1">
      <w:start w:val="1"/>
      <w:numFmt w:val="bullet"/>
      <w:lvlText w:val="•"/>
      <w:lvlJc w:val="left"/>
      <w:pPr>
        <w:tabs>
          <w:tab w:val="num" w:pos="1440"/>
        </w:tabs>
        <w:ind w:left="1440" w:hanging="360"/>
      </w:pPr>
      <w:rPr>
        <w:rFonts w:ascii="Arial" w:hAnsi="Arial" w:hint="default"/>
      </w:rPr>
    </w:lvl>
    <w:lvl w:ilvl="2" w:tplc="E3A27236" w:tentative="1">
      <w:start w:val="1"/>
      <w:numFmt w:val="bullet"/>
      <w:lvlText w:val="•"/>
      <w:lvlJc w:val="left"/>
      <w:pPr>
        <w:tabs>
          <w:tab w:val="num" w:pos="2160"/>
        </w:tabs>
        <w:ind w:left="2160" w:hanging="360"/>
      </w:pPr>
      <w:rPr>
        <w:rFonts w:ascii="Arial" w:hAnsi="Arial" w:hint="default"/>
      </w:rPr>
    </w:lvl>
    <w:lvl w:ilvl="3" w:tplc="FCB441D0" w:tentative="1">
      <w:start w:val="1"/>
      <w:numFmt w:val="bullet"/>
      <w:lvlText w:val="•"/>
      <w:lvlJc w:val="left"/>
      <w:pPr>
        <w:tabs>
          <w:tab w:val="num" w:pos="2880"/>
        </w:tabs>
        <w:ind w:left="2880" w:hanging="360"/>
      </w:pPr>
      <w:rPr>
        <w:rFonts w:ascii="Arial" w:hAnsi="Arial" w:hint="default"/>
      </w:rPr>
    </w:lvl>
    <w:lvl w:ilvl="4" w:tplc="4F6AE918" w:tentative="1">
      <w:start w:val="1"/>
      <w:numFmt w:val="bullet"/>
      <w:lvlText w:val="•"/>
      <w:lvlJc w:val="left"/>
      <w:pPr>
        <w:tabs>
          <w:tab w:val="num" w:pos="3600"/>
        </w:tabs>
        <w:ind w:left="3600" w:hanging="360"/>
      </w:pPr>
      <w:rPr>
        <w:rFonts w:ascii="Arial" w:hAnsi="Arial" w:hint="default"/>
      </w:rPr>
    </w:lvl>
    <w:lvl w:ilvl="5" w:tplc="EBA47FD4" w:tentative="1">
      <w:start w:val="1"/>
      <w:numFmt w:val="bullet"/>
      <w:lvlText w:val="•"/>
      <w:lvlJc w:val="left"/>
      <w:pPr>
        <w:tabs>
          <w:tab w:val="num" w:pos="4320"/>
        </w:tabs>
        <w:ind w:left="4320" w:hanging="360"/>
      </w:pPr>
      <w:rPr>
        <w:rFonts w:ascii="Arial" w:hAnsi="Arial" w:hint="default"/>
      </w:rPr>
    </w:lvl>
    <w:lvl w:ilvl="6" w:tplc="82CE7E86" w:tentative="1">
      <w:start w:val="1"/>
      <w:numFmt w:val="bullet"/>
      <w:lvlText w:val="•"/>
      <w:lvlJc w:val="left"/>
      <w:pPr>
        <w:tabs>
          <w:tab w:val="num" w:pos="5040"/>
        </w:tabs>
        <w:ind w:left="5040" w:hanging="360"/>
      </w:pPr>
      <w:rPr>
        <w:rFonts w:ascii="Arial" w:hAnsi="Arial" w:hint="default"/>
      </w:rPr>
    </w:lvl>
    <w:lvl w:ilvl="7" w:tplc="6A22F23A" w:tentative="1">
      <w:start w:val="1"/>
      <w:numFmt w:val="bullet"/>
      <w:lvlText w:val="•"/>
      <w:lvlJc w:val="left"/>
      <w:pPr>
        <w:tabs>
          <w:tab w:val="num" w:pos="5760"/>
        </w:tabs>
        <w:ind w:left="5760" w:hanging="360"/>
      </w:pPr>
      <w:rPr>
        <w:rFonts w:ascii="Arial" w:hAnsi="Arial" w:hint="default"/>
      </w:rPr>
    </w:lvl>
    <w:lvl w:ilvl="8" w:tplc="4F561312"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33C83531"/>
    <w:multiLevelType w:val="hybridMultilevel"/>
    <w:tmpl w:val="9954D48C"/>
    <w:lvl w:ilvl="0" w:tplc="9ED6034E">
      <w:start w:val="1"/>
      <w:numFmt w:val="bullet"/>
      <w:lvlText w:val=""/>
      <w:lvlJc w:val="left"/>
      <w:pPr>
        <w:tabs>
          <w:tab w:val="num" w:pos="720"/>
        </w:tabs>
        <w:ind w:left="720" w:hanging="360"/>
      </w:pPr>
      <w:rPr>
        <w:rFonts w:ascii="Wingdings" w:hAnsi="Wingdings" w:hint="default"/>
      </w:rPr>
    </w:lvl>
    <w:lvl w:ilvl="1" w:tplc="2D86D336" w:tentative="1">
      <w:start w:val="1"/>
      <w:numFmt w:val="bullet"/>
      <w:lvlText w:val=""/>
      <w:lvlJc w:val="left"/>
      <w:pPr>
        <w:tabs>
          <w:tab w:val="num" w:pos="1440"/>
        </w:tabs>
        <w:ind w:left="1440" w:hanging="360"/>
      </w:pPr>
      <w:rPr>
        <w:rFonts w:ascii="Wingdings" w:hAnsi="Wingdings" w:hint="default"/>
      </w:rPr>
    </w:lvl>
    <w:lvl w:ilvl="2" w:tplc="61A0C888" w:tentative="1">
      <w:start w:val="1"/>
      <w:numFmt w:val="bullet"/>
      <w:lvlText w:val=""/>
      <w:lvlJc w:val="left"/>
      <w:pPr>
        <w:tabs>
          <w:tab w:val="num" w:pos="2160"/>
        </w:tabs>
        <w:ind w:left="2160" w:hanging="360"/>
      </w:pPr>
      <w:rPr>
        <w:rFonts w:ascii="Wingdings" w:hAnsi="Wingdings" w:hint="default"/>
      </w:rPr>
    </w:lvl>
    <w:lvl w:ilvl="3" w:tplc="BBE6E802" w:tentative="1">
      <w:start w:val="1"/>
      <w:numFmt w:val="bullet"/>
      <w:lvlText w:val=""/>
      <w:lvlJc w:val="left"/>
      <w:pPr>
        <w:tabs>
          <w:tab w:val="num" w:pos="2880"/>
        </w:tabs>
        <w:ind w:left="2880" w:hanging="360"/>
      </w:pPr>
      <w:rPr>
        <w:rFonts w:ascii="Wingdings" w:hAnsi="Wingdings" w:hint="default"/>
      </w:rPr>
    </w:lvl>
    <w:lvl w:ilvl="4" w:tplc="47202A14" w:tentative="1">
      <w:start w:val="1"/>
      <w:numFmt w:val="bullet"/>
      <w:lvlText w:val=""/>
      <w:lvlJc w:val="left"/>
      <w:pPr>
        <w:tabs>
          <w:tab w:val="num" w:pos="3600"/>
        </w:tabs>
        <w:ind w:left="3600" w:hanging="360"/>
      </w:pPr>
      <w:rPr>
        <w:rFonts w:ascii="Wingdings" w:hAnsi="Wingdings" w:hint="default"/>
      </w:rPr>
    </w:lvl>
    <w:lvl w:ilvl="5" w:tplc="AB5A0D48" w:tentative="1">
      <w:start w:val="1"/>
      <w:numFmt w:val="bullet"/>
      <w:lvlText w:val=""/>
      <w:lvlJc w:val="left"/>
      <w:pPr>
        <w:tabs>
          <w:tab w:val="num" w:pos="4320"/>
        </w:tabs>
        <w:ind w:left="4320" w:hanging="360"/>
      </w:pPr>
      <w:rPr>
        <w:rFonts w:ascii="Wingdings" w:hAnsi="Wingdings" w:hint="default"/>
      </w:rPr>
    </w:lvl>
    <w:lvl w:ilvl="6" w:tplc="D62A9E0A" w:tentative="1">
      <w:start w:val="1"/>
      <w:numFmt w:val="bullet"/>
      <w:lvlText w:val=""/>
      <w:lvlJc w:val="left"/>
      <w:pPr>
        <w:tabs>
          <w:tab w:val="num" w:pos="5040"/>
        </w:tabs>
        <w:ind w:left="5040" w:hanging="360"/>
      </w:pPr>
      <w:rPr>
        <w:rFonts w:ascii="Wingdings" w:hAnsi="Wingdings" w:hint="default"/>
      </w:rPr>
    </w:lvl>
    <w:lvl w:ilvl="7" w:tplc="62B883DC" w:tentative="1">
      <w:start w:val="1"/>
      <w:numFmt w:val="bullet"/>
      <w:lvlText w:val=""/>
      <w:lvlJc w:val="left"/>
      <w:pPr>
        <w:tabs>
          <w:tab w:val="num" w:pos="5760"/>
        </w:tabs>
        <w:ind w:left="5760" w:hanging="360"/>
      </w:pPr>
      <w:rPr>
        <w:rFonts w:ascii="Wingdings" w:hAnsi="Wingdings" w:hint="default"/>
      </w:rPr>
    </w:lvl>
    <w:lvl w:ilvl="8" w:tplc="FCF034EE"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34014592"/>
    <w:multiLevelType w:val="hybridMultilevel"/>
    <w:tmpl w:val="517A2314"/>
    <w:lvl w:ilvl="0" w:tplc="F72C193E">
      <w:start w:val="1"/>
      <w:numFmt w:val="bullet"/>
      <w:lvlText w:val="•"/>
      <w:lvlJc w:val="left"/>
      <w:pPr>
        <w:tabs>
          <w:tab w:val="num" w:pos="720"/>
        </w:tabs>
        <w:ind w:left="720" w:hanging="360"/>
      </w:pPr>
      <w:rPr>
        <w:rFonts w:ascii="宋体" w:hAnsi="宋体" w:hint="default"/>
      </w:rPr>
    </w:lvl>
    <w:lvl w:ilvl="1" w:tplc="B7A493E0">
      <w:numFmt w:val="bullet"/>
      <w:lvlText w:val=""/>
      <w:lvlJc w:val="left"/>
      <w:pPr>
        <w:tabs>
          <w:tab w:val="num" w:pos="1440"/>
        </w:tabs>
        <w:ind w:left="1440" w:hanging="360"/>
      </w:pPr>
      <w:rPr>
        <w:rFonts w:ascii="Wingdings" w:hAnsi="Wingdings" w:hint="default"/>
      </w:rPr>
    </w:lvl>
    <w:lvl w:ilvl="2" w:tplc="5C54622E" w:tentative="1">
      <w:start w:val="1"/>
      <w:numFmt w:val="bullet"/>
      <w:lvlText w:val="•"/>
      <w:lvlJc w:val="left"/>
      <w:pPr>
        <w:tabs>
          <w:tab w:val="num" w:pos="2160"/>
        </w:tabs>
        <w:ind w:left="2160" w:hanging="360"/>
      </w:pPr>
      <w:rPr>
        <w:rFonts w:ascii="宋体" w:hAnsi="宋体" w:hint="default"/>
      </w:rPr>
    </w:lvl>
    <w:lvl w:ilvl="3" w:tplc="196A3B64" w:tentative="1">
      <w:start w:val="1"/>
      <w:numFmt w:val="bullet"/>
      <w:lvlText w:val="•"/>
      <w:lvlJc w:val="left"/>
      <w:pPr>
        <w:tabs>
          <w:tab w:val="num" w:pos="2880"/>
        </w:tabs>
        <w:ind w:left="2880" w:hanging="360"/>
      </w:pPr>
      <w:rPr>
        <w:rFonts w:ascii="宋体" w:hAnsi="宋体" w:hint="default"/>
      </w:rPr>
    </w:lvl>
    <w:lvl w:ilvl="4" w:tplc="E752CB88" w:tentative="1">
      <w:start w:val="1"/>
      <w:numFmt w:val="bullet"/>
      <w:lvlText w:val="•"/>
      <w:lvlJc w:val="left"/>
      <w:pPr>
        <w:tabs>
          <w:tab w:val="num" w:pos="3600"/>
        </w:tabs>
        <w:ind w:left="3600" w:hanging="360"/>
      </w:pPr>
      <w:rPr>
        <w:rFonts w:ascii="宋体" w:hAnsi="宋体" w:hint="default"/>
      </w:rPr>
    </w:lvl>
    <w:lvl w:ilvl="5" w:tplc="D7BE51D8" w:tentative="1">
      <w:start w:val="1"/>
      <w:numFmt w:val="bullet"/>
      <w:lvlText w:val="•"/>
      <w:lvlJc w:val="left"/>
      <w:pPr>
        <w:tabs>
          <w:tab w:val="num" w:pos="4320"/>
        </w:tabs>
        <w:ind w:left="4320" w:hanging="360"/>
      </w:pPr>
      <w:rPr>
        <w:rFonts w:ascii="宋体" w:hAnsi="宋体" w:hint="default"/>
      </w:rPr>
    </w:lvl>
    <w:lvl w:ilvl="6" w:tplc="3312A04A" w:tentative="1">
      <w:start w:val="1"/>
      <w:numFmt w:val="bullet"/>
      <w:lvlText w:val="•"/>
      <w:lvlJc w:val="left"/>
      <w:pPr>
        <w:tabs>
          <w:tab w:val="num" w:pos="5040"/>
        </w:tabs>
        <w:ind w:left="5040" w:hanging="360"/>
      </w:pPr>
      <w:rPr>
        <w:rFonts w:ascii="宋体" w:hAnsi="宋体" w:hint="default"/>
      </w:rPr>
    </w:lvl>
    <w:lvl w:ilvl="7" w:tplc="E8A6DF84" w:tentative="1">
      <w:start w:val="1"/>
      <w:numFmt w:val="bullet"/>
      <w:lvlText w:val="•"/>
      <w:lvlJc w:val="left"/>
      <w:pPr>
        <w:tabs>
          <w:tab w:val="num" w:pos="5760"/>
        </w:tabs>
        <w:ind w:left="5760" w:hanging="360"/>
      </w:pPr>
      <w:rPr>
        <w:rFonts w:ascii="宋体" w:hAnsi="宋体" w:hint="default"/>
      </w:rPr>
    </w:lvl>
    <w:lvl w:ilvl="8" w:tplc="81D2EE8C" w:tentative="1">
      <w:start w:val="1"/>
      <w:numFmt w:val="bullet"/>
      <w:lvlText w:val="•"/>
      <w:lvlJc w:val="left"/>
      <w:pPr>
        <w:tabs>
          <w:tab w:val="num" w:pos="6480"/>
        </w:tabs>
        <w:ind w:left="6480" w:hanging="360"/>
      </w:pPr>
      <w:rPr>
        <w:rFonts w:ascii="宋体" w:hAnsi="宋体" w:hint="default"/>
      </w:rPr>
    </w:lvl>
  </w:abstractNum>
  <w:abstractNum w:abstractNumId="58" w15:restartNumberingAfterBreak="0">
    <w:nsid w:val="34E746BC"/>
    <w:multiLevelType w:val="hybridMultilevel"/>
    <w:tmpl w:val="AF1C3D02"/>
    <w:lvl w:ilvl="0" w:tplc="EC809450">
      <w:start w:val="1"/>
      <w:numFmt w:val="bullet"/>
      <w:lvlText w:val=""/>
      <w:lvlJc w:val="left"/>
      <w:pPr>
        <w:tabs>
          <w:tab w:val="num" w:pos="720"/>
        </w:tabs>
        <w:ind w:left="720" w:hanging="360"/>
      </w:pPr>
      <w:rPr>
        <w:rFonts w:ascii="Wingdings" w:hAnsi="Wingdings" w:hint="default"/>
      </w:rPr>
    </w:lvl>
    <w:lvl w:ilvl="1" w:tplc="54CEB8CA" w:tentative="1">
      <w:start w:val="1"/>
      <w:numFmt w:val="bullet"/>
      <w:lvlText w:val=""/>
      <w:lvlJc w:val="left"/>
      <w:pPr>
        <w:tabs>
          <w:tab w:val="num" w:pos="1440"/>
        </w:tabs>
        <w:ind w:left="1440" w:hanging="360"/>
      </w:pPr>
      <w:rPr>
        <w:rFonts w:ascii="Wingdings" w:hAnsi="Wingdings" w:hint="default"/>
      </w:rPr>
    </w:lvl>
    <w:lvl w:ilvl="2" w:tplc="CF7C4FE2" w:tentative="1">
      <w:start w:val="1"/>
      <w:numFmt w:val="bullet"/>
      <w:lvlText w:val=""/>
      <w:lvlJc w:val="left"/>
      <w:pPr>
        <w:tabs>
          <w:tab w:val="num" w:pos="2160"/>
        </w:tabs>
        <w:ind w:left="2160" w:hanging="360"/>
      </w:pPr>
      <w:rPr>
        <w:rFonts w:ascii="Wingdings" w:hAnsi="Wingdings" w:hint="default"/>
      </w:rPr>
    </w:lvl>
    <w:lvl w:ilvl="3" w:tplc="15F482D8" w:tentative="1">
      <w:start w:val="1"/>
      <w:numFmt w:val="bullet"/>
      <w:lvlText w:val=""/>
      <w:lvlJc w:val="left"/>
      <w:pPr>
        <w:tabs>
          <w:tab w:val="num" w:pos="2880"/>
        </w:tabs>
        <w:ind w:left="2880" w:hanging="360"/>
      </w:pPr>
      <w:rPr>
        <w:rFonts w:ascii="Wingdings" w:hAnsi="Wingdings" w:hint="default"/>
      </w:rPr>
    </w:lvl>
    <w:lvl w:ilvl="4" w:tplc="1902EB1A" w:tentative="1">
      <w:start w:val="1"/>
      <w:numFmt w:val="bullet"/>
      <w:lvlText w:val=""/>
      <w:lvlJc w:val="left"/>
      <w:pPr>
        <w:tabs>
          <w:tab w:val="num" w:pos="3600"/>
        </w:tabs>
        <w:ind w:left="3600" w:hanging="360"/>
      </w:pPr>
      <w:rPr>
        <w:rFonts w:ascii="Wingdings" w:hAnsi="Wingdings" w:hint="default"/>
      </w:rPr>
    </w:lvl>
    <w:lvl w:ilvl="5" w:tplc="D712786E" w:tentative="1">
      <w:start w:val="1"/>
      <w:numFmt w:val="bullet"/>
      <w:lvlText w:val=""/>
      <w:lvlJc w:val="left"/>
      <w:pPr>
        <w:tabs>
          <w:tab w:val="num" w:pos="4320"/>
        </w:tabs>
        <w:ind w:left="4320" w:hanging="360"/>
      </w:pPr>
      <w:rPr>
        <w:rFonts w:ascii="Wingdings" w:hAnsi="Wingdings" w:hint="default"/>
      </w:rPr>
    </w:lvl>
    <w:lvl w:ilvl="6" w:tplc="7236F58A" w:tentative="1">
      <w:start w:val="1"/>
      <w:numFmt w:val="bullet"/>
      <w:lvlText w:val=""/>
      <w:lvlJc w:val="left"/>
      <w:pPr>
        <w:tabs>
          <w:tab w:val="num" w:pos="5040"/>
        </w:tabs>
        <w:ind w:left="5040" w:hanging="360"/>
      </w:pPr>
      <w:rPr>
        <w:rFonts w:ascii="Wingdings" w:hAnsi="Wingdings" w:hint="default"/>
      </w:rPr>
    </w:lvl>
    <w:lvl w:ilvl="7" w:tplc="71CAC3F0" w:tentative="1">
      <w:start w:val="1"/>
      <w:numFmt w:val="bullet"/>
      <w:lvlText w:val=""/>
      <w:lvlJc w:val="left"/>
      <w:pPr>
        <w:tabs>
          <w:tab w:val="num" w:pos="5760"/>
        </w:tabs>
        <w:ind w:left="5760" w:hanging="360"/>
      </w:pPr>
      <w:rPr>
        <w:rFonts w:ascii="Wingdings" w:hAnsi="Wingdings" w:hint="default"/>
      </w:rPr>
    </w:lvl>
    <w:lvl w:ilvl="8" w:tplc="5C0C99C0"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573471B"/>
    <w:multiLevelType w:val="hybridMultilevel"/>
    <w:tmpl w:val="51A21D46"/>
    <w:lvl w:ilvl="0" w:tplc="53F2EF7A">
      <w:start w:val="1"/>
      <w:numFmt w:val="bullet"/>
      <w:lvlText w:val=""/>
      <w:lvlJc w:val="left"/>
      <w:pPr>
        <w:tabs>
          <w:tab w:val="num" w:pos="720"/>
        </w:tabs>
        <w:ind w:left="720" w:hanging="360"/>
      </w:pPr>
      <w:rPr>
        <w:rFonts w:ascii="Wingdings" w:hAnsi="Wingdings" w:hint="default"/>
      </w:rPr>
    </w:lvl>
    <w:lvl w:ilvl="1" w:tplc="D122A0A2" w:tentative="1">
      <w:start w:val="1"/>
      <w:numFmt w:val="bullet"/>
      <w:lvlText w:val=""/>
      <w:lvlJc w:val="left"/>
      <w:pPr>
        <w:tabs>
          <w:tab w:val="num" w:pos="1440"/>
        </w:tabs>
        <w:ind w:left="1440" w:hanging="360"/>
      </w:pPr>
      <w:rPr>
        <w:rFonts w:ascii="Wingdings" w:hAnsi="Wingdings" w:hint="default"/>
      </w:rPr>
    </w:lvl>
    <w:lvl w:ilvl="2" w:tplc="DF682EFA" w:tentative="1">
      <w:start w:val="1"/>
      <w:numFmt w:val="bullet"/>
      <w:lvlText w:val=""/>
      <w:lvlJc w:val="left"/>
      <w:pPr>
        <w:tabs>
          <w:tab w:val="num" w:pos="2160"/>
        </w:tabs>
        <w:ind w:left="2160" w:hanging="360"/>
      </w:pPr>
      <w:rPr>
        <w:rFonts w:ascii="Wingdings" w:hAnsi="Wingdings" w:hint="default"/>
      </w:rPr>
    </w:lvl>
    <w:lvl w:ilvl="3" w:tplc="76DE8C4E" w:tentative="1">
      <w:start w:val="1"/>
      <w:numFmt w:val="bullet"/>
      <w:lvlText w:val=""/>
      <w:lvlJc w:val="left"/>
      <w:pPr>
        <w:tabs>
          <w:tab w:val="num" w:pos="2880"/>
        </w:tabs>
        <w:ind w:left="2880" w:hanging="360"/>
      </w:pPr>
      <w:rPr>
        <w:rFonts w:ascii="Wingdings" w:hAnsi="Wingdings" w:hint="default"/>
      </w:rPr>
    </w:lvl>
    <w:lvl w:ilvl="4" w:tplc="FAF8C1E0" w:tentative="1">
      <w:start w:val="1"/>
      <w:numFmt w:val="bullet"/>
      <w:lvlText w:val=""/>
      <w:lvlJc w:val="left"/>
      <w:pPr>
        <w:tabs>
          <w:tab w:val="num" w:pos="3600"/>
        </w:tabs>
        <w:ind w:left="3600" w:hanging="360"/>
      </w:pPr>
      <w:rPr>
        <w:rFonts w:ascii="Wingdings" w:hAnsi="Wingdings" w:hint="default"/>
      </w:rPr>
    </w:lvl>
    <w:lvl w:ilvl="5" w:tplc="5D923ED8" w:tentative="1">
      <w:start w:val="1"/>
      <w:numFmt w:val="bullet"/>
      <w:lvlText w:val=""/>
      <w:lvlJc w:val="left"/>
      <w:pPr>
        <w:tabs>
          <w:tab w:val="num" w:pos="4320"/>
        </w:tabs>
        <w:ind w:left="4320" w:hanging="360"/>
      </w:pPr>
      <w:rPr>
        <w:rFonts w:ascii="Wingdings" w:hAnsi="Wingdings" w:hint="default"/>
      </w:rPr>
    </w:lvl>
    <w:lvl w:ilvl="6" w:tplc="45263394" w:tentative="1">
      <w:start w:val="1"/>
      <w:numFmt w:val="bullet"/>
      <w:lvlText w:val=""/>
      <w:lvlJc w:val="left"/>
      <w:pPr>
        <w:tabs>
          <w:tab w:val="num" w:pos="5040"/>
        </w:tabs>
        <w:ind w:left="5040" w:hanging="360"/>
      </w:pPr>
      <w:rPr>
        <w:rFonts w:ascii="Wingdings" w:hAnsi="Wingdings" w:hint="default"/>
      </w:rPr>
    </w:lvl>
    <w:lvl w:ilvl="7" w:tplc="07242FEC" w:tentative="1">
      <w:start w:val="1"/>
      <w:numFmt w:val="bullet"/>
      <w:lvlText w:val=""/>
      <w:lvlJc w:val="left"/>
      <w:pPr>
        <w:tabs>
          <w:tab w:val="num" w:pos="5760"/>
        </w:tabs>
        <w:ind w:left="5760" w:hanging="360"/>
      </w:pPr>
      <w:rPr>
        <w:rFonts w:ascii="Wingdings" w:hAnsi="Wingdings" w:hint="default"/>
      </w:rPr>
    </w:lvl>
    <w:lvl w:ilvl="8" w:tplc="CE76305C"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360E6FC4"/>
    <w:multiLevelType w:val="hybridMultilevel"/>
    <w:tmpl w:val="F1FE2768"/>
    <w:lvl w:ilvl="0" w:tplc="0C2896B0">
      <w:start w:val="1"/>
      <w:numFmt w:val="bullet"/>
      <w:lvlText w:val=""/>
      <w:lvlJc w:val="left"/>
      <w:pPr>
        <w:tabs>
          <w:tab w:val="num" w:pos="720"/>
        </w:tabs>
        <w:ind w:left="720" w:hanging="360"/>
      </w:pPr>
      <w:rPr>
        <w:rFonts w:ascii="Wingdings" w:hAnsi="Wingdings" w:hint="default"/>
      </w:rPr>
    </w:lvl>
    <w:lvl w:ilvl="1" w:tplc="54965278" w:tentative="1">
      <w:start w:val="1"/>
      <w:numFmt w:val="bullet"/>
      <w:lvlText w:val=""/>
      <w:lvlJc w:val="left"/>
      <w:pPr>
        <w:tabs>
          <w:tab w:val="num" w:pos="1440"/>
        </w:tabs>
        <w:ind w:left="1440" w:hanging="360"/>
      </w:pPr>
      <w:rPr>
        <w:rFonts w:ascii="Wingdings" w:hAnsi="Wingdings" w:hint="default"/>
      </w:rPr>
    </w:lvl>
    <w:lvl w:ilvl="2" w:tplc="3692EB66" w:tentative="1">
      <w:start w:val="1"/>
      <w:numFmt w:val="bullet"/>
      <w:lvlText w:val=""/>
      <w:lvlJc w:val="left"/>
      <w:pPr>
        <w:tabs>
          <w:tab w:val="num" w:pos="2160"/>
        </w:tabs>
        <w:ind w:left="2160" w:hanging="360"/>
      </w:pPr>
      <w:rPr>
        <w:rFonts w:ascii="Wingdings" w:hAnsi="Wingdings" w:hint="default"/>
      </w:rPr>
    </w:lvl>
    <w:lvl w:ilvl="3" w:tplc="2E0E5DA4" w:tentative="1">
      <w:start w:val="1"/>
      <w:numFmt w:val="bullet"/>
      <w:lvlText w:val=""/>
      <w:lvlJc w:val="left"/>
      <w:pPr>
        <w:tabs>
          <w:tab w:val="num" w:pos="2880"/>
        </w:tabs>
        <w:ind w:left="2880" w:hanging="360"/>
      </w:pPr>
      <w:rPr>
        <w:rFonts w:ascii="Wingdings" w:hAnsi="Wingdings" w:hint="default"/>
      </w:rPr>
    </w:lvl>
    <w:lvl w:ilvl="4" w:tplc="AF002984" w:tentative="1">
      <w:start w:val="1"/>
      <w:numFmt w:val="bullet"/>
      <w:lvlText w:val=""/>
      <w:lvlJc w:val="left"/>
      <w:pPr>
        <w:tabs>
          <w:tab w:val="num" w:pos="3600"/>
        </w:tabs>
        <w:ind w:left="3600" w:hanging="360"/>
      </w:pPr>
      <w:rPr>
        <w:rFonts w:ascii="Wingdings" w:hAnsi="Wingdings" w:hint="default"/>
      </w:rPr>
    </w:lvl>
    <w:lvl w:ilvl="5" w:tplc="FCD29C32" w:tentative="1">
      <w:start w:val="1"/>
      <w:numFmt w:val="bullet"/>
      <w:lvlText w:val=""/>
      <w:lvlJc w:val="left"/>
      <w:pPr>
        <w:tabs>
          <w:tab w:val="num" w:pos="4320"/>
        </w:tabs>
        <w:ind w:left="4320" w:hanging="360"/>
      </w:pPr>
      <w:rPr>
        <w:rFonts w:ascii="Wingdings" w:hAnsi="Wingdings" w:hint="default"/>
      </w:rPr>
    </w:lvl>
    <w:lvl w:ilvl="6" w:tplc="CFE4D66A" w:tentative="1">
      <w:start w:val="1"/>
      <w:numFmt w:val="bullet"/>
      <w:lvlText w:val=""/>
      <w:lvlJc w:val="left"/>
      <w:pPr>
        <w:tabs>
          <w:tab w:val="num" w:pos="5040"/>
        </w:tabs>
        <w:ind w:left="5040" w:hanging="360"/>
      </w:pPr>
      <w:rPr>
        <w:rFonts w:ascii="Wingdings" w:hAnsi="Wingdings" w:hint="default"/>
      </w:rPr>
    </w:lvl>
    <w:lvl w:ilvl="7" w:tplc="2AB27B28" w:tentative="1">
      <w:start w:val="1"/>
      <w:numFmt w:val="bullet"/>
      <w:lvlText w:val=""/>
      <w:lvlJc w:val="left"/>
      <w:pPr>
        <w:tabs>
          <w:tab w:val="num" w:pos="5760"/>
        </w:tabs>
        <w:ind w:left="5760" w:hanging="360"/>
      </w:pPr>
      <w:rPr>
        <w:rFonts w:ascii="Wingdings" w:hAnsi="Wingdings" w:hint="default"/>
      </w:rPr>
    </w:lvl>
    <w:lvl w:ilvl="8" w:tplc="0C743864"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62C6757"/>
    <w:multiLevelType w:val="hybridMultilevel"/>
    <w:tmpl w:val="A4C236EC"/>
    <w:lvl w:ilvl="0" w:tplc="569E77D8">
      <w:start w:val="1"/>
      <w:numFmt w:val="bullet"/>
      <w:lvlText w:val="●"/>
      <w:lvlJc w:val="left"/>
      <w:pPr>
        <w:tabs>
          <w:tab w:val="num" w:pos="720"/>
        </w:tabs>
        <w:ind w:left="720" w:hanging="360"/>
      </w:pPr>
      <w:rPr>
        <w:rFonts w:ascii="Arial" w:hAnsi="Arial" w:hint="default"/>
      </w:rPr>
    </w:lvl>
    <w:lvl w:ilvl="1" w:tplc="20DAAE1A" w:tentative="1">
      <w:start w:val="1"/>
      <w:numFmt w:val="bullet"/>
      <w:lvlText w:val="●"/>
      <w:lvlJc w:val="left"/>
      <w:pPr>
        <w:tabs>
          <w:tab w:val="num" w:pos="1440"/>
        </w:tabs>
        <w:ind w:left="1440" w:hanging="360"/>
      </w:pPr>
      <w:rPr>
        <w:rFonts w:ascii="Arial" w:hAnsi="Arial" w:hint="default"/>
      </w:rPr>
    </w:lvl>
    <w:lvl w:ilvl="2" w:tplc="C2AAAEF6" w:tentative="1">
      <w:start w:val="1"/>
      <w:numFmt w:val="bullet"/>
      <w:lvlText w:val="●"/>
      <w:lvlJc w:val="left"/>
      <w:pPr>
        <w:tabs>
          <w:tab w:val="num" w:pos="2160"/>
        </w:tabs>
        <w:ind w:left="2160" w:hanging="360"/>
      </w:pPr>
      <w:rPr>
        <w:rFonts w:ascii="Arial" w:hAnsi="Arial" w:hint="default"/>
      </w:rPr>
    </w:lvl>
    <w:lvl w:ilvl="3" w:tplc="87684524" w:tentative="1">
      <w:start w:val="1"/>
      <w:numFmt w:val="bullet"/>
      <w:lvlText w:val="●"/>
      <w:lvlJc w:val="left"/>
      <w:pPr>
        <w:tabs>
          <w:tab w:val="num" w:pos="2880"/>
        </w:tabs>
        <w:ind w:left="2880" w:hanging="360"/>
      </w:pPr>
      <w:rPr>
        <w:rFonts w:ascii="Arial" w:hAnsi="Arial" w:hint="default"/>
      </w:rPr>
    </w:lvl>
    <w:lvl w:ilvl="4" w:tplc="FE00F308" w:tentative="1">
      <w:start w:val="1"/>
      <w:numFmt w:val="bullet"/>
      <w:lvlText w:val="●"/>
      <w:lvlJc w:val="left"/>
      <w:pPr>
        <w:tabs>
          <w:tab w:val="num" w:pos="3600"/>
        </w:tabs>
        <w:ind w:left="3600" w:hanging="360"/>
      </w:pPr>
      <w:rPr>
        <w:rFonts w:ascii="Arial" w:hAnsi="Arial" w:hint="default"/>
      </w:rPr>
    </w:lvl>
    <w:lvl w:ilvl="5" w:tplc="F9EA38AE" w:tentative="1">
      <w:start w:val="1"/>
      <w:numFmt w:val="bullet"/>
      <w:lvlText w:val="●"/>
      <w:lvlJc w:val="left"/>
      <w:pPr>
        <w:tabs>
          <w:tab w:val="num" w:pos="4320"/>
        </w:tabs>
        <w:ind w:left="4320" w:hanging="360"/>
      </w:pPr>
      <w:rPr>
        <w:rFonts w:ascii="Arial" w:hAnsi="Arial" w:hint="default"/>
      </w:rPr>
    </w:lvl>
    <w:lvl w:ilvl="6" w:tplc="E5FA569A" w:tentative="1">
      <w:start w:val="1"/>
      <w:numFmt w:val="bullet"/>
      <w:lvlText w:val="●"/>
      <w:lvlJc w:val="left"/>
      <w:pPr>
        <w:tabs>
          <w:tab w:val="num" w:pos="5040"/>
        </w:tabs>
        <w:ind w:left="5040" w:hanging="360"/>
      </w:pPr>
      <w:rPr>
        <w:rFonts w:ascii="Arial" w:hAnsi="Arial" w:hint="default"/>
      </w:rPr>
    </w:lvl>
    <w:lvl w:ilvl="7" w:tplc="DE5C3338" w:tentative="1">
      <w:start w:val="1"/>
      <w:numFmt w:val="bullet"/>
      <w:lvlText w:val="●"/>
      <w:lvlJc w:val="left"/>
      <w:pPr>
        <w:tabs>
          <w:tab w:val="num" w:pos="5760"/>
        </w:tabs>
        <w:ind w:left="5760" w:hanging="360"/>
      </w:pPr>
      <w:rPr>
        <w:rFonts w:ascii="Arial" w:hAnsi="Arial" w:hint="default"/>
      </w:rPr>
    </w:lvl>
    <w:lvl w:ilvl="8" w:tplc="780E5396"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36B90361"/>
    <w:multiLevelType w:val="hybridMultilevel"/>
    <w:tmpl w:val="AFDE4A18"/>
    <w:lvl w:ilvl="0" w:tplc="E33282DA">
      <w:start w:val="1"/>
      <w:numFmt w:val="bullet"/>
      <w:lvlText w:val="•"/>
      <w:lvlJc w:val="left"/>
      <w:pPr>
        <w:tabs>
          <w:tab w:val="num" w:pos="720"/>
        </w:tabs>
        <w:ind w:left="720" w:hanging="360"/>
      </w:pPr>
      <w:rPr>
        <w:rFonts w:ascii="Arial" w:hAnsi="Arial" w:hint="default"/>
      </w:rPr>
    </w:lvl>
    <w:lvl w:ilvl="1" w:tplc="7F00B7FA" w:tentative="1">
      <w:start w:val="1"/>
      <w:numFmt w:val="bullet"/>
      <w:lvlText w:val="•"/>
      <w:lvlJc w:val="left"/>
      <w:pPr>
        <w:tabs>
          <w:tab w:val="num" w:pos="1440"/>
        </w:tabs>
        <w:ind w:left="1440" w:hanging="360"/>
      </w:pPr>
      <w:rPr>
        <w:rFonts w:ascii="Arial" w:hAnsi="Arial" w:hint="default"/>
      </w:rPr>
    </w:lvl>
    <w:lvl w:ilvl="2" w:tplc="6750DD6C" w:tentative="1">
      <w:start w:val="1"/>
      <w:numFmt w:val="bullet"/>
      <w:lvlText w:val="•"/>
      <w:lvlJc w:val="left"/>
      <w:pPr>
        <w:tabs>
          <w:tab w:val="num" w:pos="2160"/>
        </w:tabs>
        <w:ind w:left="2160" w:hanging="360"/>
      </w:pPr>
      <w:rPr>
        <w:rFonts w:ascii="Arial" w:hAnsi="Arial" w:hint="default"/>
      </w:rPr>
    </w:lvl>
    <w:lvl w:ilvl="3" w:tplc="31CE39E0" w:tentative="1">
      <w:start w:val="1"/>
      <w:numFmt w:val="bullet"/>
      <w:lvlText w:val="•"/>
      <w:lvlJc w:val="left"/>
      <w:pPr>
        <w:tabs>
          <w:tab w:val="num" w:pos="2880"/>
        </w:tabs>
        <w:ind w:left="2880" w:hanging="360"/>
      </w:pPr>
      <w:rPr>
        <w:rFonts w:ascii="Arial" w:hAnsi="Arial" w:hint="default"/>
      </w:rPr>
    </w:lvl>
    <w:lvl w:ilvl="4" w:tplc="A9689484" w:tentative="1">
      <w:start w:val="1"/>
      <w:numFmt w:val="bullet"/>
      <w:lvlText w:val="•"/>
      <w:lvlJc w:val="left"/>
      <w:pPr>
        <w:tabs>
          <w:tab w:val="num" w:pos="3600"/>
        </w:tabs>
        <w:ind w:left="3600" w:hanging="360"/>
      </w:pPr>
      <w:rPr>
        <w:rFonts w:ascii="Arial" w:hAnsi="Arial" w:hint="default"/>
      </w:rPr>
    </w:lvl>
    <w:lvl w:ilvl="5" w:tplc="25966EBC" w:tentative="1">
      <w:start w:val="1"/>
      <w:numFmt w:val="bullet"/>
      <w:lvlText w:val="•"/>
      <w:lvlJc w:val="left"/>
      <w:pPr>
        <w:tabs>
          <w:tab w:val="num" w:pos="4320"/>
        </w:tabs>
        <w:ind w:left="4320" w:hanging="360"/>
      </w:pPr>
      <w:rPr>
        <w:rFonts w:ascii="Arial" w:hAnsi="Arial" w:hint="default"/>
      </w:rPr>
    </w:lvl>
    <w:lvl w:ilvl="6" w:tplc="844A9908" w:tentative="1">
      <w:start w:val="1"/>
      <w:numFmt w:val="bullet"/>
      <w:lvlText w:val="•"/>
      <w:lvlJc w:val="left"/>
      <w:pPr>
        <w:tabs>
          <w:tab w:val="num" w:pos="5040"/>
        </w:tabs>
        <w:ind w:left="5040" w:hanging="360"/>
      </w:pPr>
      <w:rPr>
        <w:rFonts w:ascii="Arial" w:hAnsi="Arial" w:hint="default"/>
      </w:rPr>
    </w:lvl>
    <w:lvl w:ilvl="7" w:tplc="2D3A59C0" w:tentative="1">
      <w:start w:val="1"/>
      <w:numFmt w:val="bullet"/>
      <w:lvlText w:val="•"/>
      <w:lvlJc w:val="left"/>
      <w:pPr>
        <w:tabs>
          <w:tab w:val="num" w:pos="5760"/>
        </w:tabs>
        <w:ind w:left="5760" w:hanging="360"/>
      </w:pPr>
      <w:rPr>
        <w:rFonts w:ascii="Arial" w:hAnsi="Arial" w:hint="default"/>
      </w:rPr>
    </w:lvl>
    <w:lvl w:ilvl="8" w:tplc="76F40C14"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36C619BA"/>
    <w:multiLevelType w:val="hybridMultilevel"/>
    <w:tmpl w:val="788C319C"/>
    <w:lvl w:ilvl="0" w:tplc="82F0A6EC">
      <w:start w:val="1"/>
      <w:numFmt w:val="bullet"/>
      <w:lvlText w:val="•"/>
      <w:lvlJc w:val="left"/>
      <w:pPr>
        <w:tabs>
          <w:tab w:val="num" w:pos="720"/>
        </w:tabs>
        <w:ind w:left="720" w:hanging="360"/>
      </w:pPr>
      <w:rPr>
        <w:rFonts w:ascii="Arial" w:hAnsi="Arial" w:hint="default"/>
      </w:rPr>
    </w:lvl>
    <w:lvl w:ilvl="1" w:tplc="29A40630" w:tentative="1">
      <w:start w:val="1"/>
      <w:numFmt w:val="bullet"/>
      <w:lvlText w:val="•"/>
      <w:lvlJc w:val="left"/>
      <w:pPr>
        <w:tabs>
          <w:tab w:val="num" w:pos="1440"/>
        </w:tabs>
        <w:ind w:left="1440" w:hanging="360"/>
      </w:pPr>
      <w:rPr>
        <w:rFonts w:ascii="Arial" w:hAnsi="Arial" w:hint="default"/>
      </w:rPr>
    </w:lvl>
    <w:lvl w:ilvl="2" w:tplc="BD888A82" w:tentative="1">
      <w:start w:val="1"/>
      <w:numFmt w:val="bullet"/>
      <w:lvlText w:val="•"/>
      <w:lvlJc w:val="left"/>
      <w:pPr>
        <w:tabs>
          <w:tab w:val="num" w:pos="2160"/>
        </w:tabs>
        <w:ind w:left="2160" w:hanging="360"/>
      </w:pPr>
      <w:rPr>
        <w:rFonts w:ascii="Arial" w:hAnsi="Arial" w:hint="default"/>
      </w:rPr>
    </w:lvl>
    <w:lvl w:ilvl="3" w:tplc="12DCDFFA" w:tentative="1">
      <w:start w:val="1"/>
      <w:numFmt w:val="bullet"/>
      <w:lvlText w:val="•"/>
      <w:lvlJc w:val="left"/>
      <w:pPr>
        <w:tabs>
          <w:tab w:val="num" w:pos="2880"/>
        </w:tabs>
        <w:ind w:left="2880" w:hanging="360"/>
      </w:pPr>
      <w:rPr>
        <w:rFonts w:ascii="Arial" w:hAnsi="Arial" w:hint="default"/>
      </w:rPr>
    </w:lvl>
    <w:lvl w:ilvl="4" w:tplc="2674AF9A" w:tentative="1">
      <w:start w:val="1"/>
      <w:numFmt w:val="bullet"/>
      <w:lvlText w:val="•"/>
      <w:lvlJc w:val="left"/>
      <w:pPr>
        <w:tabs>
          <w:tab w:val="num" w:pos="3600"/>
        </w:tabs>
        <w:ind w:left="3600" w:hanging="360"/>
      </w:pPr>
      <w:rPr>
        <w:rFonts w:ascii="Arial" w:hAnsi="Arial" w:hint="default"/>
      </w:rPr>
    </w:lvl>
    <w:lvl w:ilvl="5" w:tplc="52EEC68E" w:tentative="1">
      <w:start w:val="1"/>
      <w:numFmt w:val="bullet"/>
      <w:lvlText w:val="•"/>
      <w:lvlJc w:val="left"/>
      <w:pPr>
        <w:tabs>
          <w:tab w:val="num" w:pos="4320"/>
        </w:tabs>
        <w:ind w:left="4320" w:hanging="360"/>
      </w:pPr>
      <w:rPr>
        <w:rFonts w:ascii="Arial" w:hAnsi="Arial" w:hint="default"/>
      </w:rPr>
    </w:lvl>
    <w:lvl w:ilvl="6" w:tplc="E3BAD358" w:tentative="1">
      <w:start w:val="1"/>
      <w:numFmt w:val="bullet"/>
      <w:lvlText w:val="•"/>
      <w:lvlJc w:val="left"/>
      <w:pPr>
        <w:tabs>
          <w:tab w:val="num" w:pos="5040"/>
        </w:tabs>
        <w:ind w:left="5040" w:hanging="360"/>
      </w:pPr>
      <w:rPr>
        <w:rFonts w:ascii="Arial" w:hAnsi="Arial" w:hint="default"/>
      </w:rPr>
    </w:lvl>
    <w:lvl w:ilvl="7" w:tplc="5840F0F0" w:tentative="1">
      <w:start w:val="1"/>
      <w:numFmt w:val="bullet"/>
      <w:lvlText w:val="•"/>
      <w:lvlJc w:val="left"/>
      <w:pPr>
        <w:tabs>
          <w:tab w:val="num" w:pos="5760"/>
        </w:tabs>
        <w:ind w:left="5760" w:hanging="360"/>
      </w:pPr>
      <w:rPr>
        <w:rFonts w:ascii="Arial" w:hAnsi="Arial" w:hint="default"/>
      </w:rPr>
    </w:lvl>
    <w:lvl w:ilvl="8" w:tplc="ED765778"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370B6EB4"/>
    <w:multiLevelType w:val="hybridMultilevel"/>
    <w:tmpl w:val="9A38F380"/>
    <w:lvl w:ilvl="0" w:tplc="26EC73D2">
      <w:start w:val="1"/>
      <w:numFmt w:val="bullet"/>
      <w:lvlText w:val="•"/>
      <w:lvlJc w:val="left"/>
      <w:pPr>
        <w:tabs>
          <w:tab w:val="num" w:pos="720"/>
        </w:tabs>
        <w:ind w:left="720" w:hanging="360"/>
      </w:pPr>
      <w:rPr>
        <w:rFonts w:ascii="Arial" w:hAnsi="Arial" w:hint="default"/>
      </w:rPr>
    </w:lvl>
    <w:lvl w:ilvl="1" w:tplc="C1EE55C4" w:tentative="1">
      <w:start w:val="1"/>
      <w:numFmt w:val="bullet"/>
      <w:lvlText w:val="•"/>
      <w:lvlJc w:val="left"/>
      <w:pPr>
        <w:tabs>
          <w:tab w:val="num" w:pos="1440"/>
        </w:tabs>
        <w:ind w:left="1440" w:hanging="360"/>
      </w:pPr>
      <w:rPr>
        <w:rFonts w:ascii="Arial" w:hAnsi="Arial" w:hint="default"/>
      </w:rPr>
    </w:lvl>
    <w:lvl w:ilvl="2" w:tplc="D0A27408" w:tentative="1">
      <w:start w:val="1"/>
      <w:numFmt w:val="bullet"/>
      <w:lvlText w:val="•"/>
      <w:lvlJc w:val="left"/>
      <w:pPr>
        <w:tabs>
          <w:tab w:val="num" w:pos="2160"/>
        </w:tabs>
        <w:ind w:left="2160" w:hanging="360"/>
      </w:pPr>
      <w:rPr>
        <w:rFonts w:ascii="Arial" w:hAnsi="Arial" w:hint="default"/>
      </w:rPr>
    </w:lvl>
    <w:lvl w:ilvl="3" w:tplc="E9EA71A4" w:tentative="1">
      <w:start w:val="1"/>
      <w:numFmt w:val="bullet"/>
      <w:lvlText w:val="•"/>
      <w:lvlJc w:val="left"/>
      <w:pPr>
        <w:tabs>
          <w:tab w:val="num" w:pos="2880"/>
        </w:tabs>
        <w:ind w:left="2880" w:hanging="360"/>
      </w:pPr>
      <w:rPr>
        <w:rFonts w:ascii="Arial" w:hAnsi="Arial" w:hint="default"/>
      </w:rPr>
    </w:lvl>
    <w:lvl w:ilvl="4" w:tplc="0C347F4A" w:tentative="1">
      <w:start w:val="1"/>
      <w:numFmt w:val="bullet"/>
      <w:lvlText w:val="•"/>
      <w:lvlJc w:val="left"/>
      <w:pPr>
        <w:tabs>
          <w:tab w:val="num" w:pos="3600"/>
        </w:tabs>
        <w:ind w:left="3600" w:hanging="360"/>
      </w:pPr>
      <w:rPr>
        <w:rFonts w:ascii="Arial" w:hAnsi="Arial" w:hint="default"/>
      </w:rPr>
    </w:lvl>
    <w:lvl w:ilvl="5" w:tplc="D382AEFA" w:tentative="1">
      <w:start w:val="1"/>
      <w:numFmt w:val="bullet"/>
      <w:lvlText w:val="•"/>
      <w:lvlJc w:val="left"/>
      <w:pPr>
        <w:tabs>
          <w:tab w:val="num" w:pos="4320"/>
        </w:tabs>
        <w:ind w:left="4320" w:hanging="360"/>
      </w:pPr>
      <w:rPr>
        <w:rFonts w:ascii="Arial" w:hAnsi="Arial" w:hint="default"/>
      </w:rPr>
    </w:lvl>
    <w:lvl w:ilvl="6" w:tplc="3FB0D042" w:tentative="1">
      <w:start w:val="1"/>
      <w:numFmt w:val="bullet"/>
      <w:lvlText w:val="•"/>
      <w:lvlJc w:val="left"/>
      <w:pPr>
        <w:tabs>
          <w:tab w:val="num" w:pos="5040"/>
        </w:tabs>
        <w:ind w:left="5040" w:hanging="360"/>
      </w:pPr>
      <w:rPr>
        <w:rFonts w:ascii="Arial" w:hAnsi="Arial" w:hint="default"/>
      </w:rPr>
    </w:lvl>
    <w:lvl w:ilvl="7" w:tplc="F19A3FEE" w:tentative="1">
      <w:start w:val="1"/>
      <w:numFmt w:val="bullet"/>
      <w:lvlText w:val="•"/>
      <w:lvlJc w:val="left"/>
      <w:pPr>
        <w:tabs>
          <w:tab w:val="num" w:pos="5760"/>
        </w:tabs>
        <w:ind w:left="5760" w:hanging="360"/>
      </w:pPr>
      <w:rPr>
        <w:rFonts w:ascii="Arial" w:hAnsi="Arial" w:hint="default"/>
      </w:rPr>
    </w:lvl>
    <w:lvl w:ilvl="8" w:tplc="D7FC9E1C"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38CE6582"/>
    <w:multiLevelType w:val="hybridMultilevel"/>
    <w:tmpl w:val="0BEE0EF8"/>
    <w:lvl w:ilvl="0" w:tplc="BB203B58">
      <w:start w:val="1"/>
      <w:numFmt w:val="decimal"/>
      <w:lvlText w:val="%1."/>
      <w:lvlJc w:val="left"/>
      <w:pPr>
        <w:tabs>
          <w:tab w:val="num" w:pos="360"/>
        </w:tabs>
        <w:ind w:left="360" w:hanging="360"/>
      </w:pPr>
    </w:lvl>
    <w:lvl w:ilvl="1" w:tplc="F01E337C" w:tentative="1">
      <w:start w:val="1"/>
      <w:numFmt w:val="decimal"/>
      <w:lvlText w:val="%2."/>
      <w:lvlJc w:val="left"/>
      <w:pPr>
        <w:tabs>
          <w:tab w:val="num" w:pos="1080"/>
        </w:tabs>
        <w:ind w:left="1080" w:hanging="360"/>
      </w:pPr>
    </w:lvl>
    <w:lvl w:ilvl="2" w:tplc="A4BA0266" w:tentative="1">
      <w:start w:val="1"/>
      <w:numFmt w:val="decimal"/>
      <w:lvlText w:val="%3."/>
      <w:lvlJc w:val="left"/>
      <w:pPr>
        <w:tabs>
          <w:tab w:val="num" w:pos="1800"/>
        </w:tabs>
        <w:ind w:left="1800" w:hanging="360"/>
      </w:pPr>
    </w:lvl>
    <w:lvl w:ilvl="3" w:tplc="408CCC74" w:tentative="1">
      <w:start w:val="1"/>
      <w:numFmt w:val="decimal"/>
      <w:lvlText w:val="%4."/>
      <w:lvlJc w:val="left"/>
      <w:pPr>
        <w:tabs>
          <w:tab w:val="num" w:pos="2520"/>
        </w:tabs>
        <w:ind w:left="2520" w:hanging="360"/>
      </w:pPr>
    </w:lvl>
    <w:lvl w:ilvl="4" w:tplc="3B7EDBF4" w:tentative="1">
      <w:start w:val="1"/>
      <w:numFmt w:val="decimal"/>
      <w:lvlText w:val="%5."/>
      <w:lvlJc w:val="left"/>
      <w:pPr>
        <w:tabs>
          <w:tab w:val="num" w:pos="3240"/>
        </w:tabs>
        <w:ind w:left="3240" w:hanging="360"/>
      </w:pPr>
    </w:lvl>
    <w:lvl w:ilvl="5" w:tplc="BBD2F1F6" w:tentative="1">
      <w:start w:val="1"/>
      <w:numFmt w:val="decimal"/>
      <w:lvlText w:val="%6."/>
      <w:lvlJc w:val="left"/>
      <w:pPr>
        <w:tabs>
          <w:tab w:val="num" w:pos="3960"/>
        </w:tabs>
        <w:ind w:left="3960" w:hanging="360"/>
      </w:pPr>
    </w:lvl>
    <w:lvl w:ilvl="6" w:tplc="2ED64B64" w:tentative="1">
      <w:start w:val="1"/>
      <w:numFmt w:val="decimal"/>
      <w:lvlText w:val="%7."/>
      <w:lvlJc w:val="left"/>
      <w:pPr>
        <w:tabs>
          <w:tab w:val="num" w:pos="4680"/>
        </w:tabs>
        <w:ind w:left="4680" w:hanging="360"/>
      </w:pPr>
    </w:lvl>
    <w:lvl w:ilvl="7" w:tplc="CC0C85A0" w:tentative="1">
      <w:start w:val="1"/>
      <w:numFmt w:val="decimal"/>
      <w:lvlText w:val="%8."/>
      <w:lvlJc w:val="left"/>
      <w:pPr>
        <w:tabs>
          <w:tab w:val="num" w:pos="5400"/>
        </w:tabs>
        <w:ind w:left="5400" w:hanging="360"/>
      </w:pPr>
    </w:lvl>
    <w:lvl w:ilvl="8" w:tplc="D568AF5E" w:tentative="1">
      <w:start w:val="1"/>
      <w:numFmt w:val="decimal"/>
      <w:lvlText w:val="%9."/>
      <w:lvlJc w:val="left"/>
      <w:pPr>
        <w:tabs>
          <w:tab w:val="num" w:pos="6120"/>
        </w:tabs>
        <w:ind w:left="6120" w:hanging="360"/>
      </w:pPr>
    </w:lvl>
  </w:abstractNum>
  <w:abstractNum w:abstractNumId="66" w15:restartNumberingAfterBreak="0">
    <w:nsid w:val="38FF5269"/>
    <w:multiLevelType w:val="hybridMultilevel"/>
    <w:tmpl w:val="793A0C5C"/>
    <w:lvl w:ilvl="0" w:tplc="667886D8">
      <w:start w:val="1"/>
      <w:numFmt w:val="bullet"/>
      <w:lvlText w:val=""/>
      <w:lvlJc w:val="left"/>
      <w:pPr>
        <w:tabs>
          <w:tab w:val="num" w:pos="720"/>
        </w:tabs>
        <w:ind w:left="720" w:hanging="360"/>
      </w:pPr>
      <w:rPr>
        <w:rFonts w:ascii="Wingdings" w:hAnsi="Wingdings" w:hint="default"/>
      </w:rPr>
    </w:lvl>
    <w:lvl w:ilvl="1" w:tplc="90A6D6F2" w:tentative="1">
      <w:start w:val="1"/>
      <w:numFmt w:val="bullet"/>
      <w:lvlText w:val=""/>
      <w:lvlJc w:val="left"/>
      <w:pPr>
        <w:tabs>
          <w:tab w:val="num" w:pos="1440"/>
        </w:tabs>
        <w:ind w:left="1440" w:hanging="360"/>
      </w:pPr>
      <w:rPr>
        <w:rFonts w:ascii="Wingdings" w:hAnsi="Wingdings" w:hint="default"/>
      </w:rPr>
    </w:lvl>
    <w:lvl w:ilvl="2" w:tplc="A044EAEC" w:tentative="1">
      <w:start w:val="1"/>
      <w:numFmt w:val="bullet"/>
      <w:lvlText w:val=""/>
      <w:lvlJc w:val="left"/>
      <w:pPr>
        <w:tabs>
          <w:tab w:val="num" w:pos="2160"/>
        </w:tabs>
        <w:ind w:left="2160" w:hanging="360"/>
      </w:pPr>
      <w:rPr>
        <w:rFonts w:ascii="Wingdings" w:hAnsi="Wingdings" w:hint="default"/>
      </w:rPr>
    </w:lvl>
    <w:lvl w:ilvl="3" w:tplc="F9EC674C" w:tentative="1">
      <w:start w:val="1"/>
      <w:numFmt w:val="bullet"/>
      <w:lvlText w:val=""/>
      <w:lvlJc w:val="left"/>
      <w:pPr>
        <w:tabs>
          <w:tab w:val="num" w:pos="2880"/>
        </w:tabs>
        <w:ind w:left="2880" w:hanging="360"/>
      </w:pPr>
      <w:rPr>
        <w:rFonts w:ascii="Wingdings" w:hAnsi="Wingdings" w:hint="default"/>
      </w:rPr>
    </w:lvl>
    <w:lvl w:ilvl="4" w:tplc="48CAF5BC" w:tentative="1">
      <w:start w:val="1"/>
      <w:numFmt w:val="bullet"/>
      <w:lvlText w:val=""/>
      <w:lvlJc w:val="left"/>
      <w:pPr>
        <w:tabs>
          <w:tab w:val="num" w:pos="3600"/>
        </w:tabs>
        <w:ind w:left="3600" w:hanging="360"/>
      </w:pPr>
      <w:rPr>
        <w:rFonts w:ascii="Wingdings" w:hAnsi="Wingdings" w:hint="default"/>
      </w:rPr>
    </w:lvl>
    <w:lvl w:ilvl="5" w:tplc="F82C3B6C" w:tentative="1">
      <w:start w:val="1"/>
      <w:numFmt w:val="bullet"/>
      <w:lvlText w:val=""/>
      <w:lvlJc w:val="left"/>
      <w:pPr>
        <w:tabs>
          <w:tab w:val="num" w:pos="4320"/>
        </w:tabs>
        <w:ind w:left="4320" w:hanging="360"/>
      </w:pPr>
      <w:rPr>
        <w:rFonts w:ascii="Wingdings" w:hAnsi="Wingdings" w:hint="default"/>
      </w:rPr>
    </w:lvl>
    <w:lvl w:ilvl="6" w:tplc="12D4CAF6" w:tentative="1">
      <w:start w:val="1"/>
      <w:numFmt w:val="bullet"/>
      <w:lvlText w:val=""/>
      <w:lvlJc w:val="left"/>
      <w:pPr>
        <w:tabs>
          <w:tab w:val="num" w:pos="5040"/>
        </w:tabs>
        <w:ind w:left="5040" w:hanging="360"/>
      </w:pPr>
      <w:rPr>
        <w:rFonts w:ascii="Wingdings" w:hAnsi="Wingdings" w:hint="default"/>
      </w:rPr>
    </w:lvl>
    <w:lvl w:ilvl="7" w:tplc="C6681B3C" w:tentative="1">
      <w:start w:val="1"/>
      <w:numFmt w:val="bullet"/>
      <w:lvlText w:val=""/>
      <w:lvlJc w:val="left"/>
      <w:pPr>
        <w:tabs>
          <w:tab w:val="num" w:pos="5760"/>
        </w:tabs>
        <w:ind w:left="5760" w:hanging="360"/>
      </w:pPr>
      <w:rPr>
        <w:rFonts w:ascii="Wingdings" w:hAnsi="Wingdings" w:hint="default"/>
      </w:rPr>
    </w:lvl>
    <w:lvl w:ilvl="8" w:tplc="0B726A92"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A4D6CE5"/>
    <w:multiLevelType w:val="hybridMultilevel"/>
    <w:tmpl w:val="9E62B7CA"/>
    <w:lvl w:ilvl="0" w:tplc="759A200E">
      <w:start w:val="1"/>
      <w:numFmt w:val="bullet"/>
      <w:lvlText w:val=""/>
      <w:lvlJc w:val="left"/>
      <w:pPr>
        <w:tabs>
          <w:tab w:val="num" w:pos="720"/>
        </w:tabs>
        <w:ind w:left="720" w:hanging="360"/>
      </w:pPr>
      <w:rPr>
        <w:rFonts w:ascii="Wingdings" w:hAnsi="Wingdings" w:hint="default"/>
      </w:rPr>
    </w:lvl>
    <w:lvl w:ilvl="1" w:tplc="FB22CD28" w:tentative="1">
      <w:start w:val="1"/>
      <w:numFmt w:val="bullet"/>
      <w:lvlText w:val=""/>
      <w:lvlJc w:val="left"/>
      <w:pPr>
        <w:tabs>
          <w:tab w:val="num" w:pos="1440"/>
        </w:tabs>
        <w:ind w:left="1440" w:hanging="360"/>
      </w:pPr>
      <w:rPr>
        <w:rFonts w:ascii="Wingdings" w:hAnsi="Wingdings" w:hint="default"/>
      </w:rPr>
    </w:lvl>
    <w:lvl w:ilvl="2" w:tplc="2C0EA48E" w:tentative="1">
      <w:start w:val="1"/>
      <w:numFmt w:val="bullet"/>
      <w:lvlText w:val=""/>
      <w:lvlJc w:val="left"/>
      <w:pPr>
        <w:tabs>
          <w:tab w:val="num" w:pos="2160"/>
        </w:tabs>
        <w:ind w:left="2160" w:hanging="360"/>
      </w:pPr>
      <w:rPr>
        <w:rFonts w:ascii="Wingdings" w:hAnsi="Wingdings" w:hint="default"/>
      </w:rPr>
    </w:lvl>
    <w:lvl w:ilvl="3" w:tplc="61F21898" w:tentative="1">
      <w:start w:val="1"/>
      <w:numFmt w:val="bullet"/>
      <w:lvlText w:val=""/>
      <w:lvlJc w:val="left"/>
      <w:pPr>
        <w:tabs>
          <w:tab w:val="num" w:pos="2880"/>
        </w:tabs>
        <w:ind w:left="2880" w:hanging="360"/>
      </w:pPr>
      <w:rPr>
        <w:rFonts w:ascii="Wingdings" w:hAnsi="Wingdings" w:hint="default"/>
      </w:rPr>
    </w:lvl>
    <w:lvl w:ilvl="4" w:tplc="DD0C9178" w:tentative="1">
      <w:start w:val="1"/>
      <w:numFmt w:val="bullet"/>
      <w:lvlText w:val=""/>
      <w:lvlJc w:val="left"/>
      <w:pPr>
        <w:tabs>
          <w:tab w:val="num" w:pos="3600"/>
        </w:tabs>
        <w:ind w:left="3600" w:hanging="360"/>
      </w:pPr>
      <w:rPr>
        <w:rFonts w:ascii="Wingdings" w:hAnsi="Wingdings" w:hint="default"/>
      </w:rPr>
    </w:lvl>
    <w:lvl w:ilvl="5" w:tplc="46640138" w:tentative="1">
      <w:start w:val="1"/>
      <w:numFmt w:val="bullet"/>
      <w:lvlText w:val=""/>
      <w:lvlJc w:val="left"/>
      <w:pPr>
        <w:tabs>
          <w:tab w:val="num" w:pos="4320"/>
        </w:tabs>
        <w:ind w:left="4320" w:hanging="360"/>
      </w:pPr>
      <w:rPr>
        <w:rFonts w:ascii="Wingdings" w:hAnsi="Wingdings" w:hint="default"/>
      </w:rPr>
    </w:lvl>
    <w:lvl w:ilvl="6" w:tplc="34CAAC56" w:tentative="1">
      <w:start w:val="1"/>
      <w:numFmt w:val="bullet"/>
      <w:lvlText w:val=""/>
      <w:lvlJc w:val="left"/>
      <w:pPr>
        <w:tabs>
          <w:tab w:val="num" w:pos="5040"/>
        </w:tabs>
        <w:ind w:left="5040" w:hanging="360"/>
      </w:pPr>
      <w:rPr>
        <w:rFonts w:ascii="Wingdings" w:hAnsi="Wingdings" w:hint="default"/>
      </w:rPr>
    </w:lvl>
    <w:lvl w:ilvl="7" w:tplc="1188CDF4" w:tentative="1">
      <w:start w:val="1"/>
      <w:numFmt w:val="bullet"/>
      <w:lvlText w:val=""/>
      <w:lvlJc w:val="left"/>
      <w:pPr>
        <w:tabs>
          <w:tab w:val="num" w:pos="5760"/>
        </w:tabs>
        <w:ind w:left="5760" w:hanging="360"/>
      </w:pPr>
      <w:rPr>
        <w:rFonts w:ascii="Wingdings" w:hAnsi="Wingdings" w:hint="default"/>
      </w:rPr>
    </w:lvl>
    <w:lvl w:ilvl="8" w:tplc="A2D07790"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AAD39C0"/>
    <w:multiLevelType w:val="hybridMultilevel"/>
    <w:tmpl w:val="83E2ED42"/>
    <w:lvl w:ilvl="0" w:tplc="80281B50">
      <w:start w:val="1"/>
      <w:numFmt w:val="bullet"/>
      <w:lvlText w:val="•"/>
      <w:lvlJc w:val="left"/>
      <w:pPr>
        <w:tabs>
          <w:tab w:val="num" w:pos="720"/>
        </w:tabs>
        <w:ind w:left="720" w:hanging="360"/>
      </w:pPr>
      <w:rPr>
        <w:rFonts w:ascii="Arial" w:hAnsi="Arial" w:hint="default"/>
      </w:rPr>
    </w:lvl>
    <w:lvl w:ilvl="1" w:tplc="4F82939E" w:tentative="1">
      <w:start w:val="1"/>
      <w:numFmt w:val="bullet"/>
      <w:lvlText w:val="•"/>
      <w:lvlJc w:val="left"/>
      <w:pPr>
        <w:tabs>
          <w:tab w:val="num" w:pos="1440"/>
        </w:tabs>
        <w:ind w:left="1440" w:hanging="360"/>
      </w:pPr>
      <w:rPr>
        <w:rFonts w:ascii="Arial" w:hAnsi="Arial" w:hint="default"/>
      </w:rPr>
    </w:lvl>
    <w:lvl w:ilvl="2" w:tplc="AFCA6586" w:tentative="1">
      <w:start w:val="1"/>
      <w:numFmt w:val="bullet"/>
      <w:lvlText w:val="•"/>
      <w:lvlJc w:val="left"/>
      <w:pPr>
        <w:tabs>
          <w:tab w:val="num" w:pos="2160"/>
        </w:tabs>
        <w:ind w:left="2160" w:hanging="360"/>
      </w:pPr>
      <w:rPr>
        <w:rFonts w:ascii="Arial" w:hAnsi="Arial" w:hint="default"/>
      </w:rPr>
    </w:lvl>
    <w:lvl w:ilvl="3" w:tplc="488A3824" w:tentative="1">
      <w:start w:val="1"/>
      <w:numFmt w:val="bullet"/>
      <w:lvlText w:val="•"/>
      <w:lvlJc w:val="left"/>
      <w:pPr>
        <w:tabs>
          <w:tab w:val="num" w:pos="2880"/>
        </w:tabs>
        <w:ind w:left="2880" w:hanging="360"/>
      </w:pPr>
      <w:rPr>
        <w:rFonts w:ascii="Arial" w:hAnsi="Arial" w:hint="default"/>
      </w:rPr>
    </w:lvl>
    <w:lvl w:ilvl="4" w:tplc="0DBC4EEE" w:tentative="1">
      <w:start w:val="1"/>
      <w:numFmt w:val="bullet"/>
      <w:lvlText w:val="•"/>
      <w:lvlJc w:val="left"/>
      <w:pPr>
        <w:tabs>
          <w:tab w:val="num" w:pos="3600"/>
        </w:tabs>
        <w:ind w:left="3600" w:hanging="360"/>
      </w:pPr>
      <w:rPr>
        <w:rFonts w:ascii="Arial" w:hAnsi="Arial" w:hint="default"/>
      </w:rPr>
    </w:lvl>
    <w:lvl w:ilvl="5" w:tplc="905A7054" w:tentative="1">
      <w:start w:val="1"/>
      <w:numFmt w:val="bullet"/>
      <w:lvlText w:val="•"/>
      <w:lvlJc w:val="left"/>
      <w:pPr>
        <w:tabs>
          <w:tab w:val="num" w:pos="4320"/>
        </w:tabs>
        <w:ind w:left="4320" w:hanging="360"/>
      </w:pPr>
      <w:rPr>
        <w:rFonts w:ascii="Arial" w:hAnsi="Arial" w:hint="default"/>
      </w:rPr>
    </w:lvl>
    <w:lvl w:ilvl="6" w:tplc="E8C2DB6E" w:tentative="1">
      <w:start w:val="1"/>
      <w:numFmt w:val="bullet"/>
      <w:lvlText w:val="•"/>
      <w:lvlJc w:val="left"/>
      <w:pPr>
        <w:tabs>
          <w:tab w:val="num" w:pos="5040"/>
        </w:tabs>
        <w:ind w:left="5040" w:hanging="360"/>
      </w:pPr>
      <w:rPr>
        <w:rFonts w:ascii="Arial" w:hAnsi="Arial" w:hint="default"/>
      </w:rPr>
    </w:lvl>
    <w:lvl w:ilvl="7" w:tplc="BA06050A" w:tentative="1">
      <w:start w:val="1"/>
      <w:numFmt w:val="bullet"/>
      <w:lvlText w:val="•"/>
      <w:lvlJc w:val="left"/>
      <w:pPr>
        <w:tabs>
          <w:tab w:val="num" w:pos="5760"/>
        </w:tabs>
        <w:ind w:left="5760" w:hanging="360"/>
      </w:pPr>
      <w:rPr>
        <w:rFonts w:ascii="Arial" w:hAnsi="Arial" w:hint="default"/>
      </w:rPr>
    </w:lvl>
    <w:lvl w:ilvl="8" w:tplc="B2EA5FA6"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3BC409FF"/>
    <w:multiLevelType w:val="hybridMultilevel"/>
    <w:tmpl w:val="4314A5D2"/>
    <w:lvl w:ilvl="0" w:tplc="06FAED52">
      <w:start w:val="1"/>
      <w:numFmt w:val="bullet"/>
      <w:lvlText w:val="•"/>
      <w:lvlJc w:val="left"/>
      <w:pPr>
        <w:tabs>
          <w:tab w:val="num" w:pos="720"/>
        </w:tabs>
        <w:ind w:left="720" w:hanging="360"/>
      </w:pPr>
      <w:rPr>
        <w:rFonts w:ascii="Arial" w:hAnsi="Arial" w:hint="default"/>
      </w:rPr>
    </w:lvl>
    <w:lvl w:ilvl="1" w:tplc="ED6E172C" w:tentative="1">
      <w:start w:val="1"/>
      <w:numFmt w:val="bullet"/>
      <w:lvlText w:val="•"/>
      <w:lvlJc w:val="left"/>
      <w:pPr>
        <w:tabs>
          <w:tab w:val="num" w:pos="1440"/>
        </w:tabs>
        <w:ind w:left="1440" w:hanging="360"/>
      </w:pPr>
      <w:rPr>
        <w:rFonts w:ascii="Arial" w:hAnsi="Arial" w:hint="default"/>
      </w:rPr>
    </w:lvl>
    <w:lvl w:ilvl="2" w:tplc="51D2459E" w:tentative="1">
      <w:start w:val="1"/>
      <w:numFmt w:val="bullet"/>
      <w:lvlText w:val="•"/>
      <w:lvlJc w:val="left"/>
      <w:pPr>
        <w:tabs>
          <w:tab w:val="num" w:pos="2160"/>
        </w:tabs>
        <w:ind w:left="2160" w:hanging="360"/>
      </w:pPr>
      <w:rPr>
        <w:rFonts w:ascii="Arial" w:hAnsi="Arial" w:hint="default"/>
      </w:rPr>
    </w:lvl>
    <w:lvl w:ilvl="3" w:tplc="0D4ED33A" w:tentative="1">
      <w:start w:val="1"/>
      <w:numFmt w:val="bullet"/>
      <w:lvlText w:val="•"/>
      <w:lvlJc w:val="left"/>
      <w:pPr>
        <w:tabs>
          <w:tab w:val="num" w:pos="2880"/>
        </w:tabs>
        <w:ind w:left="2880" w:hanging="360"/>
      </w:pPr>
      <w:rPr>
        <w:rFonts w:ascii="Arial" w:hAnsi="Arial" w:hint="default"/>
      </w:rPr>
    </w:lvl>
    <w:lvl w:ilvl="4" w:tplc="E75C52BE" w:tentative="1">
      <w:start w:val="1"/>
      <w:numFmt w:val="bullet"/>
      <w:lvlText w:val="•"/>
      <w:lvlJc w:val="left"/>
      <w:pPr>
        <w:tabs>
          <w:tab w:val="num" w:pos="3600"/>
        </w:tabs>
        <w:ind w:left="3600" w:hanging="360"/>
      </w:pPr>
      <w:rPr>
        <w:rFonts w:ascii="Arial" w:hAnsi="Arial" w:hint="default"/>
      </w:rPr>
    </w:lvl>
    <w:lvl w:ilvl="5" w:tplc="B6F0C3C2" w:tentative="1">
      <w:start w:val="1"/>
      <w:numFmt w:val="bullet"/>
      <w:lvlText w:val="•"/>
      <w:lvlJc w:val="left"/>
      <w:pPr>
        <w:tabs>
          <w:tab w:val="num" w:pos="4320"/>
        </w:tabs>
        <w:ind w:left="4320" w:hanging="360"/>
      </w:pPr>
      <w:rPr>
        <w:rFonts w:ascii="Arial" w:hAnsi="Arial" w:hint="default"/>
      </w:rPr>
    </w:lvl>
    <w:lvl w:ilvl="6" w:tplc="5F164ED8" w:tentative="1">
      <w:start w:val="1"/>
      <w:numFmt w:val="bullet"/>
      <w:lvlText w:val="•"/>
      <w:lvlJc w:val="left"/>
      <w:pPr>
        <w:tabs>
          <w:tab w:val="num" w:pos="5040"/>
        </w:tabs>
        <w:ind w:left="5040" w:hanging="360"/>
      </w:pPr>
      <w:rPr>
        <w:rFonts w:ascii="Arial" w:hAnsi="Arial" w:hint="default"/>
      </w:rPr>
    </w:lvl>
    <w:lvl w:ilvl="7" w:tplc="3E06D91A" w:tentative="1">
      <w:start w:val="1"/>
      <w:numFmt w:val="bullet"/>
      <w:lvlText w:val="•"/>
      <w:lvlJc w:val="left"/>
      <w:pPr>
        <w:tabs>
          <w:tab w:val="num" w:pos="5760"/>
        </w:tabs>
        <w:ind w:left="5760" w:hanging="360"/>
      </w:pPr>
      <w:rPr>
        <w:rFonts w:ascii="Arial" w:hAnsi="Arial" w:hint="default"/>
      </w:rPr>
    </w:lvl>
    <w:lvl w:ilvl="8" w:tplc="7A72034A"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3BFD2946"/>
    <w:multiLevelType w:val="hybridMultilevel"/>
    <w:tmpl w:val="1BC4B04E"/>
    <w:lvl w:ilvl="0" w:tplc="4F2CB40E">
      <w:start w:val="1"/>
      <w:numFmt w:val="bullet"/>
      <w:lvlText w:val="•"/>
      <w:lvlJc w:val="left"/>
      <w:pPr>
        <w:tabs>
          <w:tab w:val="num" w:pos="720"/>
        </w:tabs>
        <w:ind w:left="720" w:hanging="360"/>
      </w:pPr>
      <w:rPr>
        <w:rFonts w:ascii="Arial" w:hAnsi="Arial" w:hint="default"/>
      </w:rPr>
    </w:lvl>
    <w:lvl w:ilvl="1" w:tplc="F14A65C8" w:tentative="1">
      <w:start w:val="1"/>
      <w:numFmt w:val="bullet"/>
      <w:lvlText w:val="•"/>
      <w:lvlJc w:val="left"/>
      <w:pPr>
        <w:tabs>
          <w:tab w:val="num" w:pos="1440"/>
        </w:tabs>
        <w:ind w:left="1440" w:hanging="360"/>
      </w:pPr>
      <w:rPr>
        <w:rFonts w:ascii="Arial" w:hAnsi="Arial" w:hint="default"/>
      </w:rPr>
    </w:lvl>
    <w:lvl w:ilvl="2" w:tplc="38765C3A" w:tentative="1">
      <w:start w:val="1"/>
      <w:numFmt w:val="bullet"/>
      <w:lvlText w:val="•"/>
      <w:lvlJc w:val="left"/>
      <w:pPr>
        <w:tabs>
          <w:tab w:val="num" w:pos="2160"/>
        </w:tabs>
        <w:ind w:left="2160" w:hanging="360"/>
      </w:pPr>
      <w:rPr>
        <w:rFonts w:ascii="Arial" w:hAnsi="Arial" w:hint="default"/>
      </w:rPr>
    </w:lvl>
    <w:lvl w:ilvl="3" w:tplc="AFE8C2A8" w:tentative="1">
      <w:start w:val="1"/>
      <w:numFmt w:val="bullet"/>
      <w:lvlText w:val="•"/>
      <w:lvlJc w:val="left"/>
      <w:pPr>
        <w:tabs>
          <w:tab w:val="num" w:pos="2880"/>
        </w:tabs>
        <w:ind w:left="2880" w:hanging="360"/>
      </w:pPr>
      <w:rPr>
        <w:rFonts w:ascii="Arial" w:hAnsi="Arial" w:hint="default"/>
      </w:rPr>
    </w:lvl>
    <w:lvl w:ilvl="4" w:tplc="1E585C16" w:tentative="1">
      <w:start w:val="1"/>
      <w:numFmt w:val="bullet"/>
      <w:lvlText w:val="•"/>
      <w:lvlJc w:val="left"/>
      <w:pPr>
        <w:tabs>
          <w:tab w:val="num" w:pos="3600"/>
        </w:tabs>
        <w:ind w:left="3600" w:hanging="360"/>
      </w:pPr>
      <w:rPr>
        <w:rFonts w:ascii="Arial" w:hAnsi="Arial" w:hint="default"/>
      </w:rPr>
    </w:lvl>
    <w:lvl w:ilvl="5" w:tplc="43FC8B5A" w:tentative="1">
      <w:start w:val="1"/>
      <w:numFmt w:val="bullet"/>
      <w:lvlText w:val="•"/>
      <w:lvlJc w:val="left"/>
      <w:pPr>
        <w:tabs>
          <w:tab w:val="num" w:pos="4320"/>
        </w:tabs>
        <w:ind w:left="4320" w:hanging="360"/>
      </w:pPr>
      <w:rPr>
        <w:rFonts w:ascii="Arial" w:hAnsi="Arial" w:hint="default"/>
      </w:rPr>
    </w:lvl>
    <w:lvl w:ilvl="6" w:tplc="8DD4AA28" w:tentative="1">
      <w:start w:val="1"/>
      <w:numFmt w:val="bullet"/>
      <w:lvlText w:val="•"/>
      <w:lvlJc w:val="left"/>
      <w:pPr>
        <w:tabs>
          <w:tab w:val="num" w:pos="5040"/>
        </w:tabs>
        <w:ind w:left="5040" w:hanging="360"/>
      </w:pPr>
      <w:rPr>
        <w:rFonts w:ascii="Arial" w:hAnsi="Arial" w:hint="default"/>
      </w:rPr>
    </w:lvl>
    <w:lvl w:ilvl="7" w:tplc="42040178" w:tentative="1">
      <w:start w:val="1"/>
      <w:numFmt w:val="bullet"/>
      <w:lvlText w:val="•"/>
      <w:lvlJc w:val="left"/>
      <w:pPr>
        <w:tabs>
          <w:tab w:val="num" w:pos="5760"/>
        </w:tabs>
        <w:ind w:left="5760" w:hanging="360"/>
      </w:pPr>
      <w:rPr>
        <w:rFonts w:ascii="Arial" w:hAnsi="Arial" w:hint="default"/>
      </w:rPr>
    </w:lvl>
    <w:lvl w:ilvl="8" w:tplc="A00C676C"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3DD95C91"/>
    <w:multiLevelType w:val="hybridMultilevel"/>
    <w:tmpl w:val="EC6684EC"/>
    <w:lvl w:ilvl="0" w:tplc="EA48660A">
      <w:start w:val="1"/>
      <w:numFmt w:val="bullet"/>
      <w:lvlText w:val=""/>
      <w:lvlJc w:val="left"/>
      <w:pPr>
        <w:tabs>
          <w:tab w:val="num" w:pos="720"/>
        </w:tabs>
        <w:ind w:left="720" w:hanging="360"/>
      </w:pPr>
      <w:rPr>
        <w:rFonts w:ascii="Wingdings" w:hAnsi="Wingdings" w:hint="default"/>
      </w:rPr>
    </w:lvl>
    <w:lvl w:ilvl="1" w:tplc="2B640A7E" w:tentative="1">
      <w:start w:val="1"/>
      <w:numFmt w:val="bullet"/>
      <w:lvlText w:val=""/>
      <w:lvlJc w:val="left"/>
      <w:pPr>
        <w:tabs>
          <w:tab w:val="num" w:pos="1440"/>
        </w:tabs>
        <w:ind w:left="1440" w:hanging="360"/>
      </w:pPr>
      <w:rPr>
        <w:rFonts w:ascii="Wingdings" w:hAnsi="Wingdings" w:hint="default"/>
      </w:rPr>
    </w:lvl>
    <w:lvl w:ilvl="2" w:tplc="F9083606" w:tentative="1">
      <w:start w:val="1"/>
      <w:numFmt w:val="bullet"/>
      <w:lvlText w:val=""/>
      <w:lvlJc w:val="left"/>
      <w:pPr>
        <w:tabs>
          <w:tab w:val="num" w:pos="2160"/>
        </w:tabs>
        <w:ind w:left="2160" w:hanging="360"/>
      </w:pPr>
      <w:rPr>
        <w:rFonts w:ascii="Wingdings" w:hAnsi="Wingdings" w:hint="default"/>
      </w:rPr>
    </w:lvl>
    <w:lvl w:ilvl="3" w:tplc="DBC81796" w:tentative="1">
      <w:start w:val="1"/>
      <w:numFmt w:val="bullet"/>
      <w:lvlText w:val=""/>
      <w:lvlJc w:val="left"/>
      <w:pPr>
        <w:tabs>
          <w:tab w:val="num" w:pos="2880"/>
        </w:tabs>
        <w:ind w:left="2880" w:hanging="360"/>
      </w:pPr>
      <w:rPr>
        <w:rFonts w:ascii="Wingdings" w:hAnsi="Wingdings" w:hint="default"/>
      </w:rPr>
    </w:lvl>
    <w:lvl w:ilvl="4" w:tplc="5A2A57F0" w:tentative="1">
      <w:start w:val="1"/>
      <w:numFmt w:val="bullet"/>
      <w:lvlText w:val=""/>
      <w:lvlJc w:val="left"/>
      <w:pPr>
        <w:tabs>
          <w:tab w:val="num" w:pos="3600"/>
        </w:tabs>
        <w:ind w:left="3600" w:hanging="360"/>
      </w:pPr>
      <w:rPr>
        <w:rFonts w:ascii="Wingdings" w:hAnsi="Wingdings" w:hint="default"/>
      </w:rPr>
    </w:lvl>
    <w:lvl w:ilvl="5" w:tplc="EB327A40" w:tentative="1">
      <w:start w:val="1"/>
      <w:numFmt w:val="bullet"/>
      <w:lvlText w:val=""/>
      <w:lvlJc w:val="left"/>
      <w:pPr>
        <w:tabs>
          <w:tab w:val="num" w:pos="4320"/>
        </w:tabs>
        <w:ind w:left="4320" w:hanging="360"/>
      </w:pPr>
      <w:rPr>
        <w:rFonts w:ascii="Wingdings" w:hAnsi="Wingdings" w:hint="default"/>
      </w:rPr>
    </w:lvl>
    <w:lvl w:ilvl="6" w:tplc="83024DAA" w:tentative="1">
      <w:start w:val="1"/>
      <w:numFmt w:val="bullet"/>
      <w:lvlText w:val=""/>
      <w:lvlJc w:val="left"/>
      <w:pPr>
        <w:tabs>
          <w:tab w:val="num" w:pos="5040"/>
        </w:tabs>
        <w:ind w:left="5040" w:hanging="360"/>
      </w:pPr>
      <w:rPr>
        <w:rFonts w:ascii="Wingdings" w:hAnsi="Wingdings" w:hint="default"/>
      </w:rPr>
    </w:lvl>
    <w:lvl w:ilvl="7" w:tplc="011E4D56" w:tentative="1">
      <w:start w:val="1"/>
      <w:numFmt w:val="bullet"/>
      <w:lvlText w:val=""/>
      <w:lvlJc w:val="left"/>
      <w:pPr>
        <w:tabs>
          <w:tab w:val="num" w:pos="5760"/>
        </w:tabs>
        <w:ind w:left="5760" w:hanging="360"/>
      </w:pPr>
      <w:rPr>
        <w:rFonts w:ascii="Wingdings" w:hAnsi="Wingdings" w:hint="default"/>
      </w:rPr>
    </w:lvl>
    <w:lvl w:ilvl="8" w:tplc="5BE84E50"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3E161F2A"/>
    <w:multiLevelType w:val="hybridMultilevel"/>
    <w:tmpl w:val="968872A6"/>
    <w:lvl w:ilvl="0" w:tplc="C88AC986">
      <w:start w:val="1"/>
      <w:numFmt w:val="bullet"/>
      <w:lvlText w:val=""/>
      <w:lvlJc w:val="left"/>
      <w:pPr>
        <w:tabs>
          <w:tab w:val="num" w:pos="720"/>
        </w:tabs>
        <w:ind w:left="720" w:hanging="360"/>
      </w:pPr>
      <w:rPr>
        <w:rFonts w:ascii="Wingdings" w:hAnsi="Wingdings" w:hint="default"/>
      </w:rPr>
    </w:lvl>
    <w:lvl w:ilvl="1" w:tplc="B8D2082A" w:tentative="1">
      <w:start w:val="1"/>
      <w:numFmt w:val="bullet"/>
      <w:lvlText w:val=""/>
      <w:lvlJc w:val="left"/>
      <w:pPr>
        <w:tabs>
          <w:tab w:val="num" w:pos="1440"/>
        </w:tabs>
        <w:ind w:left="1440" w:hanging="360"/>
      </w:pPr>
      <w:rPr>
        <w:rFonts w:ascii="Wingdings" w:hAnsi="Wingdings" w:hint="default"/>
      </w:rPr>
    </w:lvl>
    <w:lvl w:ilvl="2" w:tplc="9E04AC14" w:tentative="1">
      <w:start w:val="1"/>
      <w:numFmt w:val="bullet"/>
      <w:lvlText w:val=""/>
      <w:lvlJc w:val="left"/>
      <w:pPr>
        <w:tabs>
          <w:tab w:val="num" w:pos="2160"/>
        </w:tabs>
        <w:ind w:left="2160" w:hanging="360"/>
      </w:pPr>
      <w:rPr>
        <w:rFonts w:ascii="Wingdings" w:hAnsi="Wingdings" w:hint="default"/>
      </w:rPr>
    </w:lvl>
    <w:lvl w:ilvl="3" w:tplc="238868F4" w:tentative="1">
      <w:start w:val="1"/>
      <w:numFmt w:val="bullet"/>
      <w:lvlText w:val=""/>
      <w:lvlJc w:val="left"/>
      <w:pPr>
        <w:tabs>
          <w:tab w:val="num" w:pos="2880"/>
        </w:tabs>
        <w:ind w:left="2880" w:hanging="360"/>
      </w:pPr>
      <w:rPr>
        <w:rFonts w:ascii="Wingdings" w:hAnsi="Wingdings" w:hint="default"/>
      </w:rPr>
    </w:lvl>
    <w:lvl w:ilvl="4" w:tplc="B8CE5078" w:tentative="1">
      <w:start w:val="1"/>
      <w:numFmt w:val="bullet"/>
      <w:lvlText w:val=""/>
      <w:lvlJc w:val="left"/>
      <w:pPr>
        <w:tabs>
          <w:tab w:val="num" w:pos="3600"/>
        </w:tabs>
        <w:ind w:left="3600" w:hanging="360"/>
      </w:pPr>
      <w:rPr>
        <w:rFonts w:ascii="Wingdings" w:hAnsi="Wingdings" w:hint="default"/>
      </w:rPr>
    </w:lvl>
    <w:lvl w:ilvl="5" w:tplc="840E81B0" w:tentative="1">
      <w:start w:val="1"/>
      <w:numFmt w:val="bullet"/>
      <w:lvlText w:val=""/>
      <w:lvlJc w:val="left"/>
      <w:pPr>
        <w:tabs>
          <w:tab w:val="num" w:pos="4320"/>
        </w:tabs>
        <w:ind w:left="4320" w:hanging="360"/>
      </w:pPr>
      <w:rPr>
        <w:rFonts w:ascii="Wingdings" w:hAnsi="Wingdings" w:hint="default"/>
      </w:rPr>
    </w:lvl>
    <w:lvl w:ilvl="6" w:tplc="A1444294" w:tentative="1">
      <w:start w:val="1"/>
      <w:numFmt w:val="bullet"/>
      <w:lvlText w:val=""/>
      <w:lvlJc w:val="left"/>
      <w:pPr>
        <w:tabs>
          <w:tab w:val="num" w:pos="5040"/>
        </w:tabs>
        <w:ind w:left="5040" w:hanging="360"/>
      </w:pPr>
      <w:rPr>
        <w:rFonts w:ascii="Wingdings" w:hAnsi="Wingdings" w:hint="default"/>
      </w:rPr>
    </w:lvl>
    <w:lvl w:ilvl="7" w:tplc="857EB936" w:tentative="1">
      <w:start w:val="1"/>
      <w:numFmt w:val="bullet"/>
      <w:lvlText w:val=""/>
      <w:lvlJc w:val="left"/>
      <w:pPr>
        <w:tabs>
          <w:tab w:val="num" w:pos="5760"/>
        </w:tabs>
        <w:ind w:left="5760" w:hanging="360"/>
      </w:pPr>
      <w:rPr>
        <w:rFonts w:ascii="Wingdings" w:hAnsi="Wingdings" w:hint="default"/>
      </w:rPr>
    </w:lvl>
    <w:lvl w:ilvl="8" w:tplc="D3D41572"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FBF3513"/>
    <w:multiLevelType w:val="hybridMultilevel"/>
    <w:tmpl w:val="A0882B72"/>
    <w:lvl w:ilvl="0" w:tplc="3E8E431E">
      <w:start w:val="1"/>
      <w:numFmt w:val="bullet"/>
      <w:lvlText w:val="•"/>
      <w:lvlJc w:val="left"/>
      <w:pPr>
        <w:tabs>
          <w:tab w:val="num" w:pos="720"/>
        </w:tabs>
        <w:ind w:left="720" w:hanging="360"/>
      </w:pPr>
      <w:rPr>
        <w:rFonts w:ascii="Arial" w:hAnsi="Arial" w:hint="default"/>
      </w:rPr>
    </w:lvl>
    <w:lvl w:ilvl="1" w:tplc="3E327402" w:tentative="1">
      <w:start w:val="1"/>
      <w:numFmt w:val="bullet"/>
      <w:lvlText w:val="•"/>
      <w:lvlJc w:val="left"/>
      <w:pPr>
        <w:tabs>
          <w:tab w:val="num" w:pos="1440"/>
        </w:tabs>
        <w:ind w:left="1440" w:hanging="360"/>
      </w:pPr>
      <w:rPr>
        <w:rFonts w:ascii="Arial" w:hAnsi="Arial" w:hint="default"/>
      </w:rPr>
    </w:lvl>
    <w:lvl w:ilvl="2" w:tplc="D08E6B1C" w:tentative="1">
      <w:start w:val="1"/>
      <w:numFmt w:val="bullet"/>
      <w:lvlText w:val="•"/>
      <w:lvlJc w:val="left"/>
      <w:pPr>
        <w:tabs>
          <w:tab w:val="num" w:pos="2160"/>
        </w:tabs>
        <w:ind w:left="2160" w:hanging="360"/>
      </w:pPr>
      <w:rPr>
        <w:rFonts w:ascii="Arial" w:hAnsi="Arial" w:hint="default"/>
      </w:rPr>
    </w:lvl>
    <w:lvl w:ilvl="3" w:tplc="6B5AB62C" w:tentative="1">
      <w:start w:val="1"/>
      <w:numFmt w:val="bullet"/>
      <w:lvlText w:val="•"/>
      <w:lvlJc w:val="left"/>
      <w:pPr>
        <w:tabs>
          <w:tab w:val="num" w:pos="2880"/>
        </w:tabs>
        <w:ind w:left="2880" w:hanging="360"/>
      </w:pPr>
      <w:rPr>
        <w:rFonts w:ascii="Arial" w:hAnsi="Arial" w:hint="default"/>
      </w:rPr>
    </w:lvl>
    <w:lvl w:ilvl="4" w:tplc="57584192" w:tentative="1">
      <w:start w:val="1"/>
      <w:numFmt w:val="bullet"/>
      <w:lvlText w:val="•"/>
      <w:lvlJc w:val="left"/>
      <w:pPr>
        <w:tabs>
          <w:tab w:val="num" w:pos="3600"/>
        </w:tabs>
        <w:ind w:left="3600" w:hanging="360"/>
      </w:pPr>
      <w:rPr>
        <w:rFonts w:ascii="Arial" w:hAnsi="Arial" w:hint="default"/>
      </w:rPr>
    </w:lvl>
    <w:lvl w:ilvl="5" w:tplc="FEB647EE" w:tentative="1">
      <w:start w:val="1"/>
      <w:numFmt w:val="bullet"/>
      <w:lvlText w:val="•"/>
      <w:lvlJc w:val="left"/>
      <w:pPr>
        <w:tabs>
          <w:tab w:val="num" w:pos="4320"/>
        </w:tabs>
        <w:ind w:left="4320" w:hanging="360"/>
      </w:pPr>
      <w:rPr>
        <w:rFonts w:ascii="Arial" w:hAnsi="Arial" w:hint="default"/>
      </w:rPr>
    </w:lvl>
    <w:lvl w:ilvl="6" w:tplc="E38873B0" w:tentative="1">
      <w:start w:val="1"/>
      <w:numFmt w:val="bullet"/>
      <w:lvlText w:val="•"/>
      <w:lvlJc w:val="left"/>
      <w:pPr>
        <w:tabs>
          <w:tab w:val="num" w:pos="5040"/>
        </w:tabs>
        <w:ind w:left="5040" w:hanging="360"/>
      </w:pPr>
      <w:rPr>
        <w:rFonts w:ascii="Arial" w:hAnsi="Arial" w:hint="default"/>
      </w:rPr>
    </w:lvl>
    <w:lvl w:ilvl="7" w:tplc="9AE49E3C" w:tentative="1">
      <w:start w:val="1"/>
      <w:numFmt w:val="bullet"/>
      <w:lvlText w:val="•"/>
      <w:lvlJc w:val="left"/>
      <w:pPr>
        <w:tabs>
          <w:tab w:val="num" w:pos="5760"/>
        </w:tabs>
        <w:ind w:left="5760" w:hanging="360"/>
      </w:pPr>
      <w:rPr>
        <w:rFonts w:ascii="Arial" w:hAnsi="Arial" w:hint="default"/>
      </w:rPr>
    </w:lvl>
    <w:lvl w:ilvl="8" w:tplc="F704EC4E"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40DA2A01"/>
    <w:multiLevelType w:val="hybridMultilevel"/>
    <w:tmpl w:val="5A90D9DA"/>
    <w:lvl w:ilvl="0" w:tplc="0FE8A28C">
      <w:start w:val="1"/>
      <w:numFmt w:val="bullet"/>
      <w:lvlText w:val="•"/>
      <w:lvlJc w:val="left"/>
      <w:pPr>
        <w:tabs>
          <w:tab w:val="num" w:pos="720"/>
        </w:tabs>
        <w:ind w:left="720" w:hanging="360"/>
      </w:pPr>
      <w:rPr>
        <w:rFonts w:ascii="Arial" w:hAnsi="Arial" w:hint="default"/>
      </w:rPr>
    </w:lvl>
    <w:lvl w:ilvl="1" w:tplc="4E2C805A" w:tentative="1">
      <w:start w:val="1"/>
      <w:numFmt w:val="bullet"/>
      <w:lvlText w:val="•"/>
      <w:lvlJc w:val="left"/>
      <w:pPr>
        <w:tabs>
          <w:tab w:val="num" w:pos="1440"/>
        </w:tabs>
        <w:ind w:left="1440" w:hanging="360"/>
      </w:pPr>
      <w:rPr>
        <w:rFonts w:ascii="Arial" w:hAnsi="Arial" w:hint="default"/>
      </w:rPr>
    </w:lvl>
    <w:lvl w:ilvl="2" w:tplc="79B81ED0" w:tentative="1">
      <w:start w:val="1"/>
      <w:numFmt w:val="bullet"/>
      <w:lvlText w:val="•"/>
      <w:lvlJc w:val="left"/>
      <w:pPr>
        <w:tabs>
          <w:tab w:val="num" w:pos="2160"/>
        </w:tabs>
        <w:ind w:left="2160" w:hanging="360"/>
      </w:pPr>
      <w:rPr>
        <w:rFonts w:ascii="Arial" w:hAnsi="Arial" w:hint="default"/>
      </w:rPr>
    </w:lvl>
    <w:lvl w:ilvl="3" w:tplc="7F264458" w:tentative="1">
      <w:start w:val="1"/>
      <w:numFmt w:val="bullet"/>
      <w:lvlText w:val="•"/>
      <w:lvlJc w:val="left"/>
      <w:pPr>
        <w:tabs>
          <w:tab w:val="num" w:pos="2880"/>
        </w:tabs>
        <w:ind w:left="2880" w:hanging="360"/>
      </w:pPr>
      <w:rPr>
        <w:rFonts w:ascii="Arial" w:hAnsi="Arial" w:hint="default"/>
      </w:rPr>
    </w:lvl>
    <w:lvl w:ilvl="4" w:tplc="612EB75E" w:tentative="1">
      <w:start w:val="1"/>
      <w:numFmt w:val="bullet"/>
      <w:lvlText w:val="•"/>
      <w:lvlJc w:val="left"/>
      <w:pPr>
        <w:tabs>
          <w:tab w:val="num" w:pos="3600"/>
        </w:tabs>
        <w:ind w:left="3600" w:hanging="360"/>
      </w:pPr>
      <w:rPr>
        <w:rFonts w:ascii="Arial" w:hAnsi="Arial" w:hint="default"/>
      </w:rPr>
    </w:lvl>
    <w:lvl w:ilvl="5" w:tplc="06D8C524" w:tentative="1">
      <w:start w:val="1"/>
      <w:numFmt w:val="bullet"/>
      <w:lvlText w:val="•"/>
      <w:lvlJc w:val="left"/>
      <w:pPr>
        <w:tabs>
          <w:tab w:val="num" w:pos="4320"/>
        </w:tabs>
        <w:ind w:left="4320" w:hanging="360"/>
      </w:pPr>
      <w:rPr>
        <w:rFonts w:ascii="Arial" w:hAnsi="Arial" w:hint="default"/>
      </w:rPr>
    </w:lvl>
    <w:lvl w:ilvl="6" w:tplc="7EE2326A" w:tentative="1">
      <w:start w:val="1"/>
      <w:numFmt w:val="bullet"/>
      <w:lvlText w:val="•"/>
      <w:lvlJc w:val="left"/>
      <w:pPr>
        <w:tabs>
          <w:tab w:val="num" w:pos="5040"/>
        </w:tabs>
        <w:ind w:left="5040" w:hanging="360"/>
      </w:pPr>
      <w:rPr>
        <w:rFonts w:ascii="Arial" w:hAnsi="Arial" w:hint="default"/>
      </w:rPr>
    </w:lvl>
    <w:lvl w:ilvl="7" w:tplc="984C42A4" w:tentative="1">
      <w:start w:val="1"/>
      <w:numFmt w:val="bullet"/>
      <w:lvlText w:val="•"/>
      <w:lvlJc w:val="left"/>
      <w:pPr>
        <w:tabs>
          <w:tab w:val="num" w:pos="5760"/>
        </w:tabs>
        <w:ind w:left="5760" w:hanging="360"/>
      </w:pPr>
      <w:rPr>
        <w:rFonts w:ascii="Arial" w:hAnsi="Arial" w:hint="default"/>
      </w:rPr>
    </w:lvl>
    <w:lvl w:ilvl="8" w:tplc="0EECC920"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42F0419F"/>
    <w:multiLevelType w:val="hybridMultilevel"/>
    <w:tmpl w:val="5A363C2A"/>
    <w:lvl w:ilvl="0" w:tplc="8E2EFDD2">
      <w:start w:val="1"/>
      <w:numFmt w:val="bullet"/>
      <w:lvlText w:val=""/>
      <w:lvlJc w:val="left"/>
      <w:pPr>
        <w:tabs>
          <w:tab w:val="num" w:pos="720"/>
        </w:tabs>
        <w:ind w:left="720" w:hanging="360"/>
      </w:pPr>
      <w:rPr>
        <w:rFonts w:ascii="Wingdings" w:hAnsi="Wingdings" w:hint="default"/>
      </w:rPr>
    </w:lvl>
    <w:lvl w:ilvl="1" w:tplc="FAE85B54">
      <w:numFmt w:val="bullet"/>
      <w:lvlText w:val=""/>
      <w:lvlJc w:val="left"/>
      <w:pPr>
        <w:tabs>
          <w:tab w:val="num" w:pos="1440"/>
        </w:tabs>
        <w:ind w:left="1440" w:hanging="360"/>
      </w:pPr>
      <w:rPr>
        <w:rFonts w:ascii="Wingdings" w:hAnsi="Wingdings" w:hint="default"/>
      </w:rPr>
    </w:lvl>
    <w:lvl w:ilvl="2" w:tplc="FBC43F52" w:tentative="1">
      <w:start w:val="1"/>
      <w:numFmt w:val="bullet"/>
      <w:lvlText w:val=""/>
      <w:lvlJc w:val="left"/>
      <w:pPr>
        <w:tabs>
          <w:tab w:val="num" w:pos="2160"/>
        </w:tabs>
        <w:ind w:left="2160" w:hanging="360"/>
      </w:pPr>
      <w:rPr>
        <w:rFonts w:ascii="Wingdings" w:hAnsi="Wingdings" w:hint="default"/>
      </w:rPr>
    </w:lvl>
    <w:lvl w:ilvl="3" w:tplc="B92C780C" w:tentative="1">
      <w:start w:val="1"/>
      <w:numFmt w:val="bullet"/>
      <w:lvlText w:val=""/>
      <w:lvlJc w:val="left"/>
      <w:pPr>
        <w:tabs>
          <w:tab w:val="num" w:pos="2880"/>
        </w:tabs>
        <w:ind w:left="2880" w:hanging="360"/>
      </w:pPr>
      <w:rPr>
        <w:rFonts w:ascii="Wingdings" w:hAnsi="Wingdings" w:hint="default"/>
      </w:rPr>
    </w:lvl>
    <w:lvl w:ilvl="4" w:tplc="C7AED51C" w:tentative="1">
      <w:start w:val="1"/>
      <w:numFmt w:val="bullet"/>
      <w:lvlText w:val=""/>
      <w:lvlJc w:val="left"/>
      <w:pPr>
        <w:tabs>
          <w:tab w:val="num" w:pos="3600"/>
        </w:tabs>
        <w:ind w:left="3600" w:hanging="360"/>
      </w:pPr>
      <w:rPr>
        <w:rFonts w:ascii="Wingdings" w:hAnsi="Wingdings" w:hint="default"/>
      </w:rPr>
    </w:lvl>
    <w:lvl w:ilvl="5" w:tplc="306629AC" w:tentative="1">
      <w:start w:val="1"/>
      <w:numFmt w:val="bullet"/>
      <w:lvlText w:val=""/>
      <w:lvlJc w:val="left"/>
      <w:pPr>
        <w:tabs>
          <w:tab w:val="num" w:pos="4320"/>
        </w:tabs>
        <w:ind w:left="4320" w:hanging="360"/>
      </w:pPr>
      <w:rPr>
        <w:rFonts w:ascii="Wingdings" w:hAnsi="Wingdings" w:hint="default"/>
      </w:rPr>
    </w:lvl>
    <w:lvl w:ilvl="6" w:tplc="3A72867A" w:tentative="1">
      <w:start w:val="1"/>
      <w:numFmt w:val="bullet"/>
      <w:lvlText w:val=""/>
      <w:lvlJc w:val="left"/>
      <w:pPr>
        <w:tabs>
          <w:tab w:val="num" w:pos="5040"/>
        </w:tabs>
        <w:ind w:left="5040" w:hanging="360"/>
      </w:pPr>
      <w:rPr>
        <w:rFonts w:ascii="Wingdings" w:hAnsi="Wingdings" w:hint="default"/>
      </w:rPr>
    </w:lvl>
    <w:lvl w:ilvl="7" w:tplc="76E238BA" w:tentative="1">
      <w:start w:val="1"/>
      <w:numFmt w:val="bullet"/>
      <w:lvlText w:val=""/>
      <w:lvlJc w:val="left"/>
      <w:pPr>
        <w:tabs>
          <w:tab w:val="num" w:pos="5760"/>
        </w:tabs>
        <w:ind w:left="5760" w:hanging="360"/>
      </w:pPr>
      <w:rPr>
        <w:rFonts w:ascii="Wingdings" w:hAnsi="Wingdings" w:hint="default"/>
      </w:rPr>
    </w:lvl>
    <w:lvl w:ilvl="8" w:tplc="BF5E1612"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432233AB"/>
    <w:multiLevelType w:val="hybridMultilevel"/>
    <w:tmpl w:val="CA3CEC48"/>
    <w:lvl w:ilvl="0" w:tplc="0C14C9E6">
      <w:start w:val="1"/>
      <w:numFmt w:val="bullet"/>
      <w:lvlText w:val="●"/>
      <w:lvlJc w:val="left"/>
      <w:pPr>
        <w:tabs>
          <w:tab w:val="num" w:pos="720"/>
        </w:tabs>
        <w:ind w:left="720" w:hanging="360"/>
      </w:pPr>
      <w:rPr>
        <w:rFonts w:ascii="Arial" w:hAnsi="Arial" w:hint="default"/>
      </w:rPr>
    </w:lvl>
    <w:lvl w:ilvl="1" w:tplc="36C20096" w:tentative="1">
      <w:start w:val="1"/>
      <w:numFmt w:val="bullet"/>
      <w:lvlText w:val="●"/>
      <w:lvlJc w:val="left"/>
      <w:pPr>
        <w:tabs>
          <w:tab w:val="num" w:pos="1440"/>
        </w:tabs>
        <w:ind w:left="1440" w:hanging="360"/>
      </w:pPr>
      <w:rPr>
        <w:rFonts w:ascii="Arial" w:hAnsi="Arial" w:hint="default"/>
      </w:rPr>
    </w:lvl>
    <w:lvl w:ilvl="2" w:tplc="EDCE85F6" w:tentative="1">
      <w:start w:val="1"/>
      <w:numFmt w:val="bullet"/>
      <w:lvlText w:val="●"/>
      <w:lvlJc w:val="left"/>
      <w:pPr>
        <w:tabs>
          <w:tab w:val="num" w:pos="2160"/>
        </w:tabs>
        <w:ind w:left="2160" w:hanging="360"/>
      </w:pPr>
      <w:rPr>
        <w:rFonts w:ascii="Arial" w:hAnsi="Arial" w:hint="default"/>
      </w:rPr>
    </w:lvl>
    <w:lvl w:ilvl="3" w:tplc="A47A5A8C" w:tentative="1">
      <w:start w:val="1"/>
      <w:numFmt w:val="bullet"/>
      <w:lvlText w:val="●"/>
      <w:lvlJc w:val="left"/>
      <w:pPr>
        <w:tabs>
          <w:tab w:val="num" w:pos="2880"/>
        </w:tabs>
        <w:ind w:left="2880" w:hanging="360"/>
      </w:pPr>
      <w:rPr>
        <w:rFonts w:ascii="Arial" w:hAnsi="Arial" w:hint="default"/>
      </w:rPr>
    </w:lvl>
    <w:lvl w:ilvl="4" w:tplc="28D49864" w:tentative="1">
      <w:start w:val="1"/>
      <w:numFmt w:val="bullet"/>
      <w:lvlText w:val="●"/>
      <w:lvlJc w:val="left"/>
      <w:pPr>
        <w:tabs>
          <w:tab w:val="num" w:pos="3600"/>
        </w:tabs>
        <w:ind w:left="3600" w:hanging="360"/>
      </w:pPr>
      <w:rPr>
        <w:rFonts w:ascii="Arial" w:hAnsi="Arial" w:hint="default"/>
      </w:rPr>
    </w:lvl>
    <w:lvl w:ilvl="5" w:tplc="CEC84596" w:tentative="1">
      <w:start w:val="1"/>
      <w:numFmt w:val="bullet"/>
      <w:lvlText w:val="●"/>
      <w:lvlJc w:val="left"/>
      <w:pPr>
        <w:tabs>
          <w:tab w:val="num" w:pos="4320"/>
        </w:tabs>
        <w:ind w:left="4320" w:hanging="360"/>
      </w:pPr>
      <w:rPr>
        <w:rFonts w:ascii="Arial" w:hAnsi="Arial" w:hint="default"/>
      </w:rPr>
    </w:lvl>
    <w:lvl w:ilvl="6" w:tplc="211447E6" w:tentative="1">
      <w:start w:val="1"/>
      <w:numFmt w:val="bullet"/>
      <w:lvlText w:val="●"/>
      <w:lvlJc w:val="left"/>
      <w:pPr>
        <w:tabs>
          <w:tab w:val="num" w:pos="5040"/>
        </w:tabs>
        <w:ind w:left="5040" w:hanging="360"/>
      </w:pPr>
      <w:rPr>
        <w:rFonts w:ascii="Arial" w:hAnsi="Arial" w:hint="default"/>
      </w:rPr>
    </w:lvl>
    <w:lvl w:ilvl="7" w:tplc="D99842A2" w:tentative="1">
      <w:start w:val="1"/>
      <w:numFmt w:val="bullet"/>
      <w:lvlText w:val="●"/>
      <w:lvlJc w:val="left"/>
      <w:pPr>
        <w:tabs>
          <w:tab w:val="num" w:pos="5760"/>
        </w:tabs>
        <w:ind w:left="5760" w:hanging="360"/>
      </w:pPr>
      <w:rPr>
        <w:rFonts w:ascii="Arial" w:hAnsi="Arial" w:hint="default"/>
      </w:rPr>
    </w:lvl>
    <w:lvl w:ilvl="8" w:tplc="BEC8B83C"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43403746"/>
    <w:multiLevelType w:val="hybridMultilevel"/>
    <w:tmpl w:val="501A578A"/>
    <w:lvl w:ilvl="0" w:tplc="BB368DF4">
      <w:start w:val="1"/>
      <w:numFmt w:val="bullet"/>
      <w:lvlText w:val=""/>
      <w:lvlJc w:val="left"/>
      <w:pPr>
        <w:tabs>
          <w:tab w:val="num" w:pos="720"/>
        </w:tabs>
        <w:ind w:left="720" w:hanging="360"/>
      </w:pPr>
      <w:rPr>
        <w:rFonts w:ascii="Wingdings" w:hAnsi="Wingdings" w:hint="default"/>
      </w:rPr>
    </w:lvl>
    <w:lvl w:ilvl="1" w:tplc="64F46C30" w:tentative="1">
      <w:start w:val="1"/>
      <w:numFmt w:val="bullet"/>
      <w:lvlText w:val=""/>
      <w:lvlJc w:val="left"/>
      <w:pPr>
        <w:tabs>
          <w:tab w:val="num" w:pos="1440"/>
        </w:tabs>
        <w:ind w:left="1440" w:hanging="360"/>
      </w:pPr>
      <w:rPr>
        <w:rFonts w:ascii="Wingdings" w:hAnsi="Wingdings" w:hint="default"/>
      </w:rPr>
    </w:lvl>
    <w:lvl w:ilvl="2" w:tplc="044E7234" w:tentative="1">
      <w:start w:val="1"/>
      <w:numFmt w:val="bullet"/>
      <w:lvlText w:val=""/>
      <w:lvlJc w:val="left"/>
      <w:pPr>
        <w:tabs>
          <w:tab w:val="num" w:pos="2160"/>
        </w:tabs>
        <w:ind w:left="2160" w:hanging="360"/>
      </w:pPr>
      <w:rPr>
        <w:rFonts w:ascii="Wingdings" w:hAnsi="Wingdings" w:hint="default"/>
      </w:rPr>
    </w:lvl>
    <w:lvl w:ilvl="3" w:tplc="D668CA9A" w:tentative="1">
      <w:start w:val="1"/>
      <w:numFmt w:val="bullet"/>
      <w:lvlText w:val=""/>
      <w:lvlJc w:val="left"/>
      <w:pPr>
        <w:tabs>
          <w:tab w:val="num" w:pos="2880"/>
        </w:tabs>
        <w:ind w:left="2880" w:hanging="360"/>
      </w:pPr>
      <w:rPr>
        <w:rFonts w:ascii="Wingdings" w:hAnsi="Wingdings" w:hint="default"/>
      </w:rPr>
    </w:lvl>
    <w:lvl w:ilvl="4" w:tplc="35266CB4" w:tentative="1">
      <w:start w:val="1"/>
      <w:numFmt w:val="bullet"/>
      <w:lvlText w:val=""/>
      <w:lvlJc w:val="left"/>
      <w:pPr>
        <w:tabs>
          <w:tab w:val="num" w:pos="3600"/>
        </w:tabs>
        <w:ind w:left="3600" w:hanging="360"/>
      </w:pPr>
      <w:rPr>
        <w:rFonts w:ascii="Wingdings" w:hAnsi="Wingdings" w:hint="default"/>
      </w:rPr>
    </w:lvl>
    <w:lvl w:ilvl="5" w:tplc="9934E466" w:tentative="1">
      <w:start w:val="1"/>
      <w:numFmt w:val="bullet"/>
      <w:lvlText w:val=""/>
      <w:lvlJc w:val="left"/>
      <w:pPr>
        <w:tabs>
          <w:tab w:val="num" w:pos="4320"/>
        </w:tabs>
        <w:ind w:left="4320" w:hanging="360"/>
      </w:pPr>
      <w:rPr>
        <w:rFonts w:ascii="Wingdings" w:hAnsi="Wingdings" w:hint="default"/>
      </w:rPr>
    </w:lvl>
    <w:lvl w:ilvl="6" w:tplc="DD443946" w:tentative="1">
      <w:start w:val="1"/>
      <w:numFmt w:val="bullet"/>
      <w:lvlText w:val=""/>
      <w:lvlJc w:val="left"/>
      <w:pPr>
        <w:tabs>
          <w:tab w:val="num" w:pos="5040"/>
        </w:tabs>
        <w:ind w:left="5040" w:hanging="360"/>
      </w:pPr>
      <w:rPr>
        <w:rFonts w:ascii="Wingdings" w:hAnsi="Wingdings" w:hint="default"/>
      </w:rPr>
    </w:lvl>
    <w:lvl w:ilvl="7" w:tplc="ABB02740" w:tentative="1">
      <w:start w:val="1"/>
      <w:numFmt w:val="bullet"/>
      <w:lvlText w:val=""/>
      <w:lvlJc w:val="left"/>
      <w:pPr>
        <w:tabs>
          <w:tab w:val="num" w:pos="5760"/>
        </w:tabs>
        <w:ind w:left="5760" w:hanging="360"/>
      </w:pPr>
      <w:rPr>
        <w:rFonts w:ascii="Wingdings" w:hAnsi="Wingdings" w:hint="default"/>
      </w:rPr>
    </w:lvl>
    <w:lvl w:ilvl="8" w:tplc="3C76F47C"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44996F27"/>
    <w:multiLevelType w:val="hybridMultilevel"/>
    <w:tmpl w:val="0FFEFB0A"/>
    <w:lvl w:ilvl="0" w:tplc="42CCE90A">
      <w:start w:val="1"/>
      <w:numFmt w:val="bullet"/>
      <w:lvlText w:val="•"/>
      <w:lvlJc w:val="left"/>
      <w:pPr>
        <w:tabs>
          <w:tab w:val="num" w:pos="720"/>
        </w:tabs>
        <w:ind w:left="720" w:hanging="360"/>
      </w:pPr>
      <w:rPr>
        <w:rFonts w:ascii="Arial" w:hAnsi="Arial" w:hint="default"/>
      </w:rPr>
    </w:lvl>
    <w:lvl w:ilvl="1" w:tplc="C4B28C52" w:tentative="1">
      <w:start w:val="1"/>
      <w:numFmt w:val="bullet"/>
      <w:lvlText w:val="•"/>
      <w:lvlJc w:val="left"/>
      <w:pPr>
        <w:tabs>
          <w:tab w:val="num" w:pos="1440"/>
        </w:tabs>
        <w:ind w:left="1440" w:hanging="360"/>
      </w:pPr>
      <w:rPr>
        <w:rFonts w:ascii="Arial" w:hAnsi="Arial" w:hint="default"/>
      </w:rPr>
    </w:lvl>
    <w:lvl w:ilvl="2" w:tplc="C8C82C0C" w:tentative="1">
      <w:start w:val="1"/>
      <w:numFmt w:val="bullet"/>
      <w:lvlText w:val="•"/>
      <w:lvlJc w:val="left"/>
      <w:pPr>
        <w:tabs>
          <w:tab w:val="num" w:pos="2160"/>
        </w:tabs>
        <w:ind w:left="2160" w:hanging="360"/>
      </w:pPr>
      <w:rPr>
        <w:rFonts w:ascii="Arial" w:hAnsi="Arial" w:hint="default"/>
      </w:rPr>
    </w:lvl>
    <w:lvl w:ilvl="3" w:tplc="1CE03F40" w:tentative="1">
      <w:start w:val="1"/>
      <w:numFmt w:val="bullet"/>
      <w:lvlText w:val="•"/>
      <w:lvlJc w:val="left"/>
      <w:pPr>
        <w:tabs>
          <w:tab w:val="num" w:pos="2880"/>
        </w:tabs>
        <w:ind w:left="2880" w:hanging="360"/>
      </w:pPr>
      <w:rPr>
        <w:rFonts w:ascii="Arial" w:hAnsi="Arial" w:hint="default"/>
      </w:rPr>
    </w:lvl>
    <w:lvl w:ilvl="4" w:tplc="FBCC42EE" w:tentative="1">
      <w:start w:val="1"/>
      <w:numFmt w:val="bullet"/>
      <w:lvlText w:val="•"/>
      <w:lvlJc w:val="left"/>
      <w:pPr>
        <w:tabs>
          <w:tab w:val="num" w:pos="3600"/>
        </w:tabs>
        <w:ind w:left="3600" w:hanging="360"/>
      </w:pPr>
      <w:rPr>
        <w:rFonts w:ascii="Arial" w:hAnsi="Arial" w:hint="default"/>
      </w:rPr>
    </w:lvl>
    <w:lvl w:ilvl="5" w:tplc="2EC6C7C2" w:tentative="1">
      <w:start w:val="1"/>
      <w:numFmt w:val="bullet"/>
      <w:lvlText w:val="•"/>
      <w:lvlJc w:val="left"/>
      <w:pPr>
        <w:tabs>
          <w:tab w:val="num" w:pos="4320"/>
        </w:tabs>
        <w:ind w:left="4320" w:hanging="360"/>
      </w:pPr>
      <w:rPr>
        <w:rFonts w:ascii="Arial" w:hAnsi="Arial" w:hint="default"/>
      </w:rPr>
    </w:lvl>
    <w:lvl w:ilvl="6" w:tplc="CFD83CB0" w:tentative="1">
      <w:start w:val="1"/>
      <w:numFmt w:val="bullet"/>
      <w:lvlText w:val="•"/>
      <w:lvlJc w:val="left"/>
      <w:pPr>
        <w:tabs>
          <w:tab w:val="num" w:pos="5040"/>
        </w:tabs>
        <w:ind w:left="5040" w:hanging="360"/>
      </w:pPr>
      <w:rPr>
        <w:rFonts w:ascii="Arial" w:hAnsi="Arial" w:hint="default"/>
      </w:rPr>
    </w:lvl>
    <w:lvl w:ilvl="7" w:tplc="BA48FA5A" w:tentative="1">
      <w:start w:val="1"/>
      <w:numFmt w:val="bullet"/>
      <w:lvlText w:val="•"/>
      <w:lvlJc w:val="left"/>
      <w:pPr>
        <w:tabs>
          <w:tab w:val="num" w:pos="5760"/>
        </w:tabs>
        <w:ind w:left="5760" w:hanging="360"/>
      </w:pPr>
      <w:rPr>
        <w:rFonts w:ascii="Arial" w:hAnsi="Arial" w:hint="default"/>
      </w:rPr>
    </w:lvl>
    <w:lvl w:ilvl="8" w:tplc="F080269E"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45FD513A"/>
    <w:multiLevelType w:val="hybridMultilevel"/>
    <w:tmpl w:val="B2C23E30"/>
    <w:lvl w:ilvl="0" w:tplc="0BAAB8A2">
      <w:start w:val="1"/>
      <w:numFmt w:val="bullet"/>
      <w:lvlText w:val=""/>
      <w:lvlJc w:val="left"/>
      <w:pPr>
        <w:tabs>
          <w:tab w:val="num" w:pos="360"/>
        </w:tabs>
        <w:ind w:left="360" w:hanging="360"/>
      </w:pPr>
      <w:rPr>
        <w:rFonts w:ascii="Wingdings" w:hAnsi="Wingdings" w:hint="default"/>
      </w:rPr>
    </w:lvl>
    <w:lvl w:ilvl="1" w:tplc="C4929860" w:tentative="1">
      <w:start w:val="1"/>
      <w:numFmt w:val="bullet"/>
      <w:lvlText w:val=""/>
      <w:lvlJc w:val="left"/>
      <w:pPr>
        <w:tabs>
          <w:tab w:val="num" w:pos="1080"/>
        </w:tabs>
        <w:ind w:left="1080" w:hanging="360"/>
      </w:pPr>
      <w:rPr>
        <w:rFonts w:ascii="Wingdings" w:hAnsi="Wingdings" w:hint="default"/>
      </w:rPr>
    </w:lvl>
    <w:lvl w:ilvl="2" w:tplc="10AC0EF8" w:tentative="1">
      <w:start w:val="1"/>
      <w:numFmt w:val="bullet"/>
      <w:lvlText w:val=""/>
      <w:lvlJc w:val="left"/>
      <w:pPr>
        <w:tabs>
          <w:tab w:val="num" w:pos="1800"/>
        </w:tabs>
        <w:ind w:left="1800" w:hanging="360"/>
      </w:pPr>
      <w:rPr>
        <w:rFonts w:ascii="Wingdings" w:hAnsi="Wingdings" w:hint="default"/>
      </w:rPr>
    </w:lvl>
    <w:lvl w:ilvl="3" w:tplc="7C4E5790" w:tentative="1">
      <w:start w:val="1"/>
      <w:numFmt w:val="bullet"/>
      <w:lvlText w:val=""/>
      <w:lvlJc w:val="left"/>
      <w:pPr>
        <w:tabs>
          <w:tab w:val="num" w:pos="2520"/>
        </w:tabs>
        <w:ind w:left="2520" w:hanging="360"/>
      </w:pPr>
      <w:rPr>
        <w:rFonts w:ascii="Wingdings" w:hAnsi="Wingdings" w:hint="default"/>
      </w:rPr>
    </w:lvl>
    <w:lvl w:ilvl="4" w:tplc="81006640" w:tentative="1">
      <w:start w:val="1"/>
      <w:numFmt w:val="bullet"/>
      <w:lvlText w:val=""/>
      <w:lvlJc w:val="left"/>
      <w:pPr>
        <w:tabs>
          <w:tab w:val="num" w:pos="3240"/>
        </w:tabs>
        <w:ind w:left="3240" w:hanging="360"/>
      </w:pPr>
      <w:rPr>
        <w:rFonts w:ascii="Wingdings" w:hAnsi="Wingdings" w:hint="default"/>
      </w:rPr>
    </w:lvl>
    <w:lvl w:ilvl="5" w:tplc="151C3CB4" w:tentative="1">
      <w:start w:val="1"/>
      <w:numFmt w:val="bullet"/>
      <w:lvlText w:val=""/>
      <w:lvlJc w:val="left"/>
      <w:pPr>
        <w:tabs>
          <w:tab w:val="num" w:pos="3960"/>
        </w:tabs>
        <w:ind w:left="3960" w:hanging="360"/>
      </w:pPr>
      <w:rPr>
        <w:rFonts w:ascii="Wingdings" w:hAnsi="Wingdings" w:hint="default"/>
      </w:rPr>
    </w:lvl>
    <w:lvl w:ilvl="6" w:tplc="1BE8F226" w:tentative="1">
      <w:start w:val="1"/>
      <w:numFmt w:val="bullet"/>
      <w:lvlText w:val=""/>
      <w:lvlJc w:val="left"/>
      <w:pPr>
        <w:tabs>
          <w:tab w:val="num" w:pos="4680"/>
        </w:tabs>
        <w:ind w:left="4680" w:hanging="360"/>
      </w:pPr>
      <w:rPr>
        <w:rFonts w:ascii="Wingdings" w:hAnsi="Wingdings" w:hint="default"/>
      </w:rPr>
    </w:lvl>
    <w:lvl w:ilvl="7" w:tplc="4824DCD6" w:tentative="1">
      <w:start w:val="1"/>
      <w:numFmt w:val="bullet"/>
      <w:lvlText w:val=""/>
      <w:lvlJc w:val="left"/>
      <w:pPr>
        <w:tabs>
          <w:tab w:val="num" w:pos="5400"/>
        </w:tabs>
        <w:ind w:left="5400" w:hanging="360"/>
      </w:pPr>
      <w:rPr>
        <w:rFonts w:ascii="Wingdings" w:hAnsi="Wingdings" w:hint="default"/>
      </w:rPr>
    </w:lvl>
    <w:lvl w:ilvl="8" w:tplc="AC802BC8"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46946F47"/>
    <w:multiLevelType w:val="hybridMultilevel"/>
    <w:tmpl w:val="9B7EBDAC"/>
    <w:lvl w:ilvl="0" w:tplc="EA6607F0">
      <w:start w:val="1"/>
      <w:numFmt w:val="bullet"/>
      <w:lvlText w:val=""/>
      <w:lvlJc w:val="left"/>
      <w:pPr>
        <w:tabs>
          <w:tab w:val="num" w:pos="720"/>
        </w:tabs>
        <w:ind w:left="720" w:hanging="360"/>
      </w:pPr>
      <w:rPr>
        <w:rFonts w:ascii="Wingdings" w:hAnsi="Wingdings" w:hint="default"/>
      </w:rPr>
    </w:lvl>
    <w:lvl w:ilvl="1" w:tplc="C2F4C724" w:tentative="1">
      <w:start w:val="1"/>
      <w:numFmt w:val="bullet"/>
      <w:lvlText w:val=""/>
      <w:lvlJc w:val="left"/>
      <w:pPr>
        <w:tabs>
          <w:tab w:val="num" w:pos="1440"/>
        </w:tabs>
        <w:ind w:left="1440" w:hanging="360"/>
      </w:pPr>
      <w:rPr>
        <w:rFonts w:ascii="Wingdings" w:hAnsi="Wingdings" w:hint="default"/>
      </w:rPr>
    </w:lvl>
    <w:lvl w:ilvl="2" w:tplc="4E322528" w:tentative="1">
      <w:start w:val="1"/>
      <w:numFmt w:val="bullet"/>
      <w:lvlText w:val=""/>
      <w:lvlJc w:val="left"/>
      <w:pPr>
        <w:tabs>
          <w:tab w:val="num" w:pos="2160"/>
        </w:tabs>
        <w:ind w:left="2160" w:hanging="360"/>
      </w:pPr>
      <w:rPr>
        <w:rFonts w:ascii="Wingdings" w:hAnsi="Wingdings" w:hint="default"/>
      </w:rPr>
    </w:lvl>
    <w:lvl w:ilvl="3" w:tplc="D422DDC0" w:tentative="1">
      <w:start w:val="1"/>
      <w:numFmt w:val="bullet"/>
      <w:lvlText w:val=""/>
      <w:lvlJc w:val="left"/>
      <w:pPr>
        <w:tabs>
          <w:tab w:val="num" w:pos="2880"/>
        </w:tabs>
        <w:ind w:left="2880" w:hanging="360"/>
      </w:pPr>
      <w:rPr>
        <w:rFonts w:ascii="Wingdings" w:hAnsi="Wingdings" w:hint="default"/>
      </w:rPr>
    </w:lvl>
    <w:lvl w:ilvl="4" w:tplc="BFFCBA58" w:tentative="1">
      <w:start w:val="1"/>
      <w:numFmt w:val="bullet"/>
      <w:lvlText w:val=""/>
      <w:lvlJc w:val="left"/>
      <w:pPr>
        <w:tabs>
          <w:tab w:val="num" w:pos="3600"/>
        </w:tabs>
        <w:ind w:left="3600" w:hanging="360"/>
      </w:pPr>
      <w:rPr>
        <w:rFonts w:ascii="Wingdings" w:hAnsi="Wingdings" w:hint="default"/>
      </w:rPr>
    </w:lvl>
    <w:lvl w:ilvl="5" w:tplc="4BF0883E" w:tentative="1">
      <w:start w:val="1"/>
      <w:numFmt w:val="bullet"/>
      <w:lvlText w:val=""/>
      <w:lvlJc w:val="left"/>
      <w:pPr>
        <w:tabs>
          <w:tab w:val="num" w:pos="4320"/>
        </w:tabs>
        <w:ind w:left="4320" w:hanging="360"/>
      </w:pPr>
      <w:rPr>
        <w:rFonts w:ascii="Wingdings" w:hAnsi="Wingdings" w:hint="default"/>
      </w:rPr>
    </w:lvl>
    <w:lvl w:ilvl="6" w:tplc="12C43698" w:tentative="1">
      <w:start w:val="1"/>
      <w:numFmt w:val="bullet"/>
      <w:lvlText w:val=""/>
      <w:lvlJc w:val="left"/>
      <w:pPr>
        <w:tabs>
          <w:tab w:val="num" w:pos="5040"/>
        </w:tabs>
        <w:ind w:left="5040" w:hanging="360"/>
      </w:pPr>
      <w:rPr>
        <w:rFonts w:ascii="Wingdings" w:hAnsi="Wingdings" w:hint="default"/>
      </w:rPr>
    </w:lvl>
    <w:lvl w:ilvl="7" w:tplc="E3D2AEB2" w:tentative="1">
      <w:start w:val="1"/>
      <w:numFmt w:val="bullet"/>
      <w:lvlText w:val=""/>
      <w:lvlJc w:val="left"/>
      <w:pPr>
        <w:tabs>
          <w:tab w:val="num" w:pos="5760"/>
        </w:tabs>
        <w:ind w:left="5760" w:hanging="360"/>
      </w:pPr>
      <w:rPr>
        <w:rFonts w:ascii="Wingdings" w:hAnsi="Wingdings" w:hint="default"/>
      </w:rPr>
    </w:lvl>
    <w:lvl w:ilvl="8" w:tplc="5EC6284C"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6B43A53"/>
    <w:multiLevelType w:val="hybridMultilevel"/>
    <w:tmpl w:val="70C4B2B2"/>
    <w:lvl w:ilvl="0" w:tplc="D3D8AED4">
      <w:start w:val="1"/>
      <w:numFmt w:val="bullet"/>
      <w:lvlText w:val="•"/>
      <w:lvlJc w:val="left"/>
      <w:pPr>
        <w:tabs>
          <w:tab w:val="num" w:pos="720"/>
        </w:tabs>
        <w:ind w:left="720" w:hanging="360"/>
      </w:pPr>
      <w:rPr>
        <w:rFonts w:ascii="Arial" w:hAnsi="Arial" w:hint="default"/>
      </w:rPr>
    </w:lvl>
    <w:lvl w:ilvl="1" w:tplc="77488BD8" w:tentative="1">
      <w:start w:val="1"/>
      <w:numFmt w:val="bullet"/>
      <w:lvlText w:val="•"/>
      <w:lvlJc w:val="left"/>
      <w:pPr>
        <w:tabs>
          <w:tab w:val="num" w:pos="1440"/>
        </w:tabs>
        <w:ind w:left="1440" w:hanging="360"/>
      </w:pPr>
      <w:rPr>
        <w:rFonts w:ascii="Arial" w:hAnsi="Arial" w:hint="default"/>
      </w:rPr>
    </w:lvl>
    <w:lvl w:ilvl="2" w:tplc="7DE65FDC" w:tentative="1">
      <w:start w:val="1"/>
      <w:numFmt w:val="bullet"/>
      <w:lvlText w:val="•"/>
      <w:lvlJc w:val="left"/>
      <w:pPr>
        <w:tabs>
          <w:tab w:val="num" w:pos="2160"/>
        </w:tabs>
        <w:ind w:left="2160" w:hanging="360"/>
      </w:pPr>
      <w:rPr>
        <w:rFonts w:ascii="Arial" w:hAnsi="Arial" w:hint="default"/>
      </w:rPr>
    </w:lvl>
    <w:lvl w:ilvl="3" w:tplc="E468ED0A" w:tentative="1">
      <w:start w:val="1"/>
      <w:numFmt w:val="bullet"/>
      <w:lvlText w:val="•"/>
      <w:lvlJc w:val="left"/>
      <w:pPr>
        <w:tabs>
          <w:tab w:val="num" w:pos="2880"/>
        </w:tabs>
        <w:ind w:left="2880" w:hanging="360"/>
      </w:pPr>
      <w:rPr>
        <w:rFonts w:ascii="Arial" w:hAnsi="Arial" w:hint="default"/>
      </w:rPr>
    </w:lvl>
    <w:lvl w:ilvl="4" w:tplc="2F16B30E" w:tentative="1">
      <w:start w:val="1"/>
      <w:numFmt w:val="bullet"/>
      <w:lvlText w:val="•"/>
      <w:lvlJc w:val="left"/>
      <w:pPr>
        <w:tabs>
          <w:tab w:val="num" w:pos="3600"/>
        </w:tabs>
        <w:ind w:left="3600" w:hanging="360"/>
      </w:pPr>
      <w:rPr>
        <w:rFonts w:ascii="Arial" w:hAnsi="Arial" w:hint="default"/>
      </w:rPr>
    </w:lvl>
    <w:lvl w:ilvl="5" w:tplc="B53AE438" w:tentative="1">
      <w:start w:val="1"/>
      <w:numFmt w:val="bullet"/>
      <w:lvlText w:val="•"/>
      <w:lvlJc w:val="left"/>
      <w:pPr>
        <w:tabs>
          <w:tab w:val="num" w:pos="4320"/>
        </w:tabs>
        <w:ind w:left="4320" w:hanging="360"/>
      </w:pPr>
      <w:rPr>
        <w:rFonts w:ascii="Arial" w:hAnsi="Arial" w:hint="default"/>
      </w:rPr>
    </w:lvl>
    <w:lvl w:ilvl="6" w:tplc="ED5432FC" w:tentative="1">
      <w:start w:val="1"/>
      <w:numFmt w:val="bullet"/>
      <w:lvlText w:val="•"/>
      <w:lvlJc w:val="left"/>
      <w:pPr>
        <w:tabs>
          <w:tab w:val="num" w:pos="5040"/>
        </w:tabs>
        <w:ind w:left="5040" w:hanging="360"/>
      </w:pPr>
      <w:rPr>
        <w:rFonts w:ascii="Arial" w:hAnsi="Arial" w:hint="default"/>
      </w:rPr>
    </w:lvl>
    <w:lvl w:ilvl="7" w:tplc="656E9138" w:tentative="1">
      <w:start w:val="1"/>
      <w:numFmt w:val="bullet"/>
      <w:lvlText w:val="•"/>
      <w:lvlJc w:val="left"/>
      <w:pPr>
        <w:tabs>
          <w:tab w:val="num" w:pos="5760"/>
        </w:tabs>
        <w:ind w:left="5760" w:hanging="360"/>
      </w:pPr>
      <w:rPr>
        <w:rFonts w:ascii="Arial" w:hAnsi="Arial" w:hint="default"/>
      </w:rPr>
    </w:lvl>
    <w:lvl w:ilvl="8" w:tplc="A30812DE"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47BD6BC6"/>
    <w:multiLevelType w:val="hybridMultilevel"/>
    <w:tmpl w:val="C5C22924"/>
    <w:lvl w:ilvl="0" w:tplc="D1369AE4">
      <w:start w:val="1"/>
      <w:numFmt w:val="bullet"/>
      <w:lvlText w:val=""/>
      <w:lvlJc w:val="left"/>
      <w:pPr>
        <w:tabs>
          <w:tab w:val="num" w:pos="720"/>
        </w:tabs>
        <w:ind w:left="720" w:hanging="360"/>
      </w:pPr>
      <w:rPr>
        <w:rFonts w:ascii="Wingdings" w:hAnsi="Wingdings" w:hint="default"/>
      </w:rPr>
    </w:lvl>
    <w:lvl w:ilvl="1" w:tplc="A38CDEA0" w:tentative="1">
      <w:start w:val="1"/>
      <w:numFmt w:val="bullet"/>
      <w:lvlText w:val=""/>
      <w:lvlJc w:val="left"/>
      <w:pPr>
        <w:tabs>
          <w:tab w:val="num" w:pos="1440"/>
        </w:tabs>
        <w:ind w:left="1440" w:hanging="360"/>
      </w:pPr>
      <w:rPr>
        <w:rFonts w:ascii="Wingdings" w:hAnsi="Wingdings" w:hint="default"/>
      </w:rPr>
    </w:lvl>
    <w:lvl w:ilvl="2" w:tplc="5E380650" w:tentative="1">
      <w:start w:val="1"/>
      <w:numFmt w:val="bullet"/>
      <w:lvlText w:val=""/>
      <w:lvlJc w:val="left"/>
      <w:pPr>
        <w:tabs>
          <w:tab w:val="num" w:pos="2160"/>
        </w:tabs>
        <w:ind w:left="2160" w:hanging="360"/>
      </w:pPr>
      <w:rPr>
        <w:rFonts w:ascii="Wingdings" w:hAnsi="Wingdings" w:hint="default"/>
      </w:rPr>
    </w:lvl>
    <w:lvl w:ilvl="3" w:tplc="9BF2FFD0" w:tentative="1">
      <w:start w:val="1"/>
      <w:numFmt w:val="bullet"/>
      <w:lvlText w:val=""/>
      <w:lvlJc w:val="left"/>
      <w:pPr>
        <w:tabs>
          <w:tab w:val="num" w:pos="2880"/>
        </w:tabs>
        <w:ind w:left="2880" w:hanging="360"/>
      </w:pPr>
      <w:rPr>
        <w:rFonts w:ascii="Wingdings" w:hAnsi="Wingdings" w:hint="default"/>
      </w:rPr>
    </w:lvl>
    <w:lvl w:ilvl="4" w:tplc="80AA58AE" w:tentative="1">
      <w:start w:val="1"/>
      <w:numFmt w:val="bullet"/>
      <w:lvlText w:val=""/>
      <w:lvlJc w:val="left"/>
      <w:pPr>
        <w:tabs>
          <w:tab w:val="num" w:pos="3600"/>
        </w:tabs>
        <w:ind w:left="3600" w:hanging="360"/>
      </w:pPr>
      <w:rPr>
        <w:rFonts w:ascii="Wingdings" w:hAnsi="Wingdings" w:hint="default"/>
      </w:rPr>
    </w:lvl>
    <w:lvl w:ilvl="5" w:tplc="76CCD304" w:tentative="1">
      <w:start w:val="1"/>
      <w:numFmt w:val="bullet"/>
      <w:lvlText w:val=""/>
      <w:lvlJc w:val="left"/>
      <w:pPr>
        <w:tabs>
          <w:tab w:val="num" w:pos="4320"/>
        </w:tabs>
        <w:ind w:left="4320" w:hanging="360"/>
      </w:pPr>
      <w:rPr>
        <w:rFonts w:ascii="Wingdings" w:hAnsi="Wingdings" w:hint="default"/>
      </w:rPr>
    </w:lvl>
    <w:lvl w:ilvl="6" w:tplc="EEAE3852" w:tentative="1">
      <w:start w:val="1"/>
      <w:numFmt w:val="bullet"/>
      <w:lvlText w:val=""/>
      <w:lvlJc w:val="left"/>
      <w:pPr>
        <w:tabs>
          <w:tab w:val="num" w:pos="5040"/>
        </w:tabs>
        <w:ind w:left="5040" w:hanging="360"/>
      </w:pPr>
      <w:rPr>
        <w:rFonts w:ascii="Wingdings" w:hAnsi="Wingdings" w:hint="default"/>
      </w:rPr>
    </w:lvl>
    <w:lvl w:ilvl="7" w:tplc="1A00B640" w:tentative="1">
      <w:start w:val="1"/>
      <w:numFmt w:val="bullet"/>
      <w:lvlText w:val=""/>
      <w:lvlJc w:val="left"/>
      <w:pPr>
        <w:tabs>
          <w:tab w:val="num" w:pos="5760"/>
        </w:tabs>
        <w:ind w:left="5760" w:hanging="360"/>
      </w:pPr>
      <w:rPr>
        <w:rFonts w:ascii="Wingdings" w:hAnsi="Wingdings" w:hint="default"/>
      </w:rPr>
    </w:lvl>
    <w:lvl w:ilvl="8" w:tplc="5874B70E"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85C255F"/>
    <w:multiLevelType w:val="hybridMultilevel"/>
    <w:tmpl w:val="B29A400A"/>
    <w:lvl w:ilvl="0" w:tplc="304C4FD4">
      <w:start w:val="1"/>
      <w:numFmt w:val="bullet"/>
      <w:lvlText w:val="•"/>
      <w:lvlJc w:val="left"/>
      <w:pPr>
        <w:tabs>
          <w:tab w:val="num" w:pos="720"/>
        </w:tabs>
        <w:ind w:left="720" w:hanging="360"/>
      </w:pPr>
      <w:rPr>
        <w:rFonts w:ascii="Arial" w:hAnsi="Arial" w:hint="default"/>
      </w:rPr>
    </w:lvl>
    <w:lvl w:ilvl="1" w:tplc="D286E9FE" w:tentative="1">
      <w:start w:val="1"/>
      <w:numFmt w:val="bullet"/>
      <w:lvlText w:val="•"/>
      <w:lvlJc w:val="left"/>
      <w:pPr>
        <w:tabs>
          <w:tab w:val="num" w:pos="1440"/>
        </w:tabs>
        <w:ind w:left="1440" w:hanging="360"/>
      </w:pPr>
      <w:rPr>
        <w:rFonts w:ascii="Arial" w:hAnsi="Arial" w:hint="default"/>
      </w:rPr>
    </w:lvl>
    <w:lvl w:ilvl="2" w:tplc="760E7516" w:tentative="1">
      <w:start w:val="1"/>
      <w:numFmt w:val="bullet"/>
      <w:lvlText w:val="•"/>
      <w:lvlJc w:val="left"/>
      <w:pPr>
        <w:tabs>
          <w:tab w:val="num" w:pos="2160"/>
        </w:tabs>
        <w:ind w:left="2160" w:hanging="360"/>
      </w:pPr>
      <w:rPr>
        <w:rFonts w:ascii="Arial" w:hAnsi="Arial" w:hint="default"/>
      </w:rPr>
    </w:lvl>
    <w:lvl w:ilvl="3" w:tplc="44861642" w:tentative="1">
      <w:start w:val="1"/>
      <w:numFmt w:val="bullet"/>
      <w:lvlText w:val="•"/>
      <w:lvlJc w:val="left"/>
      <w:pPr>
        <w:tabs>
          <w:tab w:val="num" w:pos="2880"/>
        </w:tabs>
        <w:ind w:left="2880" w:hanging="360"/>
      </w:pPr>
      <w:rPr>
        <w:rFonts w:ascii="Arial" w:hAnsi="Arial" w:hint="default"/>
      </w:rPr>
    </w:lvl>
    <w:lvl w:ilvl="4" w:tplc="64B6F856" w:tentative="1">
      <w:start w:val="1"/>
      <w:numFmt w:val="bullet"/>
      <w:lvlText w:val="•"/>
      <w:lvlJc w:val="left"/>
      <w:pPr>
        <w:tabs>
          <w:tab w:val="num" w:pos="3600"/>
        </w:tabs>
        <w:ind w:left="3600" w:hanging="360"/>
      </w:pPr>
      <w:rPr>
        <w:rFonts w:ascii="Arial" w:hAnsi="Arial" w:hint="default"/>
      </w:rPr>
    </w:lvl>
    <w:lvl w:ilvl="5" w:tplc="94DC5C84" w:tentative="1">
      <w:start w:val="1"/>
      <w:numFmt w:val="bullet"/>
      <w:lvlText w:val="•"/>
      <w:lvlJc w:val="left"/>
      <w:pPr>
        <w:tabs>
          <w:tab w:val="num" w:pos="4320"/>
        </w:tabs>
        <w:ind w:left="4320" w:hanging="360"/>
      </w:pPr>
      <w:rPr>
        <w:rFonts w:ascii="Arial" w:hAnsi="Arial" w:hint="default"/>
      </w:rPr>
    </w:lvl>
    <w:lvl w:ilvl="6" w:tplc="BF8CEBFC" w:tentative="1">
      <w:start w:val="1"/>
      <w:numFmt w:val="bullet"/>
      <w:lvlText w:val="•"/>
      <w:lvlJc w:val="left"/>
      <w:pPr>
        <w:tabs>
          <w:tab w:val="num" w:pos="5040"/>
        </w:tabs>
        <w:ind w:left="5040" w:hanging="360"/>
      </w:pPr>
      <w:rPr>
        <w:rFonts w:ascii="Arial" w:hAnsi="Arial" w:hint="default"/>
      </w:rPr>
    </w:lvl>
    <w:lvl w:ilvl="7" w:tplc="B40234F4" w:tentative="1">
      <w:start w:val="1"/>
      <w:numFmt w:val="bullet"/>
      <w:lvlText w:val="•"/>
      <w:lvlJc w:val="left"/>
      <w:pPr>
        <w:tabs>
          <w:tab w:val="num" w:pos="5760"/>
        </w:tabs>
        <w:ind w:left="5760" w:hanging="360"/>
      </w:pPr>
      <w:rPr>
        <w:rFonts w:ascii="Arial" w:hAnsi="Arial" w:hint="default"/>
      </w:rPr>
    </w:lvl>
    <w:lvl w:ilvl="8" w:tplc="F2F066BC"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4B51350B"/>
    <w:multiLevelType w:val="hybridMultilevel"/>
    <w:tmpl w:val="4B9CF9E0"/>
    <w:lvl w:ilvl="0" w:tplc="A8FE8F60">
      <w:start w:val="1"/>
      <w:numFmt w:val="bullet"/>
      <w:lvlText w:val="•"/>
      <w:lvlJc w:val="left"/>
      <w:pPr>
        <w:tabs>
          <w:tab w:val="num" w:pos="720"/>
        </w:tabs>
        <w:ind w:left="720" w:hanging="360"/>
      </w:pPr>
      <w:rPr>
        <w:rFonts w:ascii="Arial" w:hAnsi="Arial" w:hint="default"/>
      </w:rPr>
    </w:lvl>
    <w:lvl w:ilvl="1" w:tplc="E820AA4C" w:tentative="1">
      <w:start w:val="1"/>
      <w:numFmt w:val="bullet"/>
      <w:lvlText w:val="•"/>
      <w:lvlJc w:val="left"/>
      <w:pPr>
        <w:tabs>
          <w:tab w:val="num" w:pos="1440"/>
        </w:tabs>
        <w:ind w:left="1440" w:hanging="360"/>
      </w:pPr>
      <w:rPr>
        <w:rFonts w:ascii="Arial" w:hAnsi="Arial" w:hint="default"/>
      </w:rPr>
    </w:lvl>
    <w:lvl w:ilvl="2" w:tplc="A4A492F2" w:tentative="1">
      <w:start w:val="1"/>
      <w:numFmt w:val="bullet"/>
      <w:lvlText w:val="•"/>
      <w:lvlJc w:val="left"/>
      <w:pPr>
        <w:tabs>
          <w:tab w:val="num" w:pos="2160"/>
        </w:tabs>
        <w:ind w:left="2160" w:hanging="360"/>
      </w:pPr>
      <w:rPr>
        <w:rFonts w:ascii="Arial" w:hAnsi="Arial" w:hint="default"/>
      </w:rPr>
    </w:lvl>
    <w:lvl w:ilvl="3" w:tplc="F6F47688" w:tentative="1">
      <w:start w:val="1"/>
      <w:numFmt w:val="bullet"/>
      <w:lvlText w:val="•"/>
      <w:lvlJc w:val="left"/>
      <w:pPr>
        <w:tabs>
          <w:tab w:val="num" w:pos="2880"/>
        </w:tabs>
        <w:ind w:left="2880" w:hanging="360"/>
      </w:pPr>
      <w:rPr>
        <w:rFonts w:ascii="Arial" w:hAnsi="Arial" w:hint="default"/>
      </w:rPr>
    </w:lvl>
    <w:lvl w:ilvl="4" w:tplc="BCD6EF0A" w:tentative="1">
      <w:start w:val="1"/>
      <w:numFmt w:val="bullet"/>
      <w:lvlText w:val="•"/>
      <w:lvlJc w:val="left"/>
      <w:pPr>
        <w:tabs>
          <w:tab w:val="num" w:pos="3600"/>
        </w:tabs>
        <w:ind w:left="3600" w:hanging="360"/>
      </w:pPr>
      <w:rPr>
        <w:rFonts w:ascii="Arial" w:hAnsi="Arial" w:hint="default"/>
      </w:rPr>
    </w:lvl>
    <w:lvl w:ilvl="5" w:tplc="0D00FFE8" w:tentative="1">
      <w:start w:val="1"/>
      <w:numFmt w:val="bullet"/>
      <w:lvlText w:val="•"/>
      <w:lvlJc w:val="left"/>
      <w:pPr>
        <w:tabs>
          <w:tab w:val="num" w:pos="4320"/>
        </w:tabs>
        <w:ind w:left="4320" w:hanging="360"/>
      </w:pPr>
      <w:rPr>
        <w:rFonts w:ascii="Arial" w:hAnsi="Arial" w:hint="default"/>
      </w:rPr>
    </w:lvl>
    <w:lvl w:ilvl="6" w:tplc="0796570A" w:tentative="1">
      <w:start w:val="1"/>
      <w:numFmt w:val="bullet"/>
      <w:lvlText w:val="•"/>
      <w:lvlJc w:val="left"/>
      <w:pPr>
        <w:tabs>
          <w:tab w:val="num" w:pos="5040"/>
        </w:tabs>
        <w:ind w:left="5040" w:hanging="360"/>
      </w:pPr>
      <w:rPr>
        <w:rFonts w:ascii="Arial" w:hAnsi="Arial" w:hint="default"/>
      </w:rPr>
    </w:lvl>
    <w:lvl w:ilvl="7" w:tplc="AC0615EA" w:tentative="1">
      <w:start w:val="1"/>
      <w:numFmt w:val="bullet"/>
      <w:lvlText w:val="•"/>
      <w:lvlJc w:val="left"/>
      <w:pPr>
        <w:tabs>
          <w:tab w:val="num" w:pos="5760"/>
        </w:tabs>
        <w:ind w:left="5760" w:hanging="360"/>
      </w:pPr>
      <w:rPr>
        <w:rFonts w:ascii="Arial" w:hAnsi="Arial" w:hint="default"/>
      </w:rPr>
    </w:lvl>
    <w:lvl w:ilvl="8" w:tplc="1A76A3A4"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4BA07622"/>
    <w:multiLevelType w:val="hybridMultilevel"/>
    <w:tmpl w:val="76B2F280"/>
    <w:lvl w:ilvl="0" w:tplc="B89CBEB4">
      <w:start w:val="1"/>
      <w:numFmt w:val="bullet"/>
      <w:lvlText w:val="•"/>
      <w:lvlJc w:val="left"/>
      <w:pPr>
        <w:tabs>
          <w:tab w:val="num" w:pos="720"/>
        </w:tabs>
        <w:ind w:left="720" w:hanging="360"/>
      </w:pPr>
      <w:rPr>
        <w:rFonts w:ascii="Arial" w:hAnsi="Arial" w:hint="default"/>
      </w:rPr>
    </w:lvl>
    <w:lvl w:ilvl="1" w:tplc="7B4A6634" w:tentative="1">
      <w:start w:val="1"/>
      <w:numFmt w:val="bullet"/>
      <w:lvlText w:val="•"/>
      <w:lvlJc w:val="left"/>
      <w:pPr>
        <w:tabs>
          <w:tab w:val="num" w:pos="1440"/>
        </w:tabs>
        <w:ind w:left="1440" w:hanging="360"/>
      </w:pPr>
      <w:rPr>
        <w:rFonts w:ascii="Arial" w:hAnsi="Arial" w:hint="default"/>
      </w:rPr>
    </w:lvl>
    <w:lvl w:ilvl="2" w:tplc="4CD84A96" w:tentative="1">
      <w:start w:val="1"/>
      <w:numFmt w:val="bullet"/>
      <w:lvlText w:val="•"/>
      <w:lvlJc w:val="left"/>
      <w:pPr>
        <w:tabs>
          <w:tab w:val="num" w:pos="2160"/>
        </w:tabs>
        <w:ind w:left="2160" w:hanging="360"/>
      </w:pPr>
      <w:rPr>
        <w:rFonts w:ascii="Arial" w:hAnsi="Arial" w:hint="default"/>
      </w:rPr>
    </w:lvl>
    <w:lvl w:ilvl="3" w:tplc="C81C776A" w:tentative="1">
      <w:start w:val="1"/>
      <w:numFmt w:val="bullet"/>
      <w:lvlText w:val="•"/>
      <w:lvlJc w:val="left"/>
      <w:pPr>
        <w:tabs>
          <w:tab w:val="num" w:pos="2880"/>
        </w:tabs>
        <w:ind w:left="2880" w:hanging="360"/>
      </w:pPr>
      <w:rPr>
        <w:rFonts w:ascii="Arial" w:hAnsi="Arial" w:hint="default"/>
      </w:rPr>
    </w:lvl>
    <w:lvl w:ilvl="4" w:tplc="BB261F4A" w:tentative="1">
      <w:start w:val="1"/>
      <w:numFmt w:val="bullet"/>
      <w:lvlText w:val="•"/>
      <w:lvlJc w:val="left"/>
      <w:pPr>
        <w:tabs>
          <w:tab w:val="num" w:pos="3600"/>
        </w:tabs>
        <w:ind w:left="3600" w:hanging="360"/>
      </w:pPr>
      <w:rPr>
        <w:rFonts w:ascii="Arial" w:hAnsi="Arial" w:hint="default"/>
      </w:rPr>
    </w:lvl>
    <w:lvl w:ilvl="5" w:tplc="A2AC177A" w:tentative="1">
      <w:start w:val="1"/>
      <w:numFmt w:val="bullet"/>
      <w:lvlText w:val="•"/>
      <w:lvlJc w:val="left"/>
      <w:pPr>
        <w:tabs>
          <w:tab w:val="num" w:pos="4320"/>
        </w:tabs>
        <w:ind w:left="4320" w:hanging="360"/>
      </w:pPr>
      <w:rPr>
        <w:rFonts w:ascii="Arial" w:hAnsi="Arial" w:hint="default"/>
      </w:rPr>
    </w:lvl>
    <w:lvl w:ilvl="6" w:tplc="E88C0B24" w:tentative="1">
      <w:start w:val="1"/>
      <w:numFmt w:val="bullet"/>
      <w:lvlText w:val="•"/>
      <w:lvlJc w:val="left"/>
      <w:pPr>
        <w:tabs>
          <w:tab w:val="num" w:pos="5040"/>
        </w:tabs>
        <w:ind w:left="5040" w:hanging="360"/>
      </w:pPr>
      <w:rPr>
        <w:rFonts w:ascii="Arial" w:hAnsi="Arial" w:hint="default"/>
      </w:rPr>
    </w:lvl>
    <w:lvl w:ilvl="7" w:tplc="A76AFA9C" w:tentative="1">
      <w:start w:val="1"/>
      <w:numFmt w:val="bullet"/>
      <w:lvlText w:val="•"/>
      <w:lvlJc w:val="left"/>
      <w:pPr>
        <w:tabs>
          <w:tab w:val="num" w:pos="5760"/>
        </w:tabs>
        <w:ind w:left="5760" w:hanging="360"/>
      </w:pPr>
      <w:rPr>
        <w:rFonts w:ascii="Arial" w:hAnsi="Arial" w:hint="default"/>
      </w:rPr>
    </w:lvl>
    <w:lvl w:ilvl="8" w:tplc="DEDE9982"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4C603FFA"/>
    <w:multiLevelType w:val="hybridMultilevel"/>
    <w:tmpl w:val="55529C24"/>
    <w:lvl w:ilvl="0" w:tplc="B65ED6A6">
      <w:start w:val="1"/>
      <w:numFmt w:val="bullet"/>
      <w:lvlText w:val="•"/>
      <w:lvlJc w:val="left"/>
      <w:pPr>
        <w:tabs>
          <w:tab w:val="num" w:pos="720"/>
        </w:tabs>
        <w:ind w:left="720" w:hanging="360"/>
      </w:pPr>
      <w:rPr>
        <w:rFonts w:ascii="Arial" w:hAnsi="Arial" w:hint="default"/>
      </w:rPr>
    </w:lvl>
    <w:lvl w:ilvl="1" w:tplc="55980658" w:tentative="1">
      <w:start w:val="1"/>
      <w:numFmt w:val="bullet"/>
      <w:lvlText w:val="•"/>
      <w:lvlJc w:val="left"/>
      <w:pPr>
        <w:tabs>
          <w:tab w:val="num" w:pos="1440"/>
        </w:tabs>
        <w:ind w:left="1440" w:hanging="360"/>
      </w:pPr>
      <w:rPr>
        <w:rFonts w:ascii="Arial" w:hAnsi="Arial" w:hint="default"/>
      </w:rPr>
    </w:lvl>
    <w:lvl w:ilvl="2" w:tplc="A9827E64" w:tentative="1">
      <w:start w:val="1"/>
      <w:numFmt w:val="bullet"/>
      <w:lvlText w:val="•"/>
      <w:lvlJc w:val="left"/>
      <w:pPr>
        <w:tabs>
          <w:tab w:val="num" w:pos="2160"/>
        </w:tabs>
        <w:ind w:left="2160" w:hanging="360"/>
      </w:pPr>
      <w:rPr>
        <w:rFonts w:ascii="Arial" w:hAnsi="Arial" w:hint="default"/>
      </w:rPr>
    </w:lvl>
    <w:lvl w:ilvl="3" w:tplc="598813B0" w:tentative="1">
      <w:start w:val="1"/>
      <w:numFmt w:val="bullet"/>
      <w:lvlText w:val="•"/>
      <w:lvlJc w:val="left"/>
      <w:pPr>
        <w:tabs>
          <w:tab w:val="num" w:pos="2880"/>
        </w:tabs>
        <w:ind w:left="2880" w:hanging="360"/>
      </w:pPr>
      <w:rPr>
        <w:rFonts w:ascii="Arial" w:hAnsi="Arial" w:hint="default"/>
      </w:rPr>
    </w:lvl>
    <w:lvl w:ilvl="4" w:tplc="BD24B1D2" w:tentative="1">
      <w:start w:val="1"/>
      <w:numFmt w:val="bullet"/>
      <w:lvlText w:val="•"/>
      <w:lvlJc w:val="left"/>
      <w:pPr>
        <w:tabs>
          <w:tab w:val="num" w:pos="3600"/>
        </w:tabs>
        <w:ind w:left="3600" w:hanging="360"/>
      </w:pPr>
      <w:rPr>
        <w:rFonts w:ascii="Arial" w:hAnsi="Arial" w:hint="default"/>
      </w:rPr>
    </w:lvl>
    <w:lvl w:ilvl="5" w:tplc="768096FE" w:tentative="1">
      <w:start w:val="1"/>
      <w:numFmt w:val="bullet"/>
      <w:lvlText w:val="•"/>
      <w:lvlJc w:val="left"/>
      <w:pPr>
        <w:tabs>
          <w:tab w:val="num" w:pos="4320"/>
        </w:tabs>
        <w:ind w:left="4320" w:hanging="360"/>
      </w:pPr>
      <w:rPr>
        <w:rFonts w:ascii="Arial" w:hAnsi="Arial" w:hint="default"/>
      </w:rPr>
    </w:lvl>
    <w:lvl w:ilvl="6" w:tplc="35EE4688" w:tentative="1">
      <w:start w:val="1"/>
      <w:numFmt w:val="bullet"/>
      <w:lvlText w:val="•"/>
      <w:lvlJc w:val="left"/>
      <w:pPr>
        <w:tabs>
          <w:tab w:val="num" w:pos="5040"/>
        </w:tabs>
        <w:ind w:left="5040" w:hanging="360"/>
      </w:pPr>
      <w:rPr>
        <w:rFonts w:ascii="Arial" w:hAnsi="Arial" w:hint="default"/>
      </w:rPr>
    </w:lvl>
    <w:lvl w:ilvl="7" w:tplc="60BEB772" w:tentative="1">
      <w:start w:val="1"/>
      <w:numFmt w:val="bullet"/>
      <w:lvlText w:val="•"/>
      <w:lvlJc w:val="left"/>
      <w:pPr>
        <w:tabs>
          <w:tab w:val="num" w:pos="5760"/>
        </w:tabs>
        <w:ind w:left="5760" w:hanging="360"/>
      </w:pPr>
      <w:rPr>
        <w:rFonts w:ascii="Arial" w:hAnsi="Arial" w:hint="default"/>
      </w:rPr>
    </w:lvl>
    <w:lvl w:ilvl="8" w:tplc="15BABDE4"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4CD25C88"/>
    <w:multiLevelType w:val="hybridMultilevel"/>
    <w:tmpl w:val="0A000B08"/>
    <w:lvl w:ilvl="0" w:tplc="712AC94C">
      <w:start w:val="1"/>
      <w:numFmt w:val="bullet"/>
      <w:lvlText w:val=""/>
      <w:lvlJc w:val="left"/>
      <w:pPr>
        <w:tabs>
          <w:tab w:val="num" w:pos="720"/>
        </w:tabs>
        <w:ind w:left="720" w:hanging="360"/>
      </w:pPr>
      <w:rPr>
        <w:rFonts w:ascii="Wingdings" w:hAnsi="Wingdings" w:hint="default"/>
      </w:rPr>
    </w:lvl>
    <w:lvl w:ilvl="1" w:tplc="1EDC4972" w:tentative="1">
      <w:start w:val="1"/>
      <w:numFmt w:val="bullet"/>
      <w:lvlText w:val=""/>
      <w:lvlJc w:val="left"/>
      <w:pPr>
        <w:tabs>
          <w:tab w:val="num" w:pos="1440"/>
        </w:tabs>
        <w:ind w:left="1440" w:hanging="360"/>
      </w:pPr>
      <w:rPr>
        <w:rFonts w:ascii="Wingdings" w:hAnsi="Wingdings" w:hint="default"/>
      </w:rPr>
    </w:lvl>
    <w:lvl w:ilvl="2" w:tplc="165295CA" w:tentative="1">
      <w:start w:val="1"/>
      <w:numFmt w:val="bullet"/>
      <w:lvlText w:val=""/>
      <w:lvlJc w:val="left"/>
      <w:pPr>
        <w:tabs>
          <w:tab w:val="num" w:pos="2160"/>
        </w:tabs>
        <w:ind w:left="2160" w:hanging="360"/>
      </w:pPr>
      <w:rPr>
        <w:rFonts w:ascii="Wingdings" w:hAnsi="Wingdings" w:hint="default"/>
      </w:rPr>
    </w:lvl>
    <w:lvl w:ilvl="3" w:tplc="ED929740" w:tentative="1">
      <w:start w:val="1"/>
      <w:numFmt w:val="bullet"/>
      <w:lvlText w:val=""/>
      <w:lvlJc w:val="left"/>
      <w:pPr>
        <w:tabs>
          <w:tab w:val="num" w:pos="2880"/>
        </w:tabs>
        <w:ind w:left="2880" w:hanging="360"/>
      </w:pPr>
      <w:rPr>
        <w:rFonts w:ascii="Wingdings" w:hAnsi="Wingdings" w:hint="default"/>
      </w:rPr>
    </w:lvl>
    <w:lvl w:ilvl="4" w:tplc="DD208D16" w:tentative="1">
      <w:start w:val="1"/>
      <w:numFmt w:val="bullet"/>
      <w:lvlText w:val=""/>
      <w:lvlJc w:val="left"/>
      <w:pPr>
        <w:tabs>
          <w:tab w:val="num" w:pos="3600"/>
        </w:tabs>
        <w:ind w:left="3600" w:hanging="360"/>
      </w:pPr>
      <w:rPr>
        <w:rFonts w:ascii="Wingdings" w:hAnsi="Wingdings" w:hint="default"/>
      </w:rPr>
    </w:lvl>
    <w:lvl w:ilvl="5" w:tplc="0978B984" w:tentative="1">
      <w:start w:val="1"/>
      <w:numFmt w:val="bullet"/>
      <w:lvlText w:val=""/>
      <w:lvlJc w:val="left"/>
      <w:pPr>
        <w:tabs>
          <w:tab w:val="num" w:pos="4320"/>
        </w:tabs>
        <w:ind w:left="4320" w:hanging="360"/>
      </w:pPr>
      <w:rPr>
        <w:rFonts w:ascii="Wingdings" w:hAnsi="Wingdings" w:hint="default"/>
      </w:rPr>
    </w:lvl>
    <w:lvl w:ilvl="6" w:tplc="A058C69C" w:tentative="1">
      <w:start w:val="1"/>
      <w:numFmt w:val="bullet"/>
      <w:lvlText w:val=""/>
      <w:lvlJc w:val="left"/>
      <w:pPr>
        <w:tabs>
          <w:tab w:val="num" w:pos="5040"/>
        </w:tabs>
        <w:ind w:left="5040" w:hanging="360"/>
      </w:pPr>
      <w:rPr>
        <w:rFonts w:ascii="Wingdings" w:hAnsi="Wingdings" w:hint="default"/>
      </w:rPr>
    </w:lvl>
    <w:lvl w:ilvl="7" w:tplc="F4F62BD4" w:tentative="1">
      <w:start w:val="1"/>
      <w:numFmt w:val="bullet"/>
      <w:lvlText w:val=""/>
      <w:lvlJc w:val="left"/>
      <w:pPr>
        <w:tabs>
          <w:tab w:val="num" w:pos="5760"/>
        </w:tabs>
        <w:ind w:left="5760" w:hanging="360"/>
      </w:pPr>
      <w:rPr>
        <w:rFonts w:ascii="Wingdings" w:hAnsi="Wingdings" w:hint="default"/>
      </w:rPr>
    </w:lvl>
    <w:lvl w:ilvl="8" w:tplc="D0026384"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4D3F2AD4"/>
    <w:multiLevelType w:val="hybridMultilevel"/>
    <w:tmpl w:val="8104D9B6"/>
    <w:lvl w:ilvl="0" w:tplc="A10A7134">
      <w:start w:val="1"/>
      <w:numFmt w:val="bullet"/>
      <w:lvlText w:val=""/>
      <w:lvlJc w:val="left"/>
      <w:pPr>
        <w:tabs>
          <w:tab w:val="num" w:pos="720"/>
        </w:tabs>
        <w:ind w:left="720" w:hanging="360"/>
      </w:pPr>
      <w:rPr>
        <w:rFonts w:ascii="Wingdings" w:hAnsi="Wingdings" w:hint="default"/>
      </w:rPr>
    </w:lvl>
    <w:lvl w:ilvl="1" w:tplc="3B22E6C8" w:tentative="1">
      <w:start w:val="1"/>
      <w:numFmt w:val="bullet"/>
      <w:lvlText w:val=""/>
      <w:lvlJc w:val="left"/>
      <w:pPr>
        <w:tabs>
          <w:tab w:val="num" w:pos="1440"/>
        </w:tabs>
        <w:ind w:left="1440" w:hanging="360"/>
      </w:pPr>
      <w:rPr>
        <w:rFonts w:ascii="Wingdings" w:hAnsi="Wingdings" w:hint="default"/>
      </w:rPr>
    </w:lvl>
    <w:lvl w:ilvl="2" w:tplc="3062689E" w:tentative="1">
      <w:start w:val="1"/>
      <w:numFmt w:val="bullet"/>
      <w:lvlText w:val=""/>
      <w:lvlJc w:val="left"/>
      <w:pPr>
        <w:tabs>
          <w:tab w:val="num" w:pos="2160"/>
        </w:tabs>
        <w:ind w:left="2160" w:hanging="360"/>
      </w:pPr>
      <w:rPr>
        <w:rFonts w:ascii="Wingdings" w:hAnsi="Wingdings" w:hint="default"/>
      </w:rPr>
    </w:lvl>
    <w:lvl w:ilvl="3" w:tplc="EB4C48BA" w:tentative="1">
      <w:start w:val="1"/>
      <w:numFmt w:val="bullet"/>
      <w:lvlText w:val=""/>
      <w:lvlJc w:val="left"/>
      <w:pPr>
        <w:tabs>
          <w:tab w:val="num" w:pos="2880"/>
        </w:tabs>
        <w:ind w:left="2880" w:hanging="360"/>
      </w:pPr>
      <w:rPr>
        <w:rFonts w:ascii="Wingdings" w:hAnsi="Wingdings" w:hint="default"/>
      </w:rPr>
    </w:lvl>
    <w:lvl w:ilvl="4" w:tplc="60F860CE" w:tentative="1">
      <w:start w:val="1"/>
      <w:numFmt w:val="bullet"/>
      <w:lvlText w:val=""/>
      <w:lvlJc w:val="left"/>
      <w:pPr>
        <w:tabs>
          <w:tab w:val="num" w:pos="3600"/>
        </w:tabs>
        <w:ind w:left="3600" w:hanging="360"/>
      </w:pPr>
      <w:rPr>
        <w:rFonts w:ascii="Wingdings" w:hAnsi="Wingdings" w:hint="default"/>
      </w:rPr>
    </w:lvl>
    <w:lvl w:ilvl="5" w:tplc="219E1488" w:tentative="1">
      <w:start w:val="1"/>
      <w:numFmt w:val="bullet"/>
      <w:lvlText w:val=""/>
      <w:lvlJc w:val="left"/>
      <w:pPr>
        <w:tabs>
          <w:tab w:val="num" w:pos="4320"/>
        </w:tabs>
        <w:ind w:left="4320" w:hanging="360"/>
      </w:pPr>
      <w:rPr>
        <w:rFonts w:ascii="Wingdings" w:hAnsi="Wingdings" w:hint="default"/>
      </w:rPr>
    </w:lvl>
    <w:lvl w:ilvl="6" w:tplc="26504838" w:tentative="1">
      <w:start w:val="1"/>
      <w:numFmt w:val="bullet"/>
      <w:lvlText w:val=""/>
      <w:lvlJc w:val="left"/>
      <w:pPr>
        <w:tabs>
          <w:tab w:val="num" w:pos="5040"/>
        </w:tabs>
        <w:ind w:left="5040" w:hanging="360"/>
      </w:pPr>
      <w:rPr>
        <w:rFonts w:ascii="Wingdings" w:hAnsi="Wingdings" w:hint="default"/>
      </w:rPr>
    </w:lvl>
    <w:lvl w:ilvl="7" w:tplc="045EC630" w:tentative="1">
      <w:start w:val="1"/>
      <w:numFmt w:val="bullet"/>
      <w:lvlText w:val=""/>
      <w:lvlJc w:val="left"/>
      <w:pPr>
        <w:tabs>
          <w:tab w:val="num" w:pos="5760"/>
        </w:tabs>
        <w:ind w:left="5760" w:hanging="360"/>
      </w:pPr>
      <w:rPr>
        <w:rFonts w:ascii="Wingdings" w:hAnsi="Wingdings" w:hint="default"/>
      </w:rPr>
    </w:lvl>
    <w:lvl w:ilvl="8" w:tplc="CAF8029E"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4D713FFD"/>
    <w:multiLevelType w:val="hybridMultilevel"/>
    <w:tmpl w:val="FD8C7012"/>
    <w:lvl w:ilvl="0" w:tplc="C7AC9506">
      <w:start w:val="1"/>
      <w:numFmt w:val="bullet"/>
      <w:lvlText w:val="•"/>
      <w:lvlJc w:val="left"/>
      <w:pPr>
        <w:tabs>
          <w:tab w:val="num" w:pos="720"/>
        </w:tabs>
        <w:ind w:left="720" w:hanging="360"/>
      </w:pPr>
      <w:rPr>
        <w:rFonts w:ascii="Arial" w:hAnsi="Arial" w:hint="default"/>
      </w:rPr>
    </w:lvl>
    <w:lvl w:ilvl="1" w:tplc="80B654DA" w:tentative="1">
      <w:start w:val="1"/>
      <w:numFmt w:val="bullet"/>
      <w:lvlText w:val="•"/>
      <w:lvlJc w:val="left"/>
      <w:pPr>
        <w:tabs>
          <w:tab w:val="num" w:pos="1440"/>
        </w:tabs>
        <w:ind w:left="1440" w:hanging="360"/>
      </w:pPr>
      <w:rPr>
        <w:rFonts w:ascii="Arial" w:hAnsi="Arial" w:hint="default"/>
      </w:rPr>
    </w:lvl>
    <w:lvl w:ilvl="2" w:tplc="A2EEEF12" w:tentative="1">
      <w:start w:val="1"/>
      <w:numFmt w:val="bullet"/>
      <w:lvlText w:val="•"/>
      <w:lvlJc w:val="left"/>
      <w:pPr>
        <w:tabs>
          <w:tab w:val="num" w:pos="2160"/>
        </w:tabs>
        <w:ind w:left="2160" w:hanging="360"/>
      </w:pPr>
      <w:rPr>
        <w:rFonts w:ascii="Arial" w:hAnsi="Arial" w:hint="default"/>
      </w:rPr>
    </w:lvl>
    <w:lvl w:ilvl="3" w:tplc="0C8A8D36" w:tentative="1">
      <w:start w:val="1"/>
      <w:numFmt w:val="bullet"/>
      <w:lvlText w:val="•"/>
      <w:lvlJc w:val="left"/>
      <w:pPr>
        <w:tabs>
          <w:tab w:val="num" w:pos="2880"/>
        </w:tabs>
        <w:ind w:left="2880" w:hanging="360"/>
      </w:pPr>
      <w:rPr>
        <w:rFonts w:ascii="Arial" w:hAnsi="Arial" w:hint="default"/>
      </w:rPr>
    </w:lvl>
    <w:lvl w:ilvl="4" w:tplc="CF987C64" w:tentative="1">
      <w:start w:val="1"/>
      <w:numFmt w:val="bullet"/>
      <w:lvlText w:val="•"/>
      <w:lvlJc w:val="left"/>
      <w:pPr>
        <w:tabs>
          <w:tab w:val="num" w:pos="3600"/>
        </w:tabs>
        <w:ind w:left="3600" w:hanging="360"/>
      </w:pPr>
      <w:rPr>
        <w:rFonts w:ascii="Arial" w:hAnsi="Arial" w:hint="default"/>
      </w:rPr>
    </w:lvl>
    <w:lvl w:ilvl="5" w:tplc="7388CA0C" w:tentative="1">
      <w:start w:val="1"/>
      <w:numFmt w:val="bullet"/>
      <w:lvlText w:val="•"/>
      <w:lvlJc w:val="left"/>
      <w:pPr>
        <w:tabs>
          <w:tab w:val="num" w:pos="4320"/>
        </w:tabs>
        <w:ind w:left="4320" w:hanging="360"/>
      </w:pPr>
      <w:rPr>
        <w:rFonts w:ascii="Arial" w:hAnsi="Arial" w:hint="default"/>
      </w:rPr>
    </w:lvl>
    <w:lvl w:ilvl="6" w:tplc="C2B4EFDA" w:tentative="1">
      <w:start w:val="1"/>
      <w:numFmt w:val="bullet"/>
      <w:lvlText w:val="•"/>
      <w:lvlJc w:val="left"/>
      <w:pPr>
        <w:tabs>
          <w:tab w:val="num" w:pos="5040"/>
        </w:tabs>
        <w:ind w:left="5040" w:hanging="360"/>
      </w:pPr>
      <w:rPr>
        <w:rFonts w:ascii="Arial" w:hAnsi="Arial" w:hint="default"/>
      </w:rPr>
    </w:lvl>
    <w:lvl w:ilvl="7" w:tplc="38849550" w:tentative="1">
      <w:start w:val="1"/>
      <w:numFmt w:val="bullet"/>
      <w:lvlText w:val="•"/>
      <w:lvlJc w:val="left"/>
      <w:pPr>
        <w:tabs>
          <w:tab w:val="num" w:pos="5760"/>
        </w:tabs>
        <w:ind w:left="5760" w:hanging="360"/>
      </w:pPr>
      <w:rPr>
        <w:rFonts w:ascii="Arial" w:hAnsi="Arial" w:hint="default"/>
      </w:rPr>
    </w:lvl>
    <w:lvl w:ilvl="8" w:tplc="CCA6A6E2"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4D73676D"/>
    <w:multiLevelType w:val="hybridMultilevel"/>
    <w:tmpl w:val="F8927E4A"/>
    <w:lvl w:ilvl="0" w:tplc="576051F4">
      <w:start w:val="1"/>
      <w:numFmt w:val="bullet"/>
      <w:lvlText w:val=""/>
      <w:lvlJc w:val="left"/>
      <w:pPr>
        <w:tabs>
          <w:tab w:val="num" w:pos="720"/>
        </w:tabs>
        <w:ind w:left="720" w:hanging="360"/>
      </w:pPr>
      <w:rPr>
        <w:rFonts w:ascii="Wingdings" w:hAnsi="Wingdings" w:hint="default"/>
      </w:rPr>
    </w:lvl>
    <w:lvl w:ilvl="1" w:tplc="863E8D96" w:tentative="1">
      <w:start w:val="1"/>
      <w:numFmt w:val="bullet"/>
      <w:lvlText w:val=""/>
      <w:lvlJc w:val="left"/>
      <w:pPr>
        <w:tabs>
          <w:tab w:val="num" w:pos="1440"/>
        </w:tabs>
        <w:ind w:left="1440" w:hanging="360"/>
      </w:pPr>
      <w:rPr>
        <w:rFonts w:ascii="Wingdings" w:hAnsi="Wingdings" w:hint="default"/>
      </w:rPr>
    </w:lvl>
    <w:lvl w:ilvl="2" w:tplc="46E2C87C" w:tentative="1">
      <w:start w:val="1"/>
      <w:numFmt w:val="bullet"/>
      <w:lvlText w:val=""/>
      <w:lvlJc w:val="left"/>
      <w:pPr>
        <w:tabs>
          <w:tab w:val="num" w:pos="2160"/>
        </w:tabs>
        <w:ind w:left="2160" w:hanging="360"/>
      </w:pPr>
      <w:rPr>
        <w:rFonts w:ascii="Wingdings" w:hAnsi="Wingdings" w:hint="default"/>
      </w:rPr>
    </w:lvl>
    <w:lvl w:ilvl="3" w:tplc="B9DA9088" w:tentative="1">
      <w:start w:val="1"/>
      <w:numFmt w:val="bullet"/>
      <w:lvlText w:val=""/>
      <w:lvlJc w:val="left"/>
      <w:pPr>
        <w:tabs>
          <w:tab w:val="num" w:pos="2880"/>
        </w:tabs>
        <w:ind w:left="2880" w:hanging="360"/>
      </w:pPr>
      <w:rPr>
        <w:rFonts w:ascii="Wingdings" w:hAnsi="Wingdings" w:hint="default"/>
      </w:rPr>
    </w:lvl>
    <w:lvl w:ilvl="4" w:tplc="4F7E0290" w:tentative="1">
      <w:start w:val="1"/>
      <w:numFmt w:val="bullet"/>
      <w:lvlText w:val=""/>
      <w:lvlJc w:val="left"/>
      <w:pPr>
        <w:tabs>
          <w:tab w:val="num" w:pos="3600"/>
        </w:tabs>
        <w:ind w:left="3600" w:hanging="360"/>
      </w:pPr>
      <w:rPr>
        <w:rFonts w:ascii="Wingdings" w:hAnsi="Wingdings" w:hint="default"/>
      </w:rPr>
    </w:lvl>
    <w:lvl w:ilvl="5" w:tplc="C6926D16" w:tentative="1">
      <w:start w:val="1"/>
      <w:numFmt w:val="bullet"/>
      <w:lvlText w:val=""/>
      <w:lvlJc w:val="left"/>
      <w:pPr>
        <w:tabs>
          <w:tab w:val="num" w:pos="4320"/>
        </w:tabs>
        <w:ind w:left="4320" w:hanging="360"/>
      </w:pPr>
      <w:rPr>
        <w:rFonts w:ascii="Wingdings" w:hAnsi="Wingdings" w:hint="default"/>
      </w:rPr>
    </w:lvl>
    <w:lvl w:ilvl="6" w:tplc="582C02C4" w:tentative="1">
      <w:start w:val="1"/>
      <w:numFmt w:val="bullet"/>
      <w:lvlText w:val=""/>
      <w:lvlJc w:val="left"/>
      <w:pPr>
        <w:tabs>
          <w:tab w:val="num" w:pos="5040"/>
        </w:tabs>
        <w:ind w:left="5040" w:hanging="360"/>
      </w:pPr>
      <w:rPr>
        <w:rFonts w:ascii="Wingdings" w:hAnsi="Wingdings" w:hint="default"/>
      </w:rPr>
    </w:lvl>
    <w:lvl w:ilvl="7" w:tplc="65A87832" w:tentative="1">
      <w:start w:val="1"/>
      <w:numFmt w:val="bullet"/>
      <w:lvlText w:val=""/>
      <w:lvlJc w:val="left"/>
      <w:pPr>
        <w:tabs>
          <w:tab w:val="num" w:pos="5760"/>
        </w:tabs>
        <w:ind w:left="5760" w:hanging="360"/>
      </w:pPr>
      <w:rPr>
        <w:rFonts w:ascii="Wingdings" w:hAnsi="Wingdings" w:hint="default"/>
      </w:rPr>
    </w:lvl>
    <w:lvl w:ilvl="8" w:tplc="9266EB80"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4DA17211"/>
    <w:multiLevelType w:val="hybridMultilevel"/>
    <w:tmpl w:val="90629E3C"/>
    <w:lvl w:ilvl="0" w:tplc="FC340684">
      <w:start w:val="1"/>
      <w:numFmt w:val="bullet"/>
      <w:lvlText w:val="•"/>
      <w:lvlJc w:val="left"/>
      <w:pPr>
        <w:tabs>
          <w:tab w:val="num" w:pos="720"/>
        </w:tabs>
        <w:ind w:left="720" w:hanging="360"/>
      </w:pPr>
      <w:rPr>
        <w:rFonts w:ascii="Arial" w:hAnsi="Arial" w:hint="default"/>
      </w:rPr>
    </w:lvl>
    <w:lvl w:ilvl="1" w:tplc="43743A64" w:tentative="1">
      <w:start w:val="1"/>
      <w:numFmt w:val="bullet"/>
      <w:lvlText w:val="•"/>
      <w:lvlJc w:val="left"/>
      <w:pPr>
        <w:tabs>
          <w:tab w:val="num" w:pos="1440"/>
        </w:tabs>
        <w:ind w:left="1440" w:hanging="360"/>
      </w:pPr>
      <w:rPr>
        <w:rFonts w:ascii="Arial" w:hAnsi="Arial" w:hint="default"/>
      </w:rPr>
    </w:lvl>
    <w:lvl w:ilvl="2" w:tplc="830E2518" w:tentative="1">
      <w:start w:val="1"/>
      <w:numFmt w:val="bullet"/>
      <w:lvlText w:val="•"/>
      <w:lvlJc w:val="left"/>
      <w:pPr>
        <w:tabs>
          <w:tab w:val="num" w:pos="2160"/>
        </w:tabs>
        <w:ind w:left="2160" w:hanging="360"/>
      </w:pPr>
      <w:rPr>
        <w:rFonts w:ascii="Arial" w:hAnsi="Arial" w:hint="default"/>
      </w:rPr>
    </w:lvl>
    <w:lvl w:ilvl="3" w:tplc="528EA5D2" w:tentative="1">
      <w:start w:val="1"/>
      <w:numFmt w:val="bullet"/>
      <w:lvlText w:val="•"/>
      <w:lvlJc w:val="left"/>
      <w:pPr>
        <w:tabs>
          <w:tab w:val="num" w:pos="2880"/>
        </w:tabs>
        <w:ind w:left="2880" w:hanging="360"/>
      </w:pPr>
      <w:rPr>
        <w:rFonts w:ascii="Arial" w:hAnsi="Arial" w:hint="default"/>
      </w:rPr>
    </w:lvl>
    <w:lvl w:ilvl="4" w:tplc="E7006C9E" w:tentative="1">
      <w:start w:val="1"/>
      <w:numFmt w:val="bullet"/>
      <w:lvlText w:val="•"/>
      <w:lvlJc w:val="left"/>
      <w:pPr>
        <w:tabs>
          <w:tab w:val="num" w:pos="3600"/>
        </w:tabs>
        <w:ind w:left="3600" w:hanging="360"/>
      </w:pPr>
      <w:rPr>
        <w:rFonts w:ascii="Arial" w:hAnsi="Arial" w:hint="default"/>
      </w:rPr>
    </w:lvl>
    <w:lvl w:ilvl="5" w:tplc="4AEC95B6" w:tentative="1">
      <w:start w:val="1"/>
      <w:numFmt w:val="bullet"/>
      <w:lvlText w:val="•"/>
      <w:lvlJc w:val="left"/>
      <w:pPr>
        <w:tabs>
          <w:tab w:val="num" w:pos="4320"/>
        </w:tabs>
        <w:ind w:left="4320" w:hanging="360"/>
      </w:pPr>
      <w:rPr>
        <w:rFonts w:ascii="Arial" w:hAnsi="Arial" w:hint="default"/>
      </w:rPr>
    </w:lvl>
    <w:lvl w:ilvl="6" w:tplc="15301A0C" w:tentative="1">
      <w:start w:val="1"/>
      <w:numFmt w:val="bullet"/>
      <w:lvlText w:val="•"/>
      <w:lvlJc w:val="left"/>
      <w:pPr>
        <w:tabs>
          <w:tab w:val="num" w:pos="5040"/>
        </w:tabs>
        <w:ind w:left="5040" w:hanging="360"/>
      </w:pPr>
      <w:rPr>
        <w:rFonts w:ascii="Arial" w:hAnsi="Arial" w:hint="default"/>
      </w:rPr>
    </w:lvl>
    <w:lvl w:ilvl="7" w:tplc="8E26DA4C" w:tentative="1">
      <w:start w:val="1"/>
      <w:numFmt w:val="bullet"/>
      <w:lvlText w:val="•"/>
      <w:lvlJc w:val="left"/>
      <w:pPr>
        <w:tabs>
          <w:tab w:val="num" w:pos="5760"/>
        </w:tabs>
        <w:ind w:left="5760" w:hanging="360"/>
      </w:pPr>
      <w:rPr>
        <w:rFonts w:ascii="Arial" w:hAnsi="Arial" w:hint="default"/>
      </w:rPr>
    </w:lvl>
    <w:lvl w:ilvl="8" w:tplc="4F08620E"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4DB9028F"/>
    <w:multiLevelType w:val="hybridMultilevel"/>
    <w:tmpl w:val="A3D0EDE4"/>
    <w:lvl w:ilvl="0" w:tplc="03D2060E">
      <w:start w:val="1"/>
      <w:numFmt w:val="bullet"/>
      <w:lvlText w:val="•"/>
      <w:lvlJc w:val="left"/>
      <w:pPr>
        <w:tabs>
          <w:tab w:val="num" w:pos="720"/>
        </w:tabs>
        <w:ind w:left="720" w:hanging="360"/>
      </w:pPr>
      <w:rPr>
        <w:rFonts w:ascii="Arial" w:hAnsi="Arial" w:hint="default"/>
      </w:rPr>
    </w:lvl>
    <w:lvl w:ilvl="1" w:tplc="8DBE426E" w:tentative="1">
      <w:start w:val="1"/>
      <w:numFmt w:val="bullet"/>
      <w:lvlText w:val="•"/>
      <w:lvlJc w:val="left"/>
      <w:pPr>
        <w:tabs>
          <w:tab w:val="num" w:pos="1440"/>
        </w:tabs>
        <w:ind w:left="1440" w:hanging="360"/>
      </w:pPr>
      <w:rPr>
        <w:rFonts w:ascii="Arial" w:hAnsi="Arial" w:hint="default"/>
      </w:rPr>
    </w:lvl>
    <w:lvl w:ilvl="2" w:tplc="F208C290" w:tentative="1">
      <w:start w:val="1"/>
      <w:numFmt w:val="bullet"/>
      <w:lvlText w:val="•"/>
      <w:lvlJc w:val="left"/>
      <w:pPr>
        <w:tabs>
          <w:tab w:val="num" w:pos="2160"/>
        </w:tabs>
        <w:ind w:left="2160" w:hanging="360"/>
      </w:pPr>
      <w:rPr>
        <w:rFonts w:ascii="Arial" w:hAnsi="Arial" w:hint="default"/>
      </w:rPr>
    </w:lvl>
    <w:lvl w:ilvl="3" w:tplc="AB288886" w:tentative="1">
      <w:start w:val="1"/>
      <w:numFmt w:val="bullet"/>
      <w:lvlText w:val="•"/>
      <w:lvlJc w:val="left"/>
      <w:pPr>
        <w:tabs>
          <w:tab w:val="num" w:pos="2880"/>
        </w:tabs>
        <w:ind w:left="2880" w:hanging="360"/>
      </w:pPr>
      <w:rPr>
        <w:rFonts w:ascii="Arial" w:hAnsi="Arial" w:hint="default"/>
      </w:rPr>
    </w:lvl>
    <w:lvl w:ilvl="4" w:tplc="F4A4F54E" w:tentative="1">
      <w:start w:val="1"/>
      <w:numFmt w:val="bullet"/>
      <w:lvlText w:val="•"/>
      <w:lvlJc w:val="left"/>
      <w:pPr>
        <w:tabs>
          <w:tab w:val="num" w:pos="3600"/>
        </w:tabs>
        <w:ind w:left="3600" w:hanging="360"/>
      </w:pPr>
      <w:rPr>
        <w:rFonts w:ascii="Arial" w:hAnsi="Arial" w:hint="default"/>
      </w:rPr>
    </w:lvl>
    <w:lvl w:ilvl="5" w:tplc="414C6B78" w:tentative="1">
      <w:start w:val="1"/>
      <w:numFmt w:val="bullet"/>
      <w:lvlText w:val="•"/>
      <w:lvlJc w:val="left"/>
      <w:pPr>
        <w:tabs>
          <w:tab w:val="num" w:pos="4320"/>
        </w:tabs>
        <w:ind w:left="4320" w:hanging="360"/>
      </w:pPr>
      <w:rPr>
        <w:rFonts w:ascii="Arial" w:hAnsi="Arial" w:hint="default"/>
      </w:rPr>
    </w:lvl>
    <w:lvl w:ilvl="6" w:tplc="393653A8" w:tentative="1">
      <w:start w:val="1"/>
      <w:numFmt w:val="bullet"/>
      <w:lvlText w:val="•"/>
      <w:lvlJc w:val="left"/>
      <w:pPr>
        <w:tabs>
          <w:tab w:val="num" w:pos="5040"/>
        </w:tabs>
        <w:ind w:left="5040" w:hanging="360"/>
      </w:pPr>
      <w:rPr>
        <w:rFonts w:ascii="Arial" w:hAnsi="Arial" w:hint="default"/>
      </w:rPr>
    </w:lvl>
    <w:lvl w:ilvl="7" w:tplc="A93AB3E0" w:tentative="1">
      <w:start w:val="1"/>
      <w:numFmt w:val="bullet"/>
      <w:lvlText w:val="•"/>
      <w:lvlJc w:val="left"/>
      <w:pPr>
        <w:tabs>
          <w:tab w:val="num" w:pos="5760"/>
        </w:tabs>
        <w:ind w:left="5760" w:hanging="360"/>
      </w:pPr>
      <w:rPr>
        <w:rFonts w:ascii="Arial" w:hAnsi="Arial" w:hint="default"/>
      </w:rPr>
    </w:lvl>
    <w:lvl w:ilvl="8" w:tplc="2A0C531E"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4FB93C14"/>
    <w:multiLevelType w:val="hybridMultilevel"/>
    <w:tmpl w:val="1B282536"/>
    <w:lvl w:ilvl="0" w:tplc="0BB46C1A">
      <w:start w:val="1"/>
      <w:numFmt w:val="bullet"/>
      <w:lvlText w:val=""/>
      <w:lvlJc w:val="left"/>
      <w:pPr>
        <w:tabs>
          <w:tab w:val="num" w:pos="720"/>
        </w:tabs>
        <w:ind w:left="720" w:hanging="360"/>
      </w:pPr>
      <w:rPr>
        <w:rFonts w:ascii="Wingdings" w:hAnsi="Wingdings" w:hint="default"/>
      </w:rPr>
    </w:lvl>
    <w:lvl w:ilvl="1" w:tplc="AF4EE7DE" w:tentative="1">
      <w:start w:val="1"/>
      <w:numFmt w:val="bullet"/>
      <w:lvlText w:val=""/>
      <w:lvlJc w:val="left"/>
      <w:pPr>
        <w:tabs>
          <w:tab w:val="num" w:pos="1440"/>
        </w:tabs>
        <w:ind w:left="1440" w:hanging="360"/>
      </w:pPr>
      <w:rPr>
        <w:rFonts w:ascii="Wingdings" w:hAnsi="Wingdings" w:hint="default"/>
      </w:rPr>
    </w:lvl>
    <w:lvl w:ilvl="2" w:tplc="E430B458" w:tentative="1">
      <w:start w:val="1"/>
      <w:numFmt w:val="bullet"/>
      <w:lvlText w:val=""/>
      <w:lvlJc w:val="left"/>
      <w:pPr>
        <w:tabs>
          <w:tab w:val="num" w:pos="2160"/>
        </w:tabs>
        <w:ind w:left="2160" w:hanging="360"/>
      </w:pPr>
      <w:rPr>
        <w:rFonts w:ascii="Wingdings" w:hAnsi="Wingdings" w:hint="default"/>
      </w:rPr>
    </w:lvl>
    <w:lvl w:ilvl="3" w:tplc="048843B2" w:tentative="1">
      <w:start w:val="1"/>
      <w:numFmt w:val="bullet"/>
      <w:lvlText w:val=""/>
      <w:lvlJc w:val="left"/>
      <w:pPr>
        <w:tabs>
          <w:tab w:val="num" w:pos="2880"/>
        </w:tabs>
        <w:ind w:left="2880" w:hanging="360"/>
      </w:pPr>
      <w:rPr>
        <w:rFonts w:ascii="Wingdings" w:hAnsi="Wingdings" w:hint="default"/>
      </w:rPr>
    </w:lvl>
    <w:lvl w:ilvl="4" w:tplc="7174D552" w:tentative="1">
      <w:start w:val="1"/>
      <w:numFmt w:val="bullet"/>
      <w:lvlText w:val=""/>
      <w:lvlJc w:val="left"/>
      <w:pPr>
        <w:tabs>
          <w:tab w:val="num" w:pos="3600"/>
        </w:tabs>
        <w:ind w:left="3600" w:hanging="360"/>
      </w:pPr>
      <w:rPr>
        <w:rFonts w:ascii="Wingdings" w:hAnsi="Wingdings" w:hint="default"/>
      </w:rPr>
    </w:lvl>
    <w:lvl w:ilvl="5" w:tplc="52286192" w:tentative="1">
      <w:start w:val="1"/>
      <w:numFmt w:val="bullet"/>
      <w:lvlText w:val=""/>
      <w:lvlJc w:val="left"/>
      <w:pPr>
        <w:tabs>
          <w:tab w:val="num" w:pos="4320"/>
        </w:tabs>
        <w:ind w:left="4320" w:hanging="360"/>
      </w:pPr>
      <w:rPr>
        <w:rFonts w:ascii="Wingdings" w:hAnsi="Wingdings" w:hint="default"/>
      </w:rPr>
    </w:lvl>
    <w:lvl w:ilvl="6" w:tplc="7CF44136" w:tentative="1">
      <w:start w:val="1"/>
      <w:numFmt w:val="bullet"/>
      <w:lvlText w:val=""/>
      <w:lvlJc w:val="left"/>
      <w:pPr>
        <w:tabs>
          <w:tab w:val="num" w:pos="5040"/>
        </w:tabs>
        <w:ind w:left="5040" w:hanging="360"/>
      </w:pPr>
      <w:rPr>
        <w:rFonts w:ascii="Wingdings" w:hAnsi="Wingdings" w:hint="default"/>
      </w:rPr>
    </w:lvl>
    <w:lvl w:ilvl="7" w:tplc="30023E08" w:tentative="1">
      <w:start w:val="1"/>
      <w:numFmt w:val="bullet"/>
      <w:lvlText w:val=""/>
      <w:lvlJc w:val="left"/>
      <w:pPr>
        <w:tabs>
          <w:tab w:val="num" w:pos="5760"/>
        </w:tabs>
        <w:ind w:left="5760" w:hanging="360"/>
      </w:pPr>
      <w:rPr>
        <w:rFonts w:ascii="Wingdings" w:hAnsi="Wingdings" w:hint="default"/>
      </w:rPr>
    </w:lvl>
    <w:lvl w:ilvl="8" w:tplc="4A946268"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08E2397"/>
    <w:multiLevelType w:val="hybridMultilevel"/>
    <w:tmpl w:val="19704F7C"/>
    <w:lvl w:ilvl="0" w:tplc="CC3A8B6E">
      <w:start w:val="1"/>
      <w:numFmt w:val="bullet"/>
      <w:lvlText w:val=""/>
      <w:lvlJc w:val="left"/>
      <w:pPr>
        <w:tabs>
          <w:tab w:val="num" w:pos="720"/>
        </w:tabs>
        <w:ind w:left="720" w:hanging="360"/>
      </w:pPr>
      <w:rPr>
        <w:rFonts w:ascii="Wingdings" w:hAnsi="Wingdings" w:hint="default"/>
      </w:rPr>
    </w:lvl>
    <w:lvl w:ilvl="1" w:tplc="7062EA66" w:tentative="1">
      <w:start w:val="1"/>
      <w:numFmt w:val="bullet"/>
      <w:lvlText w:val=""/>
      <w:lvlJc w:val="left"/>
      <w:pPr>
        <w:tabs>
          <w:tab w:val="num" w:pos="1440"/>
        </w:tabs>
        <w:ind w:left="1440" w:hanging="360"/>
      </w:pPr>
      <w:rPr>
        <w:rFonts w:ascii="Wingdings" w:hAnsi="Wingdings" w:hint="default"/>
      </w:rPr>
    </w:lvl>
    <w:lvl w:ilvl="2" w:tplc="D8A6D1DE" w:tentative="1">
      <w:start w:val="1"/>
      <w:numFmt w:val="bullet"/>
      <w:lvlText w:val=""/>
      <w:lvlJc w:val="left"/>
      <w:pPr>
        <w:tabs>
          <w:tab w:val="num" w:pos="2160"/>
        </w:tabs>
        <w:ind w:left="2160" w:hanging="360"/>
      </w:pPr>
      <w:rPr>
        <w:rFonts w:ascii="Wingdings" w:hAnsi="Wingdings" w:hint="default"/>
      </w:rPr>
    </w:lvl>
    <w:lvl w:ilvl="3" w:tplc="B832F296" w:tentative="1">
      <w:start w:val="1"/>
      <w:numFmt w:val="bullet"/>
      <w:lvlText w:val=""/>
      <w:lvlJc w:val="left"/>
      <w:pPr>
        <w:tabs>
          <w:tab w:val="num" w:pos="2880"/>
        </w:tabs>
        <w:ind w:left="2880" w:hanging="360"/>
      </w:pPr>
      <w:rPr>
        <w:rFonts w:ascii="Wingdings" w:hAnsi="Wingdings" w:hint="default"/>
      </w:rPr>
    </w:lvl>
    <w:lvl w:ilvl="4" w:tplc="1FDE0132" w:tentative="1">
      <w:start w:val="1"/>
      <w:numFmt w:val="bullet"/>
      <w:lvlText w:val=""/>
      <w:lvlJc w:val="left"/>
      <w:pPr>
        <w:tabs>
          <w:tab w:val="num" w:pos="3600"/>
        </w:tabs>
        <w:ind w:left="3600" w:hanging="360"/>
      </w:pPr>
      <w:rPr>
        <w:rFonts w:ascii="Wingdings" w:hAnsi="Wingdings" w:hint="default"/>
      </w:rPr>
    </w:lvl>
    <w:lvl w:ilvl="5" w:tplc="1850F97C" w:tentative="1">
      <w:start w:val="1"/>
      <w:numFmt w:val="bullet"/>
      <w:lvlText w:val=""/>
      <w:lvlJc w:val="left"/>
      <w:pPr>
        <w:tabs>
          <w:tab w:val="num" w:pos="4320"/>
        </w:tabs>
        <w:ind w:left="4320" w:hanging="360"/>
      </w:pPr>
      <w:rPr>
        <w:rFonts w:ascii="Wingdings" w:hAnsi="Wingdings" w:hint="default"/>
      </w:rPr>
    </w:lvl>
    <w:lvl w:ilvl="6" w:tplc="A53EEEFC" w:tentative="1">
      <w:start w:val="1"/>
      <w:numFmt w:val="bullet"/>
      <w:lvlText w:val=""/>
      <w:lvlJc w:val="left"/>
      <w:pPr>
        <w:tabs>
          <w:tab w:val="num" w:pos="5040"/>
        </w:tabs>
        <w:ind w:left="5040" w:hanging="360"/>
      </w:pPr>
      <w:rPr>
        <w:rFonts w:ascii="Wingdings" w:hAnsi="Wingdings" w:hint="default"/>
      </w:rPr>
    </w:lvl>
    <w:lvl w:ilvl="7" w:tplc="D74AC4D8" w:tentative="1">
      <w:start w:val="1"/>
      <w:numFmt w:val="bullet"/>
      <w:lvlText w:val=""/>
      <w:lvlJc w:val="left"/>
      <w:pPr>
        <w:tabs>
          <w:tab w:val="num" w:pos="5760"/>
        </w:tabs>
        <w:ind w:left="5760" w:hanging="360"/>
      </w:pPr>
      <w:rPr>
        <w:rFonts w:ascii="Wingdings" w:hAnsi="Wingdings" w:hint="default"/>
      </w:rPr>
    </w:lvl>
    <w:lvl w:ilvl="8" w:tplc="2FC06422"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50BD228B"/>
    <w:multiLevelType w:val="hybridMultilevel"/>
    <w:tmpl w:val="D67AA114"/>
    <w:lvl w:ilvl="0" w:tplc="1CEAB5A4">
      <w:start w:val="1"/>
      <w:numFmt w:val="bullet"/>
      <w:lvlText w:val=""/>
      <w:lvlJc w:val="left"/>
      <w:pPr>
        <w:tabs>
          <w:tab w:val="num" w:pos="1353"/>
        </w:tabs>
        <w:ind w:left="1353" w:hanging="360"/>
      </w:pPr>
      <w:rPr>
        <w:rFonts w:ascii="Wingdings" w:hAnsi="Wingdings" w:hint="default"/>
      </w:rPr>
    </w:lvl>
    <w:lvl w:ilvl="1" w:tplc="FD22B132" w:tentative="1">
      <w:start w:val="1"/>
      <w:numFmt w:val="bullet"/>
      <w:lvlText w:val=""/>
      <w:lvlJc w:val="left"/>
      <w:pPr>
        <w:tabs>
          <w:tab w:val="num" w:pos="2073"/>
        </w:tabs>
        <w:ind w:left="2073" w:hanging="360"/>
      </w:pPr>
      <w:rPr>
        <w:rFonts w:ascii="Wingdings" w:hAnsi="Wingdings" w:hint="default"/>
      </w:rPr>
    </w:lvl>
    <w:lvl w:ilvl="2" w:tplc="6470A504" w:tentative="1">
      <w:start w:val="1"/>
      <w:numFmt w:val="bullet"/>
      <w:lvlText w:val=""/>
      <w:lvlJc w:val="left"/>
      <w:pPr>
        <w:tabs>
          <w:tab w:val="num" w:pos="2793"/>
        </w:tabs>
        <w:ind w:left="2793" w:hanging="360"/>
      </w:pPr>
      <w:rPr>
        <w:rFonts w:ascii="Wingdings" w:hAnsi="Wingdings" w:hint="default"/>
      </w:rPr>
    </w:lvl>
    <w:lvl w:ilvl="3" w:tplc="0BA051A0" w:tentative="1">
      <w:start w:val="1"/>
      <w:numFmt w:val="bullet"/>
      <w:lvlText w:val=""/>
      <w:lvlJc w:val="left"/>
      <w:pPr>
        <w:tabs>
          <w:tab w:val="num" w:pos="3513"/>
        </w:tabs>
        <w:ind w:left="3513" w:hanging="360"/>
      </w:pPr>
      <w:rPr>
        <w:rFonts w:ascii="Wingdings" w:hAnsi="Wingdings" w:hint="default"/>
      </w:rPr>
    </w:lvl>
    <w:lvl w:ilvl="4" w:tplc="C394B320" w:tentative="1">
      <w:start w:val="1"/>
      <w:numFmt w:val="bullet"/>
      <w:lvlText w:val=""/>
      <w:lvlJc w:val="left"/>
      <w:pPr>
        <w:tabs>
          <w:tab w:val="num" w:pos="4233"/>
        </w:tabs>
        <w:ind w:left="4233" w:hanging="360"/>
      </w:pPr>
      <w:rPr>
        <w:rFonts w:ascii="Wingdings" w:hAnsi="Wingdings" w:hint="default"/>
      </w:rPr>
    </w:lvl>
    <w:lvl w:ilvl="5" w:tplc="7B888C44" w:tentative="1">
      <w:start w:val="1"/>
      <w:numFmt w:val="bullet"/>
      <w:lvlText w:val=""/>
      <w:lvlJc w:val="left"/>
      <w:pPr>
        <w:tabs>
          <w:tab w:val="num" w:pos="4953"/>
        </w:tabs>
        <w:ind w:left="4953" w:hanging="360"/>
      </w:pPr>
      <w:rPr>
        <w:rFonts w:ascii="Wingdings" w:hAnsi="Wingdings" w:hint="default"/>
      </w:rPr>
    </w:lvl>
    <w:lvl w:ilvl="6" w:tplc="7F9856A6" w:tentative="1">
      <w:start w:val="1"/>
      <w:numFmt w:val="bullet"/>
      <w:lvlText w:val=""/>
      <w:lvlJc w:val="left"/>
      <w:pPr>
        <w:tabs>
          <w:tab w:val="num" w:pos="5673"/>
        </w:tabs>
        <w:ind w:left="5673" w:hanging="360"/>
      </w:pPr>
      <w:rPr>
        <w:rFonts w:ascii="Wingdings" w:hAnsi="Wingdings" w:hint="default"/>
      </w:rPr>
    </w:lvl>
    <w:lvl w:ilvl="7" w:tplc="74B6E84C" w:tentative="1">
      <w:start w:val="1"/>
      <w:numFmt w:val="bullet"/>
      <w:lvlText w:val=""/>
      <w:lvlJc w:val="left"/>
      <w:pPr>
        <w:tabs>
          <w:tab w:val="num" w:pos="6393"/>
        </w:tabs>
        <w:ind w:left="6393" w:hanging="360"/>
      </w:pPr>
      <w:rPr>
        <w:rFonts w:ascii="Wingdings" w:hAnsi="Wingdings" w:hint="default"/>
      </w:rPr>
    </w:lvl>
    <w:lvl w:ilvl="8" w:tplc="6804DF30" w:tentative="1">
      <w:start w:val="1"/>
      <w:numFmt w:val="bullet"/>
      <w:lvlText w:val=""/>
      <w:lvlJc w:val="left"/>
      <w:pPr>
        <w:tabs>
          <w:tab w:val="num" w:pos="7113"/>
        </w:tabs>
        <w:ind w:left="7113" w:hanging="360"/>
      </w:pPr>
      <w:rPr>
        <w:rFonts w:ascii="Wingdings" w:hAnsi="Wingdings" w:hint="default"/>
      </w:rPr>
    </w:lvl>
  </w:abstractNum>
  <w:abstractNum w:abstractNumId="96" w15:restartNumberingAfterBreak="0">
    <w:nsid w:val="50C14059"/>
    <w:multiLevelType w:val="hybridMultilevel"/>
    <w:tmpl w:val="CCA670B8"/>
    <w:lvl w:ilvl="0" w:tplc="D2D022C4">
      <w:start w:val="1"/>
      <w:numFmt w:val="bullet"/>
      <w:lvlText w:val=""/>
      <w:lvlJc w:val="left"/>
      <w:pPr>
        <w:tabs>
          <w:tab w:val="num" w:pos="720"/>
        </w:tabs>
        <w:ind w:left="720" w:hanging="360"/>
      </w:pPr>
      <w:rPr>
        <w:rFonts w:ascii="Wingdings" w:hAnsi="Wingdings" w:hint="default"/>
      </w:rPr>
    </w:lvl>
    <w:lvl w:ilvl="1" w:tplc="36FE0704" w:tentative="1">
      <w:start w:val="1"/>
      <w:numFmt w:val="bullet"/>
      <w:lvlText w:val=""/>
      <w:lvlJc w:val="left"/>
      <w:pPr>
        <w:tabs>
          <w:tab w:val="num" w:pos="1440"/>
        </w:tabs>
        <w:ind w:left="1440" w:hanging="360"/>
      </w:pPr>
      <w:rPr>
        <w:rFonts w:ascii="Wingdings" w:hAnsi="Wingdings" w:hint="default"/>
      </w:rPr>
    </w:lvl>
    <w:lvl w:ilvl="2" w:tplc="A56465E0" w:tentative="1">
      <w:start w:val="1"/>
      <w:numFmt w:val="bullet"/>
      <w:lvlText w:val=""/>
      <w:lvlJc w:val="left"/>
      <w:pPr>
        <w:tabs>
          <w:tab w:val="num" w:pos="2160"/>
        </w:tabs>
        <w:ind w:left="2160" w:hanging="360"/>
      </w:pPr>
      <w:rPr>
        <w:rFonts w:ascii="Wingdings" w:hAnsi="Wingdings" w:hint="default"/>
      </w:rPr>
    </w:lvl>
    <w:lvl w:ilvl="3" w:tplc="99C478D8" w:tentative="1">
      <w:start w:val="1"/>
      <w:numFmt w:val="bullet"/>
      <w:lvlText w:val=""/>
      <w:lvlJc w:val="left"/>
      <w:pPr>
        <w:tabs>
          <w:tab w:val="num" w:pos="2880"/>
        </w:tabs>
        <w:ind w:left="2880" w:hanging="360"/>
      </w:pPr>
      <w:rPr>
        <w:rFonts w:ascii="Wingdings" w:hAnsi="Wingdings" w:hint="default"/>
      </w:rPr>
    </w:lvl>
    <w:lvl w:ilvl="4" w:tplc="667C42F2" w:tentative="1">
      <w:start w:val="1"/>
      <w:numFmt w:val="bullet"/>
      <w:lvlText w:val=""/>
      <w:lvlJc w:val="left"/>
      <w:pPr>
        <w:tabs>
          <w:tab w:val="num" w:pos="3600"/>
        </w:tabs>
        <w:ind w:left="3600" w:hanging="360"/>
      </w:pPr>
      <w:rPr>
        <w:rFonts w:ascii="Wingdings" w:hAnsi="Wingdings" w:hint="default"/>
      </w:rPr>
    </w:lvl>
    <w:lvl w:ilvl="5" w:tplc="9E8E5504" w:tentative="1">
      <w:start w:val="1"/>
      <w:numFmt w:val="bullet"/>
      <w:lvlText w:val=""/>
      <w:lvlJc w:val="left"/>
      <w:pPr>
        <w:tabs>
          <w:tab w:val="num" w:pos="4320"/>
        </w:tabs>
        <w:ind w:left="4320" w:hanging="360"/>
      </w:pPr>
      <w:rPr>
        <w:rFonts w:ascii="Wingdings" w:hAnsi="Wingdings" w:hint="default"/>
      </w:rPr>
    </w:lvl>
    <w:lvl w:ilvl="6" w:tplc="F5208B72" w:tentative="1">
      <w:start w:val="1"/>
      <w:numFmt w:val="bullet"/>
      <w:lvlText w:val=""/>
      <w:lvlJc w:val="left"/>
      <w:pPr>
        <w:tabs>
          <w:tab w:val="num" w:pos="5040"/>
        </w:tabs>
        <w:ind w:left="5040" w:hanging="360"/>
      </w:pPr>
      <w:rPr>
        <w:rFonts w:ascii="Wingdings" w:hAnsi="Wingdings" w:hint="default"/>
      </w:rPr>
    </w:lvl>
    <w:lvl w:ilvl="7" w:tplc="1F02EF96" w:tentative="1">
      <w:start w:val="1"/>
      <w:numFmt w:val="bullet"/>
      <w:lvlText w:val=""/>
      <w:lvlJc w:val="left"/>
      <w:pPr>
        <w:tabs>
          <w:tab w:val="num" w:pos="5760"/>
        </w:tabs>
        <w:ind w:left="5760" w:hanging="360"/>
      </w:pPr>
      <w:rPr>
        <w:rFonts w:ascii="Wingdings" w:hAnsi="Wingdings" w:hint="default"/>
      </w:rPr>
    </w:lvl>
    <w:lvl w:ilvl="8" w:tplc="E618E8FA"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1E911D1"/>
    <w:multiLevelType w:val="hybridMultilevel"/>
    <w:tmpl w:val="683E8686"/>
    <w:lvl w:ilvl="0" w:tplc="296690E6">
      <w:start w:val="1"/>
      <w:numFmt w:val="bullet"/>
      <w:lvlText w:val="•"/>
      <w:lvlJc w:val="left"/>
      <w:pPr>
        <w:tabs>
          <w:tab w:val="num" w:pos="720"/>
        </w:tabs>
        <w:ind w:left="720" w:hanging="360"/>
      </w:pPr>
      <w:rPr>
        <w:rFonts w:ascii="Arial" w:hAnsi="Arial" w:hint="default"/>
      </w:rPr>
    </w:lvl>
    <w:lvl w:ilvl="1" w:tplc="49689E42" w:tentative="1">
      <w:start w:val="1"/>
      <w:numFmt w:val="bullet"/>
      <w:lvlText w:val="•"/>
      <w:lvlJc w:val="left"/>
      <w:pPr>
        <w:tabs>
          <w:tab w:val="num" w:pos="1440"/>
        </w:tabs>
        <w:ind w:left="1440" w:hanging="360"/>
      </w:pPr>
      <w:rPr>
        <w:rFonts w:ascii="Arial" w:hAnsi="Arial" w:hint="default"/>
      </w:rPr>
    </w:lvl>
    <w:lvl w:ilvl="2" w:tplc="AFC46DEA" w:tentative="1">
      <w:start w:val="1"/>
      <w:numFmt w:val="bullet"/>
      <w:lvlText w:val="•"/>
      <w:lvlJc w:val="left"/>
      <w:pPr>
        <w:tabs>
          <w:tab w:val="num" w:pos="2160"/>
        </w:tabs>
        <w:ind w:left="2160" w:hanging="360"/>
      </w:pPr>
      <w:rPr>
        <w:rFonts w:ascii="Arial" w:hAnsi="Arial" w:hint="default"/>
      </w:rPr>
    </w:lvl>
    <w:lvl w:ilvl="3" w:tplc="457C2FB2" w:tentative="1">
      <w:start w:val="1"/>
      <w:numFmt w:val="bullet"/>
      <w:lvlText w:val="•"/>
      <w:lvlJc w:val="left"/>
      <w:pPr>
        <w:tabs>
          <w:tab w:val="num" w:pos="2880"/>
        </w:tabs>
        <w:ind w:left="2880" w:hanging="360"/>
      </w:pPr>
      <w:rPr>
        <w:rFonts w:ascii="Arial" w:hAnsi="Arial" w:hint="default"/>
      </w:rPr>
    </w:lvl>
    <w:lvl w:ilvl="4" w:tplc="2CDC6012" w:tentative="1">
      <w:start w:val="1"/>
      <w:numFmt w:val="bullet"/>
      <w:lvlText w:val="•"/>
      <w:lvlJc w:val="left"/>
      <w:pPr>
        <w:tabs>
          <w:tab w:val="num" w:pos="3600"/>
        </w:tabs>
        <w:ind w:left="3600" w:hanging="360"/>
      </w:pPr>
      <w:rPr>
        <w:rFonts w:ascii="Arial" w:hAnsi="Arial" w:hint="default"/>
      </w:rPr>
    </w:lvl>
    <w:lvl w:ilvl="5" w:tplc="0FD6DD68" w:tentative="1">
      <w:start w:val="1"/>
      <w:numFmt w:val="bullet"/>
      <w:lvlText w:val="•"/>
      <w:lvlJc w:val="left"/>
      <w:pPr>
        <w:tabs>
          <w:tab w:val="num" w:pos="4320"/>
        </w:tabs>
        <w:ind w:left="4320" w:hanging="360"/>
      </w:pPr>
      <w:rPr>
        <w:rFonts w:ascii="Arial" w:hAnsi="Arial" w:hint="default"/>
      </w:rPr>
    </w:lvl>
    <w:lvl w:ilvl="6" w:tplc="A208A39C" w:tentative="1">
      <w:start w:val="1"/>
      <w:numFmt w:val="bullet"/>
      <w:lvlText w:val="•"/>
      <w:lvlJc w:val="left"/>
      <w:pPr>
        <w:tabs>
          <w:tab w:val="num" w:pos="5040"/>
        </w:tabs>
        <w:ind w:left="5040" w:hanging="360"/>
      </w:pPr>
      <w:rPr>
        <w:rFonts w:ascii="Arial" w:hAnsi="Arial" w:hint="default"/>
      </w:rPr>
    </w:lvl>
    <w:lvl w:ilvl="7" w:tplc="4B0463F6" w:tentative="1">
      <w:start w:val="1"/>
      <w:numFmt w:val="bullet"/>
      <w:lvlText w:val="•"/>
      <w:lvlJc w:val="left"/>
      <w:pPr>
        <w:tabs>
          <w:tab w:val="num" w:pos="5760"/>
        </w:tabs>
        <w:ind w:left="5760" w:hanging="360"/>
      </w:pPr>
      <w:rPr>
        <w:rFonts w:ascii="Arial" w:hAnsi="Arial" w:hint="default"/>
      </w:rPr>
    </w:lvl>
    <w:lvl w:ilvl="8" w:tplc="61963FDA"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52427D1D"/>
    <w:multiLevelType w:val="hybridMultilevel"/>
    <w:tmpl w:val="2898937E"/>
    <w:lvl w:ilvl="0" w:tplc="E0A24CD2">
      <w:start w:val="1"/>
      <w:numFmt w:val="bullet"/>
      <w:lvlText w:val=""/>
      <w:lvlJc w:val="left"/>
      <w:pPr>
        <w:tabs>
          <w:tab w:val="num" w:pos="720"/>
        </w:tabs>
        <w:ind w:left="720" w:hanging="360"/>
      </w:pPr>
      <w:rPr>
        <w:rFonts w:ascii="Wingdings" w:hAnsi="Wingdings" w:hint="default"/>
      </w:rPr>
    </w:lvl>
    <w:lvl w:ilvl="1" w:tplc="649E9718" w:tentative="1">
      <w:start w:val="1"/>
      <w:numFmt w:val="bullet"/>
      <w:lvlText w:val=""/>
      <w:lvlJc w:val="left"/>
      <w:pPr>
        <w:tabs>
          <w:tab w:val="num" w:pos="1440"/>
        </w:tabs>
        <w:ind w:left="1440" w:hanging="360"/>
      </w:pPr>
      <w:rPr>
        <w:rFonts w:ascii="Wingdings" w:hAnsi="Wingdings" w:hint="default"/>
      </w:rPr>
    </w:lvl>
    <w:lvl w:ilvl="2" w:tplc="206E7B90" w:tentative="1">
      <w:start w:val="1"/>
      <w:numFmt w:val="bullet"/>
      <w:lvlText w:val=""/>
      <w:lvlJc w:val="left"/>
      <w:pPr>
        <w:tabs>
          <w:tab w:val="num" w:pos="2160"/>
        </w:tabs>
        <w:ind w:left="2160" w:hanging="360"/>
      </w:pPr>
      <w:rPr>
        <w:rFonts w:ascii="Wingdings" w:hAnsi="Wingdings" w:hint="default"/>
      </w:rPr>
    </w:lvl>
    <w:lvl w:ilvl="3" w:tplc="A8DA1DBC" w:tentative="1">
      <w:start w:val="1"/>
      <w:numFmt w:val="bullet"/>
      <w:lvlText w:val=""/>
      <w:lvlJc w:val="left"/>
      <w:pPr>
        <w:tabs>
          <w:tab w:val="num" w:pos="2880"/>
        </w:tabs>
        <w:ind w:left="2880" w:hanging="360"/>
      </w:pPr>
      <w:rPr>
        <w:rFonts w:ascii="Wingdings" w:hAnsi="Wingdings" w:hint="default"/>
      </w:rPr>
    </w:lvl>
    <w:lvl w:ilvl="4" w:tplc="337C7768" w:tentative="1">
      <w:start w:val="1"/>
      <w:numFmt w:val="bullet"/>
      <w:lvlText w:val=""/>
      <w:lvlJc w:val="left"/>
      <w:pPr>
        <w:tabs>
          <w:tab w:val="num" w:pos="3600"/>
        </w:tabs>
        <w:ind w:left="3600" w:hanging="360"/>
      </w:pPr>
      <w:rPr>
        <w:rFonts w:ascii="Wingdings" w:hAnsi="Wingdings" w:hint="default"/>
      </w:rPr>
    </w:lvl>
    <w:lvl w:ilvl="5" w:tplc="2E76C724" w:tentative="1">
      <w:start w:val="1"/>
      <w:numFmt w:val="bullet"/>
      <w:lvlText w:val=""/>
      <w:lvlJc w:val="left"/>
      <w:pPr>
        <w:tabs>
          <w:tab w:val="num" w:pos="4320"/>
        </w:tabs>
        <w:ind w:left="4320" w:hanging="360"/>
      </w:pPr>
      <w:rPr>
        <w:rFonts w:ascii="Wingdings" w:hAnsi="Wingdings" w:hint="default"/>
      </w:rPr>
    </w:lvl>
    <w:lvl w:ilvl="6" w:tplc="311ED098" w:tentative="1">
      <w:start w:val="1"/>
      <w:numFmt w:val="bullet"/>
      <w:lvlText w:val=""/>
      <w:lvlJc w:val="left"/>
      <w:pPr>
        <w:tabs>
          <w:tab w:val="num" w:pos="5040"/>
        </w:tabs>
        <w:ind w:left="5040" w:hanging="360"/>
      </w:pPr>
      <w:rPr>
        <w:rFonts w:ascii="Wingdings" w:hAnsi="Wingdings" w:hint="default"/>
      </w:rPr>
    </w:lvl>
    <w:lvl w:ilvl="7" w:tplc="E1869438" w:tentative="1">
      <w:start w:val="1"/>
      <w:numFmt w:val="bullet"/>
      <w:lvlText w:val=""/>
      <w:lvlJc w:val="left"/>
      <w:pPr>
        <w:tabs>
          <w:tab w:val="num" w:pos="5760"/>
        </w:tabs>
        <w:ind w:left="5760" w:hanging="360"/>
      </w:pPr>
      <w:rPr>
        <w:rFonts w:ascii="Wingdings" w:hAnsi="Wingdings" w:hint="default"/>
      </w:rPr>
    </w:lvl>
    <w:lvl w:ilvl="8" w:tplc="CBD8A2F8"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527937F2"/>
    <w:multiLevelType w:val="hybridMultilevel"/>
    <w:tmpl w:val="1AE66E74"/>
    <w:lvl w:ilvl="0" w:tplc="CF36F4C0">
      <w:start w:val="1"/>
      <w:numFmt w:val="bullet"/>
      <w:lvlText w:val="•"/>
      <w:lvlJc w:val="left"/>
      <w:pPr>
        <w:tabs>
          <w:tab w:val="num" w:pos="720"/>
        </w:tabs>
        <w:ind w:left="720" w:hanging="360"/>
      </w:pPr>
      <w:rPr>
        <w:rFonts w:ascii="Arial" w:hAnsi="Arial" w:hint="default"/>
      </w:rPr>
    </w:lvl>
    <w:lvl w:ilvl="1" w:tplc="EC9A9818" w:tentative="1">
      <w:start w:val="1"/>
      <w:numFmt w:val="bullet"/>
      <w:lvlText w:val="•"/>
      <w:lvlJc w:val="left"/>
      <w:pPr>
        <w:tabs>
          <w:tab w:val="num" w:pos="1440"/>
        </w:tabs>
        <w:ind w:left="1440" w:hanging="360"/>
      </w:pPr>
      <w:rPr>
        <w:rFonts w:ascii="Arial" w:hAnsi="Arial" w:hint="default"/>
      </w:rPr>
    </w:lvl>
    <w:lvl w:ilvl="2" w:tplc="68A2774E" w:tentative="1">
      <w:start w:val="1"/>
      <w:numFmt w:val="bullet"/>
      <w:lvlText w:val="•"/>
      <w:lvlJc w:val="left"/>
      <w:pPr>
        <w:tabs>
          <w:tab w:val="num" w:pos="2160"/>
        </w:tabs>
        <w:ind w:left="2160" w:hanging="360"/>
      </w:pPr>
      <w:rPr>
        <w:rFonts w:ascii="Arial" w:hAnsi="Arial" w:hint="default"/>
      </w:rPr>
    </w:lvl>
    <w:lvl w:ilvl="3" w:tplc="493CF67A" w:tentative="1">
      <w:start w:val="1"/>
      <w:numFmt w:val="bullet"/>
      <w:lvlText w:val="•"/>
      <w:lvlJc w:val="left"/>
      <w:pPr>
        <w:tabs>
          <w:tab w:val="num" w:pos="2880"/>
        </w:tabs>
        <w:ind w:left="2880" w:hanging="360"/>
      </w:pPr>
      <w:rPr>
        <w:rFonts w:ascii="Arial" w:hAnsi="Arial" w:hint="default"/>
      </w:rPr>
    </w:lvl>
    <w:lvl w:ilvl="4" w:tplc="3CE22EAA" w:tentative="1">
      <w:start w:val="1"/>
      <w:numFmt w:val="bullet"/>
      <w:lvlText w:val="•"/>
      <w:lvlJc w:val="left"/>
      <w:pPr>
        <w:tabs>
          <w:tab w:val="num" w:pos="3600"/>
        </w:tabs>
        <w:ind w:left="3600" w:hanging="360"/>
      </w:pPr>
      <w:rPr>
        <w:rFonts w:ascii="Arial" w:hAnsi="Arial" w:hint="default"/>
      </w:rPr>
    </w:lvl>
    <w:lvl w:ilvl="5" w:tplc="B156C5C4" w:tentative="1">
      <w:start w:val="1"/>
      <w:numFmt w:val="bullet"/>
      <w:lvlText w:val="•"/>
      <w:lvlJc w:val="left"/>
      <w:pPr>
        <w:tabs>
          <w:tab w:val="num" w:pos="4320"/>
        </w:tabs>
        <w:ind w:left="4320" w:hanging="360"/>
      </w:pPr>
      <w:rPr>
        <w:rFonts w:ascii="Arial" w:hAnsi="Arial" w:hint="default"/>
      </w:rPr>
    </w:lvl>
    <w:lvl w:ilvl="6" w:tplc="AC96A25E" w:tentative="1">
      <w:start w:val="1"/>
      <w:numFmt w:val="bullet"/>
      <w:lvlText w:val="•"/>
      <w:lvlJc w:val="left"/>
      <w:pPr>
        <w:tabs>
          <w:tab w:val="num" w:pos="5040"/>
        </w:tabs>
        <w:ind w:left="5040" w:hanging="360"/>
      </w:pPr>
      <w:rPr>
        <w:rFonts w:ascii="Arial" w:hAnsi="Arial" w:hint="default"/>
      </w:rPr>
    </w:lvl>
    <w:lvl w:ilvl="7" w:tplc="94061AE4" w:tentative="1">
      <w:start w:val="1"/>
      <w:numFmt w:val="bullet"/>
      <w:lvlText w:val="•"/>
      <w:lvlJc w:val="left"/>
      <w:pPr>
        <w:tabs>
          <w:tab w:val="num" w:pos="5760"/>
        </w:tabs>
        <w:ind w:left="5760" w:hanging="360"/>
      </w:pPr>
      <w:rPr>
        <w:rFonts w:ascii="Arial" w:hAnsi="Arial" w:hint="default"/>
      </w:rPr>
    </w:lvl>
    <w:lvl w:ilvl="8" w:tplc="1C84405A"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52BA77FC"/>
    <w:multiLevelType w:val="hybridMultilevel"/>
    <w:tmpl w:val="9404DC3A"/>
    <w:lvl w:ilvl="0" w:tplc="43D00EA0">
      <w:start w:val="1"/>
      <w:numFmt w:val="bullet"/>
      <w:lvlText w:val=""/>
      <w:lvlJc w:val="left"/>
      <w:pPr>
        <w:tabs>
          <w:tab w:val="num" w:pos="720"/>
        </w:tabs>
        <w:ind w:left="720" w:hanging="360"/>
      </w:pPr>
      <w:rPr>
        <w:rFonts w:ascii="Wingdings" w:hAnsi="Wingdings" w:hint="default"/>
      </w:rPr>
    </w:lvl>
    <w:lvl w:ilvl="1" w:tplc="5202AA84" w:tentative="1">
      <w:start w:val="1"/>
      <w:numFmt w:val="bullet"/>
      <w:lvlText w:val=""/>
      <w:lvlJc w:val="left"/>
      <w:pPr>
        <w:tabs>
          <w:tab w:val="num" w:pos="1440"/>
        </w:tabs>
        <w:ind w:left="1440" w:hanging="360"/>
      </w:pPr>
      <w:rPr>
        <w:rFonts w:ascii="Wingdings" w:hAnsi="Wingdings" w:hint="default"/>
      </w:rPr>
    </w:lvl>
    <w:lvl w:ilvl="2" w:tplc="26087E94" w:tentative="1">
      <w:start w:val="1"/>
      <w:numFmt w:val="bullet"/>
      <w:lvlText w:val=""/>
      <w:lvlJc w:val="left"/>
      <w:pPr>
        <w:tabs>
          <w:tab w:val="num" w:pos="2160"/>
        </w:tabs>
        <w:ind w:left="2160" w:hanging="360"/>
      </w:pPr>
      <w:rPr>
        <w:rFonts w:ascii="Wingdings" w:hAnsi="Wingdings" w:hint="default"/>
      </w:rPr>
    </w:lvl>
    <w:lvl w:ilvl="3" w:tplc="7396A67E" w:tentative="1">
      <w:start w:val="1"/>
      <w:numFmt w:val="bullet"/>
      <w:lvlText w:val=""/>
      <w:lvlJc w:val="left"/>
      <w:pPr>
        <w:tabs>
          <w:tab w:val="num" w:pos="2880"/>
        </w:tabs>
        <w:ind w:left="2880" w:hanging="360"/>
      </w:pPr>
      <w:rPr>
        <w:rFonts w:ascii="Wingdings" w:hAnsi="Wingdings" w:hint="default"/>
      </w:rPr>
    </w:lvl>
    <w:lvl w:ilvl="4" w:tplc="C13CD012" w:tentative="1">
      <w:start w:val="1"/>
      <w:numFmt w:val="bullet"/>
      <w:lvlText w:val=""/>
      <w:lvlJc w:val="left"/>
      <w:pPr>
        <w:tabs>
          <w:tab w:val="num" w:pos="3600"/>
        </w:tabs>
        <w:ind w:left="3600" w:hanging="360"/>
      </w:pPr>
      <w:rPr>
        <w:rFonts w:ascii="Wingdings" w:hAnsi="Wingdings" w:hint="default"/>
      </w:rPr>
    </w:lvl>
    <w:lvl w:ilvl="5" w:tplc="B8E83EF6" w:tentative="1">
      <w:start w:val="1"/>
      <w:numFmt w:val="bullet"/>
      <w:lvlText w:val=""/>
      <w:lvlJc w:val="left"/>
      <w:pPr>
        <w:tabs>
          <w:tab w:val="num" w:pos="4320"/>
        </w:tabs>
        <w:ind w:left="4320" w:hanging="360"/>
      </w:pPr>
      <w:rPr>
        <w:rFonts w:ascii="Wingdings" w:hAnsi="Wingdings" w:hint="default"/>
      </w:rPr>
    </w:lvl>
    <w:lvl w:ilvl="6" w:tplc="D39A4AF8" w:tentative="1">
      <w:start w:val="1"/>
      <w:numFmt w:val="bullet"/>
      <w:lvlText w:val=""/>
      <w:lvlJc w:val="left"/>
      <w:pPr>
        <w:tabs>
          <w:tab w:val="num" w:pos="5040"/>
        </w:tabs>
        <w:ind w:left="5040" w:hanging="360"/>
      </w:pPr>
      <w:rPr>
        <w:rFonts w:ascii="Wingdings" w:hAnsi="Wingdings" w:hint="default"/>
      </w:rPr>
    </w:lvl>
    <w:lvl w:ilvl="7" w:tplc="8228DF3C" w:tentative="1">
      <w:start w:val="1"/>
      <w:numFmt w:val="bullet"/>
      <w:lvlText w:val=""/>
      <w:lvlJc w:val="left"/>
      <w:pPr>
        <w:tabs>
          <w:tab w:val="num" w:pos="5760"/>
        </w:tabs>
        <w:ind w:left="5760" w:hanging="360"/>
      </w:pPr>
      <w:rPr>
        <w:rFonts w:ascii="Wingdings" w:hAnsi="Wingdings" w:hint="default"/>
      </w:rPr>
    </w:lvl>
    <w:lvl w:ilvl="8" w:tplc="A8847BEC"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52DE42B1"/>
    <w:multiLevelType w:val="hybridMultilevel"/>
    <w:tmpl w:val="66CADEDE"/>
    <w:lvl w:ilvl="0" w:tplc="85B28EFE">
      <w:start w:val="1"/>
      <w:numFmt w:val="bullet"/>
      <w:lvlText w:val=""/>
      <w:lvlJc w:val="left"/>
      <w:pPr>
        <w:tabs>
          <w:tab w:val="num" w:pos="720"/>
        </w:tabs>
        <w:ind w:left="720" w:hanging="360"/>
      </w:pPr>
      <w:rPr>
        <w:rFonts w:ascii="Wingdings" w:hAnsi="Wingdings" w:hint="default"/>
      </w:rPr>
    </w:lvl>
    <w:lvl w:ilvl="1" w:tplc="1D98BBE4" w:tentative="1">
      <w:start w:val="1"/>
      <w:numFmt w:val="bullet"/>
      <w:lvlText w:val=""/>
      <w:lvlJc w:val="left"/>
      <w:pPr>
        <w:tabs>
          <w:tab w:val="num" w:pos="1440"/>
        </w:tabs>
        <w:ind w:left="1440" w:hanging="360"/>
      </w:pPr>
      <w:rPr>
        <w:rFonts w:ascii="Wingdings" w:hAnsi="Wingdings" w:hint="default"/>
      </w:rPr>
    </w:lvl>
    <w:lvl w:ilvl="2" w:tplc="BD28179E" w:tentative="1">
      <w:start w:val="1"/>
      <w:numFmt w:val="bullet"/>
      <w:lvlText w:val=""/>
      <w:lvlJc w:val="left"/>
      <w:pPr>
        <w:tabs>
          <w:tab w:val="num" w:pos="2160"/>
        </w:tabs>
        <w:ind w:left="2160" w:hanging="360"/>
      </w:pPr>
      <w:rPr>
        <w:rFonts w:ascii="Wingdings" w:hAnsi="Wingdings" w:hint="default"/>
      </w:rPr>
    </w:lvl>
    <w:lvl w:ilvl="3" w:tplc="6826F03E" w:tentative="1">
      <w:start w:val="1"/>
      <w:numFmt w:val="bullet"/>
      <w:lvlText w:val=""/>
      <w:lvlJc w:val="left"/>
      <w:pPr>
        <w:tabs>
          <w:tab w:val="num" w:pos="2880"/>
        </w:tabs>
        <w:ind w:left="2880" w:hanging="360"/>
      </w:pPr>
      <w:rPr>
        <w:rFonts w:ascii="Wingdings" w:hAnsi="Wingdings" w:hint="default"/>
      </w:rPr>
    </w:lvl>
    <w:lvl w:ilvl="4" w:tplc="FE1058C6" w:tentative="1">
      <w:start w:val="1"/>
      <w:numFmt w:val="bullet"/>
      <w:lvlText w:val=""/>
      <w:lvlJc w:val="left"/>
      <w:pPr>
        <w:tabs>
          <w:tab w:val="num" w:pos="3600"/>
        </w:tabs>
        <w:ind w:left="3600" w:hanging="360"/>
      </w:pPr>
      <w:rPr>
        <w:rFonts w:ascii="Wingdings" w:hAnsi="Wingdings" w:hint="default"/>
      </w:rPr>
    </w:lvl>
    <w:lvl w:ilvl="5" w:tplc="13728170" w:tentative="1">
      <w:start w:val="1"/>
      <w:numFmt w:val="bullet"/>
      <w:lvlText w:val=""/>
      <w:lvlJc w:val="left"/>
      <w:pPr>
        <w:tabs>
          <w:tab w:val="num" w:pos="4320"/>
        </w:tabs>
        <w:ind w:left="4320" w:hanging="360"/>
      </w:pPr>
      <w:rPr>
        <w:rFonts w:ascii="Wingdings" w:hAnsi="Wingdings" w:hint="default"/>
      </w:rPr>
    </w:lvl>
    <w:lvl w:ilvl="6" w:tplc="2856EEE8" w:tentative="1">
      <w:start w:val="1"/>
      <w:numFmt w:val="bullet"/>
      <w:lvlText w:val=""/>
      <w:lvlJc w:val="left"/>
      <w:pPr>
        <w:tabs>
          <w:tab w:val="num" w:pos="5040"/>
        </w:tabs>
        <w:ind w:left="5040" w:hanging="360"/>
      </w:pPr>
      <w:rPr>
        <w:rFonts w:ascii="Wingdings" w:hAnsi="Wingdings" w:hint="default"/>
      </w:rPr>
    </w:lvl>
    <w:lvl w:ilvl="7" w:tplc="FBAEF8A2" w:tentative="1">
      <w:start w:val="1"/>
      <w:numFmt w:val="bullet"/>
      <w:lvlText w:val=""/>
      <w:lvlJc w:val="left"/>
      <w:pPr>
        <w:tabs>
          <w:tab w:val="num" w:pos="5760"/>
        </w:tabs>
        <w:ind w:left="5760" w:hanging="360"/>
      </w:pPr>
      <w:rPr>
        <w:rFonts w:ascii="Wingdings" w:hAnsi="Wingdings" w:hint="default"/>
      </w:rPr>
    </w:lvl>
    <w:lvl w:ilvl="8" w:tplc="F34EA1DA"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52FE113E"/>
    <w:multiLevelType w:val="hybridMultilevel"/>
    <w:tmpl w:val="38743C30"/>
    <w:lvl w:ilvl="0" w:tplc="878A1B2C">
      <w:start w:val="1"/>
      <w:numFmt w:val="bullet"/>
      <w:lvlText w:val=""/>
      <w:lvlJc w:val="left"/>
      <w:pPr>
        <w:tabs>
          <w:tab w:val="num" w:pos="720"/>
        </w:tabs>
        <w:ind w:left="720" w:hanging="360"/>
      </w:pPr>
      <w:rPr>
        <w:rFonts w:ascii="Wingdings" w:hAnsi="Wingdings" w:hint="default"/>
      </w:rPr>
    </w:lvl>
    <w:lvl w:ilvl="1" w:tplc="CAF008C8" w:tentative="1">
      <w:start w:val="1"/>
      <w:numFmt w:val="bullet"/>
      <w:lvlText w:val=""/>
      <w:lvlJc w:val="left"/>
      <w:pPr>
        <w:tabs>
          <w:tab w:val="num" w:pos="1440"/>
        </w:tabs>
        <w:ind w:left="1440" w:hanging="360"/>
      </w:pPr>
      <w:rPr>
        <w:rFonts w:ascii="Wingdings" w:hAnsi="Wingdings" w:hint="default"/>
      </w:rPr>
    </w:lvl>
    <w:lvl w:ilvl="2" w:tplc="47BAF84C" w:tentative="1">
      <w:start w:val="1"/>
      <w:numFmt w:val="bullet"/>
      <w:lvlText w:val=""/>
      <w:lvlJc w:val="left"/>
      <w:pPr>
        <w:tabs>
          <w:tab w:val="num" w:pos="2160"/>
        </w:tabs>
        <w:ind w:left="2160" w:hanging="360"/>
      </w:pPr>
      <w:rPr>
        <w:rFonts w:ascii="Wingdings" w:hAnsi="Wingdings" w:hint="default"/>
      </w:rPr>
    </w:lvl>
    <w:lvl w:ilvl="3" w:tplc="44D4CD4E" w:tentative="1">
      <w:start w:val="1"/>
      <w:numFmt w:val="bullet"/>
      <w:lvlText w:val=""/>
      <w:lvlJc w:val="left"/>
      <w:pPr>
        <w:tabs>
          <w:tab w:val="num" w:pos="2880"/>
        </w:tabs>
        <w:ind w:left="2880" w:hanging="360"/>
      </w:pPr>
      <w:rPr>
        <w:rFonts w:ascii="Wingdings" w:hAnsi="Wingdings" w:hint="default"/>
      </w:rPr>
    </w:lvl>
    <w:lvl w:ilvl="4" w:tplc="9FFE4F8C" w:tentative="1">
      <w:start w:val="1"/>
      <w:numFmt w:val="bullet"/>
      <w:lvlText w:val=""/>
      <w:lvlJc w:val="left"/>
      <w:pPr>
        <w:tabs>
          <w:tab w:val="num" w:pos="3600"/>
        </w:tabs>
        <w:ind w:left="3600" w:hanging="360"/>
      </w:pPr>
      <w:rPr>
        <w:rFonts w:ascii="Wingdings" w:hAnsi="Wingdings" w:hint="default"/>
      </w:rPr>
    </w:lvl>
    <w:lvl w:ilvl="5" w:tplc="1E44592E" w:tentative="1">
      <w:start w:val="1"/>
      <w:numFmt w:val="bullet"/>
      <w:lvlText w:val=""/>
      <w:lvlJc w:val="left"/>
      <w:pPr>
        <w:tabs>
          <w:tab w:val="num" w:pos="4320"/>
        </w:tabs>
        <w:ind w:left="4320" w:hanging="360"/>
      </w:pPr>
      <w:rPr>
        <w:rFonts w:ascii="Wingdings" w:hAnsi="Wingdings" w:hint="default"/>
      </w:rPr>
    </w:lvl>
    <w:lvl w:ilvl="6" w:tplc="9E548638" w:tentative="1">
      <w:start w:val="1"/>
      <w:numFmt w:val="bullet"/>
      <w:lvlText w:val=""/>
      <w:lvlJc w:val="left"/>
      <w:pPr>
        <w:tabs>
          <w:tab w:val="num" w:pos="5040"/>
        </w:tabs>
        <w:ind w:left="5040" w:hanging="360"/>
      </w:pPr>
      <w:rPr>
        <w:rFonts w:ascii="Wingdings" w:hAnsi="Wingdings" w:hint="default"/>
      </w:rPr>
    </w:lvl>
    <w:lvl w:ilvl="7" w:tplc="AAB8C67E" w:tentative="1">
      <w:start w:val="1"/>
      <w:numFmt w:val="bullet"/>
      <w:lvlText w:val=""/>
      <w:lvlJc w:val="left"/>
      <w:pPr>
        <w:tabs>
          <w:tab w:val="num" w:pos="5760"/>
        </w:tabs>
        <w:ind w:left="5760" w:hanging="360"/>
      </w:pPr>
      <w:rPr>
        <w:rFonts w:ascii="Wingdings" w:hAnsi="Wingdings" w:hint="default"/>
      </w:rPr>
    </w:lvl>
    <w:lvl w:ilvl="8" w:tplc="4754C5F6"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53745AA8"/>
    <w:multiLevelType w:val="hybridMultilevel"/>
    <w:tmpl w:val="44C808DC"/>
    <w:lvl w:ilvl="0" w:tplc="1C8C9954">
      <w:start w:val="1"/>
      <w:numFmt w:val="bullet"/>
      <w:lvlText w:val="●"/>
      <w:lvlJc w:val="left"/>
      <w:pPr>
        <w:tabs>
          <w:tab w:val="num" w:pos="720"/>
        </w:tabs>
        <w:ind w:left="720" w:hanging="360"/>
      </w:pPr>
      <w:rPr>
        <w:rFonts w:ascii="Arial" w:hAnsi="Arial" w:hint="default"/>
      </w:rPr>
    </w:lvl>
    <w:lvl w:ilvl="1" w:tplc="954C28C0" w:tentative="1">
      <w:start w:val="1"/>
      <w:numFmt w:val="bullet"/>
      <w:lvlText w:val="●"/>
      <w:lvlJc w:val="left"/>
      <w:pPr>
        <w:tabs>
          <w:tab w:val="num" w:pos="1440"/>
        </w:tabs>
        <w:ind w:left="1440" w:hanging="360"/>
      </w:pPr>
      <w:rPr>
        <w:rFonts w:ascii="Arial" w:hAnsi="Arial" w:hint="default"/>
      </w:rPr>
    </w:lvl>
    <w:lvl w:ilvl="2" w:tplc="D4A8E5CA" w:tentative="1">
      <w:start w:val="1"/>
      <w:numFmt w:val="bullet"/>
      <w:lvlText w:val="●"/>
      <w:lvlJc w:val="left"/>
      <w:pPr>
        <w:tabs>
          <w:tab w:val="num" w:pos="2160"/>
        </w:tabs>
        <w:ind w:left="2160" w:hanging="360"/>
      </w:pPr>
      <w:rPr>
        <w:rFonts w:ascii="Arial" w:hAnsi="Arial" w:hint="default"/>
      </w:rPr>
    </w:lvl>
    <w:lvl w:ilvl="3" w:tplc="F2FC522E" w:tentative="1">
      <w:start w:val="1"/>
      <w:numFmt w:val="bullet"/>
      <w:lvlText w:val="●"/>
      <w:lvlJc w:val="left"/>
      <w:pPr>
        <w:tabs>
          <w:tab w:val="num" w:pos="2880"/>
        </w:tabs>
        <w:ind w:left="2880" w:hanging="360"/>
      </w:pPr>
      <w:rPr>
        <w:rFonts w:ascii="Arial" w:hAnsi="Arial" w:hint="default"/>
      </w:rPr>
    </w:lvl>
    <w:lvl w:ilvl="4" w:tplc="145A033A" w:tentative="1">
      <w:start w:val="1"/>
      <w:numFmt w:val="bullet"/>
      <w:lvlText w:val="●"/>
      <w:lvlJc w:val="left"/>
      <w:pPr>
        <w:tabs>
          <w:tab w:val="num" w:pos="3600"/>
        </w:tabs>
        <w:ind w:left="3600" w:hanging="360"/>
      </w:pPr>
      <w:rPr>
        <w:rFonts w:ascii="Arial" w:hAnsi="Arial" w:hint="default"/>
      </w:rPr>
    </w:lvl>
    <w:lvl w:ilvl="5" w:tplc="09D0C6AE" w:tentative="1">
      <w:start w:val="1"/>
      <w:numFmt w:val="bullet"/>
      <w:lvlText w:val="●"/>
      <w:lvlJc w:val="left"/>
      <w:pPr>
        <w:tabs>
          <w:tab w:val="num" w:pos="4320"/>
        </w:tabs>
        <w:ind w:left="4320" w:hanging="360"/>
      </w:pPr>
      <w:rPr>
        <w:rFonts w:ascii="Arial" w:hAnsi="Arial" w:hint="default"/>
      </w:rPr>
    </w:lvl>
    <w:lvl w:ilvl="6" w:tplc="A372CD08" w:tentative="1">
      <w:start w:val="1"/>
      <w:numFmt w:val="bullet"/>
      <w:lvlText w:val="●"/>
      <w:lvlJc w:val="left"/>
      <w:pPr>
        <w:tabs>
          <w:tab w:val="num" w:pos="5040"/>
        </w:tabs>
        <w:ind w:left="5040" w:hanging="360"/>
      </w:pPr>
      <w:rPr>
        <w:rFonts w:ascii="Arial" w:hAnsi="Arial" w:hint="default"/>
      </w:rPr>
    </w:lvl>
    <w:lvl w:ilvl="7" w:tplc="5A504426" w:tentative="1">
      <w:start w:val="1"/>
      <w:numFmt w:val="bullet"/>
      <w:lvlText w:val="●"/>
      <w:lvlJc w:val="left"/>
      <w:pPr>
        <w:tabs>
          <w:tab w:val="num" w:pos="5760"/>
        </w:tabs>
        <w:ind w:left="5760" w:hanging="360"/>
      </w:pPr>
      <w:rPr>
        <w:rFonts w:ascii="Arial" w:hAnsi="Arial" w:hint="default"/>
      </w:rPr>
    </w:lvl>
    <w:lvl w:ilvl="8" w:tplc="DEF858E8"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537C7FE1"/>
    <w:multiLevelType w:val="hybridMultilevel"/>
    <w:tmpl w:val="5A82B7D0"/>
    <w:lvl w:ilvl="0" w:tplc="1A6E3BD8">
      <w:start w:val="1"/>
      <w:numFmt w:val="bullet"/>
      <w:lvlText w:val=""/>
      <w:lvlJc w:val="left"/>
      <w:pPr>
        <w:tabs>
          <w:tab w:val="num" w:pos="720"/>
        </w:tabs>
        <w:ind w:left="720" w:hanging="360"/>
      </w:pPr>
      <w:rPr>
        <w:rFonts w:ascii="Wingdings" w:hAnsi="Wingdings" w:hint="default"/>
      </w:rPr>
    </w:lvl>
    <w:lvl w:ilvl="1" w:tplc="4F0CEDDA" w:tentative="1">
      <w:start w:val="1"/>
      <w:numFmt w:val="bullet"/>
      <w:lvlText w:val=""/>
      <w:lvlJc w:val="left"/>
      <w:pPr>
        <w:tabs>
          <w:tab w:val="num" w:pos="1440"/>
        </w:tabs>
        <w:ind w:left="1440" w:hanging="360"/>
      </w:pPr>
      <w:rPr>
        <w:rFonts w:ascii="Wingdings" w:hAnsi="Wingdings" w:hint="default"/>
      </w:rPr>
    </w:lvl>
    <w:lvl w:ilvl="2" w:tplc="8A681EBC" w:tentative="1">
      <w:start w:val="1"/>
      <w:numFmt w:val="bullet"/>
      <w:lvlText w:val=""/>
      <w:lvlJc w:val="left"/>
      <w:pPr>
        <w:tabs>
          <w:tab w:val="num" w:pos="2160"/>
        </w:tabs>
        <w:ind w:left="2160" w:hanging="360"/>
      </w:pPr>
      <w:rPr>
        <w:rFonts w:ascii="Wingdings" w:hAnsi="Wingdings" w:hint="default"/>
      </w:rPr>
    </w:lvl>
    <w:lvl w:ilvl="3" w:tplc="8FBA70F8" w:tentative="1">
      <w:start w:val="1"/>
      <w:numFmt w:val="bullet"/>
      <w:lvlText w:val=""/>
      <w:lvlJc w:val="left"/>
      <w:pPr>
        <w:tabs>
          <w:tab w:val="num" w:pos="2880"/>
        </w:tabs>
        <w:ind w:left="2880" w:hanging="360"/>
      </w:pPr>
      <w:rPr>
        <w:rFonts w:ascii="Wingdings" w:hAnsi="Wingdings" w:hint="default"/>
      </w:rPr>
    </w:lvl>
    <w:lvl w:ilvl="4" w:tplc="3ABA43F2" w:tentative="1">
      <w:start w:val="1"/>
      <w:numFmt w:val="bullet"/>
      <w:lvlText w:val=""/>
      <w:lvlJc w:val="left"/>
      <w:pPr>
        <w:tabs>
          <w:tab w:val="num" w:pos="3600"/>
        </w:tabs>
        <w:ind w:left="3600" w:hanging="360"/>
      </w:pPr>
      <w:rPr>
        <w:rFonts w:ascii="Wingdings" w:hAnsi="Wingdings" w:hint="default"/>
      </w:rPr>
    </w:lvl>
    <w:lvl w:ilvl="5" w:tplc="2048E956" w:tentative="1">
      <w:start w:val="1"/>
      <w:numFmt w:val="bullet"/>
      <w:lvlText w:val=""/>
      <w:lvlJc w:val="left"/>
      <w:pPr>
        <w:tabs>
          <w:tab w:val="num" w:pos="4320"/>
        </w:tabs>
        <w:ind w:left="4320" w:hanging="360"/>
      </w:pPr>
      <w:rPr>
        <w:rFonts w:ascii="Wingdings" w:hAnsi="Wingdings" w:hint="default"/>
      </w:rPr>
    </w:lvl>
    <w:lvl w:ilvl="6" w:tplc="163692C2" w:tentative="1">
      <w:start w:val="1"/>
      <w:numFmt w:val="bullet"/>
      <w:lvlText w:val=""/>
      <w:lvlJc w:val="left"/>
      <w:pPr>
        <w:tabs>
          <w:tab w:val="num" w:pos="5040"/>
        </w:tabs>
        <w:ind w:left="5040" w:hanging="360"/>
      </w:pPr>
      <w:rPr>
        <w:rFonts w:ascii="Wingdings" w:hAnsi="Wingdings" w:hint="default"/>
      </w:rPr>
    </w:lvl>
    <w:lvl w:ilvl="7" w:tplc="822C59EC" w:tentative="1">
      <w:start w:val="1"/>
      <w:numFmt w:val="bullet"/>
      <w:lvlText w:val=""/>
      <w:lvlJc w:val="left"/>
      <w:pPr>
        <w:tabs>
          <w:tab w:val="num" w:pos="5760"/>
        </w:tabs>
        <w:ind w:left="5760" w:hanging="360"/>
      </w:pPr>
      <w:rPr>
        <w:rFonts w:ascii="Wingdings" w:hAnsi="Wingdings" w:hint="default"/>
      </w:rPr>
    </w:lvl>
    <w:lvl w:ilvl="8" w:tplc="196EEB04"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540C1973"/>
    <w:multiLevelType w:val="hybridMultilevel"/>
    <w:tmpl w:val="00DC5C72"/>
    <w:lvl w:ilvl="0" w:tplc="F4701FB2">
      <w:start w:val="1"/>
      <w:numFmt w:val="bullet"/>
      <w:lvlText w:val=""/>
      <w:lvlJc w:val="left"/>
      <w:pPr>
        <w:tabs>
          <w:tab w:val="num" w:pos="720"/>
        </w:tabs>
        <w:ind w:left="720" w:hanging="360"/>
      </w:pPr>
      <w:rPr>
        <w:rFonts w:ascii="Wingdings" w:hAnsi="Wingdings" w:hint="default"/>
      </w:rPr>
    </w:lvl>
    <w:lvl w:ilvl="1" w:tplc="45542A88" w:tentative="1">
      <w:start w:val="1"/>
      <w:numFmt w:val="bullet"/>
      <w:lvlText w:val=""/>
      <w:lvlJc w:val="left"/>
      <w:pPr>
        <w:tabs>
          <w:tab w:val="num" w:pos="1440"/>
        </w:tabs>
        <w:ind w:left="1440" w:hanging="360"/>
      </w:pPr>
      <w:rPr>
        <w:rFonts w:ascii="Wingdings" w:hAnsi="Wingdings" w:hint="default"/>
      </w:rPr>
    </w:lvl>
    <w:lvl w:ilvl="2" w:tplc="1B9A3224" w:tentative="1">
      <w:start w:val="1"/>
      <w:numFmt w:val="bullet"/>
      <w:lvlText w:val=""/>
      <w:lvlJc w:val="left"/>
      <w:pPr>
        <w:tabs>
          <w:tab w:val="num" w:pos="2160"/>
        </w:tabs>
        <w:ind w:left="2160" w:hanging="360"/>
      </w:pPr>
      <w:rPr>
        <w:rFonts w:ascii="Wingdings" w:hAnsi="Wingdings" w:hint="default"/>
      </w:rPr>
    </w:lvl>
    <w:lvl w:ilvl="3" w:tplc="0888ABAC" w:tentative="1">
      <w:start w:val="1"/>
      <w:numFmt w:val="bullet"/>
      <w:lvlText w:val=""/>
      <w:lvlJc w:val="left"/>
      <w:pPr>
        <w:tabs>
          <w:tab w:val="num" w:pos="2880"/>
        </w:tabs>
        <w:ind w:left="2880" w:hanging="360"/>
      </w:pPr>
      <w:rPr>
        <w:rFonts w:ascii="Wingdings" w:hAnsi="Wingdings" w:hint="default"/>
      </w:rPr>
    </w:lvl>
    <w:lvl w:ilvl="4" w:tplc="805CEC66" w:tentative="1">
      <w:start w:val="1"/>
      <w:numFmt w:val="bullet"/>
      <w:lvlText w:val=""/>
      <w:lvlJc w:val="left"/>
      <w:pPr>
        <w:tabs>
          <w:tab w:val="num" w:pos="3600"/>
        </w:tabs>
        <w:ind w:left="3600" w:hanging="360"/>
      </w:pPr>
      <w:rPr>
        <w:rFonts w:ascii="Wingdings" w:hAnsi="Wingdings" w:hint="default"/>
      </w:rPr>
    </w:lvl>
    <w:lvl w:ilvl="5" w:tplc="C53E577E" w:tentative="1">
      <w:start w:val="1"/>
      <w:numFmt w:val="bullet"/>
      <w:lvlText w:val=""/>
      <w:lvlJc w:val="left"/>
      <w:pPr>
        <w:tabs>
          <w:tab w:val="num" w:pos="4320"/>
        </w:tabs>
        <w:ind w:left="4320" w:hanging="360"/>
      </w:pPr>
      <w:rPr>
        <w:rFonts w:ascii="Wingdings" w:hAnsi="Wingdings" w:hint="default"/>
      </w:rPr>
    </w:lvl>
    <w:lvl w:ilvl="6" w:tplc="054805A6" w:tentative="1">
      <w:start w:val="1"/>
      <w:numFmt w:val="bullet"/>
      <w:lvlText w:val=""/>
      <w:lvlJc w:val="left"/>
      <w:pPr>
        <w:tabs>
          <w:tab w:val="num" w:pos="5040"/>
        </w:tabs>
        <w:ind w:left="5040" w:hanging="360"/>
      </w:pPr>
      <w:rPr>
        <w:rFonts w:ascii="Wingdings" w:hAnsi="Wingdings" w:hint="default"/>
      </w:rPr>
    </w:lvl>
    <w:lvl w:ilvl="7" w:tplc="21C29440" w:tentative="1">
      <w:start w:val="1"/>
      <w:numFmt w:val="bullet"/>
      <w:lvlText w:val=""/>
      <w:lvlJc w:val="left"/>
      <w:pPr>
        <w:tabs>
          <w:tab w:val="num" w:pos="5760"/>
        </w:tabs>
        <w:ind w:left="5760" w:hanging="360"/>
      </w:pPr>
      <w:rPr>
        <w:rFonts w:ascii="Wingdings" w:hAnsi="Wingdings" w:hint="default"/>
      </w:rPr>
    </w:lvl>
    <w:lvl w:ilvl="8" w:tplc="F8D25C94"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45B6E90"/>
    <w:multiLevelType w:val="hybridMultilevel"/>
    <w:tmpl w:val="ACDE6FD6"/>
    <w:lvl w:ilvl="0" w:tplc="C5E8D3B2">
      <w:start w:val="1"/>
      <w:numFmt w:val="bullet"/>
      <w:lvlText w:val=""/>
      <w:lvlJc w:val="left"/>
      <w:pPr>
        <w:tabs>
          <w:tab w:val="num" w:pos="720"/>
        </w:tabs>
        <w:ind w:left="720" w:hanging="360"/>
      </w:pPr>
      <w:rPr>
        <w:rFonts w:ascii="Wingdings" w:hAnsi="Wingdings" w:hint="default"/>
      </w:rPr>
    </w:lvl>
    <w:lvl w:ilvl="1" w:tplc="F7121DB8" w:tentative="1">
      <w:start w:val="1"/>
      <w:numFmt w:val="bullet"/>
      <w:lvlText w:val=""/>
      <w:lvlJc w:val="left"/>
      <w:pPr>
        <w:tabs>
          <w:tab w:val="num" w:pos="1440"/>
        </w:tabs>
        <w:ind w:left="1440" w:hanging="360"/>
      </w:pPr>
      <w:rPr>
        <w:rFonts w:ascii="Wingdings" w:hAnsi="Wingdings" w:hint="default"/>
      </w:rPr>
    </w:lvl>
    <w:lvl w:ilvl="2" w:tplc="6C1E20AE" w:tentative="1">
      <w:start w:val="1"/>
      <w:numFmt w:val="bullet"/>
      <w:lvlText w:val=""/>
      <w:lvlJc w:val="left"/>
      <w:pPr>
        <w:tabs>
          <w:tab w:val="num" w:pos="2160"/>
        </w:tabs>
        <w:ind w:left="2160" w:hanging="360"/>
      </w:pPr>
      <w:rPr>
        <w:rFonts w:ascii="Wingdings" w:hAnsi="Wingdings" w:hint="default"/>
      </w:rPr>
    </w:lvl>
    <w:lvl w:ilvl="3" w:tplc="32A65A64" w:tentative="1">
      <w:start w:val="1"/>
      <w:numFmt w:val="bullet"/>
      <w:lvlText w:val=""/>
      <w:lvlJc w:val="left"/>
      <w:pPr>
        <w:tabs>
          <w:tab w:val="num" w:pos="2880"/>
        </w:tabs>
        <w:ind w:left="2880" w:hanging="360"/>
      </w:pPr>
      <w:rPr>
        <w:rFonts w:ascii="Wingdings" w:hAnsi="Wingdings" w:hint="default"/>
      </w:rPr>
    </w:lvl>
    <w:lvl w:ilvl="4" w:tplc="0012F868" w:tentative="1">
      <w:start w:val="1"/>
      <w:numFmt w:val="bullet"/>
      <w:lvlText w:val=""/>
      <w:lvlJc w:val="left"/>
      <w:pPr>
        <w:tabs>
          <w:tab w:val="num" w:pos="3600"/>
        </w:tabs>
        <w:ind w:left="3600" w:hanging="360"/>
      </w:pPr>
      <w:rPr>
        <w:rFonts w:ascii="Wingdings" w:hAnsi="Wingdings" w:hint="default"/>
      </w:rPr>
    </w:lvl>
    <w:lvl w:ilvl="5" w:tplc="6546C5D8" w:tentative="1">
      <w:start w:val="1"/>
      <w:numFmt w:val="bullet"/>
      <w:lvlText w:val=""/>
      <w:lvlJc w:val="left"/>
      <w:pPr>
        <w:tabs>
          <w:tab w:val="num" w:pos="4320"/>
        </w:tabs>
        <w:ind w:left="4320" w:hanging="360"/>
      </w:pPr>
      <w:rPr>
        <w:rFonts w:ascii="Wingdings" w:hAnsi="Wingdings" w:hint="default"/>
      </w:rPr>
    </w:lvl>
    <w:lvl w:ilvl="6" w:tplc="88C0A7AC" w:tentative="1">
      <w:start w:val="1"/>
      <w:numFmt w:val="bullet"/>
      <w:lvlText w:val=""/>
      <w:lvlJc w:val="left"/>
      <w:pPr>
        <w:tabs>
          <w:tab w:val="num" w:pos="5040"/>
        </w:tabs>
        <w:ind w:left="5040" w:hanging="360"/>
      </w:pPr>
      <w:rPr>
        <w:rFonts w:ascii="Wingdings" w:hAnsi="Wingdings" w:hint="default"/>
      </w:rPr>
    </w:lvl>
    <w:lvl w:ilvl="7" w:tplc="DD687798" w:tentative="1">
      <w:start w:val="1"/>
      <w:numFmt w:val="bullet"/>
      <w:lvlText w:val=""/>
      <w:lvlJc w:val="left"/>
      <w:pPr>
        <w:tabs>
          <w:tab w:val="num" w:pos="5760"/>
        </w:tabs>
        <w:ind w:left="5760" w:hanging="360"/>
      </w:pPr>
      <w:rPr>
        <w:rFonts w:ascii="Wingdings" w:hAnsi="Wingdings" w:hint="default"/>
      </w:rPr>
    </w:lvl>
    <w:lvl w:ilvl="8" w:tplc="7C40305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56CE5C9B"/>
    <w:multiLevelType w:val="hybridMultilevel"/>
    <w:tmpl w:val="EF067AF0"/>
    <w:lvl w:ilvl="0" w:tplc="AF168028">
      <w:start w:val="1"/>
      <w:numFmt w:val="bullet"/>
      <w:lvlText w:val="●"/>
      <w:lvlJc w:val="left"/>
      <w:pPr>
        <w:tabs>
          <w:tab w:val="num" w:pos="720"/>
        </w:tabs>
        <w:ind w:left="720" w:hanging="360"/>
      </w:pPr>
      <w:rPr>
        <w:rFonts w:ascii="Arial" w:hAnsi="Arial" w:hint="default"/>
      </w:rPr>
    </w:lvl>
    <w:lvl w:ilvl="1" w:tplc="F328CB86" w:tentative="1">
      <w:start w:val="1"/>
      <w:numFmt w:val="bullet"/>
      <w:lvlText w:val="●"/>
      <w:lvlJc w:val="left"/>
      <w:pPr>
        <w:tabs>
          <w:tab w:val="num" w:pos="1440"/>
        </w:tabs>
        <w:ind w:left="1440" w:hanging="360"/>
      </w:pPr>
      <w:rPr>
        <w:rFonts w:ascii="Arial" w:hAnsi="Arial" w:hint="default"/>
      </w:rPr>
    </w:lvl>
    <w:lvl w:ilvl="2" w:tplc="8A48877E" w:tentative="1">
      <w:start w:val="1"/>
      <w:numFmt w:val="bullet"/>
      <w:lvlText w:val="●"/>
      <w:lvlJc w:val="left"/>
      <w:pPr>
        <w:tabs>
          <w:tab w:val="num" w:pos="2160"/>
        </w:tabs>
        <w:ind w:left="2160" w:hanging="360"/>
      </w:pPr>
      <w:rPr>
        <w:rFonts w:ascii="Arial" w:hAnsi="Arial" w:hint="default"/>
      </w:rPr>
    </w:lvl>
    <w:lvl w:ilvl="3" w:tplc="55DA1A0A" w:tentative="1">
      <w:start w:val="1"/>
      <w:numFmt w:val="bullet"/>
      <w:lvlText w:val="●"/>
      <w:lvlJc w:val="left"/>
      <w:pPr>
        <w:tabs>
          <w:tab w:val="num" w:pos="2880"/>
        </w:tabs>
        <w:ind w:left="2880" w:hanging="360"/>
      </w:pPr>
      <w:rPr>
        <w:rFonts w:ascii="Arial" w:hAnsi="Arial" w:hint="default"/>
      </w:rPr>
    </w:lvl>
    <w:lvl w:ilvl="4" w:tplc="62C6A2DE" w:tentative="1">
      <w:start w:val="1"/>
      <w:numFmt w:val="bullet"/>
      <w:lvlText w:val="●"/>
      <w:lvlJc w:val="left"/>
      <w:pPr>
        <w:tabs>
          <w:tab w:val="num" w:pos="3600"/>
        </w:tabs>
        <w:ind w:left="3600" w:hanging="360"/>
      </w:pPr>
      <w:rPr>
        <w:rFonts w:ascii="Arial" w:hAnsi="Arial" w:hint="default"/>
      </w:rPr>
    </w:lvl>
    <w:lvl w:ilvl="5" w:tplc="BF940CD4" w:tentative="1">
      <w:start w:val="1"/>
      <w:numFmt w:val="bullet"/>
      <w:lvlText w:val="●"/>
      <w:lvlJc w:val="left"/>
      <w:pPr>
        <w:tabs>
          <w:tab w:val="num" w:pos="4320"/>
        </w:tabs>
        <w:ind w:left="4320" w:hanging="360"/>
      </w:pPr>
      <w:rPr>
        <w:rFonts w:ascii="Arial" w:hAnsi="Arial" w:hint="default"/>
      </w:rPr>
    </w:lvl>
    <w:lvl w:ilvl="6" w:tplc="7FB48ED8" w:tentative="1">
      <w:start w:val="1"/>
      <w:numFmt w:val="bullet"/>
      <w:lvlText w:val="●"/>
      <w:lvlJc w:val="left"/>
      <w:pPr>
        <w:tabs>
          <w:tab w:val="num" w:pos="5040"/>
        </w:tabs>
        <w:ind w:left="5040" w:hanging="360"/>
      </w:pPr>
      <w:rPr>
        <w:rFonts w:ascii="Arial" w:hAnsi="Arial" w:hint="default"/>
      </w:rPr>
    </w:lvl>
    <w:lvl w:ilvl="7" w:tplc="875A245A" w:tentative="1">
      <w:start w:val="1"/>
      <w:numFmt w:val="bullet"/>
      <w:lvlText w:val="●"/>
      <w:lvlJc w:val="left"/>
      <w:pPr>
        <w:tabs>
          <w:tab w:val="num" w:pos="5760"/>
        </w:tabs>
        <w:ind w:left="5760" w:hanging="360"/>
      </w:pPr>
      <w:rPr>
        <w:rFonts w:ascii="Arial" w:hAnsi="Arial" w:hint="default"/>
      </w:rPr>
    </w:lvl>
    <w:lvl w:ilvl="8" w:tplc="F78AFF2E"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59A61039"/>
    <w:multiLevelType w:val="hybridMultilevel"/>
    <w:tmpl w:val="3A0060F2"/>
    <w:lvl w:ilvl="0" w:tplc="99B065C0">
      <w:start w:val="1"/>
      <w:numFmt w:val="bullet"/>
      <w:lvlText w:val=""/>
      <w:lvlJc w:val="left"/>
      <w:pPr>
        <w:tabs>
          <w:tab w:val="num" w:pos="720"/>
        </w:tabs>
        <w:ind w:left="720" w:hanging="360"/>
      </w:pPr>
      <w:rPr>
        <w:rFonts w:ascii="Wingdings" w:hAnsi="Wingdings" w:hint="default"/>
      </w:rPr>
    </w:lvl>
    <w:lvl w:ilvl="1" w:tplc="10FCF06C" w:tentative="1">
      <w:start w:val="1"/>
      <w:numFmt w:val="bullet"/>
      <w:lvlText w:val=""/>
      <w:lvlJc w:val="left"/>
      <w:pPr>
        <w:tabs>
          <w:tab w:val="num" w:pos="1440"/>
        </w:tabs>
        <w:ind w:left="1440" w:hanging="360"/>
      </w:pPr>
      <w:rPr>
        <w:rFonts w:ascii="Wingdings" w:hAnsi="Wingdings" w:hint="default"/>
      </w:rPr>
    </w:lvl>
    <w:lvl w:ilvl="2" w:tplc="F7CE1F2E" w:tentative="1">
      <w:start w:val="1"/>
      <w:numFmt w:val="bullet"/>
      <w:lvlText w:val=""/>
      <w:lvlJc w:val="left"/>
      <w:pPr>
        <w:tabs>
          <w:tab w:val="num" w:pos="2160"/>
        </w:tabs>
        <w:ind w:left="2160" w:hanging="360"/>
      </w:pPr>
      <w:rPr>
        <w:rFonts w:ascii="Wingdings" w:hAnsi="Wingdings" w:hint="default"/>
      </w:rPr>
    </w:lvl>
    <w:lvl w:ilvl="3" w:tplc="9822D584" w:tentative="1">
      <w:start w:val="1"/>
      <w:numFmt w:val="bullet"/>
      <w:lvlText w:val=""/>
      <w:lvlJc w:val="left"/>
      <w:pPr>
        <w:tabs>
          <w:tab w:val="num" w:pos="2880"/>
        </w:tabs>
        <w:ind w:left="2880" w:hanging="360"/>
      </w:pPr>
      <w:rPr>
        <w:rFonts w:ascii="Wingdings" w:hAnsi="Wingdings" w:hint="default"/>
      </w:rPr>
    </w:lvl>
    <w:lvl w:ilvl="4" w:tplc="C130CE00" w:tentative="1">
      <w:start w:val="1"/>
      <w:numFmt w:val="bullet"/>
      <w:lvlText w:val=""/>
      <w:lvlJc w:val="left"/>
      <w:pPr>
        <w:tabs>
          <w:tab w:val="num" w:pos="3600"/>
        </w:tabs>
        <w:ind w:left="3600" w:hanging="360"/>
      </w:pPr>
      <w:rPr>
        <w:rFonts w:ascii="Wingdings" w:hAnsi="Wingdings" w:hint="default"/>
      </w:rPr>
    </w:lvl>
    <w:lvl w:ilvl="5" w:tplc="7DE07518" w:tentative="1">
      <w:start w:val="1"/>
      <w:numFmt w:val="bullet"/>
      <w:lvlText w:val=""/>
      <w:lvlJc w:val="left"/>
      <w:pPr>
        <w:tabs>
          <w:tab w:val="num" w:pos="4320"/>
        </w:tabs>
        <w:ind w:left="4320" w:hanging="360"/>
      </w:pPr>
      <w:rPr>
        <w:rFonts w:ascii="Wingdings" w:hAnsi="Wingdings" w:hint="default"/>
      </w:rPr>
    </w:lvl>
    <w:lvl w:ilvl="6" w:tplc="94D2AD5C" w:tentative="1">
      <w:start w:val="1"/>
      <w:numFmt w:val="bullet"/>
      <w:lvlText w:val=""/>
      <w:lvlJc w:val="left"/>
      <w:pPr>
        <w:tabs>
          <w:tab w:val="num" w:pos="5040"/>
        </w:tabs>
        <w:ind w:left="5040" w:hanging="360"/>
      </w:pPr>
      <w:rPr>
        <w:rFonts w:ascii="Wingdings" w:hAnsi="Wingdings" w:hint="default"/>
      </w:rPr>
    </w:lvl>
    <w:lvl w:ilvl="7" w:tplc="4F18CF22" w:tentative="1">
      <w:start w:val="1"/>
      <w:numFmt w:val="bullet"/>
      <w:lvlText w:val=""/>
      <w:lvlJc w:val="left"/>
      <w:pPr>
        <w:tabs>
          <w:tab w:val="num" w:pos="5760"/>
        </w:tabs>
        <w:ind w:left="5760" w:hanging="360"/>
      </w:pPr>
      <w:rPr>
        <w:rFonts w:ascii="Wingdings" w:hAnsi="Wingdings" w:hint="default"/>
      </w:rPr>
    </w:lvl>
    <w:lvl w:ilvl="8" w:tplc="F0209558"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5A3C70D6"/>
    <w:multiLevelType w:val="hybridMultilevel"/>
    <w:tmpl w:val="3D7ADE60"/>
    <w:lvl w:ilvl="0" w:tplc="BB8EC59E">
      <w:start w:val="1"/>
      <w:numFmt w:val="bullet"/>
      <w:lvlText w:val="•"/>
      <w:lvlJc w:val="left"/>
      <w:pPr>
        <w:tabs>
          <w:tab w:val="num" w:pos="720"/>
        </w:tabs>
        <w:ind w:left="720" w:hanging="360"/>
      </w:pPr>
      <w:rPr>
        <w:rFonts w:ascii="Arial" w:hAnsi="Arial" w:hint="default"/>
      </w:rPr>
    </w:lvl>
    <w:lvl w:ilvl="1" w:tplc="E8D6023C" w:tentative="1">
      <w:start w:val="1"/>
      <w:numFmt w:val="bullet"/>
      <w:lvlText w:val="•"/>
      <w:lvlJc w:val="left"/>
      <w:pPr>
        <w:tabs>
          <w:tab w:val="num" w:pos="1440"/>
        </w:tabs>
        <w:ind w:left="1440" w:hanging="360"/>
      </w:pPr>
      <w:rPr>
        <w:rFonts w:ascii="Arial" w:hAnsi="Arial" w:hint="default"/>
      </w:rPr>
    </w:lvl>
    <w:lvl w:ilvl="2" w:tplc="0A28E648" w:tentative="1">
      <w:start w:val="1"/>
      <w:numFmt w:val="bullet"/>
      <w:lvlText w:val="•"/>
      <w:lvlJc w:val="left"/>
      <w:pPr>
        <w:tabs>
          <w:tab w:val="num" w:pos="2160"/>
        </w:tabs>
        <w:ind w:left="2160" w:hanging="360"/>
      </w:pPr>
      <w:rPr>
        <w:rFonts w:ascii="Arial" w:hAnsi="Arial" w:hint="default"/>
      </w:rPr>
    </w:lvl>
    <w:lvl w:ilvl="3" w:tplc="E18C39F2" w:tentative="1">
      <w:start w:val="1"/>
      <w:numFmt w:val="bullet"/>
      <w:lvlText w:val="•"/>
      <w:lvlJc w:val="left"/>
      <w:pPr>
        <w:tabs>
          <w:tab w:val="num" w:pos="2880"/>
        </w:tabs>
        <w:ind w:left="2880" w:hanging="360"/>
      </w:pPr>
      <w:rPr>
        <w:rFonts w:ascii="Arial" w:hAnsi="Arial" w:hint="default"/>
      </w:rPr>
    </w:lvl>
    <w:lvl w:ilvl="4" w:tplc="64C41924" w:tentative="1">
      <w:start w:val="1"/>
      <w:numFmt w:val="bullet"/>
      <w:lvlText w:val="•"/>
      <w:lvlJc w:val="left"/>
      <w:pPr>
        <w:tabs>
          <w:tab w:val="num" w:pos="3600"/>
        </w:tabs>
        <w:ind w:left="3600" w:hanging="360"/>
      </w:pPr>
      <w:rPr>
        <w:rFonts w:ascii="Arial" w:hAnsi="Arial" w:hint="default"/>
      </w:rPr>
    </w:lvl>
    <w:lvl w:ilvl="5" w:tplc="D1DA1806" w:tentative="1">
      <w:start w:val="1"/>
      <w:numFmt w:val="bullet"/>
      <w:lvlText w:val="•"/>
      <w:lvlJc w:val="left"/>
      <w:pPr>
        <w:tabs>
          <w:tab w:val="num" w:pos="4320"/>
        </w:tabs>
        <w:ind w:left="4320" w:hanging="360"/>
      </w:pPr>
      <w:rPr>
        <w:rFonts w:ascii="Arial" w:hAnsi="Arial" w:hint="default"/>
      </w:rPr>
    </w:lvl>
    <w:lvl w:ilvl="6" w:tplc="F412171A" w:tentative="1">
      <w:start w:val="1"/>
      <w:numFmt w:val="bullet"/>
      <w:lvlText w:val="•"/>
      <w:lvlJc w:val="left"/>
      <w:pPr>
        <w:tabs>
          <w:tab w:val="num" w:pos="5040"/>
        </w:tabs>
        <w:ind w:left="5040" w:hanging="360"/>
      </w:pPr>
      <w:rPr>
        <w:rFonts w:ascii="Arial" w:hAnsi="Arial" w:hint="default"/>
      </w:rPr>
    </w:lvl>
    <w:lvl w:ilvl="7" w:tplc="AA2E50C0" w:tentative="1">
      <w:start w:val="1"/>
      <w:numFmt w:val="bullet"/>
      <w:lvlText w:val="•"/>
      <w:lvlJc w:val="left"/>
      <w:pPr>
        <w:tabs>
          <w:tab w:val="num" w:pos="5760"/>
        </w:tabs>
        <w:ind w:left="5760" w:hanging="360"/>
      </w:pPr>
      <w:rPr>
        <w:rFonts w:ascii="Arial" w:hAnsi="Arial" w:hint="default"/>
      </w:rPr>
    </w:lvl>
    <w:lvl w:ilvl="8" w:tplc="5106CF30"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5A704529"/>
    <w:multiLevelType w:val="hybridMultilevel"/>
    <w:tmpl w:val="D1FEA26C"/>
    <w:lvl w:ilvl="0" w:tplc="A208AA34">
      <w:start w:val="1"/>
      <w:numFmt w:val="bullet"/>
      <w:lvlText w:val="•"/>
      <w:lvlJc w:val="left"/>
      <w:pPr>
        <w:tabs>
          <w:tab w:val="num" w:pos="720"/>
        </w:tabs>
        <w:ind w:left="720" w:hanging="360"/>
      </w:pPr>
      <w:rPr>
        <w:rFonts w:ascii="Arial" w:hAnsi="Arial" w:hint="default"/>
      </w:rPr>
    </w:lvl>
    <w:lvl w:ilvl="1" w:tplc="F6329B7E" w:tentative="1">
      <w:start w:val="1"/>
      <w:numFmt w:val="bullet"/>
      <w:lvlText w:val="•"/>
      <w:lvlJc w:val="left"/>
      <w:pPr>
        <w:tabs>
          <w:tab w:val="num" w:pos="1440"/>
        </w:tabs>
        <w:ind w:left="1440" w:hanging="360"/>
      </w:pPr>
      <w:rPr>
        <w:rFonts w:ascii="Arial" w:hAnsi="Arial" w:hint="default"/>
      </w:rPr>
    </w:lvl>
    <w:lvl w:ilvl="2" w:tplc="B1DCF35A" w:tentative="1">
      <w:start w:val="1"/>
      <w:numFmt w:val="bullet"/>
      <w:lvlText w:val="•"/>
      <w:lvlJc w:val="left"/>
      <w:pPr>
        <w:tabs>
          <w:tab w:val="num" w:pos="2160"/>
        </w:tabs>
        <w:ind w:left="2160" w:hanging="360"/>
      </w:pPr>
      <w:rPr>
        <w:rFonts w:ascii="Arial" w:hAnsi="Arial" w:hint="default"/>
      </w:rPr>
    </w:lvl>
    <w:lvl w:ilvl="3" w:tplc="4A923D7C" w:tentative="1">
      <w:start w:val="1"/>
      <w:numFmt w:val="bullet"/>
      <w:lvlText w:val="•"/>
      <w:lvlJc w:val="left"/>
      <w:pPr>
        <w:tabs>
          <w:tab w:val="num" w:pos="2880"/>
        </w:tabs>
        <w:ind w:left="2880" w:hanging="360"/>
      </w:pPr>
      <w:rPr>
        <w:rFonts w:ascii="Arial" w:hAnsi="Arial" w:hint="default"/>
      </w:rPr>
    </w:lvl>
    <w:lvl w:ilvl="4" w:tplc="41A4827E" w:tentative="1">
      <w:start w:val="1"/>
      <w:numFmt w:val="bullet"/>
      <w:lvlText w:val="•"/>
      <w:lvlJc w:val="left"/>
      <w:pPr>
        <w:tabs>
          <w:tab w:val="num" w:pos="3600"/>
        </w:tabs>
        <w:ind w:left="3600" w:hanging="360"/>
      </w:pPr>
      <w:rPr>
        <w:rFonts w:ascii="Arial" w:hAnsi="Arial" w:hint="default"/>
      </w:rPr>
    </w:lvl>
    <w:lvl w:ilvl="5" w:tplc="9BE048B6" w:tentative="1">
      <w:start w:val="1"/>
      <w:numFmt w:val="bullet"/>
      <w:lvlText w:val="•"/>
      <w:lvlJc w:val="left"/>
      <w:pPr>
        <w:tabs>
          <w:tab w:val="num" w:pos="4320"/>
        </w:tabs>
        <w:ind w:left="4320" w:hanging="360"/>
      </w:pPr>
      <w:rPr>
        <w:rFonts w:ascii="Arial" w:hAnsi="Arial" w:hint="default"/>
      </w:rPr>
    </w:lvl>
    <w:lvl w:ilvl="6" w:tplc="DC3A2F76" w:tentative="1">
      <w:start w:val="1"/>
      <w:numFmt w:val="bullet"/>
      <w:lvlText w:val="•"/>
      <w:lvlJc w:val="left"/>
      <w:pPr>
        <w:tabs>
          <w:tab w:val="num" w:pos="5040"/>
        </w:tabs>
        <w:ind w:left="5040" w:hanging="360"/>
      </w:pPr>
      <w:rPr>
        <w:rFonts w:ascii="Arial" w:hAnsi="Arial" w:hint="default"/>
      </w:rPr>
    </w:lvl>
    <w:lvl w:ilvl="7" w:tplc="1E6EB03E" w:tentative="1">
      <w:start w:val="1"/>
      <w:numFmt w:val="bullet"/>
      <w:lvlText w:val="•"/>
      <w:lvlJc w:val="left"/>
      <w:pPr>
        <w:tabs>
          <w:tab w:val="num" w:pos="5760"/>
        </w:tabs>
        <w:ind w:left="5760" w:hanging="360"/>
      </w:pPr>
      <w:rPr>
        <w:rFonts w:ascii="Arial" w:hAnsi="Arial" w:hint="default"/>
      </w:rPr>
    </w:lvl>
    <w:lvl w:ilvl="8" w:tplc="D00CFCC2"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5A7208E0"/>
    <w:multiLevelType w:val="hybridMultilevel"/>
    <w:tmpl w:val="62362026"/>
    <w:lvl w:ilvl="0" w:tplc="A1AA7CF6">
      <w:start w:val="1"/>
      <w:numFmt w:val="bullet"/>
      <w:lvlText w:val=""/>
      <w:lvlJc w:val="left"/>
      <w:pPr>
        <w:tabs>
          <w:tab w:val="num" w:pos="720"/>
        </w:tabs>
        <w:ind w:left="720" w:hanging="360"/>
      </w:pPr>
      <w:rPr>
        <w:rFonts w:ascii="Wingdings" w:hAnsi="Wingdings" w:hint="default"/>
      </w:rPr>
    </w:lvl>
    <w:lvl w:ilvl="1" w:tplc="7BDC05A4" w:tentative="1">
      <w:start w:val="1"/>
      <w:numFmt w:val="bullet"/>
      <w:lvlText w:val=""/>
      <w:lvlJc w:val="left"/>
      <w:pPr>
        <w:tabs>
          <w:tab w:val="num" w:pos="1440"/>
        </w:tabs>
        <w:ind w:left="1440" w:hanging="360"/>
      </w:pPr>
      <w:rPr>
        <w:rFonts w:ascii="Wingdings" w:hAnsi="Wingdings" w:hint="default"/>
      </w:rPr>
    </w:lvl>
    <w:lvl w:ilvl="2" w:tplc="DA3CBAEE" w:tentative="1">
      <w:start w:val="1"/>
      <w:numFmt w:val="bullet"/>
      <w:lvlText w:val=""/>
      <w:lvlJc w:val="left"/>
      <w:pPr>
        <w:tabs>
          <w:tab w:val="num" w:pos="2160"/>
        </w:tabs>
        <w:ind w:left="2160" w:hanging="360"/>
      </w:pPr>
      <w:rPr>
        <w:rFonts w:ascii="Wingdings" w:hAnsi="Wingdings" w:hint="default"/>
      </w:rPr>
    </w:lvl>
    <w:lvl w:ilvl="3" w:tplc="D0C6BCE0" w:tentative="1">
      <w:start w:val="1"/>
      <w:numFmt w:val="bullet"/>
      <w:lvlText w:val=""/>
      <w:lvlJc w:val="left"/>
      <w:pPr>
        <w:tabs>
          <w:tab w:val="num" w:pos="2880"/>
        </w:tabs>
        <w:ind w:left="2880" w:hanging="360"/>
      </w:pPr>
      <w:rPr>
        <w:rFonts w:ascii="Wingdings" w:hAnsi="Wingdings" w:hint="default"/>
      </w:rPr>
    </w:lvl>
    <w:lvl w:ilvl="4" w:tplc="58A62CD6" w:tentative="1">
      <w:start w:val="1"/>
      <w:numFmt w:val="bullet"/>
      <w:lvlText w:val=""/>
      <w:lvlJc w:val="left"/>
      <w:pPr>
        <w:tabs>
          <w:tab w:val="num" w:pos="3600"/>
        </w:tabs>
        <w:ind w:left="3600" w:hanging="360"/>
      </w:pPr>
      <w:rPr>
        <w:rFonts w:ascii="Wingdings" w:hAnsi="Wingdings" w:hint="default"/>
      </w:rPr>
    </w:lvl>
    <w:lvl w:ilvl="5" w:tplc="6792DCD6" w:tentative="1">
      <w:start w:val="1"/>
      <w:numFmt w:val="bullet"/>
      <w:lvlText w:val=""/>
      <w:lvlJc w:val="left"/>
      <w:pPr>
        <w:tabs>
          <w:tab w:val="num" w:pos="4320"/>
        </w:tabs>
        <w:ind w:left="4320" w:hanging="360"/>
      </w:pPr>
      <w:rPr>
        <w:rFonts w:ascii="Wingdings" w:hAnsi="Wingdings" w:hint="default"/>
      </w:rPr>
    </w:lvl>
    <w:lvl w:ilvl="6" w:tplc="C174130A" w:tentative="1">
      <w:start w:val="1"/>
      <w:numFmt w:val="bullet"/>
      <w:lvlText w:val=""/>
      <w:lvlJc w:val="left"/>
      <w:pPr>
        <w:tabs>
          <w:tab w:val="num" w:pos="5040"/>
        </w:tabs>
        <w:ind w:left="5040" w:hanging="360"/>
      </w:pPr>
      <w:rPr>
        <w:rFonts w:ascii="Wingdings" w:hAnsi="Wingdings" w:hint="default"/>
      </w:rPr>
    </w:lvl>
    <w:lvl w:ilvl="7" w:tplc="A552ED28" w:tentative="1">
      <w:start w:val="1"/>
      <w:numFmt w:val="bullet"/>
      <w:lvlText w:val=""/>
      <w:lvlJc w:val="left"/>
      <w:pPr>
        <w:tabs>
          <w:tab w:val="num" w:pos="5760"/>
        </w:tabs>
        <w:ind w:left="5760" w:hanging="360"/>
      </w:pPr>
      <w:rPr>
        <w:rFonts w:ascii="Wingdings" w:hAnsi="Wingdings" w:hint="default"/>
      </w:rPr>
    </w:lvl>
    <w:lvl w:ilvl="8" w:tplc="9FFC2296"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5A9E2C65"/>
    <w:multiLevelType w:val="hybridMultilevel"/>
    <w:tmpl w:val="D624C7D4"/>
    <w:lvl w:ilvl="0" w:tplc="9334B354">
      <w:start w:val="1"/>
      <w:numFmt w:val="bullet"/>
      <w:lvlText w:val="•"/>
      <w:lvlJc w:val="left"/>
      <w:pPr>
        <w:tabs>
          <w:tab w:val="num" w:pos="720"/>
        </w:tabs>
        <w:ind w:left="720" w:hanging="360"/>
      </w:pPr>
      <w:rPr>
        <w:rFonts w:ascii="Arial" w:hAnsi="Arial" w:hint="default"/>
      </w:rPr>
    </w:lvl>
    <w:lvl w:ilvl="1" w:tplc="220C6BDA" w:tentative="1">
      <w:start w:val="1"/>
      <w:numFmt w:val="bullet"/>
      <w:lvlText w:val="•"/>
      <w:lvlJc w:val="left"/>
      <w:pPr>
        <w:tabs>
          <w:tab w:val="num" w:pos="1440"/>
        </w:tabs>
        <w:ind w:left="1440" w:hanging="360"/>
      </w:pPr>
      <w:rPr>
        <w:rFonts w:ascii="Arial" w:hAnsi="Arial" w:hint="default"/>
      </w:rPr>
    </w:lvl>
    <w:lvl w:ilvl="2" w:tplc="20282A9A" w:tentative="1">
      <w:start w:val="1"/>
      <w:numFmt w:val="bullet"/>
      <w:lvlText w:val="•"/>
      <w:lvlJc w:val="left"/>
      <w:pPr>
        <w:tabs>
          <w:tab w:val="num" w:pos="2160"/>
        </w:tabs>
        <w:ind w:left="2160" w:hanging="360"/>
      </w:pPr>
      <w:rPr>
        <w:rFonts w:ascii="Arial" w:hAnsi="Arial" w:hint="default"/>
      </w:rPr>
    </w:lvl>
    <w:lvl w:ilvl="3" w:tplc="C3006542" w:tentative="1">
      <w:start w:val="1"/>
      <w:numFmt w:val="bullet"/>
      <w:lvlText w:val="•"/>
      <w:lvlJc w:val="left"/>
      <w:pPr>
        <w:tabs>
          <w:tab w:val="num" w:pos="2880"/>
        </w:tabs>
        <w:ind w:left="2880" w:hanging="360"/>
      </w:pPr>
      <w:rPr>
        <w:rFonts w:ascii="Arial" w:hAnsi="Arial" w:hint="default"/>
      </w:rPr>
    </w:lvl>
    <w:lvl w:ilvl="4" w:tplc="02FA94E4" w:tentative="1">
      <w:start w:val="1"/>
      <w:numFmt w:val="bullet"/>
      <w:lvlText w:val="•"/>
      <w:lvlJc w:val="left"/>
      <w:pPr>
        <w:tabs>
          <w:tab w:val="num" w:pos="3600"/>
        </w:tabs>
        <w:ind w:left="3600" w:hanging="360"/>
      </w:pPr>
      <w:rPr>
        <w:rFonts w:ascii="Arial" w:hAnsi="Arial" w:hint="default"/>
      </w:rPr>
    </w:lvl>
    <w:lvl w:ilvl="5" w:tplc="5198B53C" w:tentative="1">
      <w:start w:val="1"/>
      <w:numFmt w:val="bullet"/>
      <w:lvlText w:val="•"/>
      <w:lvlJc w:val="left"/>
      <w:pPr>
        <w:tabs>
          <w:tab w:val="num" w:pos="4320"/>
        </w:tabs>
        <w:ind w:left="4320" w:hanging="360"/>
      </w:pPr>
      <w:rPr>
        <w:rFonts w:ascii="Arial" w:hAnsi="Arial" w:hint="default"/>
      </w:rPr>
    </w:lvl>
    <w:lvl w:ilvl="6" w:tplc="77DCAA0E" w:tentative="1">
      <w:start w:val="1"/>
      <w:numFmt w:val="bullet"/>
      <w:lvlText w:val="•"/>
      <w:lvlJc w:val="left"/>
      <w:pPr>
        <w:tabs>
          <w:tab w:val="num" w:pos="5040"/>
        </w:tabs>
        <w:ind w:left="5040" w:hanging="360"/>
      </w:pPr>
      <w:rPr>
        <w:rFonts w:ascii="Arial" w:hAnsi="Arial" w:hint="default"/>
      </w:rPr>
    </w:lvl>
    <w:lvl w:ilvl="7" w:tplc="443C23B2" w:tentative="1">
      <w:start w:val="1"/>
      <w:numFmt w:val="bullet"/>
      <w:lvlText w:val="•"/>
      <w:lvlJc w:val="left"/>
      <w:pPr>
        <w:tabs>
          <w:tab w:val="num" w:pos="5760"/>
        </w:tabs>
        <w:ind w:left="5760" w:hanging="360"/>
      </w:pPr>
      <w:rPr>
        <w:rFonts w:ascii="Arial" w:hAnsi="Arial" w:hint="default"/>
      </w:rPr>
    </w:lvl>
    <w:lvl w:ilvl="8" w:tplc="D2780740"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5B2904A4"/>
    <w:multiLevelType w:val="hybridMultilevel"/>
    <w:tmpl w:val="7232539A"/>
    <w:lvl w:ilvl="0" w:tplc="D002847C">
      <w:start w:val="1"/>
      <w:numFmt w:val="bullet"/>
      <w:lvlText w:val="•"/>
      <w:lvlJc w:val="left"/>
      <w:pPr>
        <w:tabs>
          <w:tab w:val="num" w:pos="720"/>
        </w:tabs>
        <w:ind w:left="720" w:hanging="360"/>
      </w:pPr>
      <w:rPr>
        <w:rFonts w:ascii="宋体" w:hAnsi="宋体" w:hint="default"/>
      </w:rPr>
    </w:lvl>
    <w:lvl w:ilvl="1" w:tplc="123CC4B6">
      <w:numFmt w:val="bullet"/>
      <w:lvlText w:val=""/>
      <w:lvlJc w:val="left"/>
      <w:pPr>
        <w:tabs>
          <w:tab w:val="num" w:pos="1440"/>
        </w:tabs>
        <w:ind w:left="1440" w:hanging="360"/>
      </w:pPr>
      <w:rPr>
        <w:rFonts w:ascii="Wingdings" w:hAnsi="Wingdings" w:hint="default"/>
      </w:rPr>
    </w:lvl>
    <w:lvl w:ilvl="2" w:tplc="366C2218" w:tentative="1">
      <w:start w:val="1"/>
      <w:numFmt w:val="bullet"/>
      <w:lvlText w:val="•"/>
      <w:lvlJc w:val="left"/>
      <w:pPr>
        <w:tabs>
          <w:tab w:val="num" w:pos="2160"/>
        </w:tabs>
        <w:ind w:left="2160" w:hanging="360"/>
      </w:pPr>
      <w:rPr>
        <w:rFonts w:ascii="宋体" w:hAnsi="宋体" w:hint="default"/>
      </w:rPr>
    </w:lvl>
    <w:lvl w:ilvl="3" w:tplc="64266E82" w:tentative="1">
      <w:start w:val="1"/>
      <w:numFmt w:val="bullet"/>
      <w:lvlText w:val="•"/>
      <w:lvlJc w:val="left"/>
      <w:pPr>
        <w:tabs>
          <w:tab w:val="num" w:pos="2880"/>
        </w:tabs>
        <w:ind w:left="2880" w:hanging="360"/>
      </w:pPr>
      <w:rPr>
        <w:rFonts w:ascii="宋体" w:hAnsi="宋体" w:hint="default"/>
      </w:rPr>
    </w:lvl>
    <w:lvl w:ilvl="4" w:tplc="F546FE62" w:tentative="1">
      <w:start w:val="1"/>
      <w:numFmt w:val="bullet"/>
      <w:lvlText w:val="•"/>
      <w:lvlJc w:val="left"/>
      <w:pPr>
        <w:tabs>
          <w:tab w:val="num" w:pos="3600"/>
        </w:tabs>
        <w:ind w:left="3600" w:hanging="360"/>
      </w:pPr>
      <w:rPr>
        <w:rFonts w:ascii="宋体" w:hAnsi="宋体" w:hint="default"/>
      </w:rPr>
    </w:lvl>
    <w:lvl w:ilvl="5" w:tplc="87787D2A" w:tentative="1">
      <w:start w:val="1"/>
      <w:numFmt w:val="bullet"/>
      <w:lvlText w:val="•"/>
      <w:lvlJc w:val="left"/>
      <w:pPr>
        <w:tabs>
          <w:tab w:val="num" w:pos="4320"/>
        </w:tabs>
        <w:ind w:left="4320" w:hanging="360"/>
      </w:pPr>
      <w:rPr>
        <w:rFonts w:ascii="宋体" w:hAnsi="宋体" w:hint="default"/>
      </w:rPr>
    </w:lvl>
    <w:lvl w:ilvl="6" w:tplc="1A126452" w:tentative="1">
      <w:start w:val="1"/>
      <w:numFmt w:val="bullet"/>
      <w:lvlText w:val="•"/>
      <w:lvlJc w:val="left"/>
      <w:pPr>
        <w:tabs>
          <w:tab w:val="num" w:pos="5040"/>
        </w:tabs>
        <w:ind w:left="5040" w:hanging="360"/>
      </w:pPr>
      <w:rPr>
        <w:rFonts w:ascii="宋体" w:hAnsi="宋体" w:hint="default"/>
      </w:rPr>
    </w:lvl>
    <w:lvl w:ilvl="7" w:tplc="1660D8DE" w:tentative="1">
      <w:start w:val="1"/>
      <w:numFmt w:val="bullet"/>
      <w:lvlText w:val="•"/>
      <w:lvlJc w:val="left"/>
      <w:pPr>
        <w:tabs>
          <w:tab w:val="num" w:pos="5760"/>
        </w:tabs>
        <w:ind w:left="5760" w:hanging="360"/>
      </w:pPr>
      <w:rPr>
        <w:rFonts w:ascii="宋体" w:hAnsi="宋体" w:hint="default"/>
      </w:rPr>
    </w:lvl>
    <w:lvl w:ilvl="8" w:tplc="7BB89D50" w:tentative="1">
      <w:start w:val="1"/>
      <w:numFmt w:val="bullet"/>
      <w:lvlText w:val="•"/>
      <w:lvlJc w:val="left"/>
      <w:pPr>
        <w:tabs>
          <w:tab w:val="num" w:pos="6480"/>
        </w:tabs>
        <w:ind w:left="6480" w:hanging="360"/>
      </w:pPr>
      <w:rPr>
        <w:rFonts w:ascii="宋体" w:hAnsi="宋体" w:hint="default"/>
      </w:rPr>
    </w:lvl>
  </w:abstractNum>
  <w:abstractNum w:abstractNumId="114" w15:restartNumberingAfterBreak="0">
    <w:nsid w:val="5D332A24"/>
    <w:multiLevelType w:val="hybridMultilevel"/>
    <w:tmpl w:val="ACE2F5A0"/>
    <w:lvl w:ilvl="0" w:tplc="B03C7158">
      <w:start w:val="1"/>
      <w:numFmt w:val="bullet"/>
      <w:lvlText w:val="•"/>
      <w:lvlJc w:val="left"/>
      <w:pPr>
        <w:tabs>
          <w:tab w:val="num" w:pos="720"/>
        </w:tabs>
        <w:ind w:left="720" w:hanging="360"/>
      </w:pPr>
      <w:rPr>
        <w:rFonts w:ascii="Arial" w:hAnsi="Arial" w:hint="default"/>
      </w:rPr>
    </w:lvl>
    <w:lvl w:ilvl="1" w:tplc="A2401B2E" w:tentative="1">
      <w:start w:val="1"/>
      <w:numFmt w:val="bullet"/>
      <w:lvlText w:val="•"/>
      <w:lvlJc w:val="left"/>
      <w:pPr>
        <w:tabs>
          <w:tab w:val="num" w:pos="1440"/>
        </w:tabs>
        <w:ind w:left="1440" w:hanging="360"/>
      </w:pPr>
      <w:rPr>
        <w:rFonts w:ascii="Arial" w:hAnsi="Arial" w:hint="default"/>
      </w:rPr>
    </w:lvl>
    <w:lvl w:ilvl="2" w:tplc="3DEE38AA" w:tentative="1">
      <w:start w:val="1"/>
      <w:numFmt w:val="bullet"/>
      <w:lvlText w:val="•"/>
      <w:lvlJc w:val="left"/>
      <w:pPr>
        <w:tabs>
          <w:tab w:val="num" w:pos="2160"/>
        </w:tabs>
        <w:ind w:left="2160" w:hanging="360"/>
      </w:pPr>
      <w:rPr>
        <w:rFonts w:ascii="Arial" w:hAnsi="Arial" w:hint="default"/>
      </w:rPr>
    </w:lvl>
    <w:lvl w:ilvl="3" w:tplc="4BE26ABE" w:tentative="1">
      <w:start w:val="1"/>
      <w:numFmt w:val="bullet"/>
      <w:lvlText w:val="•"/>
      <w:lvlJc w:val="left"/>
      <w:pPr>
        <w:tabs>
          <w:tab w:val="num" w:pos="2880"/>
        </w:tabs>
        <w:ind w:left="2880" w:hanging="360"/>
      </w:pPr>
      <w:rPr>
        <w:rFonts w:ascii="Arial" w:hAnsi="Arial" w:hint="default"/>
      </w:rPr>
    </w:lvl>
    <w:lvl w:ilvl="4" w:tplc="68225F72" w:tentative="1">
      <w:start w:val="1"/>
      <w:numFmt w:val="bullet"/>
      <w:lvlText w:val="•"/>
      <w:lvlJc w:val="left"/>
      <w:pPr>
        <w:tabs>
          <w:tab w:val="num" w:pos="3600"/>
        </w:tabs>
        <w:ind w:left="3600" w:hanging="360"/>
      </w:pPr>
      <w:rPr>
        <w:rFonts w:ascii="Arial" w:hAnsi="Arial" w:hint="default"/>
      </w:rPr>
    </w:lvl>
    <w:lvl w:ilvl="5" w:tplc="10B44482" w:tentative="1">
      <w:start w:val="1"/>
      <w:numFmt w:val="bullet"/>
      <w:lvlText w:val="•"/>
      <w:lvlJc w:val="left"/>
      <w:pPr>
        <w:tabs>
          <w:tab w:val="num" w:pos="4320"/>
        </w:tabs>
        <w:ind w:left="4320" w:hanging="360"/>
      </w:pPr>
      <w:rPr>
        <w:rFonts w:ascii="Arial" w:hAnsi="Arial" w:hint="default"/>
      </w:rPr>
    </w:lvl>
    <w:lvl w:ilvl="6" w:tplc="A2ECD060" w:tentative="1">
      <w:start w:val="1"/>
      <w:numFmt w:val="bullet"/>
      <w:lvlText w:val="•"/>
      <w:lvlJc w:val="left"/>
      <w:pPr>
        <w:tabs>
          <w:tab w:val="num" w:pos="5040"/>
        </w:tabs>
        <w:ind w:left="5040" w:hanging="360"/>
      </w:pPr>
      <w:rPr>
        <w:rFonts w:ascii="Arial" w:hAnsi="Arial" w:hint="default"/>
      </w:rPr>
    </w:lvl>
    <w:lvl w:ilvl="7" w:tplc="B11274BA" w:tentative="1">
      <w:start w:val="1"/>
      <w:numFmt w:val="bullet"/>
      <w:lvlText w:val="•"/>
      <w:lvlJc w:val="left"/>
      <w:pPr>
        <w:tabs>
          <w:tab w:val="num" w:pos="5760"/>
        </w:tabs>
        <w:ind w:left="5760" w:hanging="360"/>
      </w:pPr>
      <w:rPr>
        <w:rFonts w:ascii="Arial" w:hAnsi="Arial" w:hint="default"/>
      </w:rPr>
    </w:lvl>
    <w:lvl w:ilvl="8" w:tplc="980C8D20"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5F440ED4"/>
    <w:multiLevelType w:val="hybridMultilevel"/>
    <w:tmpl w:val="3112109E"/>
    <w:lvl w:ilvl="0" w:tplc="BDBECE68">
      <w:start w:val="1"/>
      <w:numFmt w:val="bullet"/>
      <w:lvlText w:val="•"/>
      <w:lvlJc w:val="left"/>
      <w:pPr>
        <w:tabs>
          <w:tab w:val="num" w:pos="720"/>
        </w:tabs>
        <w:ind w:left="720" w:hanging="360"/>
      </w:pPr>
      <w:rPr>
        <w:rFonts w:ascii="Arial" w:hAnsi="Arial" w:hint="default"/>
      </w:rPr>
    </w:lvl>
    <w:lvl w:ilvl="1" w:tplc="222AF110" w:tentative="1">
      <w:start w:val="1"/>
      <w:numFmt w:val="bullet"/>
      <w:lvlText w:val="•"/>
      <w:lvlJc w:val="left"/>
      <w:pPr>
        <w:tabs>
          <w:tab w:val="num" w:pos="1440"/>
        </w:tabs>
        <w:ind w:left="1440" w:hanging="360"/>
      </w:pPr>
      <w:rPr>
        <w:rFonts w:ascii="Arial" w:hAnsi="Arial" w:hint="default"/>
      </w:rPr>
    </w:lvl>
    <w:lvl w:ilvl="2" w:tplc="9E66342C" w:tentative="1">
      <w:start w:val="1"/>
      <w:numFmt w:val="bullet"/>
      <w:lvlText w:val="•"/>
      <w:lvlJc w:val="left"/>
      <w:pPr>
        <w:tabs>
          <w:tab w:val="num" w:pos="2160"/>
        </w:tabs>
        <w:ind w:left="2160" w:hanging="360"/>
      </w:pPr>
      <w:rPr>
        <w:rFonts w:ascii="Arial" w:hAnsi="Arial" w:hint="default"/>
      </w:rPr>
    </w:lvl>
    <w:lvl w:ilvl="3" w:tplc="CA7C6E26" w:tentative="1">
      <w:start w:val="1"/>
      <w:numFmt w:val="bullet"/>
      <w:lvlText w:val="•"/>
      <w:lvlJc w:val="left"/>
      <w:pPr>
        <w:tabs>
          <w:tab w:val="num" w:pos="2880"/>
        </w:tabs>
        <w:ind w:left="2880" w:hanging="360"/>
      </w:pPr>
      <w:rPr>
        <w:rFonts w:ascii="Arial" w:hAnsi="Arial" w:hint="default"/>
      </w:rPr>
    </w:lvl>
    <w:lvl w:ilvl="4" w:tplc="2A06A0FA" w:tentative="1">
      <w:start w:val="1"/>
      <w:numFmt w:val="bullet"/>
      <w:lvlText w:val="•"/>
      <w:lvlJc w:val="left"/>
      <w:pPr>
        <w:tabs>
          <w:tab w:val="num" w:pos="3600"/>
        </w:tabs>
        <w:ind w:left="3600" w:hanging="360"/>
      </w:pPr>
      <w:rPr>
        <w:rFonts w:ascii="Arial" w:hAnsi="Arial" w:hint="default"/>
      </w:rPr>
    </w:lvl>
    <w:lvl w:ilvl="5" w:tplc="48D22362" w:tentative="1">
      <w:start w:val="1"/>
      <w:numFmt w:val="bullet"/>
      <w:lvlText w:val="•"/>
      <w:lvlJc w:val="left"/>
      <w:pPr>
        <w:tabs>
          <w:tab w:val="num" w:pos="4320"/>
        </w:tabs>
        <w:ind w:left="4320" w:hanging="360"/>
      </w:pPr>
      <w:rPr>
        <w:rFonts w:ascii="Arial" w:hAnsi="Arial" w:hint="default"/>
      </w:rPr>
    </w:lvl>
    <w:lvl w:ilvl="6" w:tplc="E5488186" w:tentative="1">
      <w:start w:val="1"/>
      <w:numFmt w:val="bullet"/>
      <w:lvlText w:val="•"/>
      <w:lvlJc w:val="left"/>
      <w:pPr>
        <w:tabs>
          <w:tab w:val="num" w:pos="5040"/>
        </w:tabs>
        <w:ind w:left="5040" w:hanging="360"/>
      </w:pPr>
      <w:rPr>
        <w:rFonts w:ascii="Arial" w:hAnsi="Arial" w:hint="default"/>
      </w:rPr>
    </w:lvl>
    <w:lvl w:ilvl="7" w:tplc="5C62A28E" w:tentative="1">
      <w:start w:val="1"/>
      <w:numFmt w:val="bullet"/>
      <w:lvlText w:val="•"/>
      <w:lvlJc w:val="left"/>
      <w:pPr>
        <w:tabs>
          <w:tab w:val="num" w:pos="5760"/>
        </w:tabs>
        <w:ind w:left="5760" w:hanging="360"/>
      </w:pPr>
      <w:rPr>
        <w:rFonts w:ascii="Arial" w:hAnsi="Arial" w:hint="default"/>
      </w:rPr>
    </w:lvl>
    <w:lvl w:ilvl="8" w:tplc="8AE609FC"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5FB4428F"/>
    <w:multiLevelType w:val="hybridMultilevel"/>
    <w:tmpl w:val="512ECBBA"/>
    <w:lvl w:ilvl="0" w:tplc="1E1A0BCE">
      <w:start w:val="1"/>
      <w:numFmt w:val="bullet"/>
      <w:lvlText w:val=""/>
      <w:lvlJc w:val="left"/>
      <w:pPr>
        <w:tabs>
          <w:tab w:val="num" w:pos="720"/>
        </w:tabs>
        <w:ind w:left="720" w:hanging="360"/>
      </w:pPr>
      <w:rPr>
        <w:rFonts w:ascii="Wingdings" w:hAnsi="Wingdings" w:hint="default"/>
      </w:rPr>
    </w:lvl>
    <w:lvl w:ilvl="1" w:tplc="440CCD60" w:tentative="1">
      <w:start w:val="1"/>
      <w:numFmt w:val="bullet"/>
      <w:lvlText w:val=""/>
      <w:lvlJc w:val="left"/>
      <w:pPr>
        <w:tabs>
          <w:tab w:val="num" w:pos="1440"/>
        </w:tabs>
        <w:ind w:left="1440" w:hanging="360"/>
      </w:pPr>
      <w:rPr>
        <w:rFonts w:ascii="Wingdings" w:hAnsi="Wingdings" w:hint="default"/>
      </w:rPr>
    </w:lvl>
    <w:lvl w:ilvl="2" w:tplc="62002D92" w:tentative="1">
      <w:start w:val="1"/>
      <w:numFmt w:val="bullet"/>
      <w:lvlText w:val=""/>
      <w:lvlJc w:val="left"/>
      <w:pPr>
        <w:tabs>
          <w:tab w:val="num" w:pos="2160"/>
        </w:tabs>
        <w:ind w:left="2160" w:hanging="360"/>
      </w:pPr>
      <w:rPr>
        <w:rFonts w:ascii="Wingdings" w:hAnsi="Wingdings" w:hint="default"/>
      </w:rPr>
    </w:lvl>
    <w:lvl w:ilvl="3" w:tplc="97A8AAC0" w:tentative="1">
      <w:start w:val="1"/>
      <w:numFmt w:val="bullet"/>
      <w:lvlText w:val=""/>
      <w:lvlJc w:val="left"/>
      <w:pPr>
        <w:tabs>
          <w:tab w:val="num" w:pos="2880"/>
        </w:tabs>
        <w:ind w:left="2880" w:hanging="360"/>
      </w:pPr>
      <w:rPr>
        <w:rFonts w:ascii="Wingdings" w:hAnsi="Wingdings" w:hint="default"/>
      </w:rPr>
    </w:lvl>
    <w:lvl w:ilvl="4" w:tplc="1AB01C1A" w:tentative="1">
      <w:start w:val="1"/>
      <w:numFmt w:val="bullet"/>
      <w:lvlText w:val=""/>
      <w:lvlJc w:val="left"/>
      <w:pPr>
        <w:tabs>
          <w:tab w:val="num" w:pos="3600"/>
        </w:tabs>
        <w:ind w:left="3600" w:hanging="360"/>
      </w:pPr>
      <w:rPr>
        <w:rFonts w:ascii="Wingdings" w:hAnsi="Wingdings" w:hint="default"/>
      </w:rPr>
    </w:lvl>
    <w:lvl w:ilvl="5" w:tplc="96E0B66C" w:tentative="1">
      <w:start w:val="1"/>
      <w:numFmt w:val="bullet"/>
      <w:lvlText w:val=""/>
      <w:lvlJc w:val="left"/>
      <w:pPr>
        <w:tabs>
          <w:tab w:val="num" w:pos="4320"/>
        </w:tabs>
        <w:ind w:left="4320" w:hanging="360"/>
      </w:pPr>
      <w:rPr>
        <w:rFonts w:ascii="Wingdings" w:hAnsi="Wingdings" w:hint="default"/>
      </w:rPr>
    </w:lvl>
    <w:lvl w:ilvl="6" w:tplc="CB7E2588" w:tentative="1">
      <w:start w:val="1"/>
      <w:numFmt w:val="bullet"/>
      <w:lvlText w:val=""/>
      <w:lvlJc w:val="left"/>
      <w:pPr>
        <w:tabs>
          <w:tab w:val="num" w:pos="5040"/>
        </w:tabs>
        <w:ind w:left="5040" w:hanging="360"/>
      </w:pPr>
      <w:rPr>
        <w:rFonts w:ascii="Wingdings" w:hAnsi="Wingdings" w:hint="default"/>
      </w:rPr>
    </w:lvl>
    <w:lvl w:ilvl="7" w:tplc="4F840CB4" w:tentative="1">
      <w:start w:val="1"/>
      <w:numFmt w:val="bullet"/>
      <w:lvlText w:val=""/>
      <w:lvlJc w:val="left"/>
      <w:pPr>
        <w:tabs>
          <w:tab w:val="num" w:pos="5760"/>
        </w:tabs>
        <w:ind w:left="5760" w:hanging="360"/>
      </w:pPr>
      <w:rPr>
        <w:rFonts w:ascii="Wingdings" w:hAnsi="Wingdings" w:hint="default"/>
      </w:rPr>
    </w:lvl>
    <w:lvl w:ilvl="8" w:tplc="938600E2"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634F215B"/>
    <w:multiLevelType w:val="hybridMultilevel"/>
    <w:tmpl w:val="BCBAAEA8"/>
    <w:lvl w:ilvl="0" w:tplc="FACE605C">
      <w:start w:val="1"/>
      <w:numFmt w:val="bullet"/>
      <w:lvlText w:val="●"/>
      <w:lvlJc w:val="left"/>
      <w:pPr>
        <w:tabs>
          <w:tab w:val="num" w:pos="720"/>
        </w:tabs>
        <w:ind w:left="720" w:hanging="360"/>
      </w:pPr>
      <w:rPr>
        <w:rFonts w:ascii="Arial" w:hAnsi="Arial" w:hint="default"/>
      </w:rPr>
    </w:lvl>
    <w:lvl w:ilvl="1" w:tplc="18224374" w:tentative="1">
      <w:start w:val="1"/>
      <w:numFmt w:val="bullet"/>
      <w:lvlText w:val="●"/>
      <w:lvlJc w:val="left"/>
      <w:pPr>
        <w:tabs>
          <w:tab w:val="num" w:pos="1440"/>
        </w:tabs>
        <w:ind w:left="1440" w:hanging="360"/>
      </w:pPr>
      <w:rPr>
        <w:rFonts w:ascii="Arial" w:hAnsi="Arial" w:hint="default"/>
      </w:rPr>
    </w:lvl>
    <w:lvl w:ilvl="2" w:tplc="234C76B6" w:tentative="1">
      <w:start w:val="1"/>
      <w:numFmt w:val="bullet"/>
      <w:lvlText w:val="●"/>
      <w:lvlJc w:val="left"/>
      <w:pPr>
        <w:tabs>
          <w:tab w:val="num" w:pos="2160"/>
        </w:tabs>
        <w:ind w:left="2160" w:hanging="360"/>
      </w:pPr>
      <w:rPr>
        <w:rFonts w:ascii="Arial" w:hAnsi="Arial" w:hint="default"/>
      </w:rPr>
    </w:lvl>
    <w:lvl w:ilvl="3" w:tplc="B65C9DEE" w:tentative="1">
      <w:start w:val="1"/>
      <w:numFmt w:val="bullet"/>
      <w:lvlText w:val="●"/>
      <w:lvlJc w:val="left"/>
      <w:pPr>
        <w:tabs>
          <w:tab w:val="num" w:pos="2880"/>
        </w:tabs>
        <w:ind w:left="2880" w:hanging="360"/>
      </w:pPr>
      <w:rPr>
        <w:rFonts w:ascii="Arial" w:hAnsi="Arial" w:hint="default"/>
      </w:rPr>
    </w:lvl>
    <w:lvl w:ilvl="4" w:tplc="29A88856" w:tentative="1">
      <w:start w:val="1"/>
      <w:numFmt w:val="bullet"/>
      <w:lvlText w:val="●"/>
      <w:lvlJc w:val="left"/>
      <w:pPr>
        <w:tabs>
          <w:tab w:val="num" w:pos="3600"/>
        </w:tabs>
        <w:ind w:left="3600" w:hanging="360"/>
      </w:pPr>
      <w:rPr>
        <w:rFonts w:ascii="Arial" w:hAnsi="Arial" w:hint="default"/>
      </w:rPr>
    </w:lvl>
    <w:lvl w:ilvl="5" w:tplc="E9223A4C" w:tentative="1">
      <w:start w:val="1"/>
      <w:numFmt w:val="bullet"/>
      <w:lvlText w:val="●"/>
      <w:lvlJc w:val="left"/>
      <w:pPr>
        <w:tabs>
          <w:tab w:val="num" w:pos="4320"/>
        </w:tabs>
        <w:ind w:left="4320" w:hanging="360"/>
      </w:pPr>
      <w:rPr>
        <w:rFonts w:ascii="Arial" w:hAnsi="Arial" w:hint="default"/>
      </w:rPr>
    </w:lvl>
    <w:lvl w:ilvl="6" w:tplc="05922C88" w:tentative="1">
      <w:start w:val="1"/>
      <w:numFmt w:val="bullet"/>
      <w:lvlText w:val="●"/>
      <w:lvlJc w:val="left"/>
      <w:pPr>
        <w:tabs>
          <w:tab w:val="num" w:pos="5040"/>
        </w:tabs>
        <w:ind w:left="5040" w:hanging="360"/>
      </w:pPr>
      <w:rPr>
        <w:rFonts w:ascii="Arial" w:hAnsi="Arial" w:hint="default"/>
      </w:rPr>
    </w:lvl>
    <w:lvl w:ilvl="7" w:tplc="A106EB6C" w:tentative="1">
      <w:start w:val="1"/>
      <w:numFmt w:val="bullet"/>
      <w:lvlText w:val="●"/>
      <w:lvlJc w:val="left"/>
      <w:pPr>
        <w:tabs>
          <w:tab w:val="num" w:pos="5760"/>
        </w:tabs>
        <w:ind w:left="5760" w:hanging="360"/>
      </w:pPr>
      <w:rPr>
        <w:rFonts w:ascii="Arial" w:hAnsi="Arial" w:hint="default"/>
      </w:rPr>
    </w:lvl>
    <w:lvl w:ilvl="8" w:tplc="1B40EC5A"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63B30311"/>
    <w:multiLevelType w:val="hybridMultilevel"/>
    <w:tmpl w:val="988E16B4"/>
    <w:lvl w:ilvl="0" w:tplc="4C32A4D0">
      <w:start w:val="1"/>
      <w:numFmt w:val="bullet"/>
      <w:lvlText w:val="•"/>
      <w:lvlJc w:val="left"/>
      <w:pPr>
        <w:tabs>
          <w:tab w:val="num" w:pos="720"/>
        </w:tabs>
        <w:ind w:left="720" w:hanging="360"/>
      </w:pPr>
      <w:rPr>
        <w:rFonts w:ascii="Arial" w:hAnsi="Arial" w:hint="default"/>
      </w:rPr>
    </w:lvl>
    <w:lvl w:ilvl="1" w:tplc="5956BCEC" w:tentative="1">
      <w:start w:val="1"/>
      <w:numFmt w:val="bullet"/>
      <w:lvlText w:val="•"/>
      <w:lvlJc w:val="left"/>
      <w:pPr>
        <w:tabs>
          <w:tab w:val="num" w:pos="1440"/>
        </w:tabs>
        <w:ind w:left="1440" w:hanging="360"/>
      </w:pPr>
      <w:rPr>
        <w:rFonts w:ascii="Arial" w:hAnsi="Arial" w:hint="default"/>
      </w:rPr>
    </w:lvl>
    <w:lvl w:ilvl="2" w:tplc="33FCBCCA" w:tentative="1">
      <w:start w:val="1"/>
      <w:numFmt w:val="bullet"/>
      <w:lvlText w:val="•"/>
      <w:lvlJc w:val="left"/>
      <w:pPr>
        <w:tabs>
          <w:tab w:val="num" w:pos="2160"/>
        </w:tabs>
        <w:ind w:left="2160" w:hanging="360"/>
      </w:pPr>
      <w:rPr>
        <w:rFonts w:ascii="Arial" w:hAnsi="Arial" w:hint="default"/>
      </w:rPr>
    </w:lvl>
    <w:lvl w:ilvl="3" w:tplc="05F600E4" w:tentative="1">
      <w:start w:val="1"/>
      <w:numFmt w:val="bullet"/>
      <w:lvlText w:val="•"/>
      <w:lvlJc w:val="left"/>
      <w:pPr>
        <w:tabs>
          <w:tab w:val="num" w:pos="2880"/>
        </w:tabs>
        <w:ind w:left="2880" w:hanging="360"/>
      </w:pPr>
      <w:rPr>
        <w:rFonts w:ascii="Arial" w:hAnsi="Arial" w:hint="default"/>
      </w:rPr>
    </w:lvl>
    <w:lvl w:ilvl="4" w:tplc="6F6CF12A" w:tentative="1">
      <w:start w:val="1"/>
      <w:numFmt w:val="bullet"/>
      <w:lvlText w:val="•"/>
      <w:lvlJc w:val="left"/>
      <w:pPr>
        <w:tabs>
          <w:tab w:val="num" w:pos="3600"/>
        </w:tabs>
        <w:ind w:left="3600" w:hanging="360"/>
      </w:pPr>
      <w:rPr>
        <w:rFonts w:ascii="Arial" w:hAnsi="Arial" w:hint="default"/>
      </w:rPr>
    </w:lvl>
    <w:lvl w:ilvl="5" w:tplc="7DD2636A" w:tentative="1">
      <w:start w:val="1"/>
      <w:numFmt w:val="bullet"/>
      <w:lvlText w:val="•"/>
      <w:lvlJc w:val="left"/>
      <w:pPr>
        <w:tabs>
          <w:tab w:val="num" w:pos="4320"/>
        </w:tabs>
        <w:ind w:left="4320" w:hanging="360"/>
      </w:pPr>
      <w:rPr>
        <w:rFonts w:ascii="Arial" w:hAnsi="Arial" w:hint="default"/>
      </w:rPr>
    </w:lvl>
    <w:lvl w:ilvl="6" w:tplc="3FC4BAF8" w:tentative="1">
      <w:start w:val="1"/>
      <w:numFmt w:val="bullet"/>
      <w:lvlText w:val="•"/>
      <w:lvlJc w:val="left"/>
      <w:pPr>
        <w:tabs>
          <w:tab w:val="num" w:pos="5040"/>
        </w:tabs>
        <w:ind w:left="5040" w:hanging="360"/>
      </w:pPr>
      <w:rPr>
        <w:rFonts w:ascii="Arial" w:hAnsi="Arial" w:hint="default"/>
      </w:rPr>
    </w:lvl>
    <w:lvl w:ilvl="7" w:tplc="74D8DF5E" w:tentative="1">
      <w:start w:val="1"/>
      <w:numFmt w:val="bullet"/>
      <w:lvlText w:val="•"/>
      <w:lvlJc w:val="left"/>
      <w:pPr>
        <w:tabs>
          <w:tab w:val="num" w:pos="5760"/>
        </w:tabs>
        <w:ind w:left="5760" w:hanging="360"/>
      </w:pPr>
      <w:rPr>
        <w:rFonts w:ascii="Arial" w:hAnsi="Arial" w:hint="default"/>
      </w:rPr>
    </w:lvl>
    <w:lvl w:ilvl="8" w:tplc="B29E0714"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65025003"/>
    <w:multiLevelType w:val="hybridMultilevel"/>
    <w:tmpl w:val="B4386A20"/>
    <w:lvl w:ilvl="0" w:tplc="B0A2C9B6">
      <w:start w:val="1"/>
      <w:numFmt w:val="bullet"/>
      <w:lvlText w:val="●"/>
      <w:lvlJc w:val="left"/>
      <w:pPr>
        <w:tabs>
          <w:tab w:val="num" w:pos="720"/>
        </w:tabs>
        <w:ind w:left="720" w:hanging="360"/>
      </w:pPr>
      <w:rPr>
        <w:rFonts w:ascii="Arial" w:hAnsi="Arial" w:hint="default"/>
      </w:rPr>
    </w:lvl>
    <w:lvl w:ilvl="1" w:tplc="D7E89584" w:tentative="1">
      <w:start w:val="1"/>
      <w:numFmt w:val="bullet"/>
      <w:lvlText w:val="●"/>
      <w:lvlJc w:val="left"/>
      <w:pPr>
        <w:tabs>
          <w:tab w:val="num" w:pos="1440"/>
        </w:tabs>
        <w:ind w:left="1440" w:hanging="360"/>
      </w:pPr>
      <w:rPr>
        <w:rFonts w:ascii="Arial" w:hAnsi="Arial" w:hint="default"/>
      </w:rPr>
    </w:lvl>
    <w:lvl w:ilvl="2" w:tplc="8F289DF0" w:tentative="1">
      <w:start w:val="1"/>
      <w:numFmt w:val="bullet"/>
      <w:lvlText w:val="●"/>
      <w:lvlJc w:val="left"/>
      <w:pPr>
        <w:tabs>
          <w:tab w:val="num" w:pos="2160"/>
        </w:tabs>
        <w:ind w:left="2160" w:hanging="360"/>
      </w:pPr>
      <w:rPr>
        <w:rFonts w:ascii="Arial" w:hAnsi="Arial" w:hint="default"/>
      </w:rPr>
    </w:lvl>
    <w:lvl w:ilvl="3" w:tplc="67BE83DA" w:tentative="1">
      <w:start w:val="1"/>
      <w:numFmt w:val="bullet"/>
      <w:lvlText w:val="●"/>
      <w:lvlJc w:val="left"/>
      <w:pPr>
        <w:tabs>
          <w:tab w:val="num" w:pos="2880"/>
        </w:tabs>
        <w:ind w:left="2880" w:hanging="360"/>
      </w:pPr>
      <w:rPr>
        <w:rFonts w:ascii="Arial" w:hAnsi="Arial" w:hint="default"/>
      </w:rPr>
    </w:lvl>
    <w:lvl w:ilvl="4" w:tplc="E64EF098" w:tentative="1">
      <w:start w:val="1"/>
      <w:numFmt w:val="bullet"/>
      <w:lvlText w:val="●"/>
      <w:lvlJc w:val="left"/>
      <w:pPr>
        <w:tabs>
          <w:tab w:val="num" w:pos="3600"/>
        </w:tabs>
        <w:ind w:left="3600" w:hanging="360"/>
      </w:pPr>
      <w:rPr>
        <w:rFonts w:ascii="Arial" w:hAnsi="Arial" w:hint="default"/>
      </w:rPr>
    </w:lvl>
    <w:lvl w:ilvl="5" w:tplc="A68271FC" w:tentative="1">
      <w:start w:val="1"/>
      <w:numFmt w:val="bullet"/>
      <w:lvlText w:val="●"/>
      <w:lvlJc w:val="left"/>
      <w:pPr>
        <w:tabs>
          <w:tab w:val="num" w:pos="4320"/>
        </w:tabs>
        <w:ind w:left="4320" w:hanging="360"/>
      </w:pPr>
      <w:rPr>
        <w:rFonts w:ascii="Arial" w:hAnsi="Arial" w:hint="default"/>
      </w:rPr>
    </w:lvl>
    <w:lvl w:ilvl="6" w:tplc="71A089DE" w:tentative="1">
      <w:start w:val="1"/>
      <w:numFmt w:val="bullet"/>
      <w:lvlText w:val="●"/>
      <w:lvlJc w:val="left"/>
      <w:pPr>
        <w:tabs>
          <w:tab w:val="num" w:pos="5040"/>
        </w:tabs>
        <w:ind w:left="5040" w:hanging="360"/>
      </w:pPr>
      <w:rPr>
        <w:rFonts w:ascii="Arial" w:hAnsi="Arial" w:hint="default"/>
      </w:rPr>
    </w:lvl>
    <w:lvl w:ilvl="7" w:tplc="8962062C" w:tentative="1">
      <w:start w:val="1"/>
      <w:numFmt w:val="bullet"/>
      <w:lvlText w:val="●"/>
      <w:lvlJc w:val="left"/>
      <w:pPr>
        <w:tabs>
          <w:tab w:val="num" w:pos="5760"/>
        </w:tabs>
        <w:ind w:left="5760" w:hanging="360"/>
      </w:pPr>
      <w:rPr>
        <w:rFonts w:ascii="Arial" w:hAnsi="Arial" w:hint="default"/>
      </w:rPr>
    </w:lvl>
    <w:lvl w:ilvl="8" w:tplc="42FE920A"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65542624"/>
    <w:multiLevelType w:val="hybridMultilevel"/>
    <w:tmpl w:val="B9E6355C"/>
    <w:lvl w:ilvl="0" w:tplc="6CB859E2">
      <w:start w:val="1"/>
      <w:numFmt w:val="bullet"/>
      <w:lvlText w:val=""/>
      <w:lvlJc w:val="left"/>
      <w:pPr>
        <w:tabs>
          <w:tab w:val="num" w:pos="720"/>
        </w:tabs>
        <w:ind w:left="720" w:hanging="360"/>
      </w:pPr>
      <w:rPr>
        <w:rFonts w:ascii="Wingdings" w:hAnsi="Wingdings" w:hint="default"/>
      </w:rPr>
    </w:lvl>
    <w:lvl w:ilvl="1" w:tplc="A27A9FA2" w:tentative="1">
      <w:start w:val="1"/>
      <w:numFmt w:val="bullet"/>
      <w:lvlText w:val=""/>
      <w:lvlJc w:val="left"/>
      <w:pPr>
        <w:tabs>
          <w:tab w:val="num" w:pos="1440"/>
        </w:tabs>
        <w:ind w:left="1440" w:hanging="360"/>
      </w:pPr>
      <w:rPr>
        <w:rFonts w:ascii="Wingdings" w:hAnsi="Wingdings" w:hint="default"/>
      </w:rPr>
    </w:lvl>
    <w:lvl w:ilvl="2" w:tplc="B232A8B8" w:tentative="1">
      <w:start w:val="1"/>
      <w:numFmt w:val="bullet"/>
      <w:lvlText w:val=""/>
      <w:lvlJc w:val="left"/>
      <w:pPr>
        <w:tabs>
          <w:tab w:val="num" w:pos="2160"/>
        </w:tabs>
        <w:ind w:left="2160" w:hanging="360"/>
      </w:pPr>
      <w:rPr>
        <w:rFonts w:ascii="Wingdings" w:hAnsi="Wingdings" w:hint="default"/>
      </w:rPr>
    </w:lvl>
    <w:lvl w:ilvl="3" w:tplc="2DA6B5C0" w:tentative="1">
      <w:start w:val="1"/>
      <w:numFmt w:val="bullet"/>
      <w:lvlText w:val=""/>
      <w:lvlJc w:val="left"/>
      <w:pPr>
        <w:tabs>
          <w:tab w:val="num" w:pos="2880"/>
        </w:tabs>
        <w:ind w:left="2880" w:hanging="360"/>
      </w:pPr>
      <w:rPr>
        <w:rFonts w:ascii="Wingdings" w:hAnsi="Wingdings" w:hint="default"/>
      </w:rPr>
    </w:lvl>
    <w:lvl w:ilvl="4" w:tplc="3920F66C" w:tentative="1">
      <w:start w:val="1"/>
      <w:numFmt w:val="bullet"/>
      <w:lvlText w:val=""/>
      <w:lvlJc w:val="left"/>
      <w:pPr>
        <w:tabs>
          <w:tab w:val="num" w:pos="3600"/>
        </w:tabs>
        <w:ind w:left="3600" w:hanging="360"/>
      </w:pPr>
      <w:rPr>
        <w:rFonts w:ascii="Wingdings" w:hAnsi="Wingdings" w:hint="default"/>
      </w:rPr>
    </w:lvl>
    <w:lvl w:ilvl="5" w:tplc="4B4E7CD6" w:tentative="1">
      <w:start w:val="1"/>
      <w:numFmt w:val="bullet"/>
      <w:lvlText w:val=""/>
      <w:lvlJc w:val="left"/>
      <w:pPr>
        <w:tabs>
          <w:tab w:val="num" w:pos="4320"/>
        </w:tabs>
        <w:ind w:left="4320" w:hanging="360"/>
      </w:pPr>
      <w:rPr>
        <w:rFonts w:ascii="Wingdings" w:hAnsi="Wingdings" w:hint="default"/>
      </w:rPr>
    </w:lvl>
    <w:lvl w:ilvl="6" w:tplc="ADF2A96A" w:tentative="1">
      <w:start w:val="1"/>
      <w:numFmt w:val="bullet"/>
      <w:lvlText w:val=""/>
      <w:lvlJc w:val="left"/>
      <w:pPr>
        <w:tabs>
          <w:tab w:val="num" w:pos="5040"/>
        </w:tabs>
        <w:ind w:left="5040" w:hanging="360"/>
      </w:pPr>
      <w:rPr>
        <w:rFonts w:ascii="Wingdings" w:hAnsi="Wingdings" w:hint="default"/>
      </w:rPr>
    </w:lvl>
    <w:lvl w:ilvl="7" w:tplc="FB707A82" w:tentative="1">
      <w:start w:val="1"/>
      <w:numFmt w:val="bullet"/>
      <w:lvlText w:val=""/>
      <w:lvlJc w:val="left"/>
      <w:pPr>
        <w:tabs>
          <w:tab w:val="num" w:pos="5760"/>
        </w:tabs>
        <w:ind w:left="5760" w:hanging="360"/>
      </w:pPr>
      <w:rPr>
        <w:rFonts w:ascii="Wingdings" w:hAnsi="Wingdings" w:hint="default"/>
      </w:rPr>
    </w:lvl>
    <w:lvl w:ilvl="8" w:tplc="33C468FA"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6572260B"/>
    <w:multiLevelType w:val="hybridMultilevel"/>
    <w:tmpl w:val="6826FC78"/>
    <w:lvl w:ilvl="0" w:tplc="51D2608E">
      <w:start w:val="1"/>
      <w:numFmt w:val="bullet"/>
      <w:lvlText w:val="•"/>
      <w:lvlJc w:val="left"/>
      <w:pPr>
        <w:tabs>
          <w:tab w:val="num" w:pos="720"/>
        </w:tabs>
        <w:ind w:left="720" w:hanging="360"/>
      </w:pPr>
      <w:rPr>
        <w:rFonts w:ascii="Arial" w:hAnsi="Arial" w:hint="default"/>
      </w:rPr>
    </w:lvl>
    <w:lvl w:ilvl="1" w:tplc="925098A4" w:tentative="1">
      <w:start w:val="1"/>
      <w:numFmt w:val="bullet"/>
      <w:lvlText w:val="•"/>
      <w:lvlJc w:val="left"/>
      <w:pPr>
        <w:tabs>
          <w:tab w:val="num" w:pos="1440"/>
        </w:tabs>
        <w:ind w:left="1440" w:hanging="360"/>
      </w:pPr>
      <w:rPr>
        <w:rFonts w:ascii="Arial" w:hAnsi="Arial" w:hint="default"/>
      </w:rPr>
    </w:lvl>
    <w:lvl w:ilvl="2" w:tplc="44D8A288" w:tentative="1">
      <w:start w:val="1"/>
      <w:numFmt w:val="bullet"/>
      <w:lvlText w:val="•"/>
      <w:lvlJc w:val="left"/>
      <w:pPr>
        <w:tabs>
          <w:tab w:val="num" w:pos="2160"/>
        </w:tabs>
        <w:ind w:left="2160" w:hanging="360"/>
      </w:pPr>
      <w:rPr>
        <w:rFonts w:ascii="Arial" w:hAnsi="Arial" w:hint="default"/>
      </w:rPr>
    </w:lvl>
    <w:lvl w:ilvl="3" w:tplc="EAE4D98A" w:tentative="1">
      <w:start w:val="1"/>
      <w:numFmt w:val="bullet"/>
      <w:lvlText w:val="•"/>
      <w:lvlJc w:val="left"/>
      <w:pPr>
        <w:tabs>
          <w:tab w:val="num" w:pos="2880"/>
        </w:tabs>
        <w:ind w:left="2880" w:hanging="360"/>
      </w:pPr>
      <w:rPr>
        <w:rFonts w:ascii="Arial" w:hAnsi="Arial" w:hint="default"/>
      </w:rPr>
    </w:lvl>
    <w:lvl w:ilvl="4" w:tplc="1B76E16C" w:tentative="1">
      <w:start w:val="1"/>
      <w:numFmt w:val="bullet"/>
      <w:lvlText w:val="•"/>
      <w:lvlJc w:val="left"/>
      <w:pPr>
        <w:tabs>
          <w:tab w:val="num" w:pos="3600"/>
        </w:tabs>
        <w:ind w:left="3600" w:hanging="360"/>
      </w:pPr>
      <w:rPr>
        <w:rFonts w:ascii="Arial" w:hAnsi="Arial" w:hint="default"/>
      </w:rPr>
    </w:lvl>
    <w:lvl w:ilvl="5" w:tplc="8DDA4898" w:tentative="1">
      <w:start w:val="1"/>
      <w:numFmt w:val="bullet"/>
      <w:lvlText w:val="•"/>
      <w:lvlJc w:val="left"/>
      <w:pPr>
        <w:tabs>
          <w:tab w:val="num" w:pos="4320"/>
        </w:tabs>
        <w:ind w:left="4320" w:hanging="360"/>
      </w:pPr>
      <w:rPr>
        <w:rFonts w:ascii="Arial" w:hAnsi="Arial" w:hint="default"/>
      </w:rPr>
    </w:lvl>
    <w:lvl w:ilvl="6" w:tplc="3C3E8DC0" w:tentative="1">
      <w:start w:val="1"/>
      <w:numFmt w:val="bullet"/>
      <w:lvlText w:val="•"/>
      <w:lvlJc w:val="left"/>
      <w:pPr>
        <w:tabs>
          <w:tab w:val="num" w:pos="5040"/>
        </w:tabs>
        <w:ind w:left="5040" w:hanging="360"/>
      </w:pPr>
      <w:rPr>
        <w:rFonts w:ascii="Arial" w:hAnsi="Arial" w:hint="default"/>
      </w:rPr>
    </w:lvl>
    <w:lvl w:ilvl="7" w:tplc="6ABE914A" w:tentative="1">
      <w:start w:val="1"/>
      <w:numFmt w:val="bullet"/>
      <w:lvlText w:val="•"/>
      <w:lvlJc w:val="left"/>
      <w:pPr>
        <w:tabs>
          <w:tab w:val="num" w:pos="5760"/>
        </w:tabs>
        <w:ind w:left="5760" w:hanging="360"/>
      </w:pPr>
      <w:rPr>
        <w:rFonts w:ascii="Arial" w:hAnsi="Arial" w:hint="default"/>
      </w:rPr>
    </w:lvl>
    <w:lvl w:ilvl="8" w:tplc="3FB673C6"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667032C3"/>
    <w:multiLevelType w:val="hybridMultilevel"/>
    <w:tmpl w:val="622A4C94"/>
    <w:lvl w:ilvl="0" w:tplc="5CD83A2A">
      <w:start w:val="1"/>
      <w:numFmt w:val="bullet"/>
      <w:lvlText w:val=""/>
      <w:lvlJc w:val="left"/>
      <w:pPr>
        <w:tabs>
          <w:tab w:val="num" w:pos="720"/>
        </w:tabs>
        <w:ind w:left="720" w:hanging="360"/>
      </w:pPr>
      <w:rPr>
        <w:rFonts w:ascii="Wingdings" w:hAnsi="Wingdings" w:hint="default"/>
      </w:rPr>
    </w:lvl>
    <w:lvl w:ilvl="1" w:tplc="D63ECA4C" w:tentative="1">
      <w:start w:val="1"/>
      <w:numFmt w:val="bullet"/>
      <w:lvlText w:val=""/>
      <w:lvlJc w:val="left"/>
      <w:pPr>
        <w:tabs>
          <w:tab w:val="num" w:pos="1440"/>
        </w:tabs>
        <w:ind w:left="1440" w:hanging="360"/>
      </w:pPr>
      <w:rPr>
        <w:rFonts w:ascii="Wingdings" w:hAnsi="Wingdings" w:hint="default"/>
      </w:rPr>
    </w:lvl>
    <w:lvl w:ilvl="2" w:tplc="767276D6" w:tentative="1">
      <w:start w:val="1"/>
      <w:numFmt w:val="bullet"/>
      <w:lvlText w:val=""/>
      <w:lvlJc w:val="left"/>
      <w:pPr>
        <w:tabs>
          <w:tab w:val="num" w:pos="2160"/>
        </w:tabs>
        <w:ind w:left="2160" w:hanging="360"/>
      </w:pPr>
      <w:rPr>
        <w:rFonts w:ascii="Wingdings" w:hAnsi="Wingdings" w:hint="default"/>
      </w:rPr>
    </w:lvl>
    <w:lvl w:ilvl="3" w:tplc="4B349DB6" w:tentative="1">
      <w:start w:val="1"/>
      <w:numFmt w:val="bullet"/>
      <w:lvlText w:val=""/>
      <w:lvlJc w:val="left"/>
      <w:pPr>
        <w:tabs>
          <w:tab w:val="num" w:pos="2880"/>
        </w:tabs>
        <w:ind w:left="2880" w:hanging="360"/>
      </w:pPr>
      <w:rPr>
        <w:rFonts w:ascii="Wingdings" w:hAnsi="Wingdings" w:hint="default"/>
      </w:rPr>
    </w:lvl>
    <w:lvl w:ilvl="4" w:tplc="FBBCF3BC" w:tentative="1">
      <w:start w:val="1"/>
      <w:numFmt w:val="bullet"/>
      <w:lvlText w:val=""/>
      <w:lvlJc w:val="left"/>
      <w:pPr>
        <w:tabs>
          <w:tab w:val="num" w:pos="3600"/>
        </w:tabs>
        <w:ind w:left="3600" w:hanging="360"/>
      </w:pPr>
      <w:rPr>
        <w:rFonts w:ascii="Wingdings" w:hAnsi="Wingdings" w:hint="default"/>
      </w:rPr>
    </w:lvl>
    <w:lvl w:ilvl="5" w:tplc="2070E83E" w:tentative="1">
      <w:start w:val="1"/>
      <w:numFmt w:val="bullet"/>
      <w:lvlText w:val=""/>
      <w:lvlJc w:val="left"/>
      <w:pPr>
        <w:tabs>
          <w:tab w:val="num" w:pos="4320"/>
        </w:tabs>
        <w:ind w:left="4320" w:hanging="360"/>
      </w:pPr>
      <w:rPr>
        <w:rFonts w:ascii="Wingdings" w:hAnsi="Wingdings" w:hint="default"/>
      </w:rPr>
    </w:lvl>
    <w:lvl w:ilvl="6" w:tplc="130C19D8" w:tentative="1">
      <w:start w:val="1"/>
      <w:numFmt w:val="bullet"/>
      <w:lvlText w:val=""/>
      <w:lvlJc w:val="left"/>
      <w:pPr>
        <w:tabs>
          <w:tab w:val="num" w:pos="5040"/>
        </w:tabs>
        <w:ind w:left="5040" w:hanging="360"/>
      </w:pPr>
      <w:rPr>
        <w:rFonts w:ascii="Wingdings" w:hAnsi="Wingdings" w:hint="default"/>
      </w:rPr>
    </w:lvl>
    <w:lvl w:ilvl="7" w:tplc="E85EE97C" w:tentative="1">
      <w:start w:val="1"/>
      <w:numFmt w:val="bullet"/>
      <w:lvlText w:val=""/>
      <w:lvlJc w:val="left"/>
      <w:pPr>
        <w:tabs>
          <w:tab w:val="num" w:pos="5760"/>
        </w:tabs>
        <w:ind w:left="5760" w:hanging="360"/>
      </w:pPr>
      <w:rPr>
        <w:rFonts w:ascii="Wingdings" w:hAnsi="Wingdings" w:hint="default"/>
      </w:rPr>
    </w:lvl>
    <w:lvl w:ilvl="8" w:tplc="F7EE1DF6"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66840FE8"/>
    <w:multiLevelType w:val="hybridMultilevel"/>
    <w:tmpl w:val="F138775C"/>
    <w:lvl w:ilvl="0" w:tplc="807C9E3E">
      <w:start w:val="1"/>
      <w:numFmt w:val="bullet"/>
      <w:lvlText w:val="●"/>
      <w:lvlJc w:val="left"/>
      <w:pPr>
        <w:tabs>
          <w:tab w:val="num" w:pos="720"/>
        </w:tabs>
        <w:ind w:left="720" w:hanging="360"/>
      </w:pPr>
      <w:rPr>
        <w:rFonts w:ascii="Arial" w:hAnsi="Arial" w:hint="default"/>
      </w:rPr>
    </w:lvl>
    <w:lvl w:ilvl="1" w:tplc="431AD03C" w:tentative="1">
      <w:start w:val="1"/>
      <w:numFmt w:val="bullet"/>
      <w:lvlText w:val="●"/>
      <w:lvlJc w:val="left"/>
      <w:pPr>
        <w:tabs>
          <w:tab w:val="num" w:pos="1440"/>
        </w:tabs>
        <w:ind w:left="1440" w:hanging="360"/>
      </w:pPr>
      <w:rPr>
        <w:rFonts w:ascii="Arial" w:hAnsi="Arial" w:hint="default"/>
      </w:rPr>
    </w:lvl>
    <w:lvl w:ilvl="2" w:tplc="2F34226C" w:tentative="1">
      <w:start w:val="1"/>
      <w:numFmt w:val="bullet"/>
      <w:lvlText w:val="●"/>
      <w:lvlJc w:val="left"/>
      <w:pPr>
        <w:tabs>
          <w:tab w:val="num" w:pos="2160"/>
        </w:tabs>
        <w:ind w:left="2160" w:hanging="360"/>
      </w:pPr>
      <w:rPr>
        <w:rFonts w:ascii="Arial" w:hAnsi="Arial" w:hint="default"/>
      </w:rPr>
    </w:lvl>
    <w:lvl w:ilvl="3" w:tplc="0B7ABF84" w:tentative="1">
      <w:start w:val="1"/>
      <w:numFmt w:val="bullet"/>
      <w:lvlText w:val="●"/>
      <w:lvlJc w:val="left"/>
      <w:pPr>
        <w:tabs>
          <w:tab w:val="num" w:pos="2880"/>
        </w:tabs>
        <w:ind w:left="2880" w:hanging="360"/>
      </w:pPr>
      <w:rPr>
        <w:rFonts w:ascii="Arial" w:hAnsi="Arial" w:hint="default"/>
      </w:rPr>
    </w:lvl>
    <w:lvl w:ilvl="4" w:tplc="D9ECE374" w:tentative="1">
      <w:start w:val="1"/>
      <w:numFmt w:val="bullet"/>
      <w:lvlText w:val="●"/>
      <w:lvlJc w:val="left"/>
      <w:pPr>
        <w:tabs>
          <w:tab w:val="num" w:pos="3600"/>
        </w:tabs>
        <w:ind w:left="3600" w:hanging="360"/>
      </w:pPr>
      <w:rPr>
        <w:rFonts w:ascii="Arial" w:hAnsi="Arial" w:hint="default"/>
      </w:rPr>
    </w:lvl>
    <w:lvl w:ilvl="5" w:tplc="940653B0" w:tentative="1">
      <w:start w:val="1"/>
      <w:numFmt w:val="bullet"/>
      <w:lvlText w:val="●"/>
      <w:lvlJc w:val="left"/>
      <w:pPr>
        <w:tabs>
          <w:tab w:val="num" w:pos="4320"/>
        </w:tabs>
        <w:ind w:left="4320" w:hanging="360"/>
      </w:pPr>
      <w:rPr>
        <w:rFonts w:ascii="Arial" w:hAnsi="Arial" w:hint="default"/>
      </w:rPr>
    </w:lvl>
    <w:lvl w:ilvl="6" w:tplc="E370DD0E" w:tentative="1">
      <w:start w:val="1"/>
      <w:numFmt w:val="bullet"/>
      <w:lvlText w:val="●"/>
      <w:lvlJc w:val="left"/>
      <w:pPr>
        <w:tabs>
          <w:tab w:val="num" w:pos="5040"/>
        </w:tabs>
        <w:ind w:left="5040" w:hanging="360"/>
      </w:pPr>
      <w:rPr>
        <w:rFonts w:ascii="Arial" w:hAnsi="Arial" w:hint="default"/>
      </w:rPr>
    </w:lvl>
    <w:lvl w:ilvl="7" w:tplc="169A6014" w:tentative="1">
      <w:start w:val="1"/>
      <w:numFmt w:val="bullet"/>
      <w:lvlText w:val="●"/>
      <w:lvlJc w:val="left"/>
      <w:pPr>
        <w:tabs>
          <w:tab w:val="num" w:pos="5760"/>
        </w:tabs>
        <w:ind w:left="5760" w:hanging="360"/>
      </w:pPr>
      <w:rPr>
        <w:rFonts w:ascii="Arial" w:hAnsi="Arial" w:hint="default"/>
      </w:rPr>
    </w:lvl>
    <w:lvl w:ilvl="8" w:tplc="617E7A5E"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66E47816"/>
    <w:multiLevelType w:val="hybridMultilevel"/>
    <w:tmpl w:val="7080477E"/>
    <w:lvl w:ilvl="0" w:tplc="44108CC0">
      <w:start w:val="1"/>
      <w:numFmt w:val="bullet"/>
      <w:lvlText w:val=""/>
      <w:lvlJc w:val="left"/>
      <w:pPr>
        <w:tabs>
          <w:tab w:val="num" w:pos="720"/>
        </w:tabs>
        <w:ind w:left="720" w:hanging="360"/>
      </w:pPr>
      <w:rPr>
        <w:rFonts w:ascii="Wingdings" w:hAnsi="Wingdings" w:hint="default"/>
      </w:rPr>
    </w:lvl>
    <w:lvl w:ilvl="1" w:tplc="239C8DAE" w:tentative="1">
      <w:start w:val="1"/>
      <w:numFmt w:val="bullet"/>
      <w:lvlText w:val=""/>
      <w:lvlJc w:val="left"/>
      <w:pPr>
        <w:tabs>
          <w:tab w:val="num" w:pos="1440"/>
        </w:tabs>
        <w:ind w:left="1440" w:hanging="360"/>
      </w:pPr>
      <w:rPr>
        <w:rFonts w:ascii="Wingdings" w:hAnsi="Wingdings" w:hint="default"/>
      </w:rPr>
    </w:lvl>
    <w:lvl w:ilvl="2" w:tplc="D4AC5662" w:tentative="1">
      <w:start w:val="1"/>
      <w:numFmt w:val="bullet"/>
      <w:lvlText w:val=""/>
      <w:lvlJc w:val="left"/>
      <w:pPr>
        <w:tabs>
          <w:tab w:val="num" w:pos="2160"/>
        </w:tabs>
        <w:ind w:left="2160" w:hanging="360"/>
      </w:pPr>
      <w:rPr>
        <w:rFonts w:ascii="Wingdings" w:hAnsi="Wingdings" w:hint="default"/>
      </w:rPr>
    </w:lvl>
    <w:lvl w:ilvl="3" w:tplc="66124288" w:tentative="1">
      <w:start w:val="1"/>
      <w:numFmt w:val="bullet"/>
      <w:lvlText w:val=""/>
      <w:lvlJc w:val="left"/>
      <w:pPr>
        <w:tabs>
          <w:tab w:val="num" w:pos="2880"/>
        </w:tabs>
        <w:ind w:left="2880" w:hanging="360"/>
      </w:pPr>
      <w:rPr>
        <w:rFonts w:ascii="Wingdings" w:hAnsi="Wingdings" w:hint="default"/>
      </w:rPr>
    </w:lvl>
    <w:lvl w:ilvl="4" w:tplc="DA6AA328" w:tentative="1">
      <w:start w:val="1"/>
      <w:numFmt w:val="bullet"/>
      <w:lvlText w:val=""/>
      <w:lvlJc w:val="left"/>
      <w:pPr>
        <w:tabs>
          <w:tab w:val="num" w:pos="3600"/>
        </w:tabs>
        <w:ind w:left="3600" w:hanging="360"/>
      </w:pPr>
      <w:rPr>
        <w:rFonts w:ascii="Wingdings" w:hAnsi="Wingdings" w:hint="default"/>
      </w:rPr>
    </w:lvl>
    <w:lvl w:ilvl="5" w:tplc="A5C04324" w:tentative="1">
      <w:start w:val="1"/>
      <w:numFmt w:val="bullet"/>
      <w:lvlText w:val=""/>
      <w:lvlJc w:val="left"/>
      <w:pPr>
        <w:tabs>
          <w:tab w:val="num" w:pos="4320"/>
        </w:tabs>
        <w:ind w:left="4320" w:hanging="360"/>
      </w:pPr>
      <w:rPr>
        <w:rFonts w:ascii="Wingdings" w:hAnsi="Wingdings" w:hint="default"/>
      </w:rPr>
    </w:lvl>
    <w:lvl w:ilvl="6" w:tplc="2B248DA8" w:tentative="1">
      <w:start w:val="1"/>
      <w:numFmt w:val="bullet"/>
      <w:lvlText w:val=""/>
      <w:lvlJc w:val="left"/>
      <w:pPr>
        <w:tabs>
          <w:tab w:val="num" w:pos="5040"/>
        </w:tabs>
        <w:ind w:left="5040" w:hanging="360"/>
      </w:pPr>
      <w:rPr>
        <w:rFonts w:ascii="Wingdings" w:hAnsi="Wingdings" w:hint="default"/>
      </w:rPr>
    </w:lvl>
    <w:lvl w:ilvl="7" w:tplc="E9146062" w:tentative="1">
      <w:start w:val="1"/>
      <w:numFmt w:val="bullet"/>
      <w:lvlText w:val=""/>
      <w:lvlJc w:val="left"/>
      <w:pPr>
        <w:tabs>
          <w:tab w:val="num" w:pos="5760"/>
        </w:tabs>
        <w:ind w:left="5760" w:hanging="360"/>
      </w:pPr>
      <w:rPr>
        <w:rFonts w:ascii="Wingdings" w:hAnsi="Wingdings" w:hint="default"/>
      </w:rPr>
    </w:lvl>
    <w:lvl w:ilvl="8" w:tplc="ED9AF23C"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68135D1C"/>
    <w:multiLevelType w:val="hybridMultilevel"/>
    <w:tmpl w:val="A92A1AD4"/>
    <w:lvl w:ilvl="0" w:tplc="B1A46FCE">
      <w:start w:val="1"/>
      <w:numFmt w:val="bullet"/>
      <w:lvlText w:val=""/>
      <w:lvlJc w:val="left"/>
      <w:pPr>
        <w:tabs>
          <w:tab w:val="num" w:pos="720"/>
        </w:tabs>
        <w:ind w:left="720" w:hanging="360"/>
      </w:pPr>
      <w:rPr>
        <w:rFonts w:ascii="Wingdings" w:hAnsi="Wingdings" w:hint="default"/>
      </w:rPr>
    </w:lvl>
    <w:lvl w:ilvl="1" w:tplc="AD344EFC" w:tentative="1">
      <w:start w:val="1"/>
      <w:numFmt w:val="bullet"/>
      <w:lvlText w:val=""/>
      <w:lvlJc w:val="left"/>
      <w:pPr>
        <w:tabs>
          <w:tab w:val="num" w:pos="1440"/>
        </w:tabs>
        <w:ind w:left="1440" w:hanging="360"/>
      </w:pPr>
      <w:rPr>
        <w:rFonts w:ascii="Wingdings" w:hAnsi="Wingdings" w:hint="default"/>
      </w:rPr>
    </w:lvl>
    <w:lvl w:ilvl="2" w:tplc="A0B26CFE" w:tentative="1">
      <w:start w:val="1"/>
      <w:numFmt w:val="bullet"/>
      <w:lvlText w:val=""/>
      <w:lvlJc w:val="left"/>
      <w:pPr>
        <w:tabs>
          <w:tab w:val="num" w:pos="2160"/>
        </w:tabs>
        <w:ind w:left="2160" w:hanging="360"/>
      </w:pPr>
      <w:rPr>
        <w:rFonts w:ascii="Wingdings" w:hAnsi="Wingdings" w:hint="default"/>
      </w:rPr>
    </w:lvl>
    <w:lvl w:ilvl="3" w:tplc="E21846E4" w:tentative="1">
      <w:start w:val="1"/>
      <w:numFmt w:val="bullet"/>
      <w:lvlText w:val=""/>
      <w:lvlJc w:val="left"/>
      <w:pPr>
        <w:tabs>
          <w:tab w:val="num" w:pos="2880"/>
        </w:tabs>
        <w:ind w:left="2880" w:hanging="360"/>
      </w:pPr>
      <w:rPr>
        <w:rFonts w:ascii="Wingdings" w:hAnsi="Wingdings" w:hint="default"/>
      </w:rPr>
    </w:lvl>
    <w:lvl w:ilvl="4" w:tplc="104C8152" w:tentative="1">
      <w:start w:val="1"/>
      <w:numFmt w:val="bullet"/>
      <w:lvlText w:val=""/>
      <w:lvlJc w:val="left"/>
      <w:pPr>
        <w:tabs>
          <w:tab w:val="num" w:pos="3600"/>
        </w:tabs>
        <w:ind w:left="3600" w:hanging="360"/>
      </w:pPr>
      <w:rPr>
        <w:rFonts w:ascii="Wingdings" w:hAnsi="Wingdings" w:hint="default"/>
      </w:rPr>
    </w:lvl>
    <w:lvl w:ilvl="5" w:tplc="90F8053A" w:tentative="1">
      <w:start w:val="1"/>
      <w:numFmt w:val="bullet"/>
      <w:lvlText w:val=""/>
      <w:lvlJc w:val="left"/>
      <w:pPr>
        <w:tabs>
          <w:tab w:val="num" w:pos="4320"/>
        </w:tabs>
        <w:ind w:left="4320" w:hanging="360"/>
      </w:pPr>
      <w:rPr>
        <w:rFonts w:ascii="Wingdings" w:hAnsi="Wingdings" w:hint="default"/>
      </w:rPr>
    </w:lvl>
    <w:lvl w:ilvl="6" w:tplc="023881A2" w:tentative="1">
      <w:start w:val="1"/>
      <w:numFmt w:val="bullet"/>
      <w:lvlText w:val=""/>
      <w:lvlJc w:val="left"/>
      <w:pPr>
        <w:tabs>
          <w:tab w:val="num" w:pos="5040"/>
        </w:tabs>
        <w:ind w:left="5040" w:hanging="360"/>
      </w:pPr>
      <w:rPr>
        <w:rFonts w:ascii="Wingdings" w:hAnsi="Wingdings" w:hint="default"/>
      </w:rPr>
    </w:lvl>
    <w:lvl w:ilvl="7" w:tplc="AF50FFBC" w:tentative="1">
      <w:start w:val="1"/>
      <w:numFmt w:val="bullet"/>
      <w:lvlText w:val=""/>
      <w:lvlJc w:val="left"/>
      <w:pPr>
        <w:tabs>
          <w:tab w:val="num" w:pos="5760"/>
        </w:tabs>
        <w:ind w:left="5760" w:hanging="360"/>
      </w:pPr>
      <w:rPr>
        <w:rFonts w:ascii="Wingdings" w:hAnsi="Wingdings" w:hint="default"/>
      </w:rPr>
    </w:lvl>
    <w:lvl w:ilvl="8" w:tplc="8B2449B8"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68182876"/>
    <w:multiLevelType w:val="hybridMultilevel"/>
    <w:tmpl w:val="FABCAAF6"/>
    <w:lvl w:ilvl="0" w:tplc="3B1AA714">
      <w:start w:val="1"/>
      <w:numFmt w:val="bullet"/>
      <w:lvlText w:val=""/>
      <w:lvlJc w:val="left"/>
      <w:pPr>
        <w:tabs>
          <w:tab w:val="num" w:pos="720"/>
        </w:tabs>
        <w:ind w:left="720" w:hanging="360"/>
      </w:pPr>
      <w:rPr>
        <w:rFonts w:ascii="Wingdings" w:hAnsi="Wingdings" w:hint="default"/>
      </w:rPr>
    </w:lvl>
    <w:lvl w:ilvl="1" w:tplc="19BE0646" w:tentative="1">
      <w:start w:val="1"/>
      <w:numFmt w:val="bullet"/>
      <w:lvlText w:val=""/>
      <w:lvlJc w:val="left"/>
      <w:pPr>
        <w:tabs>
          <w:tab w:val="num" w:pos="1440"/>
        </w:tabs>
        <w:ind w:left="1440" w:hanging="360"/>
      </w:pPr>
      <w:rPr>
        <w:rFonts w:ascii="Wingdings" w:hAnsi="Wingdings" w:hint="default"/>
      </w:rPr>
    </w:lvl>
    <w:lvl w:ilvl="2" w:tplc="01626A84" w:tentative="1">
      <w:start w:val="1"/>
      <w:numFmt w:val="bullet"/>
      <w:lvlText w:val=""/>
      <w:lvlJc w:val="left"/>
      <w:pPr>
        <w:tabs>
          <w:tab w:val="num" w:pos="2160"/>
        </w:tabs>
        <w:ind w:left="2160" w:hanging="360"/>
      </w:pPr>
      <w:rPr>
        <w:rFonts w:ascii="Wingdings" w:hAnsi="Wingdings" w:hint="default"/>
      </w:rPr>
    </w:lvl>
    <w:lvl w:ilvl="3" w:tplc="ACE0AEAA" w:tentative="1">
      <w:start w:val="1"/>
      <w:numFmt w:val="bullet"/>
      <w:lvlText w:val=""/>
      <w:lvlJc w:val="left"/>
      <w:pPr>
        <w:tabs>
          <w:tab w:val="num" w:pos="2880"/>
        </w:tabs>
        <w:ind w:left="2880" w:hanging="360"/>
      </w:pPr>
      <w:rPr>
        <w:rFonts w:ascii="Wingdings" w:hAnsi="Wingdings" w:hint="default"/>
      </w:rPr>
    </w:lvl>
    <w:lvl w:ilvl="4" w:tplc="37B21B68" w:tentative="1">
      <w:start w:val="1"/>
      <w:numFmt w:val="bullet"/>
      <w:lvlText w:val=""/>
      <w:lvlJc w:val="left"/>
      <w:pPr>
        <w:tabs>
          <w:tab w:val="num" w:pos="3600"/>
        </w:tabs>
        <w:ind w:left="3600" w:hanging="360"/>
      </w:pPr>
      <w:rPr>
        <w:rFonts w:ascii="Wingdings" w:hAnsi="Wingdings" w:hint="default"/>
      </w:rPr>
    </w:lvl>
    <w:lvl w:ilvl="5" w:tplc="C5189DF8" w:tentative="1">
      <w:start w:val="1"/>
      <w:numFmt w:val="bullet"/>
      <w:lvlText w:val=""/>
      <w:lvlJc w:val="left"/>
      <w:pPr>
        <w:tabs>
          <w:tab w:val="num" w:pos="4320"/>
        </w:tabs>
        <w:ind w:left="4320" w:hanging="360"/>
      </w:pPr>
      <w:rPr>
        <w:rFonts w:ascii="Wingdings" w:hAnsi="Wingdings" w:hint="default"/>
      </w:rPr>
    </w:lvl>
    <w:lvl w:ilvl="6" w:tplc="DF1A9E7C" w:tentative="1">
      <w:start w:val="1"/>
      <w:numFmt w:val="bullet"/>
      <w:lvlText w:val=""/>
      <w:lvlJc w:val="left"/>
      <w:pPr>
        <w:tabs>
          <w:tab w:val="num" w:pos="5040"/>
        </w:tabs>
        <w:ind w:left="5040" w:hanging="360"/>
      </w:pPr>
      <w:rPr>
        <w:rFonts w:ascii="Wingdings" w:hAnsi="Wingdings" w:hint="default"/>
      </w:rPr>
    </w:lvl>
    <w:lvl w:ilvl="7" w:tplc="62200438" w:tentative="1">
      <w:start w:val="1"/>
      <w:numFmt w:val="bullet"/>
      <w:lvlText w:val=""/>
      <w:lvlJc w:val="left"/>
      <w:pPr>
        <w:tabs>
          <w:tab w:val="num" w:pos="5760"/>
        </w:tabs>
        <w:ind w:left="5760" w:hanging="360"/>
      </w:pPr>
      <w:rPr>
        <w:rFonts w:ascii="Wingdings" w:hAnsi="Wingdings" w:hint="default"/>
      </w:rPr>
    </w:lvl>
    <w:lvl w:ilvl="8" w:tplc="21703EC6"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69AA5CBB"/>
    <w:multiLevelType w:val="hybridMultilevel"/>
    <w:tmpl w:val="7EFC1186"/>
    <w:lvl w:ilvl="0" w:tplc="BCF0EC72">
      <w:start w:val="1"/>
      <w:numFmt w:val="bullet"/>
      <w:lvlText w:val="●"/>
      <w:lvlJc w:val="left"/>
      <w:pPr>
        <w:tabs>
          <w:tab w:val="num" w:pos="720"/>
        </w:tabs>
        <w:ind w:left="720" w:hanging="360"/>
      </w:pPr>
      <w:rPr>
        <w:rFonts w:ascii="Arial" w:hAnsi="Arial" w:hint="default"/>
      </w:rPr>
    </w:lvl>
    <w:lvl w:ilvl="1" w:tplc="7B7CEA00" w:tentative="1">
      <w:start w:val="1"/>
      <w:numFmt w:val="bullet"/>
      <w:lvlText w:val="●"/>
      <w:lvlJc w:val="left"/>
      <w:pPr>
        <w:tabs>
          <w:tab w:val="num" w:pos="1440"/>
        </w:tabs>
        <w:ind w:left="1440" w:hanging="360"/>
      </w:pPr>
      <w:rPr>
        <w:rFonts w:ascii="Arial" w:hAnsi="Arial" w:hint="default"/>
      </w:rPr>
    </w:lvl>
    <w:lvl w:ilvl="2" w:tplc="920C471C" w:tentative="1">
      <w:start w:val="1"/>
      <w:numFmt w:val="bullet"/>
      <w:lvlText w:val="●"/>
      <w:lvlJc w:val="left"/>
      <w:pPr>
        <w:tabs>
          <w:tab w:val="num" w:pos="2160"/>
        </w:tabs>
        <w:ind w:left="2160" w:hanging="360"/>
      </w:pPr>
      <w:rPr>
        <w:rFonts w:ascii="Arial" w:hAnsi="Arial" w:hint="default"/>
      </w:rPr>
    </w:lvl>
    <w:lvl w:ilvl="3" w:tplc="6F72FB84" w:tentative="1">
      <w:start w:val="1"/>
      <w:numFmt w:val="bullet"/>
      <w:lvlText w:val="●"/>
      <w:lvlJc w:val="left"/>
      <w:pPr>
        <w:tabs>
          <w:tab w:val="num" w:pos="2880"/>
        </w:tabs>
        <w:ind w:left="2880" w:hanging="360"/>
      </w:pPr>
      <w:rPr>
        <w:rFonts w:ascii="Arial" w:hAnsi="Arial" w:hint="default"/>
      </w:rPr>
    </w:lvl>
    <w:lvl w:ilvl="4" w:tplc="A2681704" w:tentative="1">
      <w:start w:val="1"/>
      <w:numFmt w:val="bullet"/>
      <w:lvlText w:val="●"/>
      <w:lvlJc w:val="left"/>
      <w:pPr>
        <w:tabs>
          <w:tab w:val="num" w:pos="3600"/>
        </w:tabs>
        <w:ind w:left="3600" w:hanging="360"/>
      </w:pPr>
      <w:rPr>
        <w:rFonts w:ascii="Arial" w:hAnsi="Arial" w:hint="default"/>
      </w:rPr>
    </w:lvl>
    <w:lvl w:ilvl="5" w:tplc="3F0E5994" w:tentative="1">
      <w:start w:val="1"/>
      <w:numFmt w:val="bullet"/>
      <w:lvlText w:val="●"/>
      <w:lvlJc w:val="left"/>
      <w:pPr>
        <w:tabs>
          <w:tab w:val="num" w:pos="4320"/>
        </w:tabs>
        <w:ind w:left="4320" w:hanging="360"/>
      </w:pPr>
      <w:rPr>
        <w:rFonts w:ascii="Arial" w:hAnsi="Arial" w:hint="default"/>
      </w:rPr>
    </w:lvl>
    <w:lvl w:ilvl="6" w:tplc="F94CA3EC" w:tentative="1">
      <w:start w:val="1"/>
      <w:numFmt w:val="bullet"/>
      <w:lvlText w:val="●"/>
      <w:lvlJc w:val="left"/>
      <w:pPr>
        <w:tabs>
          <w:tab w:val="num" w:pos="5040"/>
        </w:tabs>
        <w:ind w:left="5040" w:hanging="360"/>
      </w:pPr>
      <w:rPr>
        <w:rFonts w:ascii="Arial" w:hAnsi="Arial" w:hint="default"/>
      </w:rPr>
    </w:lvl>
    <w:lvl w:ilvl="7" w:tplc="0BE22F3A" w:tentative="1">
      <w:start w:val="1"/>
      <w:numFmt w:val="bullet"/>
      <w:lvlText w:val="●"/>
      <w:lvlJc w:val="left"/>
      <w:pPr>
        <w:tabs>
          <w:tab w:val="num" w:pos="5760"/>
        </w:tabs>
        <w:ind w:left="5760" w:hanging="360"/>
      </w:pPr>
      <w:rPr>
        <w:rFonts w:ascii="Arial" w:hAnsi="Arial" w:hint="default"/>
      </w:rPr>
    </w:lvl>
    <w:lvl w:ilvl="8" w:tplc="3B06E240"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6B031263"/>
    <w:multiLevelType w:val="hybridMultilevel"/>
    <w:tmpl w:val="4BBAA6C0"/>
    <w:lvl w:ilvl="0" w:tplc="C2944E44">
      <w:start w:val="1"/>
      <w:numFmt w:val="bullet"/>
      <w:lvlText w:val=""/>
      <w:lvlJc w:val="left"/>
      <w:pPr>
        <w:tabs>
          <w:tab w:val="num" w:pos="720"/>
        </w:tabs>
        <w:ind w:left="720" w:hanging="360"/>
      </w:pPr>
      <w:rPr>
        <w:rFonts w:ascii="Wingdings" w:hAnsi="Wingdings" w:hint="default"/>
      </w:rPr>
    </w:lvl>
    <w:lvl w:ilvl="1" w:tplc="1EE8EAD6" w:tentative="1">
      <w:start w:val="1"/>
      <w:numFmt w:val="bullet"/>
      <w:lvlText w:val=""/>
      <w:lvlJc w:val="left"/>
      <w:pPr>
        <w:tabs>
          <w:tab w:val="num" w:pos="1440"/>
        </w:tabs>
        <w:ind w:left="1440" w:hanging="360"/>
      </w:pPr>
      <w:rPr>
        <w:rFonts w:ascii="Wingdings" w:hAnsi="Wingdings" w:hint="default"/>
      </w:rPr>
    </w:lvl>
    <w:lvl w:ilvl="2" w:tplc="D444DD46" w:tentative="1">
      <w:start w:val="1"/>
      <w:numFmt w:val="bullet"/>
      <w:lvlText w:val=""/>
      <w:lvlJc w:val="left"/>
      <w:pPr>
        <w:tabs>
          <w:tab w:val="num" w:pos="2160"/>
        </w:tabs>
        <w:ind w:left="2160" w:hanging="360"/>
      </w:pPr>
      <w:rPr>
        <w:rFonts w:ascii="Wingdings" w:hAnsi="Wingdings" w:hint="default"/>
      </w:rPr>
    </w:lvl>
    <w:lvl w:ilvl="3" w:tplc="64546CE8" w:tentative="1">
      <w:start w:val="1"/>
      <w:numFmt w:val="bullet"/>
      <w:lvlText w:val=""/>
      <w:lvlJc w:val="left"/>
      <w:pPr>
        <w:tabs>
          <w:tab w:val="num" w:pos="2880"/>
        </w:tabs>
        <w:ind w:left="2880" w:hanging="360"/>
      </w:pPr>
      <w:rPr>
        <w:rFonts w:ascii="Wingdings" w:hAnsi="Wingdings" w:hint="default"/>
      </w:rPr>
    </w:lvl>
    <w:lvl w:ilvl="4" w:tplc="7F241502" w:tentative="1">
      <w:start w:val="1"/>
      <w:numFmt w:val="bullet"/>
      <w:lvlText w:val=""/>
      <w:lvlJc w:val="left"/>
      <w:pPr>
        <w:tabs>
          <w:tab w:val="num" w:pos="3600"/>
        </w:tabs>
        <w:ind w:left="3600" w:hanging="360"/>
      </w:pPr>
      <w:rPr>
        <w:rFonts w:ascii="Wingdings" w:hAnsi="Wingdings" w:hint="default"/>
      </w:rPr>
    </w:lvl>
    <w:lvl w:ilvl="5" w:tplc="511ADF6A" w:tentative="1">
      <w:start w:val="1"/>
      <w:numFmt w:val="bullet"/>
      <w:lvlText w:val=""/>
      <w:lvlJc w:val="left"/>
      <w:pPr>
        <w:tabs>
          <w:tab w:val="num" w:pos="4320"/>
        </w:tabs>
        <w:ind w:left="4320" w:hanging="360"/>
      </w:pPr>
      <w:rPr>
        <w:rFonts w:ascii="Wingdings" w:hAnsi="Wingdings" w:hint="default"/>
      </w:rPr>
    </w:lvl>
    <w:lvl w:ilvl="6" w:tplc="864ED73A" w:tentative="1">
      <w:start w:val="1"/>
      <w:numFmt w:val="bullet"/>
      <w:lvlText w:val=""/>
      <w:lvlJc w:val="left"/>
      <w:pPr>
        <w:tabs>
          <w:tab w:val="num" w:pos="5040"/>
        </w:tabs>
        <w:ind w:left="5040" w:hanging="360"/>
      </w:pPr>
      <w:rPr>
        <w:rFonts w:ascii="Wingdings" w:hAnsi="Wingdings" w:hint="default"/>
      </w:rPr>
    </w:lvl>
    <w:lvl w:ilvl="7" w:tplc="8DA0D7D4" w:tentative="1">
      <w:start w:val="1"/>
      <w:numFmt w:val="bullet"/>
      <w:lvlText w:val=""/>
      <w:lvlJc w:val="left"/>
      <w:pPr>
        <w:tabs>
          <w:tab w:val="num" w:pos="5760"/>
        </w:tabs>
        <w:ind w:left="5760" w:hanging="360"/>
      </w:pPr>
      <w:rPr>
        <w:rFonts w:ascii="Wingdings" w:hAnsi="Wingdings" w:hint="default"/>
      </w:rPr>
    </w:lvl>
    <w:lvl w:ilvl="8" w:tplc="74C87E4C"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6B26568D"/>
    <w:multiLevelType w:val="hybridMultilevel"/>
    <w:tmpl w:val="4768BCDC"/>
    <w:lvl w:ilvl="0" w:tplc="BB64A428">
      <w:start w:val="1"/>
      <w:numFmt w:val="bullet"/>
      <w:lvlText w:val=""/>
      <w:lvlJc w:val="left"/>
      <w:pPr>
        <w:tabs>
          <w:tab w:val="num" w:pos="720"/>
        </w:tabs>
        <w:ind w:left="720" w:hanging="360"/>
      </w:pPr>
      <w:rPr>
        <w:rFonts w:ascii="Wingdings" w:hAnsi="Wingdings" w:hint="default"/>
      </w:rPr>
    </w:lvl>
    <w:lvl w:ilvl="1" w:tplc="16D40490" w:tentative="1">
      <w:start w:val="1"/>
      <w:numFmt w:val="bullet"/>
      <w:lvlText w:val=""/>
      <w:lvlJc w:val="left"/>
      <w:pPr>
        <w:tabs>
          <w:tab w:val="num" w:pos="1440"/>
        </w:tabs>
        <w:ind w:left="1440" w:hanging="360"/>
      </w:pPr>
      <w:rPr>
        <w:rFonts w:ascii="Wingdings" w:hAnsi="Wingdings" w:hint="default"/>
      </w:rPr>
    </w:lvl>
    <w:lvl w:ilvl="2" w:tplc="5AAA89B0" w:tentative="1">
      <w:start w:val="1"/>
      <w:numFmt w:val="bullet"/>
      <w:lvlText w:val=""/>
      <w:lvlJc w:val="left"/>
      <w:pPr>
        <w:tabs>
          <w:tab w:val="num" w:pos="2160"/>
        </w:tabs>
        <w:ind w:left="2160" w:hanging="360"/>
      </w:pPr>
      <w:rPr>
        <w:rFonts w:ascii="Wingdings" w:hAnsi="Wingdings" w:hint="default"/>
      </w:rPr>
    </w:lvl>
    <w:lvl w:ilvl="3" w:tplc="95F0A4DE" w:tentative="1">
      <w:start w:val="1"/>
      <w:numFmt w:val="bullet"/>
      <w:lvlText w:val=""/>
      <w:lvlJc w:val="left"/>
      <w:pPr>
        <w:tabs>
          <w:tab w:val="num" w:pos="2880"/>
        </w:tabs>
        <w:ind w:left="2880" w:hanging="360"/>
      </w:pPr>
      <w:rPr>
        <w:rFonts w:ascii="Wingdings" w:hAnsi="Wingdings" w:hint="default"/>
      </w:rPr>
    </w:lvl>
    <w:lvl w:ilvl="4" w:tplc="5C582950" w:tentative="1">
      <w:start w:val="1"/>
      <w:numFmt w:val="bullet"/>
      <w:lvlText w:val=""/>
      <w:lvlJc w:val="left"/>
      <w:pPr>
        <w:tabs>
          <w:tab w:val="num" w:pos="3600"/>
        </w:tabs>
        <w:ind w:left="3600" w:hanging="360"/>
      </w:pPr>
      <w:rPr>
        <w:rFonts w:ascii="Wingdings" w:hAnsi="Wingdings" w:hint="default"/>
      </w:rPr>
    </w:lvl>
    <w:lvl w:ilvl="5" w:tplc="39E6BBF8" w:tentative="1">
      <w:start w:val="1"/>
      <w:numFmt w:val="bullet"/>
      <w:lvlText w:val=""/>
      <w:lvlJc w:val="left"/>
      <w:pPr>
        <w:tabs>
          <w:tab w:val="num" w:pos="4320"/>
        </w:tabs>
        <w:ind w:left="4320" w:hanging="360"/>
      </w:pPr>
      <w:rPr>
        <w:rFonts w:ascii="Wingdings" w:hAnsi="Wingdings" w:hint="default"/>
      </w:rPr>
    </w:lvl>
    <w:lvl w:ilvl="6" w:tplc="92C626A8" w:tentative="1">
      <w:start w:val="1"/>
      <w:numFmt w:val="bullet"/>
      <w:lvlText w:val=""/>
      <w:lvlJc w:val="left"/>
      <w:pPr>
        <w:tabs>
          <w:tab w:val="num" w:pos="5040"/>
        </w:tabs>
        <w:ind w:left="5040" w:hanging="360"/>
      </w:pPr>
      <w:rPr>
        <w:rFonts w:ascii="Wingdings" w:hAnsi="Wingdings" w:hint="default"/>
      </w:rPr>
    </w:lvl>
    <w:lvl w:ilvl="7" w:tplc="48E04C4A" w:tentative="1">
      <w:start w:val="1"/>
      <w:numFmt w:val="bullet"/>
      <w:lvlText w:val=""/>
      <w:lvlJc w:val="left"/>
      <w:pPr>
        <w:tabs>
          <w:tab w:val="num" w:pos="5760"/>
        </w:tabs>
        <w:ind w:left="5760" w:hanging="360"/>
      </w:pPr>
      <w:rPr>
        <w:rFonts w:ascii="Wingdings" w:hAnsi="Wingdings" w:hint="default"/>
      </w:rPr>
    </w:lvl>
    <w:lvl w:ilvl="8" w:tplc="2A34952C"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6B4A3921"/>
    <w:multiLevelType w:val="hybridMultilevel"/>
    <w:tmpl w:val="B01CAF04"/>
    <w:lvl w:ilvl="0" w:tplc="D1EE4120">
      <w:start w:val="1"/>
      <w:numFmt w:val="bullet"/>
      <w:lvlText w:val="•"/>
      <w:lvlJc w:val="left"/>
      <w:pPr>
        <w:tabs>
          <w:tab w:val="num" w:pos="720"/>
        </w:tabs>
        <w:ind w:left="720" w:hanging="360"/>
      </w:pPr>
      <w:rPr>
        <w:rFonts w:ascii="Arial" w:hAnsi="Arial" w:hint="default"/>
      </w:rPr>
    </w:lvl>
    <w:lvl w:ilvl="1" w:tplc="C3149268" w:tentative="1">
      <w:start w:val="1"/>
      <w:numFmt w:val="bullet"/>
      <w:lvlText w:val="•"/>
      <w:lvlJc w:val="left"/>
      <w:pPr>
        <w:tabs>
          <w:tab w:val="num" w:pos="1440"/>
        </w:tabs>
        <w:ind w:left="1440" w:hanging="360"/>
      </w:pPr>
      <w:rPr>
        <w:rFonts w:ascii="Arial" w:hAnsi="Arial" w:hint="default"/>
      </w:rPr>
    </w:lvl>
    <w:lvl w:ilvl="2" w:tplc="4C20D19A" w:tentative="1">
      <w:start w:val="1"/>
      <w:numFmt w:val="bullet"/>
      <w:lvlText w:val="•"/>
      <w:lvlJc w:val="left"/>
      <w:pPr>
        <w:tabs>
          <w:tab w:val="num" w:pos="2160"/>
        </w:tabs>
        <w:ind w:left="2160" w:hanging="360"/>
      </w:pPr>
      <w:rPr>
        <w:rFonts w:ascii="Arial" w:hAnsi="Arial" w:hint="default"/>
      </w:rPr>
    </w:lvl>
    <w:lvl w:ilvl="3" w:tplc="9774D014" w:tentative="1">
      <w:start w:val="1"/>
      <w:numFmt w:val="bullet"/>
      <w:lvlText w:val="•"/>
      <w:lvlJc w:val="left"/>
      <w:pPr>
        <w:tabs>
          <w:tab w:val="num" w:pos="2880"/>
        </w:tabs>
        <w:ind w:left="2880" w:hanging="360"/>
      </w:pPr>
      <w:rPr>
        <w:rFonts w:ascii="Arial" w:hAnsi="Arial" w:hint="default"/>
      </w:rPr>
    </w:lvl>
    <w:lvl w:ilvl="4" w:tplc="24AAF140" w:tentative="1">
      <w:start w:val="1"/>
      <w:numFmt w:val="bullet"/>
      <w:lvlText w:val="•"/>
      <w:lvlJc w:val="left"/>
      <w:pPr>
        <w:tabs>
          <w:tab w:val="num" w:pos="3600"/>
        </w:tabs>
        <w:ind w:left="3600" w:hanging="360"/>
      </w:pPr>
      <w:rPr>
        <w:rFonts w:ascii="Arial" w:hAnsi="Arial" w:hint="default"/>
      </w:rPr>
    </w:lvl>
    <w:lvl w:ilvl="5" w:tplc="B2A297A6" w:tentative="1">
      <w:start w:val="1"/>
      <w:numFmt w:val="bullet"/>
      <w:lvlText w:val="•"/>
      <w:lvlJc w:val="left"/>
      <w:pPr>
        <w:tabs>
          <w:tab w:val="num" w:pos="4320"/>
        </w:tabs>
        <w:ind w:left="4320" w:hanging="360"/>
      </w:pPr>
      <w:rPr>
        <w:rFonts w:ascii="Arial" w:hAnsi="Arial" w:hint="default"/>
      </w:rPr>
    </w:lvl>
    <w:lvl w:ilvl="6" w:tplc="578065EA" w:tentative="1">
      <w:start w:val="1"/>
      <w:numFmt w:val="bullet"/>
      <w:lvlText w:val="•"/>
      <w:lvlJc w:val="left"/>
      <w:pPr>
        <w:tabs>
          <w:tab w:val="num" w:pos="5040"/>
        </w:tabs>
        <w:ind w:left="5040" w:hanging="360"/>
      </w:pPr>
      <w:rPr>
        <w:rFonts w:ascii="Arial" w:hAnsi="Arial" w:hint="default"/>
      </w:rPr>
    </w:lvl>
    <w:lvl w:ilvl="7" w:tplc="4EC0B3FA" w:tentative="1">
      <w:start w:val="1"/>
      <w:numFmt w:val="bullet"/>
      <w:lvlText w:val="•"/>
      <w:lvlJc w:val="left"/>
      <w:pPr>
        <w:tabs>
          <w:tab w:val="num" w:pos="5760"/>
        </w:tabs>
        <w:ind w:left="5760" w:hanging="360"/>
      </w:pPr>
      <w:rPr>
        <w:rFonts w:ascii="Arial" w:hAnsi="Arial" w:hint="default"/>
      </w:rPr>
    </w:lvl>
    <w:lvl w:ilvl="8" w:tplc="000E6DCC"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6B6E3883"/>
    <w:multiLevelType w:val="hybridMultilevel"/>
    <w:tmpl w:val="619AE714"/>
    <w:lvl w:ilvl="0" w:tplc="939C6DDA">
      <w:start w:val="1"/>
      <w:numFmt w:val="bullet"/>
      <w:lvlText w:val=""/>
      <w:lvlJc w:val="left"/>
      <w:pPr>
        <w:tabs>
          <w:tab w:val="num" w:pos="720"/>
        </w:tabs>
        <w:ind w:left="720" w:hanging="360"/>
      </w:pPr>
      <w:rPr>
        <w:rFonts w:ascii="Wingdings" w:hAnsi="Wingdings" w:hint="default"/>
      </w:rPr>
    </w:lvl>
    <w:lvl w:ilvl="1" w:tplc="9BAA3720" w:tentative="1">
      <w:start w:val="1"/>
      <w:numFmt w:val="bullet"/>
      <w:lvlText w:val=""/>
      <w:lvlJc w:val="left"/>
      <w:pPr>
        <w:tabs>
          <w:tab w:val="num" w:pos="1440"/>
        </w:tabs>
        <w:ind w:left="1440" w:hanging="360"/>
      </w:pPr>
      <w:rPr>
        <w:rFonts w:ascii="Wingdings" w:hAnsi="Wingdings" w:hint="default"/>
      </w:rPr>
    </w:lvl>
    <w:lvl w:ilvl="2" w:tplc="0F9C224E" w:tentative="1">
      <w:start w:val="1"/>
      <w:numFmt w:val="bullet"/>
      <w:lvlText w:val=""/>
      <w:lvlJc w:val="left"/>
      <w:pPr>
        <w:tabs>
          <w:tab w:val="num" w:pos="2160"/>
        </w:tabs>
        <w:ind w:left="2160" w:hanging="360"/>
      </w:pPr>
      <w:rPr>
        <w:rFonts w:ascii="Wingdings" w:hAnsi="Wingdings" w:hint="default"/>
      </w:rPr>
    </w:lvl>
    <w:lvl w:ilvl="3" w:tplc="768A23B2" w:tentative="1">
      <w:start w:val="1"/>
      <w:numFmt w:val="bullet"/>
      <w:lvlText w:val=""/>
      <w:lvlJc w:val="left"/>
      <w:pPr>
        <w:tabs>
          <w:tab w:val="num" w:pos="2880"/>
        </w:tabs>
        <w:ind w:left="2880" w:hanging="360"/>
      </w:pPr>
      <w:rPr>
        <w:rFonts w:ascii="Wingdings" w:hAnsi="Wingdings" w:hint="default"/>
      </w:rPr>
    </w:lvl>
    <w:lvl w:ilvl="4" w:tplc="E89C4252" w:tentative="1">
      <w:start w:val="1"/>
      <w:numFmt w:val="bullet"/>
      <w:lvlText w:val=""/>
      <w:lvlJc w:val="left"/>
      <w:pPr>
        <w:tabs>
          <w:tab w:val="num" w:pos="3600"/>
        </w:tabs>
        <w:ind w:left="3600" w:hanging="360"/>
      </w:pPr>
      <w:rPr>
        <w:rFonts w:ascii="Wingdings" w:hAnsi="Wingdings" w:hint="default"/>
      </w:rPr>
    </w:lvl>
    <w:lvl w:ilvl="5" w:tplc="A0880CC8" w:tentative="1">
      <w:start w:val="1"/>
      <w:numFmt w:val="bullet"/>
      <w:lvlText w:val=""/>
      <w:lvlJc w:val="left"/>
      <w:pPr>
        <w:tabs>
          <w:tab w:val="num" w:pos="4320"/>
        </w:tabs>
        <w:ind w:left="4320" w:hanging="360"/>
      </w:pPr>
      <w:rPr>
        <w:rFonts w:ascii="Wingdings" w:hAnsi="Wingdings" w:hint="default"/>
      </w:rPr>
    </w:lvl>
    <w:lvl w:ilvl="6" w:tplc="AB1CC26E" w:tentative="1">
      <w:start w:val="1"/>
      <w:numFmt w:val="bullet"/>
      <w:lvlText w:val=""/>
      <w:lvlJc w:val="left"/>
      <w:pPr>
        <w:tabs>
          <w:tab w:val="num" w:pos="5040"/>
        </w:tabs>
        <w:ind w:left="5040" w:hanging="360"/>
      </w:pPr>
      <w:rPr>
        <w:rFonts w:ascii="Wingdings" w:hAnsi="Wingdings" w:hint="default"/>
      </w:rPr>
    </w:lvl>
    <w:lvl w:ilvl="7" w:tplc="87009D96" w:tentative="1">
      <w:start w:val="1"/>
      <w:numFmt w:val="bullet"/>
      <w:lvlText w:val=""/>
      <w:lvlJc w:val="left"/>
      <w:pPr>
        <w:tabs>
          <w:tab w:val="num" w:pos="5760"/>
        </w:tabs>
        <w:ind w:left="5760" w:hanging="360"/>
      </w:pPr>
      <w:rPr>
        <w:rFonts w:ascii="Wingdings" w:hAnsi="Wingdings" w:hint="default"/>
      </w:rPr>
    </w:lvl>
    <w:lvl w:ilvl="8" w:tplc="023C02B4"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6C2525AD"/>
    <w:multiLevelType w:val="hybridMultilevel"/>
    <w:tmpl w:val="2F4493A6"/>
    <w:lvl w:ilvl="0" w:tplc="C278FF70">
      <w:start w:val="1"/>
      <w:numFmt w:val="bullet"/>
      <w:lvlText w:val=""/>
      <w:lvlJc w:val="left"/>
      <w:pPr>
        <w:tabs>
          <w:tab w:val="num" w:pos="720"/>
        </w:tabs>
        <w:ind w:left="720" w:hanging="360"/>
      </w:pPr>
      <w:rPr>
        <w:rFonts w:ascii="Wingdings" w:hAnsi="Wingdings" w:hint="default"/>
      </w:rPr>
    </w:lvl>
    <w:lvl w:ilvl="1" w:tplc="22B4948A" w:tentative="1">
      <w:start w:val="1"/>
      <w:numFmt w:val="bullet"/>
      <w:lvlText w:val=""/>
      <w:lvlJc w:val="left"/>
      <w:pPr>
        <w:tabs>
          <w:tab w:val="num" w:pos="1440"/>
        </w:tabs>
        <w:ind w:left="1440" w:hanging="360"/>
      </w:pPr>
      <w:rPr>
        <w:rFonts w:ascii="Wingdings" w:hAnsi="Wingdings" w:hint="default"/>
      </w:rPr>
    </w:lvl>
    <w:lvl w:ilvl="2" w:tplc="0582CBC2" w:tentative="1">
      <w:start w:val="1"/>
      <w:numFmt w:val="bullet"/>
      <w:lvlText w:val=""/>
      <w:lvlJc w:val="left"/>
      <w:pPr>
        <w:tabs>
          <w:tab w:val="num" w:pos="2160"/>
        </w:tabs>
        <w:ind w:left="2160" w:hanging="360"/>
      </w:pPr>
      <w:rPr>
        <w:rFonts w:ascii="Wingdings" w:hAnsi="Wingdings" w:hint="default"/>
      </w:rPr>
    </w:lvl>
    <w:lvl w:ilvl="3" w:tplc="4EC2F562" w:tentative="1">
      <w:start w:val="1"/>
      <w:numFmt w:val="bullet"/>
      <w:lvlText w:val=""/>
      <w:lvlJc w:val="left"/>
      <w:pPr>
        <w:tabs>
          <w:tab w:val="num" w:pos="2880"/>
        </w:tabs>
        <w:ind w:left="2880" w:hanging="360"/>
      </w:pPr>
      <w:rPr>
        <w:rFonts w:ascii="Wingdings" w:hAnsi="Wingdings" w:hint="default"/>
      </w:rPr>
    </w:lvl>
    <w:lvl w:ilvl="4" w:tplc="600ABA1E" w:tentative="1">
      <w:start w:val="1"/>
      <w:numFmt w:val="bullet"/>
      <w:lvlText w:val=""/>
      <w:lvlJc w:val="left"/>
      <w:pPr>
        <w:tabs>
          <w:tab w:val="num" w:pos="3600"/>
        </w:tabs>
        <w:ind w:left="3600" w:hanging="360"/>
      </w:pPr>
      <w:rPr>
        <w:rFonts w:ascii="Wingdings" w:hAnsi="Wingdings" w:hint="default"/>
      </w:rPr>
    </w:lvl>
    <w:lvl w:ilvl="5" w:tplc="C29C8D32" w:tentative="1">
      <w:start w:val="1"/>
      <w:numFmt w:val="bullet"/>
      <w:lvlText w:val=""/>
      <w:lvlJc w:val="left"/>
      <w:pPr>
        <w:tabs>
          <w:tab w:val="num" w:pos="4320"/>
        </w:tabs>
        <w:ind w:left="4320" w:hanging="360"/>
      </w:pPr>
      <w:rPr>
        <w:rFonts w:ascii="Wingdings" w:hAnsi="Wingdings" w:hint="default"/>
      </w:rPr>
    </w:lvl>
    <w:lvl w:ilvl="6" w:tplc="5FA4B35C" w:tentative="1">
      <w:start w:val="1"/>
      <w:numFmt w:val="bullet"/>
      <w:lvlText w:val=""/>
      <w:lvlJc w:val="left"/>
      <w:pPr>
        <w:tabs>
          <w:tab w:val="num" w:pos="5040"/>
        </w:tabs>
        <w:ind w:left="5040" w:hanging="360"/>
      </w:pPr>
      <w:rPr>
        <w:rFonts w:ascii="Wingdings" w:hAnsi="Wingdings" w:hint="default"/>
      </w:rPr>
    </w:lvl>
    <w:lvl w:ilvl="7" w:tplc="483C8C16" w:tentative="1">
      <w:start w:val="1"/>
      <w:numFmt w:val="bullet"/>
      <w:lvlText w:val=""/>
      <w:lvlJc w:val="left"/>
      <w:pPr>
        <w:tabs>
          <w:tab w:val="num" w:pos="5760"/>
        </w:tabs>
        <w:ind w:left="5760" w:hanging="360"/>
      </w:pPr>
      <w:rPr>
        <w:rFonts w:ascii="Wingdings" w:hAnsi="Wingdings" w:hint="default"/>
      </w:rPr>
    </w:lvl>
    <w:lvl w:ilvl="8" w:tplc="AF32886A"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D7C05BA"/>
    <w:multiLevelType w:val="hybridMultilevel"/>
    <w:tmpl w:val="BE8C9B1E"/>
    <w:lvl w:ilvl="0" w:tplc="5A7A92CE">
      <w:start w:val="1"/>
      <w:numFmt w:val="bullet"/>
      <w:lvlText w:val="•"/>
      <w:lvlJc w:val="left"/>
      <w:pPr>
        <w:tabs>
          <w:tab w:val="num" w:pos="720"/>
        </w:tabs>
        <w:ind w:left="720" w:hanging="360"/>
      </w:pPr>
      <w:rPr>
        <w:rFonts w:ascii="Arial" w:hAnsi="Arial" w:hint="default"/>
      </w:rPr>
    </w:lvl>
    <w:lvl w:ilvl="1" w:tplc="871261D2" w:tentative="1">
      <w:start w:val="1"/>
      <w:numFmt w:val="bullet"/>
      <w:lvlText w:val="•"/>
      <w:lvlJc w:val="left"/>
      <w:pPr>
        <w:tabs>
          <w:tab w:val="num" w:pos="1440"/>
        </w:tabs>
        <w:ind w:left="1440" w:hanging="360"/>
      </w:pPr>
      <w:rPr>
        <w:rFonts w:ascii="Arial" w:hAnsi="Arial" w:hint="default"/>
      </w:rPr>
    </w:lvl>
    <w:lvl w:ilvl="2" w:tplc="3F389B5E" w:tentative="1">
      <w:start w:val="1"/>
      <w:numFmt w:val="bullet"/>
      <w:lvlText w:val="•"/>
      <w:lvlJc w:val="left"/>
      <w:pPr>
        <w:tabs>
          <w:tab w:val="num" w:pos="2160"/>
        </w:tabs>
        <w:ind w:left="2160" w:hanging="360"/>
      </w:pPr>
      <w:rPr>
        <w:rFonts w:ascii="Arial" w:hAnsi="Arial" w:hint="default"/>
      </w:rPr>
    </w:lvl>
    <w:lvl w:ilvl="3" w:tplc="0F1620D2" w:tentative="1">
      <w:start w:val="1"/>
      <w:numFmt w:val="bullet"/>
      <w:lvlText w:val="•"/>
      <w:lvlJc w:val="left"/>
      <w:pPr>
        <w:tabs>
          <w:tab w:val="num" w:pos="2880"/>
        </w:tabs>
        <w:ind w:left="2880" w:hanging="360"/>
      </w:pPr>
      <w:rPr>
        <w:rFonts w:ascii="Arial" w:hAnsi="Arial" w:hint="default"/>
      </w:rPr>
    </w:lvl>
    <w:lvl w:ilvl="4" w:tplc="78527004" w:tentative="1">
      <w:start w:val="1"/>
      <w:numFmt w:val="bullet"/>
      <w:lvlText w:val="•"/>
      <w:lvlJc w:val="left"/>
      <w:pPr>
        <w:tabs>
          <w:tab w:val="num" w:pos="3600"/>
        </w:tabs>
        <w:ind w:left="3600" w:hanging="360"/>
      </w:pPr>
      <w:rPr>
        <w:rFonts w:ascii="Arial" w:hAnsi="Arial" w:hint="default"/>
      </w:rPr>
    </w:lvl>
    <w:lvl w:ilvl="5" w:tplc="DCA648B6" w:tentative="1">
      <w:start w:val="1"/>
      <w:numFmt w:val="bullet"/>
      <w:lvlText w:val="•"/>
      <w:lvlJc w:val="left"/>
      <w:pPr>
        <w:tabs>
          <w:tab w:val="num" w:pos="4320"/>
        </w:tabs>
        <w:ind w:left="4320" w:hanging="360"/>
      </w:pPr>
      <w:rPr>
        <w:rFonts w:ascii="Arial" w:hAnsi="Arial" w:hint="default"/>
      </w:rPr>
    </w:lvl>
    <w:lvl w:ilvl="6" w:tplc="E334DEB6" w:tentative="1">
      <w:start w:val="1"/>
      <w:numFmt w:val="bullet"/>
      <w:lvlText w:val="•"/>
      <w:lvlJc w:val="left"/>
      <w:pPr>
        <w:tabs>
          <w:tab w:val="num" w:pos="5040"/>
        </w:tabs>
        <w:ind w:left="5040" w:hanging="360"/>
      </w:pPr>
      <w:rPr>
        <w:rFonts w:ascii="Arial" w:hAnsi="Arial" w:hint="default"/>
      </w:rPr>
    </w:lvl>
    <w:lvl w:ilvl="7" w:tplc="AE7090AA" w:tentative="1">
      <w:start w:val="1"/>
      <w:numFmt w:val="bullet"/>
      <w:lvlText w:val="•"/>
      <w:lvlJc w:val="left"/>
      <w:pPr>
        <w:tabs>
          <w:tab w:val="num" w:pos="5760"/>
        </w:tabs>
        <w:ind w:left="5760" w:hanging="360"/>
      </w:pPr>
      <w:rPr>
        <w:rFonts w:ascii="Arial" w:hAnsi="Arial" w:hint="default"/>
      </w:rPr>
    </w:lvl>
    <w:lvl w:ilvl="8" w:tplc="69E86DCE"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6E2A0DA8"/>
    <w:multiLevelType w:val="hybridMultilevel"/>
    <w:tmpl w:val="16341EB6"/>
    <w:lvl w:ilvl="0" w:tplc="ACBAF326">
      <w:start w:val="1"/>
      <w:numFmt w:val="bullet"/>
      <w:lvlText w:val="•"/>
      <w:lvlJc w:val="left"/>
      <w:pPr>
        <w:tabs>
          <w:tab w:val="num" w:pos="720"/>
        </w:tabs>
        <w:ind w:left="720" w:hanging="360"/>
      </w:pPr>
      <w:rPr>
        <w:rFonts w:ascii="Arial" w:hAnsi="Arial" w:hint="default"/>
      </w:rPr>
    </w:lvl>
    <w:lvl w:ilvl="1" w:tplc="A9DAA48A" w:tentative="1">
      <w:start w:val="1"/>
      <w:numFmt w:val="bullet"/>
      <w:lvlText w:val="•"/>
      <w:lvlJc w:val="left"/>
      <w:pPr>
        <w:tabs>
          <w:tab w:val="num" w:pos="1440"/>
        </w:tabs>
        <w:ind w:left="1440" w:hanging="360"/>
      </w:pPr>
      <w:rPr>
        <w:rFonts w:ascii="Arial" w:hAnsi="Arial" w:hint="default"/>
      </w:rPr>
    </w:lvl>
    <w:lvl w:ilvl="2" w:tplc="D87EDDCE" w:tentative="1">
      <w:start w:val="1"/>
      <w:numFmt w:val="bullet"/>
      <w:lvlText w:val="•"/>
      <w:lvlJc w:val="left"/>
      <w:pPr>
        <w:tabs>
          <w:tab w:val="num" w:pos="2160"/>
        </w:tabs>
        <w:ind w:left="2160" w:hanging="360"/>
      </w:pPr>
      <w:rPr>
        <w:rFonts w:ascii="Arial" w:hAnsi="Arial" w:hint="default"/>
      </w:rPr>
    </w:lvl>
    <w:lvl w:ilvl="3" w:tplc="E3E8FB2A" w:tentative="1">
      <w:start w:val="1"/>
      <w:numFmt w:val="bullet"/>
      <w:lvlText w:val="•"/>
      <w:lvlJc w:val="left"/>
      <w:pPr>
        <w:tabs>
          <w:tab w:val="num" w:pos="2880"/>
        </w:tabs>
        <w:ind w:left="2880" w:hanging="360"/>
      </w:pPr>
      <w:rPr>
        <w:rFonts w:ascii="Arial" w:hAnsi="Arial" w:hint="default"/>
      </w:rPr>
    </w:lvl>
    <w:lvl w:ilvl="4" w:tplc="2EA03C18" w:tentative="1">
      <w:start w:val="1"/>
      <w:numFmt w:val="bullet"/>
      <w:lvlText w:val="•"/>
      <w:lvlJc w:val="left"/>
      <w:pPr>
        <w:tabs>
          <w:tab w:val="num" w:pos="3600"/>
        </w:tabs>
        <w:ind w:left="3600" w:hanging="360"/>
      </w:pPr>
      <w:rPr>
        <w:rFonts w:ascii="Arial" w:hAnsi="Arial" w:hint="default"/>
      </w:rPr>
    </w:lvl>
    <w:lvl w:ilvl="5" w:tplc="CC50A264" w:tentative="1">
      <w:start w:val="1"/>
      <w:numFmt w:val="bullet"/>
      <w:lvlText w:val="•"/>
      <w:lvlJc w:val="left"/>
      <w:pPr>
        <w:tabs>
          <w:tab w:val="num" w:pos="4320"/>
        </w:tabs>
        <w:ind w:left="4320" w:hanging="360"/>
      </w:pPr>
      <w:rPr>
        <w:rFonts w:ascii="Arial" w:hAnsi="Arial" w:hint="default"/>
      </w:rPr>
    </w:lvl>
    <w:lvl w:ilvl="6" w:tplc="675A80B6" w:tentative="1">
      <w:start w:val="1"/>
      <w:numFmt w:val="bullet"/>
      <w:lvlText w:val="•"/>
      <w:lvlJc w:val="left"/>
      <w:pPr>
        <w:tabs>
          <w:tab w:val="num" w:pos="5040"/>
        </w:tabs>
        <w:ind w:left="5040" w:hanging="360"/>
      </w:pPr>
      <w:rPr>
        <w:rFonts w:ascii="Arial" w:hAnsi="Arial" w:hint="default"/>
      </w:rPr>
    </w:lvl>
    <w:lvl w:ilvl="7" w:tplc="2C7E233C" w:tentative="1">
      <w:start w:val="1"/>
      <w:numFmt w:val="bullet"/>
      <w:lvlText w:val="•"/>
      <w:lvlJc w:val="left"/>
      <w:pPr>
        <w:tabs>
          <w:tab w:val="num" w:pos="5760"/>
        </w:tabs>
        <w:ind w:left="5760" w:hanging="360"/>
      </w:pPr>
      <w:rPr>
        <w:rFonts w:ascii="Arial" w:hAnsi="Arial" w:hint="default"/>
      </w:rPr>
    </w:lvl>
    <w:lvl w:ilvl="8" w:tplc="0EBEFEA2"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6F002B1D"/>
    <w:multiLevelType w:val="hybridMultilevel"/>
    <w:tmpl w:val="544E9DBC"/>
    <w:lvl w:ilvl="0" w:tplc="E0B2C63E">
      <w:start w:val="1"/>
      <w:numFmt w:val="bullet"/>
      <w:lvlText w:val=""/>
      <w:lvlJc w:val="left"/>
      <w:pPr>
        <w:tabs>
          <w:tab w:val="num" w:pos="720"/>
        </w:tabs>
        <w:ind w:left="720" w:hanging="360"/>
      </w:pPr>
      <w:rPr>
        <w:rFonts w:ascii="Wingdings" w:hAnsi="Wingdings" w:hint="default"/>
      </w:rPr>
    </w:lvl>
    <w:lvl w:ilvl="1" w:tplc="D33C23BA" w:tentative="1">
      <w:start w:val="1"/>
      <w:numFmt w:val="bullet"/>
      <w:lvlText w:val=""/>
      <w:lvlJc w:val="left"/>
      <w:pPr>
        <w:tabs>
          <w:tab w:val="num" w:pos="1440"/>
        </w:tabs>
        <w:ind w:left="1440" w:hanging="360"/>
      </w:pPr>
      <w:rPr>
        <w:rFonts w:ascii="Wingdings" w:hAnsi="Wingdings" w:hint="default"/>
      </w:rPr>
    </w:lvl>
    <w:lvl w:ilvl="2" w:tplc="2194B536" w:tentative="1">
      <w:start w:val="1"/>
      <w:numFmt w:val="bullet"/>
      <w:lvlText w:val=""/>
      <w:lvlJc w:val="left"/>
      <w:pPr>
        <w:tabs>
          <w:tab w:val="num" w:pos="2160"/>
        </w:tabs>
        <w:ind w:left="2160" w:hanging="360"/>
      </w:pPr>
      <w:rPr>
        <w:rFonts w:ascii="Wingdings" w:hAnsi="Wingdings" w:hint="default"/>
      </w:rPr>
    </w:lvl>
    <w:lvl w:ilvl="3" w:tplc="4FCCD59C" w:tentative="1">
      <w:start w:val="1"/>
      <w:numFmt w:val="bullet"/>
      <w:lvlText w:val=""/>
      <w:lvlJc w:val="left"/>
      <w:pPr>
        <w:tabs>
          <w:tab w:val="num" w:pos="2880"/>
        </w:tabs>
        <w:ind w:left="2880" w:hanging="360"/>
      </w:pPr>
      <w:rPr>
        <w:rFonts w:ascii="Wingdings" w:hAnsi="Wingdings" w:hint="default"/>
      </w:rPr>
    </w:lvl>
    <w:lvl w:ilvl="4" w:tplc="476C798A" w:tentative="1">
      <w:start w:val="1"/>
      <w:numFmt w:val="bullet"/>
      <w:lvlText w:val=""/>
      <w:lvlJc w:val="left"/>
      <w:pPr>
        <w:tabs>
          <w:tab w:val="num" w:pos="3600"/>
        </w:tabs>
        <w:ind w:left="3600" w:hanging="360"/>
      </w:pPr>
      <w:rPr>
        <w:rFonts w:ascii="Wingdings" w:hAnsi="Wingdings" w:hint="default"/>
      </w:rPr>
    </w:lvl>
    <w:lvl w:ilvl="5" w:tplc="34D889E6" w:tentative="1">
      <w:start w:val="1"/>
      <w:numFmt w:val="bullet"/>
      <w:lvlText w:val=""/>
      <w:lvlJc w:val="left"/>
      <w:pPr>
        <w:tabs>
          <w:tab w:val="num" w:pos="4320"/>
        </w:tabs>
        <w:ind w:left="4320" w:hanging="360"/>
      </w:pPr>
      <w:rPr>
        <w:rFonts w:ascii="Wingdings" w:hAnsi="Wingdings" w:hint="default"/>
      </w:rPr>
    </w:lvl>
    <w:lvl w:ilvl="6" w:tplc="C5446AA2" w:tentative="1">
      <w:start w:val="1"/>
      <w:numFmt w:val="bullet"/>
      <w:lvlText w:val=""/>
      <w:lvlJc w:val="left"/>
      <w:pPr>
        <w:tabs>
          <w:tab w:val="num" w:pos="5040"/>
        </w:tabs>
        <w:ind w:left="5040" w:hanging="360"/>
      </w:pPr>
      <w:rPr>
        <w:rFonts w:ascii="Wingdings" w:hAnsi="Wingdings" w:hint="default"/>
      </w:rPr>
    </w:lvl>
    <w:lvl w:ilvl="7" w:tplc="4A261604" w:tentative="1">
      <w:start w:val="1"/>
      <w:numFmt w:val="bullet"/>
      <w:lvlText w:val=""/>
      <w:lvlJc w:val="left"/>
      <w:pPr>
        <w:tabs>
          <w:tab w:val="num" w:pos="5760"/>
        </w:tabs>
        <w:ind w:left="5760" w:hanging="360"/>
      </w:pPr>
      <w:rPr>
        <w:rFonts w:ascii="Wingdings" w:hAnsi="Wingdings" w:hint="default"/>
      </w:rPr>
    </w:lvl>
    <w:lvl w:ilvl="8" w:tplc="F9560000"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6F0D048C"/>
    <w:multiLevelType w:val="hybridMultilevel"/>
    <w:tmpl w:val="DD92D31C"/>
    <w:lvl w:ilvl="0" w:tplc="C4D6F976">
      <w:start w:val="1"/>
      <w:numFmt w:val="decimal"/>
      <w:lvlText w:val="（%1）"/>
      <w:lvlJc w:val="left"/>
      <w:pPr>
        <w:ind w:left="720" w:hanging="720"/>
      </w:pPr>
      <w:rPr>
        <w:rFonts w:hint="default"/>
      </w:rPr>
    </w:lvl>
    <w:lvl w:ilvl="1" w:tplc="04090019" w:tentative="1">
      <w:start w:val="1"/>
      <w:numFmt w:val="lowerLetter"/>
      <w:lvlText w:val="%2)"/>
      <w:lvlJc w:val="left"/>
      <w:pPr>
        <w:ind w:left="1825" w:hanging="440"/>
      </w:pPr>
    </w:lvl>
    <w:lvl w:ilvl="2" w:tplc="0409001B" w:tentative="1">
      <w:start w:val="1"/>
      <w:numFmt w:val="lowerRoman"/>
      <w:lvlText w:val="%3."/>
      <w:lvlJc w:val="right"/>
      <w:pPr>
        <w:ind w:left="2265" w:hanging="440"/>
      </w:pPr>
    </w:lvl>
    <w:lvl w:ilvl="3" w:tplc="0409000F" w:tentative="1">
      <w:start w:val="1"/>
      <w:numFmt w:val="decimal"/>
      <w:lvlText w:val="%4."/>
      <w:lvlJc w:val="left"/>
      <w:pPr>
        <w:ind w:left="2705" w:hanging="440"/>
      </w:pPr>
    </w:lvl>
    <w:lvl w:ilvl="4" w:tplc="04090019" w:tentative="1">
      <w:start w:val="1"/>
      <w:numFmt w:val="lowerLetter"/>
      <w:lvlText w:val="%5)"/>
      <w:lvlJc w:val="left"/>
      <w:pPr>
        <w:ind w:left="3145" w:hanging="440"/>
      </w:pPr>
    </w:lvl>
    <w:lvl w:ilvl="5" w:tplc="0409001B" w:tentative="1">
      <w:start w:val="1"/>
      <w:numFmt w:val="lowerRoman"/>
      <w:lvlText w:val="%6."/>
      <w:lvlJc w:val="right"/>
      <w:pPr>
        <w:ind w:left="3585" w:hanging="440"/>
      </w:pPr>
    </w:lvl>
    <w:lvl w:ilvl="6" w:tplc="0409000F" w:tentative="1">
      <w:start w:val="1"/>
      <w:numFmt w:val="decimal"/>
      <w:lvlText w:val="%7."/>
      <w:lvlJc w:val="left"/>
      <w:pPr>
        <w:ind w:left="4025" w:hanging="440"/>
      </w:pPr>
    </w:lvl>
    <w:lvl w:ilvl="7" w:tplc="04090019" w:tentative="1">
      <w:start w:val="1"/>
      <w:numFmt w:val="lowerLetter"/>
      <w:lvlText w:val="%8)"/>
      <w:lvlJc w:val="left"/>
      <w:pPr>
        <w:ind w:left="4465" w:hanging="440"/>
      </w:pPr>
    </w:lvl>
    <w:lvl w:ilvl="8" w:tplc="0409001B" w:tentative="1">
      <w:start w:val="1"/>
      <w:numFmt w:val="lowerRoman"/>
      <w:lvlText w:val="%9."/>
      <w:lvlJc w:val="right"/>
      <w:pPr>
        <w:ind w:left="4905" w:hanging="440"/>
      </w:pPr>
    </w:lvl>
  </w:abstractNum>
  <w:abstractNum w:abstractNumId="137" w15:restartNumberingAfterBreak="0">
    <w:nsid w:val="6F2D70AD"/>
    <w:multiLevelType w:val="hybridMultilevel"/>
    <w:tmpl w:val="B9D6B854"/>
    <w:lvl w:ilvl="0" w:tplc="F2A8CA18">
      <w:start w:val="1"/>
      <w:numFmt w:val="bullet"/>
      <w:lvlText w:val=""/>
      <w:lvlJc w:val="left"/>
      <w:pPr>
        <w:tabs>
          <w:tab w:val="num" w:pos="720"/>
        </w:tabs>
        <w:ind w:left="720" w:hanging="360"/>
      </w:pPr>
      <w:rPr>
        <w:rFonts w:ascii="Wingdings" w:hAnsi="Wingdings" w:hint="default"/>
      </w:rPr>
    </w:lvl>
    <w:lvl w:ilvl="1" w:tplc="7A6E4A0A" w:tentative="1">
      <w:start w:val="1"/>
      <w:numFmt w:val="bullet"/>
      <w:lvlText w:val=""/>
      <w:lvlJc w:val="left"/>
      <w:pPr>
        <w:tabs>
          <w:tab w:val="num" w:pos="1440"/>
        </w:tabs>
        <w:ind w:left="1440" w:hanging="360"/>
      </w:pPr>
      <w:rPr>
        <w:rFonts w:ascii="Wingdings" w:hAnsi="Wingdings" w:hint="default"/>
      </w:rPr>
    </w:lvl>
    <w:lvl w:ilvl="2" w:tplc="BB1493CE" w:tentative="1">
      <w:start w:val="1"/>
      <w:numFmt w:val="bullet"/>
      <w:lvlText w:val=""/>
      <w:lvlJc w:val="left"/>
      <w:pPr>
        <w:tabs>
          <w:tab w:val="num" w:pos="2160"/>
        </w:tabs>
        <w:ind w:left="2160" w:hanging="360"/>
      </w:pPr>
      <w:rPr>
        <w:rFonts w:ascii="Wingdings" w:hAnsi="Wingdings" w:hint="default"/>
      </w:rPr>
    </w:lvl>
    <w:lvl w:ilvl="3" w:tplc="D83CFD8C" w:tentative="1">
      <w:start w:val="1"/>
      <w:numFmt w:val="bullet"/>
      <w:lvlText w:val=""/>
      <w:lvlJc w:val="left"/>
      <w:pPr>
        <w:tabs>
          <w:tab w:val="num" w:pos="2880"/>
        </w:tabs>
        <w:ind w:left="2880" w:hanging="360"/>
      </w:pPr>
      <w:rPr>
        <w:rFonts w:ascii="Wingdings" w:hAnsi="Wingdings" w:hint="default"/>
      </w:rPr>
    </w:lvl>
    <w:lvl w:ilvl="4" w:tplc="6FAEF704" w:tentative="1">
      <w:start w:val="1"/>
      <w:numFmt w:val="bullet"/>
      <w:lvlText w:val=""/>
      <w:lvlJc w:val="left"/>
      <w:pPr>
        <w:tabs>
          <w:tab w:val="num" w:pos="3600"/>
        </w:tabs>
        <w:ind w:left="3600" w:hanging="360"/>
      </w:pPr>
      <w:rPr>
        <w:rFonts w:ascii="Wingdings" w:hAnsi="Wingdings" w:hint="default"/>
      </w:rPr>
    </w:lvl>
    <w:lvl w:ilvl="5" w:tplc="204ECE6E" w:tentative="1">
      <w:start w:val="1"/>
      <w:numFmt w:val="bullet"/>
      <w:lvlText w:val=""/>
      <w:lvlJc w:val="left"/>
      <w:pPr>
        <w:tabs>
          <w:tab w:val="num" w:pos="4320"/>
        </w:tabs>
        <w:ind w:left="4320" w:hanging="360"/>
      </w:pPr>
      <w:rPr>
        <w:rFonts w:ascii="Wingdings" w:hAnsi="Wingdings" w:hint="default"/>
      </w:rPr>
    </w:lvl>
    <w:lvl w:ilvl="6" w:tplc="E73C8C38" w:tentative="1">
      <w:start w:val="1"/>
      <w:numFmt w:val="bullet"/>
      <w:lvlText w:val=""/>
      <w:lvlJc w:val="left"/>
      <w:pPr>
        <w:tabs>
          <w:tab w:val="num" w:pos="5040"/>
        </w:tabs>
        <w:ind w:left="5040" w:hanging="360"/>
      </w:pPr>
      <w:rPr>
        <w:rFonts w:ascii="Wingdings" w:hAnsi="Wingdings" w:hint="default"/>
      </w:rPr>
    </w:lvl>
    <w:lvl w:ilvl="7" w:tplc="AC6C44CA" w:tentative="1">
      <w:start w:val="1"/>
      <w:numFmt w:val="bullet"/>
      <w:lvlText w:val=""/>
      <w:lvlJc w:val="left"/>
      <w:pPr>
        <w:tabs>
          <w:tab w:val="num" w:pos="5760"/>
        </w:tabs>
        <w:ind w:left="5760" w:hanging="360"/>
      </w:pPr>
      <w:rPr>
        <w:rFonts w:ascii="Wingdings" w:hAnsi="Wingdings" w:hint="default"/>
      </w:rPr>
    </w:lvl>
    <w:lvl w:ilvl="8" w:tplc="67049FAE"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6F962B19"/>
    <w:multiLevelType w:val="hybridMultilevel"/>
    <w:tmpl w:val="22CA067A"/>
    <w:lvl w:ilvl="0" w:tplc="EDEAD6DA">
      <w:start w:val="1"/>
      <w:numFmt w:val="bullet"/>
      <w:lvlText w:val=""/>
      <w:lvlJc w:val="left"/>
      <w:pPr>
        <w:tabs>
          <w:tab w:val="num" w:pos="720"/>
        </w:tabs>
        <w:ind w:left="720" w:hanging="360"/>
      </w:pPr>
      <w:rPr>
        <w:rFonts w:ascii="Wingdings" w:hAnsi="Wingdings" w:hint="default"/>
      </w:rPr>
    </w:lvl>
    <w:lvl w:ilvl="1" w:tplc="F94680D6" w:tentative="1">
      <w:start w:val="1"/>
      <w:numFmt w:val="bullet"/>
      <w:lvlText w:val=""/>
      <w:lvlJc w:val="left"/>
      <w:pPr>
        <w:tabs>
          <w:tab w:val="num" w:pos="1440"/>
        </w:tabs>
        <w:ind w:left="1440" w:hanging="360"/>
      </w:pPr>
      <w:rPr>
        <w:rFonts w:ascii="Wingdings" w:hAnsi="Wingdings" w:hint="default"/>
      </w:rPr>
    </w:lvl>
    <w:lvl w:ilvl="2" w:tplc="082E154A" w:tentative="1">
      <w:start w:val="1"/>
      <w:numFmt w:val="bullet"/>
      <w:lvlText w:val=""/>
      <w:lvlJc w:val="left"/>
      <w:pPr>
        <w:tabs>
          <w:tab w:val="num" w:pos="2160"/>
        </w:tabs>
        <w:ind w:left="2160" w:hanging="360"/>
      </w:pPr>
      <w:rPr>
        <w:rFonts w:ascii="Wingdings" w:hAnsi="Wingdings" w:hint="default"/>
      </w:rPr>
    </w:lvl>
    <w:lvl w:ilvl="3" w:tplc="F7A06184" w:tentative="1">
      <w:start w:val="1"/>
      <w:numFmt w:val="bullet"/>
      <w:lvlText w:val=""/>
      <w:lvlJc w:val="left"/>
      <w:pPr>
        <w:tabs>
          <w:tab w:val="num" w:pos="2880"/>
        </w:tabs>
        <w:ind w:left="2880" w:hanging="360"/>
      </w:pPr>
      <w:rPr>
        <w:rFonts w:ascii="Wingdings" w:hAnsi="Wingdings" w:hint="default"/>
      </w:rPr>
    </w:lvl>
    <w:lvl w:ilvl="4" w:tplc="A0986304" w:tentative="1">
      <w:start w:val="1"/>
      <w:numFmt w:val="bullet"/>
      <w:lvlText w:val=""/>
      <w:lvlJc w:val="left"/>
      <w:pPr>
        <w:tabs>
          <w:tab w:val="num" w:pos="3600"/>
        </w:tabs>
        <w:ind w:left="3600" w:hanging="360"/>
      </w:pPr>
      <w:rPr>
        <w:rFonts w:ascii="Wingdings" w:hAnsi="Wingdings" w:hint="default"/>
      </w:rPr>
    </w:lvl>
    <w:lvl w:ilvl="5" w:tplc="290C0786" w:tentative="1">
      <w:start w:val="1"/>
      <w:numFmt w:val="bullet"/>
      <w:lvlText w:val=""/>
      <w:lvlJc w:val="left"/>
      <w:pPr>
        <w:tabs>
          <w:tab w:val="num" w:pos="4320"/>
        </w:tabs>
        <w:ind w:left="4320" w:hanging="360"/>
      </w:pPr>
      <w:rPr>
        <w:rFonts w:ascii="Wingdings" w:hAnsi="Wingdings" w:hint="default"/>
      </w:rPr>
    </w:lvl>
    <w:lvl w:ilvl="6" w:tplc="23EC8400" w:tentative="1">
      <w:start w:val="1"/>
      <w:numFmt w:val="bullet"/>
      <w:lvlText w:val=""/>
      <w:lvlJc w:val="left"/>
      <w:pPr>
        <w:tabs>
          <w:tab w:val="num" w:pos="5040"/>
        </w:tabs>
        <w:ind w:left="5040" w:hanging="360"/>
      </w:pPr>
      <w:rPr>
        <w:rFonts w:ascii="Wingdings" w:hAnsi="Wingdings" w:hint="default"/>
      </w:rPr>
    </w:lvl>
    <w:lvl w:ilvl="7" w:tplc="972AB6A0" w:tentative="1">
      <w:start w:val="1"/>
      <w:numFmt w:val="bullet"/>
      <w:lvlText w:val=""/>
      <w:lvlJc w:val="left"/>
      <w:pPr>
        <w:tabs>
          <w:tab w:val="num" w:pos="5760"/>
        </w:tabs>
        <w:ind w:left="5760" w:hanging="360"/>
      </w:pPr>
      <w:rPr>
        <w:rFonts w:ascii="Wingdings" w:hAnsi="Wingdings" w:hint="default"/>
      </w:rPr>
    </w:lvl>
    <w:lvl w:ilvl="8" w:tplc="9628E9DA"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6FC35D28"/>
    <w:multiLevelType w:val="hybridMultilevel"/>
    <w:tmpl w:val="09BCDAB6"/>
    <w:lvl w:ilvl="0" w:tplc="19703946">
      <w:start w:val="1"/>
      <w:numFmt w:val="bullet"/>
      <w:lvlText w:val=""/>
      <w:lvlJc w:val="left"/>
      <w:pPr>
        <w:tabs>
          <w:tab w:val="num" w:pos="720"/>
        </w:tabs>
        <w:ind w:left="720" w:hanging="360"/>
      </w:pPr>
      <w:rPr>
        <w:rFonts w:ascii="Wingdings" w:hAnsi="Wingdings" w:hint="default"/>
      </w:rPr>
    </w:lvl>
    <w:lvl w:ilvl="1" w:tplc="B2305512" w:tentative="1">
      <w:start w:val="1"/>
      <w:numFmt w:val="bullet"/>
      <w:lvlText w:val=""/>
      <w:lvlJc w:val="left"/>
      <w:pPr>
        <w:tabs>
          <w:tab w:val="num" w:pos="1440"/>
        </w:tabs>
        <w:ind w:left="1440" w:hanging="360"/>
      </w:pPr>
      <w:rPr>
        <w:rFonts w:ascii="Wingdings" w:hAnsi="Wingdings" w:hint="default"/>
      </w:rPr>
    </w:lvl>
    <w:lvl w:ilvl="2" w:tplc="2C34416E" w:tentative="1">
      <w:start w:val="1"/>
      <w:numFmt w:val="bullet"/>
      <w:lvlText w:val=""/>
      <w:lvlJc w:val="left"/>
      <w:pPr>
        <w:tabs>
          <w:tab w:val="num" w:pos="2160"/>
        </w:tabs>
        <w:ind w:left="2160" w:hanging="360"/>
      </w:pPr>
      <w:rPr>
        <w:rFonts w:ascii="Wingdings" w:hAnsi="Wingdings" w:hint="default"/>
      </w:rPr>
    </w:lvl>
    <w:lvl w:ilvl="3" w:tplc="7898CBC0" w:tentative="1">
      <w:start w:val="1"/>
      <w:numFmt w:val="bullet"/>
      <w:lvlText w:val=""/>
      <w:lvlJc w:val="left"/>
      <w:pPr>
        <w:tabs>
          <w:tab w:val="num" w:pos="2880"/>
        </w:tabs>
        <w:ind w:left="2880" w:hanging="360"/>
      </w:pPr>
      <w:rPr>
        <w:rFonts w:ascii="Wingdings" w:hAnsi="Wingdings" w:hint="default"/>
      </w:rPr>
    </w:lvl>
    <w:lvl w:ilvl="4" w:tplc="24204E22" w:tentative="1">
      <w:start w:val="1"/>
      <w:numFmt w:val="bullet"/>
      <w:lvlText w:val=""/>
      <w:lvlJc w:val="left"/>
      <w:pPr>
        <w:tabs>
          <w:tab w:val="num" w:pos="3600"/>
        </w:tabs>
        <w:ind w:left="3600" w:hanging="360"/>
      </w:pPr>
      <w:rPr>
        <w:rFonts w:ascii="Wingdings" w:hAnsi="Wingdings" w:hint="default"/>
      </w:rPr>
    </w:lvl>
    <w:lvl w:ilvl="5" w:tplc="D8C6A6B8" w:tentative="1">
      <w:start w:val="1"/>
      <w:numFmt w:val="bullet"/>
      <w:lvlText w:val=""/>
      <w:lvlJc w:val="left"/>
      <w:pPr>
        <w:tabs>
          <w:tab w:val="num" w:pos="4320"/>
        </w:tabs>
        <w:ind w:left="4320" w:hanging="360"/>
      </w:pPr>
      <w:rPr>
        <w:rFonts w:ascii="Wingdings" w:hAnsi="Wingdings" w:hint="default"/>
      </w:rPr>
    </w:lvl>
    <w:lvl w:ilvl="6" w:tplc="522CDDF2" w:tentative="1">
      <w:start w:val="1"/>
      <w:numFmt w:val="bullet"/>
      <w:lvlText w:val=""/>
      <w:lvlJc w:val="left"/>
      <w:pPr>
        <w:tabs>
          <w:tab w:val="num" w:pos="5040"/>
        </w:tabs>
        <w:ind w:left="5040" w:hanging="360"/>
      </w:pPr>
      <w:rPr>
        <w:rFonts w:ascii="Wingdings" w:hAnsi="Wingdings" w:hint="default"/>
      </w:rPr>
    </w:lvl>
    <w:lvl w:ilvl="7" w:tplc="4ADC4FD6" w:tentative="1">
      <w:start w:val="1"/>
      <w:numFmt w:val="bullet"/>
      <w:lvlText w:val=""/>
      <w:lvlJc w:val="left"/>
      <w:pPr>
        <w:tabs>
          <w:tab w:val="num" w:pos="5760"/>
        </w:tabs>
        <w:ind w:left="5760" w:hanging="360"/>
      </w:pPr>
      <w:rPr>
        <w:rFonts w:ascii="Wingdings" w:hAnsi="Wingdings" w:hint="default"/>
      </w:rPr>
    </w:lvl>
    <w:lvl w:ilvl="8" w:tplc="39D4FE12"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70DE41F3"/>
    <w:multiLevelType w:val="hybridMultilevel"/>
    <w:tmpl w:val="6F50CF06"/>
    <w:lvl w:ilvl="0" w:tplc="9F04D0D4">
      <w:start w:val="1"/>
      <w:numFmt w:val="bullet"/>
      <w:lvlText w:val=""/>
      <w:lvlJc w:val="left"/>
      <w:pPr>
        <w:tabs>
          <w:tab w:val="num" w:pos="720"/>
        </w:tabs>
        <w:ind w:left="720" w:hanging="360"/>
      </w:pPr>
      <w:rPr>
        <w:rFonts w:ascii="Wingdings" w:hAnsi="Wingdings" w:hint="default"/>
      </w:rPr>
    </w:lvl>
    <w:lvl w:ilvl="1" w:tplc="FAA2C76E" w:tentative="1">
      <w:start w:val="1"/>
      <w:numFmt w:val="bullet"/>
      <w:lvlText w:val=""/>
      <w:lvlJc w:val="left"/>
      <w:pPr>
        <w:tabs>
          <w:tab w:val="num" w:pos="1440"/>
        </w:tabs>
        <w:ind w:left="1440" w:hanging="360"/>
      </w:pPr>
      <w:rPr>
        <w:rFonts w:ascii="Wingdings" w:hAnsi="Wingdings" w:hint="default"/>
      </w:rPr>
    </w:lvl>
    <w:lvl w:ilvl="2" w:tplc="73A01D64" w:tentative="1">
      <w:start w:val="1"/>
      <w:numFmt w:val="bullet"/>
      <w:lvlText w:val=""/>
      <w:lvlJc w:val="left"/>
      <w:pPr>
        <w:tabs>
          <w:tab w:val="num" w:pos="2160"/>
        </w:tabs>
        <w:ind w:left="2160" w:hanging="360"/>
      </w:pPr>
      <w:rPr>
        <w:rFonts w:ascii="Wingdings" w:hAnsi="Wingdings" w:hint="default"/>
      </w:rPr>
    </w:lvl>
    <w:lvl w:ilvl="3" w:tplc="0BEE27A8" w:tentative="1">
      <w:start w:val="1"/>
      <w:numFmt w:val="bullet"/>
      <w:lvlText w:val=""/>
      <w:lvlJc w:val="left"/>
      <w:pPr>
        <w:tabs>
          <w:tab w:val="num" w:pos="2880"/>
        </w:tabs>
        <w:ind w:left="2880" w:hanging="360"/>
      </w:pPr>
      <w:rPr>
        <w:rFonts w:ascii="Wingdings" w:hAnsi="Wingdings" w:hint="default"/>
      </w:rPr>
    </w:lvl>
    <w:lvl w:ilvl="4" w:tplc="E1621FC4" w:tentative="1">
      <w:start w:val="1"/>
      <w:numFmt w:val="bullet"/>
      <w:lvlText w:val=""/>
      <w:lvlJc w:val="left"/>
      <w:pPr>
        <w:tabs>
          <w:tab w:val="num" w:pos="3600"/>
        </w:tabs>
        <w:ind w:left="3600" w:hanging="360"/>
      </w:pPr>
      <w:rPr>
        <w:rFonts w:ascii="Wingdings" w:hAnsi="Wingdings" w:hint="default"/>
      </w:rPr>
    </w:lvl>
    <w:lvl w:ilvl="5" w:tplc="2C2E6C9E" w:tentative="1">
      <w:start w:val="1"/>
      <w:numFmt w:val="bullet"/>
      <w:lvlText w:val=""/>
      <w:lvlJc w:val="left"/>
      <w:pPr>
        <w:tabs>
          <w:tab w:val="num" w:pos="4320"/>
        </w:tabs>
        <w:ind w:left="4320" w:hanging="360"/>
      </w:pPr>
      <w:rPr>
        <w:rFonts w:ascii="Wingdings" w:hAnsi="Wingdings" w:hint="default"/>
      </w:rPr>
    </w:lvl>
    <w:lvl w:ilvl="6" w:tplc="8AA8E2C6" w:tentative="1">
      <w:start w:val="1"/>
      <w:numFmt w:val="bullet"/>
      <w:lvlText w:val=""/>
      <w:lvlJc w:val="left"/>
      <w:pPr>
        <w:tabs>
          <w:tab w:val="num" w:pos="5040"/>
        </w:tabs>
        <w:ind w:left="5040" w:hanging="360"/>
      </w:pPr>
      <w:rPr>
        <w:rFonts w:ascii="Wingdings" w:hAnsi="Wingdings" w:hint="default"/>
      </w:rPr>
    </w:lvl>
    <w:lvl w:ilvl="7" w:tplc="6F741A28" w:tentative="1">
      <w:start w:val="1"/>
      <w:numFmt w:val="bullet"/>
      <w:lvlText w:val=""/>
      <w:lvlJc w:val="left"/>
      <w:pPr>
        <w:tabs>
          <w:tab w:val="num" w:pos="5760"/>
        </w:tabs>
        <w:ind w:left="5760" w:hanging="360"/>
      </w:pPr>
      <w:rPr>
        <w:rFonts w:ascii="Wingdings" w:hAnsi="Wingdings" w:hint="default"/>
      </w:rPr>
    </w:lvl>
    <w:lvl w:ilvl="8" w:tplc="B63251AC"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73217D5E"/>
    <w:multiLevelType w:val="hybridMultilevel"/>
    <w:tmpl w:val="826E2B88"/>
    <w:lvl w:ilvl="0" w:tplc="58949DE0">
      <w:start w:val="1"/>
      <w:numFmt w:val="bullet"/>
      <w:lvlText w:val=""/>
      <w:lvlJc w:val="left"/>
      <w:pPr>
        <w:tabs>
          <w:tab w:val="num" w:pos="720"/>
        </w:tabs>
        <w:ind w:left="720" w:hanging="360"/>
      </w:pPr>
      <w:rPr>
        <w:rFonts w:ascii="Wingdings" w:hAnsi="Wingdings" w:hint="default"/>
      </w:rPr>
    </w:lvl>
    <w:lvl w:ilvl="1" w:tplc="0536314A" w:tentative="1">
      <w:start w:val="1"/>
      <w:numFmt w:val="bullet"/>
      <w:lvlText w:val=""/>
      <w:lvlJc w:val="left"/>
      <w:pPr>
        <w:tabs>
          <w:tab w:val="num" w:pos="1440"/>
        </w:tabs>
        <w:ind w:left="1440" w:hanging="360"/>
      </w:pPr>
      <w:rPr>
        <w:rFonts w:ascii="Wingdings" w:hAnsi="Wingdings" w:hint="default"/>
      </w:rPr>
    </w:lvl>
    <w:lvl w:ilvl="2" w:tplc="6E80828C" w:tentative="1">
      <w:start w:val="1"/>
      <w:numFmt w:val="bullet"/>
      <w:lvlText w:val=""/>
      <w:lvlJc w:val="left"/>
      <w:pPr>
        <w:tabs>
          <w:tab w:val="num" w:pos="2160"/>
        </w:tabs>
        <w:ind w:left="2160" w:hanging="360"/>
      </w:pPr>
      <w:rPr>
        <w:rFonts w:ascii="Wingdings" w:hAnsi="Wingdings" w:hint="default"/>
      </w:rPr>
    </w:lvl>
    <w:lvl w:ilvl="3" w:tplc="C03EB7F0" w:tentative="1">
      <w:start w:val="1"/>
      <w:numFmt w:val="bullet"/>
      <w:lvlText w:val=""/>
      <w:lvlJc w:val="left"/>
      <w:pPr>
        <w:tabs>
          <w:tab w:val="num" w:pos="2880"/>
        </w:tabs>
        <w:ind w:left="2880" w:hanging="360"/>
      </w:pPr>
      <w:rPr>
        <w:rFonts w:ascii="Wingdings" w:hAnsi="Wingdings" w:hint="default"/>
      </w:rPr>
    </w:lvl>
    <w:lvl w:ilvl="4" w:tplc="F23C77F4" w:tentative="1">
      <w:start w:val="1"/>
      <w:numFmt w:val="bullet"/>
      <w:lvlText w:val=""/>
      <w:lvlJc w:val="left"/>
      <w:pPr>
        <w:tabs>
          <w:tab w:val="num" w:pos="3600"/>
        </w:tabs>
        <w:ind w:left="3600" w:hanging="360"/>
      </w:pPr>
      <w:rPr>
        <w:rFonts w:ascii="Wingdings" w:hAnsi="Wingdings" w:hint="default"/>
      </w:rPr>
    </w:lvl>
    <w:lvl w:ilvl="5" w:tplc="3E7223EE" w:tentative="1">
      <w:start w:val="1"/>
      <w:numFmt w:val="bullet"/>
      <w:lvlText w:val=""/>
      <w:lvlJc w:val="left"/>
      <w:pPr>
        <w:tabs>
          <w:tab w:val="num" w:pos="4320"/>
        </w:tabs>
        <w:ind w:left="4320" w:hanging="360"/>
      </w:pPr>
      <w:rPr>
        <w:rFonts w:ascii="Wingdings" w:hAnsi="Wingdings" w:hint="default"/>
      </w:rPr>
    </w:lvl>
    <w:lvl w:ilvl="6" w:tplc="ACAEFDF0" w:tentative="1">
      <w:start w:val="1"/>
      <w:numFmt w:val="bullet"/>
      <w:lvlText w:val=""/>
      <w:lvlJc w:val="left"/>
      <w:pPr>
        <w:tabs>
          <w:tab w:val="num" w:pos="5040"/>
        </w:tabs>
        <w:ind w:left="5040" w:hanging="360"/>
      </w:pPr>
      <w:rPr>
        <w:rFonts w:ascii="Wingdings" w:hAnsi="Wingdings" w:hint="default"/>
      </w:rPr>
    </w:lvl>
    <w:lvl w:ilvl="7" w:tplc="7428C120" w:tentative="1">
      <w:start w:val="1"/>
      <w:numFmt w:val="bullet"/>
      <w:lvlText w:val=""/>
      <w:lvlJc w:val="left"/>
      <w:pPr>
        <w:tabs>
          <w:tab w:val="num" w:pos="5760"/>
        </w:tabs>
        <w:ind w:left="5760" w:hanging="360"/>
      </w:pPr>
      <w:rPr>
        <w:rFonts w:ascii="Wingdings" w:hAnsi="Wingdings" w:hint="default"/>
      </w:rPr>
    </w:lvl>
    <w:lvl w:ilvl="8" w:tplc="8C54189E"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733E58C7"/>
    <w:multiLevelType w:val="hybridMultilevel"/>
    <w:tmpl w:val="26EA5C1A"/>
    <w:lvl w:ilvl="0" w:tplc="CBE8F918">
      <w:start w:val="1"/>
      <w:numFmt w:val="bullet"/>
      <w:lvlText w:val="•"/>
      <w:lvlJc w:val="left"/>
      <w:pPr>
        <w:tabs>
          <w:tab w:val="num" w:pos="720"/>
        </w:tabs>
        <w:ind w:left="720" w:hanging="360"/>
      </w:pPr>
      <w:rPr>
        <w:rFonts w:ascii="Arial" w:hAnsi="Arial" w:hint="default"/>
      </w:rPr>
    </w:lvl>
    <w:lvl w:ilvl="1" w:tplc="C7CEE840" w:tentative="1">
      <w:start w:val="1"/>
      <w:numFmt w:val="bullet"/>
      <w:lvlText w:val="•"/>
      <w:lvlJc w:val="left"/>
      <w:pPr>
        <w:tabs>
          <w:tab w:val="num" w:pos="1440"/>
        </w:tabs>
        <w:ind w:left="1440" w:hanging="360"/>
      </w:pPr>
      <w:rPr>
        <w:rFonts w:ascii="Arial" w:hAnsi="Arial" w:hint="default"/>
      </w:rPr>
    </w:lvl>
    <w:lvl w:ilvl="2" w:tplc="7B841854" w:tentative="1">
      <w:start w:val="1"/>
      <w:numFmt w:val="bullet"/>
      <w:lvlText w:val="•"/>
      <w:lvlJc w:val="left"/>
      <w:pPr>
        <w:tabs>
          <w:tab w:val="num" w:pos="2160"/>
        </w:tabs>
        <w:ind w:left="2160" w:hanging="360"/>
      </w:pPr>
      <w:rPr>
        <w:rFonts w:ascii="Arial" w:hAnsi="Arial" w:hint="default"/>
      </w:rPr>
    </w:lvl>
    <w:lvl w:ilvl="3" w:tplc="968E73F2" w:tentative="1">
      <w:start w:val="1"/>
      <w:numFmt w:val="bullet"/>
      <w:lvlText w:val="•"/>
      <w:lvlJc w:val="left"/>
      <w:pPr>
        <w:tabs>
          <w:tab w:val="num" w:pos="2880"/>
        </w:tabs>
        <w:ind w:left="2880" w:hanging="360"/>
      </w:pPr>
      <w:rPr>
        <w:rFonts w:ascii="Arial" w:hAnsi="Arial" w:hint="default"/>
      </w:rPr>
    </w:lvl>
    <w:lvl w:ilvl="4" w:tplc="72ACB34A" w:tentative="1">
      <w:start w:val="1"/>
      <w:numFmt w:val="bullet"/>
      <w:lvlText w:val="•"/>
      <w:lvlJc w:val="left"/>
      <w:pPr>
        <w:tabs>
          <w:tab w:val="num" w:pos="3600"/>
        </w:tabs>
        <w:ind w:left="3600" w:hanging="360"/>
      </w:pPr>
      <w:rPr>
        <w:rFonts w:ascii="Arial" w:hAnsi="Arial" w:hint="default"/>
      </w:rPr>
    </w:lvl>
    <w:lvl w:ilvl="5" w:tplc="942006C6" w:tentative="1">
      <w:start w:val="1"/>
      <w:numFmt w:val="bullet"/>
      <w:lvlText w:val="•"/>
      <w:lvlJc w:val="left"/>
      <w:pPr>
        <w:tabs>
          <w:tab w:val="num" w:pos="4320"/>
        </w:tabs>
        <w:ind w:left="4320" w:hanging="360"/>
      </w:pPr>
      <w:rPr>
        <w:rFonts w:ascii="Arial" w:hAnsi="Arial" w:hint="default"/>
      </w:rPr>
    </w:lvl>
    <w:lvl w:ilvl="6" w:tplc="5178D884" w:tentative="1">
      <w:start w:val="1"/>
      <w:numFmt w:val="bullet"/>
      <w:lvlText w:val="•"/>
      <w:lvlJc w:val="left"/>
      <w:pPr>
        <w:tabs>
          <w:tab w:val="num" w:pos="5040"/>
        </w:tabs>
        <w:ind w:left="5040" w:hanging="360"/>
      </w:pPr>
      <w:rPr>
        <w:rFonts w:ascii="Arial" w:hAnsi="Arial" w:hint="default"/>
      </w:rPr>
    </w:lvl>
    <w:lvl w:ilvl="7" w:tplc="D5F829D2" w:tentative="1">
      <w:start w:val="1"/>
      <w:numFmt w:val="bullet"/>
      <w:lvlText w:val="•"/>
      <w:lvlJc w:val="left"/>
      <w:pPr>
        <w:tabs>
          <w:tab w:val="num" w:pos="5760"/>
        </w:tabs>
        <w:ind w:left="5760" w:hanging="360"/>
      </w:pPr>
      <w:rPr>
        <w:rFonts w:ascii="Arial" w:hAnsi="Arial" w:hint="default"/>
      </w:rPr>
    </w:lvl>
    <w:lvl w:ilvl="8" w:tplc="D3DADF44" w:tentative="1">
      <w:start w:val="1"/>
      <w:numFmt w:val="bullet"/>
      <w:lvlText w:val="•"/>
      <w:lvlJc w:val="left"/>
      <w:pPr>
        <w:tabs>
          <w:tab w:val="num" w:pos="6480"/>
        </w:tabs>
        <w:ind w:left="6480" w:hanging="360"/>
      </w:pPr>
      <w:rPr>
        <w:rFonts w:ascii="Arial" w:hAnsi="Arial" w:hint="default"/>
      </w:rPr>
    </w:lvl>
  </w:abstractNum>
  <w:abstractNum w:abstractNumId="143" w15:restartNumberingAfterBreak="0">
    <w:nsid w:val="740E08F1"/>
    <w:multiLevelType w:val="hybridMultilevel"/>
    <w:tmpl w:val="47700DDE"/>
    <w:lvl w:ilvl="0" w:tplc="45F08B6C">
      <w:start w:val="1"/>
      <w:numFmt w:val="bullet"/>
      <w:lvlText w:val="•"/>
      <w:lvlJc w:val="left"/>
      <w:pPr>
        <w:tabs>
          <w:tab w:val="num" w:pos="720"/>
        </w:tabs>
        <w:ind w:left="720" w:hanging="360"/>
      </w:pPr>
      <w:rPr>
        <w:rFonts w:ascii="Arial" w:hAnsi="Arial" w:hint="default"/>
      </w:rPr>
    </w:lvl>
    <w:lvl w:ilvl="1" w:tplc="31DC4722" w:tentative="1">
      <w:start w:val="1"/>
      <w:numFmt w:val="bullet"/>
      <w:lvlText w:val="•"/>
      <w:lvlJc w:val="left"/>
      <w:pPr>
        <w:tabs>
          <w:tab w:val="num" w:pos="1440"/>
        </w:tabs>
        <w:ind w:left="1440" w:hanging="360"/>
      </w:pPr>
      <w:rPr>
        <w:rFonts w:ascii="Arial" w:hAnsi="Arial" w:hint="default"/>
      </w:rPr>
    </w:lvl>
    <w:lvl w:ilvl="2" w:tplc="5A9805B6" w:tentative="1">
      <w:start w:val="1"/>
      <w:numFmt w:val="bullet"/>
      <w:lvlText w:val="•"/>
      <w:lvlJc w:val="left"/>
      <w:pPr>
        <w:tabs>
          <w:tab w:val="num" w:pos="2160"/>
        </w:tabs>
        <w:ind w:left="2160" w:hanging="360"/>
      </w:pPr>
      <w:rPr>
        <w:rFonts w:ascii="Arial" w:hAnsi="Arial" w:hint="default"/>
      </w:rPr>
    </w:lvl>
    <w:lvl w:ilvl="3" w:tplc="52A0385E" w:tentative="1">
      <w:start w:val="1"/>
      <w:numFmt w:val="bullet"/>
      <w:lvlText w:val="•"/>
      <w:lvlJc w:val="left"/>
      <w:pPr>
        <w:tabs>
          <w:tab w:val="num" w:pos="2880"/>
        </w:tabs>
        <w:ind w:left="2880" w:hanging="360"/>
      </w:pPr>
      <w:rPr>
        <w:rFonts w:ascii="Arial" w:hAnsi="Arial" w:hint="default"/>
      </w:rPr>
    </w:lvl>
    <w:lvl w:ilvl="4" w:tplc="BD449214" w:tentative="1">
      <w:start w:val="1"/>
      <w:numFmt w:val="bullet"/>
      <w:lvlText w:val="•"/>
      <w:lvlJc w:val="left"/>
      <w:pPr>
        <w:tabs>
          <w:tab w:val="num" w:pos="3600"/>
        </w:tabs>
        <w:ind w:left="3600" w:hanging="360"/>
      </w:pPr>
      <w:rPr>
        <w:rFonts w:ascii="Arial" w:hAnsi="Arial" w:hint="default"/>
      </w:rPr>
    </w:lvl>
    <w:lvl w:ilvl="5" w:tplc="85F6B53C" w:tentative="1">
      <w:start w:val="1"/>
      <w:numFmt w:val="bullet"/>
      <w:lvlText w:val="•"/>
      <w:lvlJc w:val="left"/>
      <w:pPr>
        <w:tabs>
          <w:tab w:val="num" w:pos="4320"/>
        </w:tabs>
        <w:ind w:left="4320" w:hanging="360"/>
      </w:pPr>
      <w:rPr>
        <w:rFonts w:ascii="Arial" w:hAnsi="Arial" w:hint="default"/>
      </w:rPr>
    </w:lvl>
    <w:lvl w:ilvl="6" w:tplc="5AB8B328" w:tentative="1">
      <w:start w:val="1"/>
      <w:numFmt w:val="bullet"/>
      <w:lvlText w:val="•"/>
      <w:lvlJc w:val="left"/>
      <w:pPr>
        <w:tabs>
          <w:tab w:val="num" w:pos="5040"/>
        </w:tabs>
        <w:ind w:left="5040" w:hanging="360"/>
      </w:pPr>
      <w:rPr>
        <w:rFonts w:ascii="Arial" w:hAnsi="Arial" w:hint="default"/>
      </w:rPr>
    </w:lvl>
    <w:lvl w:ilvl="7" w:tplc="7B06238A" w:tentative="1">
      <w:start w:val="1"/>
      <w:numFmt w:val="bullet"/>
      <w:lvlText w:val="•"/>
      <w:lvlJc w:val="left"/>
      <w:pPr>
        <w:tabs>
          <w:tab w:val="num" w:pos="5760"/>
        </w:tabs>
        <w:ind w:left="5760" w:hanging="360"/>
      </w:pPr>
      <w:rPr>
        <w:rFonts w:ascii="Arial" w:hAnsi="Arial" w:hint="default"/>
      </w:rPr>
    </w:lvl>
    <w:lvl w:ilvl="8" w:tplc="E9F879FE"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748C02CF"/>
    <w:multiLevelType w:val="hybridMultilevel"/>
    <w:tmpl w:val="F2CE8058"/>
    <w:lvl w:ilvl="0" w:tplc="50A2DD12">
      <w:start w:val="1"/>
      <w:numFmt w:val="bullet"/>
      <w:lvlText w:val=""/>
      <w:lvlJc w:val="left"/>
      <w:pPr>
        <w:tabs>
          <w:tab w:val="num" w:pos="720"/>
        </w:tabs>
        <w:ind w:left="720" w:hanging="360"/>
      </w:pPr>
      <w:rPr>
        <w:rFonts w:ascii="Wingdings" w:hAnsi="Wingdings" w:hint="default"/>
      </w:rPr>
    </w:lvl>
    <w:lvl w:ilvl="1" w:tplc="7D28FA3A" w:tentative="1">
      <w:start w:val="1"/>
      <w:numFmt w:val="bullet"/>
      <w:lvlText w:val=""/>
      <w:lvlJc w:val="left"/>
      <w:pPr>
        <w:tabs>
          <w:tab w:val="num" w:pos="1440"/>
        </w:tabs>
        <w:ind w:left="1440" w:hanging="360"/>
      </w:pPr>
      <w:rPr>
        <w:rFonts w:ascii="Wingdings" w:hAnsi="Wingdings" w:hint="default"/>
      </w:rPr>
    </w:lvl>
    <w:lvl w:ilvl="2" w:tplc="30CEA58C" w:tentative="1">
      <w:start w:val="1"/>
      <w:numFmt w:val="bullet"/>
      <w:lvlText w:val=""/>
      <w:lvlJc w:val="left"/>
      <w:pPr>
        <w:tabs>
          <w:tab w:val="num" w:pos="2160"/>
        </w:tabs>
        <w:ind w:left="2160" w:hanging="360"/>
      </w:pPr>
      <w:rPr>
        <w:rFonts w:ascii="Wingdings" w:hAnsi="Wingdings" w:hint="default"/>
      </w:rPr>
    </w:lvl>
    <w:lvl w:ilvl="3" w:tplc="88A4A4A2" w:tentative="1">
      <w:start w:val="1"/>
      <w:numFmt w:val="bullet"/>
      <w:lvlText w:val=""/>
      <w:lvlJc w:val="left"/>
      <w:pPr>
        <w:tabs>
          <w:tab w:val="num" w:pos="2880"/>
        </w:tabs>
        <w:ind w:left="2880" w:hanging="360"/>
      </w:pPr>
      <w:rPr>
        <w:rFonts w:ascii="Wingdings" w:hAnsi="Wingdings" w:hint="default"/>
      </w:rPr>
    </w:lvl>
    <w:lvl w:ilvl="4" w:tplc="7C009B10" w:tentative="1">
      <w:start w:val="1"/>
      <w:numFmt w:val="bullet"/>
      <w:lvlText w:val=""/>
      <w:lvlJc w:val="left"/>
      <w:pPr>
        <w:tabs>
          <w:tab w:val="num" w:pos="3600"/>
        </w:tabs>
        <w:ind w:left="3600" w:hanging="360"/>
      </w:pPr>
      <w:rPr>
        <w:rFonts w:ascii="Wingdings" w:hAnsi="Wingdings" w:hint="default"/>
      </w:rPr>
    </w:lvl>
    <w:lvl w:ilvl="5" w:tplc="2FDC997C" w:tentative="1">
      <w:start w:val="1"/>
      <w:numFmt w:val="bullet"/>
      <w:lvlText w:val=""/>
      <w:lvlJc w:val="left"/>
      <w:pPr>
        <w:tabs>
          <w:tab w:val="num" w:pos="4320"/>
        </w:tabs>
        <w:ind w:left="4320" w:hanging="360"/>
      </w:pPr>
      <w:rPr>
        <w:rFonts w:ascii="Wingdings" w:hAnsi="Wingdings" w:hint="default"/>
      </w:rPr>
    </w:lvl>
    <w:lvl w:ilvl="6" w:tplc="C6E030C0" w:tentative="1">
      <w:start w:val="1"/>
      <w:numFmt w:val="bullet"/>
      <w:lvlText w:val=""/>
      <w:lvlJc w:val="left"/>
      <w:pPr>
        <w:tabs>
          <w:tab w:val="num" w:pos="5040"/>
        </w:tabs>
        <w:ind w:left="5040" w:hanging="360"/>
      </w:pPr>
      <w:rPr>
        <w:rFonts w:ascii="Wingdings" w:hAnsi="Wingdings" w:hint="default"/>
      </w:rPr>
    </w:lvl>
    <w:lvl w:ilvl="7" w:tplc="C06810A6" w:tentative="1">
      <w:start w:val="1"/>
      <w:numFmt w:val="bullet"/>
      <w:lvlText w:val=""/>
      <w:lvlJc w:val="left"/>
      <w:pPr>
        <w:tabs>
          <w:tab w:val="num" w:pos="5760"/>
        </w:tabs>
        <w:ind w:left="5760" w:hanging="360"/>
      </w:pPr>
      <w:rPr>
        <w:rFonts w:ascii="Wingdings" w:hAnsi="Wingdings" w:hint="default"/>
      </w:rPr>
    </w:lvl>
    <w:lvl w:ilvl="8" w:tplc="FDB6ED50"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4966DE4"/>
    <w:multiLevelType w:val="hybridMultilevel"/>
    <w:tmpl w:val="16448FAC"/>
    <w:lvl w:ilvl="0" w:tplc="56FC7138">
      <w:start w:val="1"/>
      <w:numFmt w:val="bullet"/>
      <w:lvlText w:val=""/>
      <w:lvlJc w:val="left"/>
      <w:pPr>
        <w:tabs>
          <w:tab w:val="num" w:pos="720"/>
        </w:tabs>
        <w:ind w:left="720" w:hanging="360"/>
      </w:pPr>
      <w:rPr>
        <w:rFonts w:ascii="Wingdings" w:hAnsi="Wingdings" w:hint="default"/>
      </w:rPr>
    </w:lvl>
    <w:lvl w:ilvl="1" w:tplc="1272DCE6" w:tentative="1">
      <w:start w:val="1"/>
      <w:numFmt w:val="bullet"/>
      <w:lvlText w:val=""/>
      <w:lvlJc w:val="left"/>
      <w:pPr>
        <w:tabs>
          <w:tab w:val="num" w:pos="1440"/>
        </w:tabs>
        <w:ind w:left="1440" w:hanging="360"/>
      </w:pPr>
      <w:rPr>
        <w:rFonts w:ascii="Wingdings" w:hAnsi="Wingdings" w:hint="default"/>
      </w:rPr>
    </w:lvl>
    <w:lvl w:ilvl="2" w:tplc="13A02E82" w:tentative="1">
      <w:start w:val="1"/>
      <w:numFmt w:val="bullet"/>
      <w:lvlText w:val=""/>
      <w:lvlJc w:val="left"/>
      <w:pPr>
        <w:tabs>
          <w:tab w:val="num" w:pos="2160"/>
        </w:tabs>
        <w:ind w:left="2160" w:hanging="360"/>
      </w:pPr>
      <w:rPr>
        <w:rFonts w:ascii="Wingdings" w:hAnsi="Wingdings" w:hint="default"/>
      </w:rPr>
    </w:lvl>
    <w:lvl w:ilvl="3" w:tplc="B22E350A" w:tentative="1">
      <w:start w:val="1"/>
      <w:numFmt w:val="bullet"/>
      <w:lvlText w:val=""/>
      <w:lvlJc w:val="left"/>
      <w:pPr>
        <w:tabs>
          <w:tab w:val="num" w:pos="2880"/>
        </w:tabs>
        <w:ind w:left="2880" w:hanging="360"/>
      </w:pPr>
      <w:rPr>
        <w:rFonts w:ascii="Wingdings" w:hAnsi="Wingdings" w:hint="default"/>
      </w:rPr>
    </w:lvl>
    <w:lvl w:ilvl="4" w:tplc="3FC6022E" w:tentative="1">
      <w:start w:val="1"/>
      <w:numFmt w:val="bullet"/>
      <w:lvlText w:val=""/>
      <w:lvlJc w:val="left"/>
      <w:pPr>
        <w:tabs>
          <w:tab w:val="num" w:pos="3600"/>
        </w:tabs>
        <w:ind w:left="3600" w:hanging="360"/>
      </w:pPr>
      <w:rPr>
        <w:rFonts w:ascii="Wingdings" w:hAnsi="Wingdings" w:hint="default"/>
      </w:rPr>
    </w:lvl>
    <w:lvl w:ilvl="5" w:tplc="EA72AE3C" w:tentative="1">
      <w:start w:val="1"/>
      <w:numFmt w:val="bullet"/>
      <w:lvlText w:val=""/>
      <w:lvlJc w:val="left"/>
      <w:pPr>
        <w:tabs>
          <w:tab w:val="num" w:pos="4320"/>
        </w:tabs>
        <w:ind w:left="4320" w:hanging="360"/>
      </w:pPr>
      <w:rPr>
        <w:rFonts w:ascii="Wingdings" w:hAnsi="Wingdings" w:hint="default"/>
      </w:rPr>
    </w:lvl>
    <w:lvl w:ilvl="6" w:tplc="CC2C2D40" w:tentative="1">
      <w:start w:val="1"/>
      <w:numFmt w:val="bullet"/>
      <w:lvlText w:val=""/>
      <w:lvlJc w:val="left"/>
      <w:pPr>
        <w:tabs>
          <w:tab w:val="num" w:pos="5040"/>
        </w:tabs>
        <w:ind w:left="5040" w:hanging="360"/>
      </w:pPr>
      <w:rPr>
        <w:rFonts w:ascii="Wingdings" w:hAnsi="Wingdings" w:hint="default"/>
      </w:rPr>
    </w:lvl>
    <w:lvl w:ilvl="7" w:tplc="3DE4C956" w:tentative="1">
      <w:start w:val="1"/>
      <w:numFmt w:val="bullet"/>
      <w:lvlText w:val=""/>
      <w:lvlJc w:val="left"/>
      <w:pPr>
        <w:tabs>
          <w:tab w:val="num" w:pos="5760"/>
        </w:tabs>
        <w:ind w:left="5760" w:hanging="360"/>
      </w:pPr>
      <w:rPr>
        <w:rFonts w:ascii="Wingdings" w:hAnsi="Wingdings" w:hint="default"/>
      </w:rPr>
    </w:lvl>
    <w:lvl w:ilvl="8" w:tplc="6C06836C"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760E5533"/>
    <w:multiLevelType w:val="hybridMultilevel"/>
    <w:tmpl w:val="7B5ACE72"/>
    <w:lvl w:ilvl="0" w:tplc="A63268C6">
      <w:start w:val="1"/>
      <w:numFmt w:val="bullet"/>
      <w:lvlText w:val=""/>
      <w:lvlJc w:val="left"/>
      <w:pPr>
        <w:tabs>
          <w:tab w:val="num" w:pos="360"/>
        </w:tabs>
        <w:ind w:left="360" w:hanging="360"/>
      </w:pPr>
      <w:rPr>
        <w:rFonts w:ascii="Wingdings" w:hAnsi="Wingdings" w:hint="default"/>
      </w:rPr>
    </w:lvl>
    <w:lvl w:ilvl="1" w:tplc="F516D0F2" w:tentative="1">
      <w:start w:val="1"/>
      <w:numFmt w:val="bullet"/>
      <w:lvlText w:val=""/>
      <w:lvlJc w:val="left"/>
      <w:pPr>
        <w:tabs>
          <w:tab w:val="num" w:pos="1080"/>
        </w:tabs>
        <w:ind w:left="1080" w:hanging="360"/>
      </w:pPr>
      <w:rPr>
        <w:rFonts w:ascii="Wingdings" w:hAnsi="Wingdings" w:hint="default"/>
      </w:rPr>
    </w:lvl>
    <w:lvl w:ilvl="2" w:tplc="67F45E62" w:tentative="1">
      <w:start w:val="1"/>
      <w:numFmt w:val="bullet"/>
      <w:lvlText w:val=""/>
      <w:lvlJc w:val="left"/>
      <w:pPr>
        <w:tabs>
          <w:tab w:val="num" w:pos="1800"/>
        </w:tabs>
        <w:ind w:left="1800" w:hanging="360"/>
      </w:pPr>
      <w:rPr>
        <w:rFonts w:ascii="Wingdings" w:hAnsi="Wingdings" w:hint="default"/>
      </w:rPr>
    </w:lvl>
    <w:lvl w:ilvl="3" w:tplc="448AEE4E" w:tentative="1">
      <w:start w:val="1"/>
      <w:numFmt w:val="bullet"/>
      <w:lvlText w:val=""/>
      <w:lvlJc w:val="left"/>
      <w:pPr>
        <w:tabs>
          <w:tab w:val="num" w:pos="2520"/>
        </w:tabs>
        <w:ind w:left="2520" w:hanging="360"/>
      </w:pPr>
      <w:rPr>
        <w:rFonts w:ascii="Wingdings" w:hAnsi="Wingdings" w:hint="default"/>
      </w:rPr>
    </w:lvl>
    <w:lvl w:ilvl="4" w:tplc="C0FC016C" w:tentative="1">
      <w:start w:val="1"/>
      <w:numFmt w:val="bullet"/>
      <w:lvlText w:val=""/>
      <w:lvlJc w:val="left"/>
      <w:pPr>
        <w:tabs>
          <w:tab w:val="num" w:pos="3240"/>
        </w:tabs>
        <w:ind w:left="3240" w:hanging="360"/>
      </w:pPr>
      <w:rPr>
        <w:rFonts w:ascii="Wingdings" w:hAnsi="Wingdings" w:hint="default"/>
      </w:rPr>
    </w:lvl>
    <w:lvl w:ilvl="5" w:tplc="E3FE3AF0" w:tentative="1">
      <w:start w:val="1"/>
      <w:numFmt w:val="bullet"/>
      <w:lvlText w:val=""/>
      <w:lvlJc w:val="left"/>
      <w:pPr>
        <w:tabs>
          <w:tab w:val="num" w:pos="3960"/>
        </w:tabs>
        <w:ind w:left="3960" w:hanging="360"/>
      </w:pPr>
      <w:rPr>
        <w:rFonts w:ascii="Wingdings" w:hAnsi="Wingdings" w:hint="default"/>
      </w:rPr>
    </w:lvl>
    <w:lvl w:ilvl="6" w:tplc="58401D92" w:tentative="1">
      <w:start w:val="1"/>
      <w:numFmt w:val="bullet"/>
      <w:lvlText w:val=""/>
      <w:lvlJc w:val="left"/>
      <w:pPr>
        <w:tabs>
          <w:tab w:val="num" w:pos="4680"/>
        </w:tabs>
        <w:ind w:left="4680" w:hanging="360"/>
      </w:pPr>
      <w:rPr>
        <w:rFonts w:ascii="Wingdings" w:hAnsi="Wingdings" w:hint="default"/>
      </w:rPr>
    </w:lvl>
    <w:lvl w:ilvl="7" w:tplc="CC1E0F18" w:tentative="1">
      <w:start w:val="1"/>
      <w:numFmt w:val="bullet"/>
      <w:lvlText w:val=""/>
      <w:lvlJc w:val="left"/>
      <w:pPr>
        <w:tabs>
          <w:tab w:val="num" w:pos="5400"/>
        </w:tabs>
        <w:ind w:left="5400" w:hanging="360"/>
      </w:pPr>
      <w:rPr>
        <w:rFonts w:ascii="Wingdings" w:hAnsi="Wingdings" w:hint="default"/>
      </w:rPr>
    </w:lvl>
    <w:lvl w:ilvl="8" w:tplc="8222C826" w:tentative="1">
      <w:start w:val="1"/>
      <w:numFmt w:val="bullet"/>
      <w:lvlText w:val=""/>
      <w:lvlJc w:val="left"/>
      <w:pPr>
        <w:tabs>
          <w:tab w:val="num" w:pos="6120"/>
        </w:tabs>
        <w:ind w:left="6120" w:hanging="360"/>
      </w:pPr>
      <w:rPr>
        <w:rFonts w:ascii="Wingdings" w:hAnsi="Wingdings" w:hint="default"/>
      </w:rPr>
    </w:lvl>
  </w:abstractNum>
  <w:abstractNum w:abstractNumId="147" w15:restartNumberingAfterBreak="0">
    <w:nsid w:val="77D57DE8"/>
    <w:multiLevelType w:val="hybridMultilevel"/>
    <w:tmpl w:val="FF52AA3C"/>
    <w:lvl w:ilvl="0" w:tplc="6E66D5C6">
      <w:start w:val="1"/>
      <w:numFmt w:val="bullet"/>
      <w:lvlText w:val=""/>
      <w:lvlJc w:val="left"/>
      <w:pPr>
        <w:tabs>
          <w:tab w:val="num" w:pos="720"/>
        </w:tabs>
        <w:ind w:left="720" w:hanging="360"/>
      </w:pPr>
      <w:rPr>
        <w:rFonts w:ascii="Wingdings" w:hAnsi="Wingdings" w:hint="default"/>
      </w:rPr>
    </w:lvl>
    <w:lvl w:ilvl="1" w:tplc="C47E9418" w:tentative="1">
      <w:start w:val="1"/>
      <w:numFmt w:val="bullet"/>
      <w:lvlText w:val=""/>
      <w:lvlJc w:val="left"/>
      <w:pPr>
        <w:tabs>
          <w:tab w:val="num" w:pos="1440"/>
        </w:tabs>
        <w:ind w:left="1440" w:hanging="360"/>
      </w:pPr>
      <w:rPr>
        <w:rFonts w:ascii="Wingdings" w:hAnsi="Wingdings" w:hint="default"/>
      </w:rPr>
    </w:lvl>
    <w:lvl w:ilvl="2" w:tplc="F440E9D0" w:tentative="1">
      <w:start w:val="1"/>
      <w:numFmt w:val="bullet"/>
      <w:lvlText w:val=""/>
      <w:lvlJc w:val="left"/>
      <w:pPr>
        <w:tabs>
          <w:tab w:val="num" w:pos="2160"/>
        </w:tabs>
        <w:ind w:left="2160" w:hanging="360"/>
      </w:pPr>
      <w:rPr>
        <w:rFonts w:ascii="Wingdings" w:hAnsi="Wingdings" w:hint="default"/>
      </w:rPr>
    </w:lvl>
    <w:lvl w:ilvl="3" w:tplc="97AE829A" w:tentative="1">
      <w:start w:val="1"/>
      <w:numFmt w:val="bullet"/>
      <w:lvlText w:val=""/>
      <w:lvlJc w:val="left"/>
      <w:pPr>
        <w:tabs>
          <w:tab w:val="num" w:pos="2880"/>
        </w:tabs>
        <w:ind w:left="2880" w:hanging="360"/>
      </w:pPr>
      <w:rPr>
        <w:rFonts w:ascii="Wingdings" w:hAnsi="Wingdings" w:hint="default"/>
      </w:rPr>
    </w:lvl>
    <w:lvl w:ilvl="4" w:tplc="D5E446F8" w:tentative="1">
      <w:start w:val="1"/>
      <w:numFmt w:val="bullet"/>
      <w:lvlText w:val=""/>
      <w:lvlJc w:val="left"/>
      <w:pPr>
        <w:tabs>
          <w:tab w:val="num" w:pos="3600"/>
        </w:tabs>
        <w:ind w:left="3600" w:hanging="360"/>
      </w:pPr>
      <w:rPr>
        <w:rFonts w:ascii="Wingdings" w:hAnsi="Wingdings" w:hint="default"/>
      </w:rPr>
    </w:lvl>
    <w:lvl w:ilvl="5" w:tplc="054A2974" w:tentative="1">
      <w:start w:val="1"/>
      <w:numFmt w:val="bullet"/>
      <w:lvlText w:val=""/>
      <w:lvlJc w:val="left"/>
      <w:pPr>
        <w:tabs>
          <w:tab w:val="num" w:pos="4320"/>
        </w:tabs>
        <w:ind w:left="4320" w:hanging="360"/>
      </w:pPr>
      <w:rPr>
        <w:rFonts w:ascii="Wingdings" w:hAnsi="Wingdings" w:hint="default"/>
      </w:rPr>
    </w:lvl>
    <w:lvl w:ilvl="6" w:tplc="C1322D2C" w:tentative="1">
      <w:start w:val="1"/>
      <w:numFmt w:val="bullet"/>
      <w:lvlText w:val=""/>
      <w:lvlJc w:val="left"/>
      <w:pPr>
        <w:tabs>
          <w:tab w:val="num" w:pos="5040"/>
        </w:tabs>
        <w:ind w:left="5040" w:hanging="360"/>
      </w:pPr>
      <w:rPr>
        <w:rFonts w:ascii="Wingdings" w:hAnsi="Wingdings" w:hint="default"/>
      </w:rPr>
    </w:lvl>
    <w:lvl w:ilvl="7" w:tplc="6E46DB96" w:tentative="1">
      <w:start w:val="1"/>
      <w:numFmt w:val="bullet"/>
      <w:lvlText w:val=""/>
      <w:lvlJc w:val="left"/>
      <w:pPr>
        <w:tabs>
          <w:tab w:val="num" w:pos="5760"/>
        </w:tabs>
        <w:ind w:left="5760" w:hanging="360"/>
      </w:pPr>
      <w:rPr>
        <w:rFonts w:ascii="Wingdings" w:hAnsi="Wingdings" w:hint="default"/>
      </w:rPr>
    </w:lvl>
    <w:lvl w:ilvl="8" w:tplc="93664804"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78A65113"/>
    <w:multiLevelType w:val="hybridMultilevel"/>
    <w:tmpl w:val="3D1A9088"/>
    <w:lvl w:ilvl="0" w:tplc="1BEEFE6E">
      <w:start w:val="1"/>
      <w:numFmt w:val="bullet"/>
      <w:lvlText w:val="•"/>
      <w:lvlJc w:val="left"/>
      <w:pPr>
        <w:tabs>
          <w:tab w:val="num" w:pos="720"/>
        </w:tabs>
        <w:ind w:left="720" w:hanging="360"/>
      </w:pPr>
      <w:rPr>
        <w:rFonts w:ascii="Arial" w:hAnsi="Arial" w:hint="default"/>
      </w:rPr>
    </w:lvl>
    <w:lvl w:ilvl="1" w:tplc="510E0DC0" w:tentative="1">
      <w:start w:val="1"/>
      <w:numFmt w:val="bullet"/>
      <w:lvlText w:val="•"/>
      <w:lvlJc w:val="left"/>
      <w:pPr>
        <w:tabs>
          <w:tab w:val="num" w:pos="1440"/>
        </w:tabs>
        <w:ind w:left="1440" w:hanging="360"/>
      </w:pPr>
      <w:rPr>
        <w:rFonts w:ascii="Arial" w:hAnsi="Arial" w:hint="default"/>
      </w:rPr>
    </w:lvl>
    <w:lvl w:ilvl="2" w:tplc="D892FBEE" w:tentative="1">
      <w:start w:val="1"/>
      <w:numFmt w:val="bullet"/>
      <w:lvlText w:val="•"/>
      <w:lvlJc w:val="left"/>
      <w:pPr>
        <w:tabs>
          <w:tab w:val="num" w:pos="2160"/>
        </w:tabs>
        <w:ind w:left="2160" w:hanging="360"/>
      </w:pPr>
      <w:rPr>
        <w:rFonts w:ascii="Arial" w:hAnsi="Arial" w:hint="default"/>
      </w:rPr>
    </w:lvl>
    <w:lvl w:ilvl="3" w:tplc="85B2916C" w:tentative="1">
      <w:start w:val="1"/>
      <w:numFmt w:val="bullet"/>
      <w:lvlText w:val="•"/>
      <w:lvlJc w:val="left"/>
      <w:pPr>
        <w:tabs>
          <w:tab w:val="num" w:pos="2880"/>
        </w:tabs>
        <w:ind w:left="2880" w:hanging="360"/>
      </w:pPr>
      <w:rPr>
        <w:rFonts w:ascii="Arial" w:hAnsi="Arial" w:hint="default"/>
      </w:rPr>
    </w:lvl>
    <w:lvl w:ilvl="4" w:tplc="5D9A34A2" w:tentative="1">
      <w:start w:val="1"/>
      <w:numFmt w:val="bullet"/>
      <w:lvlText w:val="•"/>
      <w:lvlJc w:val="left"/>
      <w:pPr>
        <w:tabs>
          <w:tab w:val="num" w:pos="3600"/>
        </w:tabs>
        <w:ind w:left="3600" w:hanging="360"/>
      </w:pPr>
      <w:rPr>
        <w:rFonts w:ascii="Arial" w:hAnsi="Arial" w:hint="default"/>
      </w:rPr>
    </w:lvl>
    <w:lvl w:ilvl="5" w:tplc="AD2874CA" w:tentative="1">
      <w:start w:val="1"/>
      <w:numFmt w:val="bullet"/>
      <w:lvlText w:val="•"/>
      <w:lvlJc w:val="left"/>
      <w:pPr>
        <w:tabs>
          <w:tab w:val="num" w:pos="4320"/>
        </w:tabs>
        <w:ind w:left="4320" w:hanging="360"/>
      </w:pPr>
      <w:rPr>
        <w:rFonts w:ascii="Arial" w:hAnsi="Arial" w:hint="default"/>
      </w:rPr>
    </w:lvl>
    <w:lvl w:ilvl="6" w:tplc="F0B84524" w:tentative="1">
      <w:start w:val="1"/>
      <w:numFmt w:val="bullet"/>
      <w:lvlText w:val="•"/>
      <w:lvlJc w:val="left"/>
      <w:pPr>
        <w:tabs>
          <w:tab w:val="num" w:pos="5040"/>
        </w:tabs>
        <w:ind w:left="5040" w:hanging="360"/>
      </w:pPr>
      <w:rPr>
        <w:rFonts w:ascii="Arial" w:hAnsi="Arial" w:hint="default"/>
      </w:rPr>
    </w:lvl>
    <w:lvl w:ilvl="7" w:tplc="EF425DFC" w:tentative="1">
      <w:start w:val="1"/>
      <w:numFmt w:val="bullet"/>
      <w:lvlText w:val="•"/>
      <w:lvlJc w:val="left"/>
      <w:pPr>
        <w:tabs>
          <w:tab w:val="num" w:pos="5760"/>
        </w:tabs>
        <w:ind w:left="5760" w:hanging="360"/>
      </w:pPr>
      <w:rPr>
        <w:rFonts w:ascii="Arial" w:hAnsi="Arial" w:hint="default"/>
      </w:rPr>
    </w:lvl>
    <w:lvl w:ilvl="8" w:tplc="1CF42282"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78E37050"/>
    <w:multiLevelType w:val="hybridMultilevel"/>
    <w:tmpl w:val="DB6A2072"/>
    <w:lvl w:ilvl="0" w:tplc="0B6CAB5A">
      <w:start w:val="1"/>
      <w:numFmt w:val="bullet"/>
      <w:lvlText w:val="•"/>
      <w:lvlJc w:val="left"/>
      <w:pPr>
        <w:tabs>
          <w:tab w:val="num" w:pos="720"/>
        </w:tabs>
        <w:ind w:left="720" w:hanging="360"/>
      </w:pPr>
      <w:rPr>
        <w:rFonts w:ascii="Arial" w:hAnsi="Arial" w:hint="default"/>
      </w:rPr>
    </w:lvl>
    <w:lvl w:ilvl="1" w:tplc="48BCC512" w:tentative="1">
      <w:start w:val="1"/>
      <w:numFmt w:val="bullet"/>
      <w:lvlText w:val="•"/>
      <w:lvlJc w:val="left"/>
      <w:pPr>
        <w:tabs>
          <w:tab w:val="num" w:pos="1440"/>
        </w:tabs>
        <w:ind w:left="1440" w:hanging="360"/>
      </w:pPr>
      <w:rPr>
        <w:rFonts w:ascii="Arial" w:hAnsi="Arial" w:hint="default"/>
      </w:rPr>
    </w:lvl>
    <w:lvl w:ilvl="2" w:tplc="C59A5246" w:tentative="1">
      <w:start w:val="1"/>
      <w:numFmt w:val="bullet"/>
      <w:lvlText w:val="•"/>
      <w:lvlJc w:val="left"/>
      <w:pPr>
        <w:tabs>
          <w:tab w:val="num" w:pos="2160"/>
        </w:tabs>
        <w:ind w:left="2160" w:hanging="360"/>
      </w:pPr>
      <w:rPr>
        <w:rFonts w:ascii="Arial" w:hAnsi="Arial" w:hint="default"/>
      </w:rPr>
    </w:lvl>
    <w:lvl w:ilvl="3" w:tplc="D040A730" w:tentative="1">
      <w:start w:val="1"/>
      <w:numFmt w:val="bullet"/>
      <w:lvlText w:val="•"/>
      <w:lvlJc w:val="left"/>
      <w:pPr>
        <w:tabs>
          <w:tab w:val="num" w:pos="2880"/>
        </w:tabs>
        <w:ind w:left="2880" w:hanging="360"/>
      </w:pPr>
      <w:rPr>
        <w:rFonts w:ascii="Arial" w:hAnsi="Arial" w:hint="default"/>
      </w:rPr>
    </w:lvl>
    <w:lvl w:ilvl="4" w:tplc="54C6BBA6" w:tentative="1">
      <w:start w:val="1"/>
      <w:numFmt w:val="bullet"/>
      <w:lvlText w:val="•"/>
      <w:lvlJc w:val="left"/>
      <w:pPr>
        <w:tabs>
          <w:tab w:val="num" w:pos="3600"/>
        </w:tabs>
        <w:ind w:left="3600" w:hanging="360"/>
      </w:pPr>
      <w:rPr>
        <w:rFonts w:ascii="Arial" w:hAnsi="Arial" w:hint="default"/>
      </w:rPr>
    </w:lvl>
    <w:lvl w:ilvl="5" w:tplc="615A1524" w:tentative="1">
      <w:start w:val="1"/>
      <w:numFmt w:val="bullet"/>
      <w:lvlText w:val="•"/>
      <w:lvlJc w:val="left"/>
      <w:pPr>
        <w:tabs>
          <w:tab w:val="num" w:pos="4320"/>
        </w:tabs>
        <w:ind w:left="4320" w:hanging="360"/>
      </w:pPr>
      <w:rPr>
        <w:rFonts w:ascii="Arial" w:hAnsi="Arial" w:hint="default"/>
      </w:rPr>
    </w:lvl>
    <w:lvl w:ilvl="6" w:tplc="78500E7C" w:tentative="1">
      <w:start w:val="1"/>
      <w:numFmt w:val="bullet"/>
      <w:lvlText w:val="•"/>
      <w:lvlJc w:val="left"/>
      <w:pPr>
        <w:tabs>
          <w:tab w:val="num" w:pos="5040"/>
        </w:tabs>
        <w:ind w:left="5040" w:hanging="360"/>
      </w:pPr>
      <w:rPr>
        <w:rFonts w:ascii="Arial" w:hAnsi="Arial" w:hint="default"/>
      </w:rPr>
    </w:lvl>
    <w:lvl w:ilvl="7" w:tplc="E9C6DEA6" w:tentative="1">
      <w:start w:val="1"/>
      <w:numFmt w:val="bullet"/>
      <w:lvlText w:val="•"/>
      <w:lvlJc w:val="left"/>
      <w:pPr>
        <w:tabs>
          <w:tab w:val="num" w:pos="5760"/>
        </w:tabs>
        <w:ind w:left="5760" w:hanging="360"/>
      </w:pPr>
      <w:rPr>
        <w:rFonts w:ascii="Arial" w:hAnsi="Arial" w:hint="default"/>
      </w:rPr>
    </w:lvl>
    <w:lvl w:ilvl="8" w:tplc="00EA6680" w:tentative="1">
      <w:start w:val="1"/>
      <w:numFmt w:val="bullet"/>
      <w:lvlText w:val="•"/>
      <w:lvlJc w:val="left"/>
      <w:pPr>
        <w:tabs>
          <w:tab w:val="num" w:pos="6480"/>
        </w:tabs>
        <w:ind w:left="6480" w:hanging="360"/>
      </w:pPr>
      <w:rPr>
        <w:rFonts w:ascii="Arial" w:hAnsi="Arial" w:hint="default"/>
      </w:rPr>
    </w:lvl>
  </w:abstractNum>
  <w:abstractNum w:abstractNumId="150" w15:restartNumberingAfterBreak="0">
    <w:nsid w:val="7939420B"/>
    <w:multiLevelType w:val="hybridMultilevel"/>
    <w:tmpl w:val="B8CE3BC4"/>
    <w:lvl w:ilvl="0" w:tplc="1C843598">
      <w:start w:val="1"/>
      <w:numFmt w:val="bullet"/>
      <w:lvlText w:val=""/>
      <w:lvlJc w:val="left"/>
      <w:pPr>
        <w:tabs>
          <w:tab w:val="num" w:pos="720"/>
        </w:tabs>
        <w:ind w:left="720" w:hanging="360"/>
      </w:pPr>
      <w:rPr>
        <w:rFonts w:ascii="Wingdings" w:hAnsi="Wingdings" w:hint="default"/>
      </w:rPr>
    </w:lvl>
    <w:lvl w:ilvl="1" w:tplc="8A8ED784" w:tentative="1">
      <w:start w:val="1"/>
      <w:numFmt w:val="bullet"/>
      <w:lvlText w:val=""/>
      <w:lvlJc w:val="left"/>
      <w:pPr>
        <w:tabs>
          <w:tab w:val="num" w:pos="1440"/>
        </w:tabs>
        <w:ind w:left="1440" w:hanging="360"/>
      </w:pPr>
      <w:rPr>
        <w:rFonts w:ascii="Wingdings" w:hAnsi="Wingdings" w:hint="default"/>
      </w:rPr>
    </w:lvl>
    <w:lvl w:ilvl="2" w:tplc="8034DD6C" w:tentative="1">
      <w:start w:val="1"/>
      <w:numFmt w:val="bullet"/>
      <w:lvlText w:val=""/>
      <w:lvlJc w:val="left"/>
      <w:pPr>
        <w:tabs>
          <w:tab w:val="num" w:pos="2160"/>
        </w:tabs>
        <w:ind w:left="2160" w:hanging="360"/>
      </w:pPr>
      <w:rPr>
        <w:rFonts w:ascii="Wingdings" w:hAnsi="Wingdings" w:hint="default"/>
      </w:rPr>
    </w:lvl>
    <w:lvl w:ilvl="3" w:tplc="0BC03538" w:tentative="1">
      <w:start w:val="1"/>
      <w:numFmt w:val="bullet"/>
      <w:lvlText w:val=""/>
      <w:lvlJc w:val="left"/>
      <w:pPr>
        <w:tabs>
          <w:tab w:val="num" w:pos="2880"/>
        </w:tabs>
        <w:ind w:left="2880" w:hanging="360"/>
      </w:pPr>
      <w:rPr>
        <w:rFonts w:ascii="Wingdings" w:hAnsi="Wingdings" w:hint="default"/>
      </w:rPr>
    </w:lvl>
    <w:lvl w:ilvl="4" w:tplc="111A6E80" w:tentative="1">
      <w:start w:val="1"/>
      <w:numFmt w:val="bullet"/>
      <w:lvlText w:val=""/>
      <w:lvlJc w:val="left"/>
      <w:pPr>
        <w:tabs>
          <w:tab w:val="num" w:pos="3600"/>
        </w:tabs>
        <w:ind w:left="3600" w:hanging="360"/>
      </w:pPr>
      <w:rPr>
        <w:rFonts w:ascii="Wingdings" w:hAnsi="Wingdings" w:hint="default"/>
      </w:rPr>
    </w:lvl>
    <w:lvl w:ilvl="5" w:tplc="BA5AAA56" w:tentative="1">
      <w:start w:val="1"/>
      <w:numFmt w:val="bullet"/>
      <w:lvlText w:val=""/>
      <w:lvlJc w:val="left"/>
      <w:pPr>
        <w:tabs>
          <w:tab w:val="num" w:pos="4320"/>
        </w:tabs>
        <w:ind w:left="4320" w:hanging="360"/>
      </w:pPr>
      <w:rPr>
        <w:rFonts w:ascii="Wingdings" w:hAnsi="Wingdings" w:hint="default"/>
      </w:rPr>
    </w:lvl>
    <w:lvl w:ilvl="6" w:tplc="20C6BE9E" w:tentative="1">
      <w:start w:val="1"/>
      <w:numFmt w:val="bullet"/>
      <w:lvlText w:val=""/>
      <w:lvlJc w:val="left"/>
      <w:pPr>
        <w:tabs>
          <w:tab w:val="num" w:pos="5040"/>
        </w:tabs>
        <w:ind w:left="5040" w:hanging="360"/>
      </w:pPr>
      <w:rPr>
        <w:rFonts w:ascii="Wingdings" w:hAnsi="Wingdings" w:hint="default"/>
      </w:rPr>
    </w:lvl>
    <w:lvl w:ilvl="7" w:tplc="5914EAF4" w:tentative="1">
      <w:start w:val="1"/>
      <w:numFmt w:val="bullet"/>
      <w:lvlText w:val=""/>
      <w:lvlJc w:val="left"/>
      <w:pPr>
        <w:tabs>
          <w:tab w:val="num" w:pos="5760"/>
        </w:tabs>
        <w:ind w:left="5760" w:hanging="360"/>
      </w:pPr>
      <w:rPr>
        <w:rFonts w:ascii="Wingdings" w:hAnsi="Wingdings" w:hint="default"/>
      </w:rPr>
    </w:lvl>
    <w:lvl w:ilvl="8" w:tplc="475260C6"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7A7E7F38"/>
    <w:multiLevelType w:val="hybridMultilevel"/>
    <w:tmpl w:val="CA0A6EC0"/>
    <w:lvl w:ilvl="0" w:tplc="44AAB952">
      <w:start w:val="1"/>
      <w:numFmt w:val="bullet"/>
      <w:lvlText w:val="●"/>
      <w:lvlJc w:val="left"/>
      <w:pPr>
        <w:tabs>
          <w:tab w:val="num" w:pos="720"/>
        </w:tabs>
        <w:ind w:left="720" w:hanging="360"/>
      </w:pPr>
      <w:rPr>
        <w:rFonts w:ascii="Arial" w:hAnsi="Arial" w:hint="default"/>
      </w:rPr>
    </w:lvl>
    <w:lvl w:ilvl="1" w:tplc="15EECF96" w:tentative="1">
      <w:start w:val="1"/>
      <w:numFmt w:val="bullet"/>
      <w:lvlText w:val="●"/>
      <w:lvlJc w:val="left"/>
      <w:pPr>
        <w:tabs>
          <w:tab w:val="num" w:pos="1440"/>
        </w:tabs>
        <w:ind w:left="1440" w:hanging="360"/>
      </w:pPr>
      <w:rPr>
        <w:rFonts w:ascii="Arial" w:hAnsi="Arial" w:hint="default"/>
      </w:rPr>
    </w:lvl>
    <w:lvl w:ilvl="2" w:tplc="3B6ADDAE" w:tentative="1">
      <w:start w:val="1"/>
      <w:numFmt w:val="bullet"/>
      <w:lvlText w:val="●"/>
      <w:lvlJc w:val="left"/>
      <w:pPr>
        <w:tabs>
          <w:tab w:val="num" w:pos="2160"/>
        </w:tabs>
        <w:ind w:left="2160" w:hanging="360"/>
      </w:pPr>
      <w:rPr>
        <w:rFonts w:ascii="Arial" w:hAnsi="Arial" w:hint="default"/>
      </w:rPr>
    </w:lvl>
    <w:lvl w:ilvl="3" w:tplc="FCCE2192" w:tentative="1">
      <w:start w:val="1"/>
      <w:numFmt w:val="bullet"/>
      <w:lvlText w:val="●"/>
      <w:lvlJc w:val="left"/>
      <w:pPr>
        <w:tabs>
          <w:tab w:val="num" w:pos="2880"/>
        </w:tabs>
        <w:ind w:left="2880" w:hanging="360"/>
      </w:pPr>
      <w:rPr>
        <w:rFonts w:ascii="Arial" w:hAnsi="Arial" w:hint="default"/>
      </w:rPr>
    </w:lvl>
    <w:lvl w:ilvl="4" w:tplc="64D824C6" w:tentative="1">
      <w:start w:val="1"/>
      <w:numFmt w:val="bullet"/>
      <w:lvlText w:val="●"/>
      <w:lvlJc w:val="left"/>
      <w:pPr>
        <w:tabs>
          <w:tab w:val="num" w:pos="3600"/>
        </w:tabs>
        <w:ind w:left="3600" w:hanging="360"/>
      </w:pPr>
      <w:rPr>
        <w:rFonts w:ascii="Arial" w:hAnsi="Arial" w:hint="default"/>
      </w:rPr>
    </w:lvl>
    <w:lvl w:ilvl="5" w:tplc="2DCC44C4" w:tentative="1">
      <w:start w:val="1"/>
      <w:numFmt w:val="bullet"/>
      <w:lvlText w:val="●"/>
      <w:lvlJc w:val="left"/>
      <w:pPr>
        <w:tabs>
          <w:tab w:val="num" w:pos="4320"/>
        </w:tabs>
        <w:ind w:left="4320" w:hanging="360"/>
      </w:pPr>
      <w:rPr>
        <w:rFonts w:ascii="Arial" w:hAnsi="Arial" w:hint="default"/>
      </w:rPr>
    </w:lvl>
    <w:lvl w:ilvl="6" w:tplc="68A2A706" w:tentative="1">
      <w:start w:val="1"/>
      <w:numFmt w:val="bullet"/>
      <w:lvlText w:val="●"/>
      <w:lvlJc w:val="left"/>
      <w:pPr>
        <w:tabs>
          <w:tab w:val="num" w:pos="5040"/>
        </w:tabs>
        <w:ind w:left="5040" w:hanging="360"/>
      </w:pPr>
      <w:rPr>
        <w:rFonts w:ascii="Arial" w:hAnsi="Arial" w:hint="default"/>
      </w:rPr>
    </w:lvl>
    <w:lvl w:ilvl="7" w:tplc="FA54F864" w:tentative="1">
      <w:start w:val="1"/>
      <w:numFmt w:val="bullet"/>
      <w:lvlText w:val="●"/>
      <w:lvlJc w:val="left"/>
      <w:pPr>
        <w:tabs>
          <w:tab w:val="num" w:pos="5760"/>
        </w:tabs>
        <w:ind w:left="5760" w:hanging="360"/>
      </w:pPr>
      <w:rPr>
        <w:rFonts w:ascii="Arial" w:hAnsi="Arial" w:hint="default"/>
      </w:rPr>
    </w:lvl>
    <w:lvl w:ilvl="8" w:tplc="A5B6BBA2" w:tentative="1">
      <w:start w:val="1"/>
      <w:numFmt w:val="bullet"/>
      <w:lvlText w:val="●"/>
      <w:lvlJc w:val="left"/>
      <w:pPr>
        <w:tabs>
          <w:tab w:val="num" w:pos="6480"/>
        </w:tabs>
        <w:ind w:left="6480" w:hanging="360"/>
      </w:pPr>
      <w:rPr>
        <w:rFonts w:ascii="Arial" w:hAnsi="Arial" w:hint="default"/>
      </w:rPr>
    </w:lvl>
  </w:abstractNum>
  <w:abstractNum w:abstractNumId="152" w15:restartNumberingAfterBreak="0">
    <w:nsid w:val="7AA02E96"/>
    <w:multiLevelType w:val="hybridMultilevel"/>
    <w:tmpl w:val="CEF297D4"/>
    <w:lvl w:ilvl="0" w:tplc="2CDEBEA8">
      <w:start w:val="1"/>
      <w:numFmt w:val="bullet"/>
      <w:lvlText w:val="•"/>
      <w:lvlJc w:val="left"/>
      <w:pPr>
        <w:tabs>
          <w:tab w:val="num" w:pos="720"/>
        </w:tabs>
        <w:ind w:left="720" w:hanging="360"/>
      </w:pPr>
      <w:rPr>
        <w:rFonts w:ascii="Arial" w:hAnsi="Arial" w:hint="default"/>
      </w:rPr>
    </w:lvl>
    <w:lvl w:ilvl="1" w:tplc="CC56B764" w:tentative="1">
      <w:start w:val="1"/>
      <w:numFmt w:val="bullet"/>
      <w:lvlText w:val="•"/>
      <w:lvlJc w:val="left"/>
      <w:pPr>
        <w:tabs>
          <w:tab w:val="num" w:pos="1440"/>
        </w:tabs>
        <w:ind w:left="1440" w:hanging="360"/>
      </w:pPr>
      <w:rPr>
        <w:rFonts w:ascii="Arial" w:hAnsi="Arial" w:hint="default"/>
      </w:rPr>
    </w:lvl>
    <w:lvl w:ilvl="2" w:tplc="206ACA7E" w:tentative="1">
      <w:start w:val="1"/>
      <w:numFmt w:val="bullet"/>
      <w:lvlText w:val="•"/>
      <w:lvlJc w:val="left"/>
      <w:pPr>
        <w:tabs>
          <w:tab w:val="num" w:pos="2160"/>
        </w:tabs>
        <w:ind w:left="2160" w:hanging="360"/>
      </w:pPr>
      <w:rPr>
        <w:rFonts w:ascii="Arial" w:hAnsi="Arial" w:hint="default"/>
      </w:rPr>
    </w:lvl>
    <w:lvl w:ilvl="3" w:tplc="DAA46F58" w:tentative="1">
      <w:start w:val="1"/>
      <w:numFmt w:val="bullet"/>
      <w:lvlText w:val="•"/>
      <w:lvlJc w:val="left"/>
      <w:pPr>
        <w:tabs>
          <w:tab w:val="num" w:pos="2880"/>
        </w:tabs>
        <w:ind w:left="2880" w:hanging="360"/>
      </w:pPr>
      <w:rPr>
        <w:rFonts w:ascii="Arial" w:hAnsi="Arial" w:hint="default"/>
      </w:rPr>
    </w:lvl>
    <w:lvl w:ilvl="4" w:tplc="F8F699F8" w:tentative="1">
      <w:start w:val="1"/>
      <w:numFmt w:val="bullet"/>
      <w:lvlText w:val="•"/>
      <w:lvlJc w:val="left"/>
      <w:pPr>
        <w:tabs>
          <w:tab w:val="num" w:pos="3600"/>
        </w:tabs>
        <w:ind w:left="3600" w:hanging="360"/>
      </w:pPr>
      <w:rPr>
        <w:rFonts w:ascii="Arial" w:hAnsi="Arial" w:hint="default"/>
      </w:rPr>
    </w:lvl>
    <w:lvl w:ilvl="5" w:tplc="637617D2" w:tentative="1">
      <w:start w:val="1"/>
      <w:numFmt w:val="bullet"/>
      <w:lvlText w:val="•"/>
      <w:lvlJc w:val="left"/>
      <w:pPr>
        <w:tabs>
          <w:tab w:val="num" w:pos="4320"/>
        </w:tabs>
        <w:ind w:left="4320" w:hanging="360"/>
      </w:pPr>
      <w:rPr>
        <w:rFonts w:ascii="Arial" w:hAnsi="Arial" w:hint="default"/>
      </w:rPr>
    </w:lvl>
    <w:lvl w:ilvl="6" w:tplc="3502E302" w:tentative="1">
      <w:start w:val="1"/>
      <w:numFmt w:val="bullet"/>
      <w:lvlText w:val="•"/>
      <w:lvlJc w:val="left"/>
      <w:pPr>
        <w:tabs>
          <w:tab w:val="num" w:pos="5040"/>
        </w:tabs>
        <w:ind w:left="5040" w:hanging="360"/>
      </w:pPr>
      <w:rPr>
        <w:rFonts w:ascii="Arial" w:hAnsi="Arial" w:hint="default"/>
      </w:rPr>
    </w:lvl>
    <w:lvl w:ilvl="7" w:tplc="677ED53A" w:tentative="1">
      <w:start w:val="1"/>
      <w:numFmt w:val="bullet"/>
      <w:lvlText w:val="•"/>
      <w:lvlJc w:val="left"/>
      <w:pPr>
        <w:tabs>
          <w:tab w:val="num" w:pos="5760"/>
        </w:tabs>
        <w:ind w:left="5760" w:hanging="360"/>
      </w:pPr>
      <w:rPr>
        <w:rFonts w:ascii="Arial" w:hAnsi="Arial" w:hint="default"/>
      </w:rPr>
    </w:lvl>
    <w:lvl w:ilvl="8" w:tplc="B880A5A4" w:tentative="1">
      <w:start w:val="1"/>
      <w:numFmt w:val="bullet"/>
      <w:lvlText w:val="•"/>
      <w:lvlJc w:val="left"/>
      <w:pPr>
        <w:tabs>
          <w:tab w:val="num" w:pos="6480"/>
        </w:tabs>
        <w:ind w:left="6480" w:hanging="360"/>
      </w:pPr>
      <w:rPr>
        <w:rFonts w:ascii="Arial" w:hAnsi="Arial" w:hint="default"/>
      </w:rPr>
    </w:lvl>
  </w:abstractNum>
  <w:abstractNum w:abstractNumId="153" w15:restartNumberingAfterBreak="0">
    <w:nsid w:val="7CEE111A"/>
    <w:multiLevelType w:val="hybridMultilevel"/>
    <w:tmpl w:val="8A7E9EE4"/>
    <w:lvl w:ilvl="0" w:tplc="16A080BC">
      <w:start w:val="1"/>
      <w:numFmt w:val="bullet"/>
      <w:lvlText w:val="•"/>
      <w:lvlJc w:val="left"/>
      <w:pPr>
        <w:tabs>
          <w:tab w:val="num" w:pos="720"/>
        </w:tabs>
        <w:ind w:left="720" w:hanging="360"/>
      </w:pPr>
      <w:rPr>
        <w:rFonts w:ascii="Arial" w:hAnsi="Arial" w:hint="default"/>
      </w:rPr>
    </w:lvl>
    <w:lvl w:ilvl="1" w:tplc="4C26DA02" w:tentative="1">
      <w:start w:val="1"/>
      <w:numFmt w:val="bullet"/>
      <w:lvlText w:val="•"/>
      <w:lvlJc w:val="left"/>
      <w:pPr>
        <w:tabs>
          <w:tab w:val="num" w:pos="1440"/>
        </w:tabs>
        <w:ind w:left="1440" w:hanging="360"/>
      </w:pPr>
      <w:rPr>
        <w:rFonts w:ascii="Arial" w:hAnsi="Arial" w:hint="default"/>
      </w:rPr>
    </w:lvl>
    <w:lvl w:ilvl="2" w:tplc="F648E9F4" w:tentative="1">
      <w:start w:val="1"/>
      <w:numFmt w:val="bullet"/>
      <w:lvlText w:val="•"/>
      <w:lvlJc w:val="left"/>
      <w:pPr>
        <w:tabs>
          <w:tab w:val="num" w:pos="2160"/>
        </w:tabs>
        <w:ind w:left="2160" w:hanging="360"/>
      </w:pPr>
      <w:rPr>
        <w:rFonts w:ascii="Arial" w:hAnsi="Arial" w:hint="default"/>
      </w:rPr>
    </w:lvl>
    <w:lvl w:ilvl="3" w:tplc="BEBA9FEE" w:tentative="1">
      <w:start w:val="1"/>
      <w:numFmt w:val="bullet"/>
      <w:lvlText w:val="•"/>
      <w:lvlJc w:val="left"/>
      <w:pPr>
        <w:tabs>
          <w:tab w:val="num" w:pos="2880"/>
        </w:tabs>
        <w:ind w:left="2880" w:hanging="360"/>
      </w:pPr>
      <w:rPr>
        <w:rFonts w:ascii="Arial" w:hAnsi="Arial" w:hint="default"/>
      </w:rPr>
    </w:lvl>
    <w:lvl w:ilvl="4" w:tplc="F9249B42" w:tentative="1">
      <w:start w:val="1"/>
      <w:numFmt w:val="bullet"/>
      <w:lvlText w:val="•"/>
      <w:lvlJc w:val="left"/>
      <w:pPr>
        <w:tabs>
          <w:tab w:val="num" w:pos="3600"/>
        </w:tabs>
        <w:ind w:left="3600" w:hanging="360"/>
      </w:pPr>
      <w:rPr>
        <w:rFonts w:ascii="Arial" w:hAnsi="Arial" w:hint="default"/>
      </w:rPr>
    </w:lvl>
    <w:lvl w:ilvl="5" w:tplc="BA20D690" w:tentative="1">
      <w:start w:val="1"/>
      <w:numFmt w:val="bullet"/>
      <w:lvlText w:val="•"/>
      <w:lvlJc w:val="left"/>
      <w:pPr>
        <w:tabs>
          <w:tab w:val="num" w:pos="4320"/>
        </w:tabs>
        <w:ind w:left="4320" w:hanging="360"/>
      </w:pPr>
      <w:rPr>
        <w:rFonts w:ascii="Arial" w:hAnsi="Arial" w:hint="default"/>
      </w:rPr>
    </w:lvl>
    <w:lvl w:ilvl="6" w:tplc="F292844E" w:tentative="1">
      <w:start w:val="1"/>
      <w:numFmt w:val="bullet"/>
      <w:lvlText w:val="•"/>
      <w:lvlJc w:val="left"/>
      <w:pPr>
        <w:tabs>
          <w:tab w:val="num" w:pos="5040"/>
        </w:tabs>
        <w:ind w:left="5040" w:hanging="360"/>
      </w:pPr>
      <w:rPr>
        <w:rFonts w:ascii="Arial" w:hAnsi="Arial" w:hint="default"/>
      </w:rPr>
    </w:lvl>
    <w:lvl w:ilvl="7" w:tplc="4118976C" w:tentative="1">
      <w:start w:val="1"/>
      <w:numFmt w:val="bullet"/>
      <w:lvlText w:val="•"/>
      <w:lvlJc w:val="left"/>
      <w:pPr>
        <w:tabs>
          <w:tab w:val="num" w:pos="5760"/>
        </w:tabs>
        <w:ind w:left="5760" w:hanging="360"/>
      </w:pPr>
      <w:rPr>
        <w:rFonts w:ascii="Arial" w:hAnsi="Arial" w:hint="default"/>
      </w:rPr>
    </w:lvl>
    <w:lvl w:ilvl="8" w:tplc="B7828E4C"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7D213CD1"/>
    <w:multiLevelType w:val="hybridMultilevel"/>
    <w:tmpl w:val="ADC00B3A"/>
    <w:lvl w:ilvl="0" w:tplc="29065256">
      <w:start w:val="1"/>
      <w:numFmt w:val="bullet"/>
      <w:lvlText w:val=""/>
      <w:lvlJc w:val="left"/>
      <w:pPr>
        <w:tabs>
          <w:tab w:val="num" w:pos="720"/>
        </w:tabs>
        <w:ind w:left="720" w:hanging="360"/>
      </w:pPr>
      <w:rPr>
        <w:rFonts w:ascii="Wingdings" w:hAnsi="Wingdings" w:hint="default"/>
      </w:rPr>
    </w:lvl>
    <w:lvl w:ilvl="1" w:tplc="05AE2E90" w:tentative="1">
      <w:start w:val="1"/>
      <w:numFmt w:val="bullet"/>
      <w:lvlText w:val=""/>
      <w:lvlJc w:val="left"/>
      <w:pPr>
        <w:tabs>
          <w:tab w:val="num" w:pos="1440"/>
        </w:tabs>
        <w:ind w:left="1440" w:hanging="360"/>
      </w:pPr>
      <w:rPr>
        <w:rFonts w:ascii="Wingdings" w:hAnsi="Wingdings" w:hint="default"/>
      </w:rPr>
    </w:lvl>
    <w:lvl w:ilvl="2" w:tplc="D93C65B6" w:tentative="1">
      <w:start w:val="1"/>
      <w:numFmt w:val="bullet"/>
      <w:lvlText w:val=""/>
      <w:lvlJc w:val="left"/>
      <w:pPr>
        <w:tabs>
          <w:tab w:val="num" w:pos="2160"/>
        </w:tabs>
        <w:ind w:left="2160" w:hanging="360"/>
      </w:pPr>
      <w:rPr>
        <w:rFonts w:ascii="Wingdings" w:hAnsi="Wingdings" w:hint="default"/>
      </w:rPr>
    </w:lvl>
    <w:lvl w:ilvl="3" w:tplc="8EF4C38C" w:tentative="1">
      <w:start w:val="1"/>
      <w:numFmt w:val="bullet"/>
      <w:lvlText w:val=""/>
      <w:lvlJc w:val="left"/>
      <w:pPr>
        <w:tabs>
          <w:tab w:val="num" w:pos="2880"/>
        </w:tabs>
        <w:ind w:left="2880" w:hanging="360"/>
      </w:pPr>
      <w:rPr>
        <w:rFonts w:ascii="Wingdings" w:hAnsi="Wingdings" w:hint="default"/>
      </w:rPr>
    </w:lvl>
    <w:lvl w:ilvl="4" w:tplc="6F6E4180" w:tentative="1">
      <w:start w:val="1"/>
      <w:numFmt w:val="bullet"/>
      <w:lvlText w:val=""/>
      <w:lvlJc w:val="left"/>
      <w:pPr>
        <w:tabs>
          <w:tab w:val="num" w:pos="3600"/>
        </w:tabs>
        <w:ind w:left="3600" w:hanging="360"/>
      </w:pPr>
      <w:rPr>
        <w:rFonts w:ascii="Wingdings" w:hAnsi="Wingdings" w:hint="default"/>
      </w:rPr>
    </w:lvl>
    <w:lvl w:ilvl="5" w:tplc="5B74ED92" w:tentative="1">
      <w:start w:val="1"/>
      <w:numFmt w:val="bullet"/>
      <w:lvlText w:val=""/>
      <w:lvlJc w:val="left"/>
      <w:pPr>
        <w:tabs>
          <w:tab w:val="num" w:pos="4320"/>
        </w:tabs>
        <w:ind w:left="4320" w:hanging="360"/>
      </w:pPr>
      <w:rPr>
        <w:rFonts w:ascii="Wingdings" w:hAnsi="Wingdings" w:hint="default"/>
      </w:rPr>
    </w:lvl>
    <w:lvl w:ilvl="6" w:tplc="8530EB88" w:tentative="1">
      <w:start w:val="1"/>
      <w:numFmt w:val="bullet"/>
      <w:lvlText w:val=""/>
      <w:lvlJc w:val="left"/>
      <w:pPr>
        <w:tabs>
          <w:tab w:val="num" w:pos="5040"/>
        </w:tabs>
        <w:ind w:left="5040" w:hanging="360"/>
      </w:pPr>
      <w:rPr>
        <w:rFonts w:ascii="Wingdings" w:hAnsi="Wingdings" w:hint="default"/>
      </w:rPr>
    </w:lvl>
    <w:lvl w:ilvl="7" w:tplc="7F22BBB4" w:tentative="1">
      <w:start w:val="1"/>
      <w:numFmt w:val="bullet"/>
      <w:lvlText w:val=""/>
      <w:lvlJc w:val="left"/>
      <w:pPr>
        <w:tabs>
          <w:tab w:val="num" w:pos="5760"/>
        </w:tabs>
        <w:ind w:left="5760" w:hanging="360"/>
      </w:pPr>
      <w:rPr>
        <w:rFonts w:ascii="Wingdings" w:hAnsi="Wingdings" w:hint="default"/>
      </w:rPr>
    </w:lvl>
    <w:lvl w:ilvl="8" w:tplc="86FAA030" w:tentative="1">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7DFA2116"/>
    <w:multiLevelType w:val="hybridMultilevel"/>
    <w:tmpl w:val="16F63BCE"/>
    <w:lvl w:ilvl="0" w:tplc="D18C837A">
      <w:start w:val="1"/>
      <w:numFmt w:val="bullet"/>
      <w:lvlText w:val="•"/>
      <w:lvlJc w:val="left"/>
      <w:pPr>
        <w:tabs>
          <w:tab w:val="num" w:pos="720"/>
        </w:tabs>
        <w:ind w:left="720" w:hanging="360"/>
      </w:pPr>
      <w:rPr>
        <w:rFonts w:ascii="Arial" w:hAnsi="Arial" w:hint="default"/>
      </w:rPr>
    </w:lvl>
    <w:lvl w:ilvl="1" w:tplc="6556F8E6" w:tentative="1">
      <w:start w:val="1"/>
      <w:numFmt w:val="bullet"/>
      <w:lvlText w:val="•"/>
      <w:lvlJc w:val="left"/>
      <w:pPr>
        <w:tabs>
          <w:tab w:val="num" w:pos="1440"/>
        </w:tabs>
        <w:ind w:left="1440" w:hanging="360"/>
      </w:pPr>
      <w:rPr>
        <w:rFonts w:ascii="Arial" w:hAnsi="Arial" w:hint="default"/>
      </w:rPr>
    </w:lvl>
    <w:lvl w:ilvl="2" w:tplc="544C8332" w:tentative="1">
      <w:start w:val="1"/>
      <w:numFmt w:val="bullet"/>
      <w:lvlText w:val="•"/>
      <w:lvlJc w:val="left"/>
      <w:pPr>
        <w:tabs>
          <w:tab w:val="num" w:pos="2160"/>
        </w:tabs>
        <w:ind w:left="2160" w:hanging="360"/>
      </w:pPr>
      <w:rPr>
        <w:rFonts w:ascii="Arial" w:hAnsi="Arial" w:hint="default"/>
      </w:rPr>
    </w:lvl>
    <w:lvl w:ilvl="3" w:tplc="B36A8676" w:tentative="1">
      <w:start w:val="1"/>
      <w:numFmt w:val="bullet"/>
      <w:lvlText w:val="•"/>
      <w:lvlJc w:val="left"/>
      <w:pPr>
        <w:tabs>
          <w:tab w:val="num" w:pos="2880"/>
        </w:tabs>
        <w:ind w:left="2880" w:hanging="360"/>
      </w:pPr>
      <w:rPr>
        <w:rFonts w:ascii="Arial" w:hAnsi="Arial" w:hint="default"/>
      </w:rPr>
    </w:lvl>
    <w:lvl w:ilvl="4" w:tplc="00B6C278" w:tentative="1">
      <w:start w:val="1"/>
      <w:numFmt w:val="bullet"/>
      <w:lvlText w:val="•"/>
      <w:lvlJc w:val="left"/>
      <w:pPr>
        <w:tabs>
          <w:tab w:val="num" w:pos="3600"/>
        </w:tabs>
        <w:ind w:left="3600" w:hanging="360"/>
      </w:pPr>
      <w:rPr>
        <w:rFonts w:ascii="Arial" w:hAnsi="Arial" w:hint="default"/>
      </w:rPr>
    </w:lvl>
    <w:lvl w:ilvl="5" w:tplc="002E5922" w:tentative="1">
      <w:start w:val="1"/>
      <w:numFmt w:val="bullet"/>
      <w:lvlText w:val="•"/>
      <w:lvlJc w:val="left"/>
      <w:pPr>
        <w:tabs>
          <w:tab w:val="num" w:pos="4320"/>
        </w:tabs>
        <w:ind w:left="4320" w:hanging="360"/>
      </w:pPr>
      <w:rPr>
        <w:rFonts w:ascii="Arial" w:hAnsi="Arial" w:hint="default"/>
      </w:rPr>
    </w:lvl>
    <w:lvl w:ilvl="6" w:tplc="01B83768" w:tentative="1">
      <w:start w:val="1"/>
      <w:numFmt w:val="bullet"/>
      <w:lvlText w:val="•"/>
      <w:lvlJc w:val="left"/>
      <w:pPr>
        <w:tabs>
          <w:tab w:val="num" w:pos="5040"/>
        </w:tabs>
        <w:ind w:left="5040" w:hanging="360"/>
      </w:pPr>
      <w:rPr>
        <w:rFonts w:ascii="Arial" w:hAnsi="Arial" w:hint="default"/>
      </w:rPr>
    </w:lvl>
    <w:lvl w:ilvl="7" w:tplc="169472C8" w:tentative="1">
      <w:start w:val="1"/>
      <w:numFmt w:val="bullet"/>
      <w:lvlText w:val="•"/>
      <w:lvlJc w:val="left"/>
      <w:pPr>
        <w:tabs>
          <w:tab w:val="num" w:pos="5760"/>
        </w:tabs>
        <w:ind w:left="5760" w:hanging="360"/>
      </w:pPr>
      <w:rPr>
        <w:rFonts w:ascii="Arial" w:hAnsi="Arial" w:hint="default"/>
      </w:rPr>
    </w:lvl>
    <w:lvl w:ilvl="8" w:tplc="E75074B8"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7E1E0B7E"/>
    <w:multiLevelType w:val="hybridMultilevel"/>
    <w:tmpl w:val="562A16F4"/>
    <w:lvl w:ilvl="0" w:tplc="0452F6A2">
      <w:start w:val="1"/>
      <w:numFmt w:val="japaneseCounting"/>
      <w:lvlText w:val="第%1章"/>
      <w:lvlJc w:val="left"/>
      <w:pPr>
        <w:ind w:left="885" w:hanging="88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7" w15:restartNumberingAfterBreak="0">
    <w:nsid w:val="7E234DB6"/>
    <w:multiLevelType w:val="hybridMultilevel"/>
    <w:tmpl w:val="E34465FC"/>
    <w:lvl w:ilvl="0" w:tplc="F704E650">
      <w:start w:val="1"/>
      <w:numFmt w:val="bullet"/>
      <w:lvlText w:val=""/>
      <w:lvlJc w:val="left"/>
      <w:pPr>
        <w:tabs>
          <w:tab w:val="num" w:pos="720"/>
        </w:tabs>
        <w:ind w:left="720" w:hanging="360"/>
      </w:pPr>
      <w:rPr>
        <w:rFonts w:ascii="Wingdings" w:hAnsi="Wingdings" w:hint="default"/>
      </w:rPr>
    </w:lvl>
    <w:lvl w:ilvl="1" w:tplc="099E6560" w:tentative="1">
      <w:start w:val="1"/>
      <w:numFmt w:val="bullet"/>
      <w:lvlText w:val=""/>
      <w:lvlJc w:val="left"/>
      <w:pPr>
        <w:tabs>
          <w:tab w:val="num" w:pos="1440"/>
        </w:tabs>
        <w:ind w:left="1440" w:hanging="360"/>
      </w:pPr>
      <w:rPr>
        <w:rFonts w:ascii="Wingdings" w:hAnsi="Wingdings" w:hint="default"/>
      </w:rPr>
    </w:lvl>
    <w:lvl w:ilvl="2" w:tplc="8C309D20" w:tentative="1">
      <w:start w:val="1"/>
      <w:numFmt w:val="bullet"/>
      <w:lvlText w:val=""/>
      <w:lvlJc w:val="left"/>
      <w:pPr>
        <w:tabs>
          <w:tab w:val="num" w:pos="2160"/>
        </w:tabs>
        <w:ind w:left="2160" w:hanging="360"/>
      </w:pPr>
      <w:rPr>
        <w:rFonts w:ascii="Wingdings" w:hAnsi="Wingdings" w:hint="default"/>
      </w:rPr>
    </w:lvl>
    <w:lvl w:ilvl="3" w:tplc="77101ED4" w:tentative="1">
      <w:start w:val="1"/>
      <w:numFmt w:val="bullet"/>
      <w:lvlText w:val=""/>
      <w:lvlJc w:val="left"/>
      <w:pPr>
        <w:tabs>
          <w:tab w:val="num" w:pos="2880"/>
        </w:tabs>
        <w:ind w:left="2880" w:hanging="360"/>
      </w:pPr>
      <w:rPr>
        <w:rFonts w:ascii="Wingdings" w:hAnsi="Wingdings" w:hint="default"/>
      </w:rPr>
    </w:lvl>
    <w:lvl w:ilvl="4" w:tplc="2D4C21AE" w:tentative="1">
      <w:start w:val="1"/>
      <w:numFmt w:val="bullet"/>
      <w:lvlText w:val=""/>
      <w:lvlJc w:val="left"/>
      <w:pPr>
        <w:tabs>
          <w:tab w:val="num" w:pos="3600"/>
        </w:tabs>
        <w:ind w:left="3600" w:hanging="360"/>
      </w:pPr>
      <w:rPr>
        <w:rFonts w:ascii="Wingdings" w:hAnsi="Wingdings" w:hint="default"/>
      </w:rPr>
    </w:lvl>
    <w:lvl w:ilvl="5" w:tplc="6CBC0340" w:tentative="1">
      <w:start w:val="1"/>
      <w:numFmt w:val="bullet"/>
      <w:lvlText w:val=""/>
      <w:lvlJc w:val="left"/>
      <w:pPr>
        <w:tabs>
          <w:tab w:val="num" w:pos="4320"/>
        </w:tabs>
        <w:ind w:left="4320" w:hanging="360"/>
      </w:pPr>
      <w:rPr>
        <w:rFonts w:ascii="Wingdings" w:hAnsi="Wingdings" w:hint="default"/>
      </w:rPr>
    </w:lvl>
    <w:lvl w:ilvl="6" w:tplc="1FBE1110" w:tentative="1">
      <w:start w:val="1"/>
      <w:numFmt w:val="bullet"/>
      <w:lvlText w:val=""/>
      <w:lvlJc w:val="left"/>
      <w:pPr>
        <w:tabs>
          <w:tab w:val="num" w:pos="5040"/>
        </w:tabs>
        <w:ind w:left="5040" w:hanging="360"/>
      </w:pPr>
      <w:rPr>
        <w:rFonts w:ascii="Wingdings" w:hAnsi="Wingdings" w:hint="default"/>
      </w:rPr>
    </w:lvl>
    <w:lvl w:ilvl="7" w:tplc="F1389F16" w:tentative="1">
      <w:start w:val="1"/>
      <w:numFmt w:val="bullet"/>
      <w:lvlText w:val=""/>
      <w:lvlJc w:val="left"/>
      <w:pPr>
        <w:tabs>
          <w:tab w:val="num" w:pos="5760"/>
        </w:tabs>
        <w:ind w:left="5760" w:hanging="360"/>
      </w:pPr>
      <w:rPr>
        <w:rFonts w:ascii="Wingdings" w:hAnsi="Wingdings" w:hint="default"/>
      </w:rPr>
    </w:lvl>
    <w:lvl w:ilvl="8" w:tplc="A1140F84"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7ECD410F"/>
    <w:multiLevelType w:val="hybridMultilevel"/>
    <w:tmpl w:val="396E982C"/>
    <w:lvl w:ilvl="0" w:tplc="4F04CE8C">
      <w:start w:val="1"/>
      <w:numFmt w:val="bullet"/>
      <w:lvlText w:val=""/>
      <w:lvlJc w:val="left"/>
      <w:pPr>
        <w:tabs>
          <w:tab w:val="num" w:pos="720"/>
        </w:tabs>
        <w:ind w:left="720" w:hanging="360"/>
      </w:pPr>
      <w:rPr>
        <w:rFonts w:ascii="Wingdings" w:hAnsi="Wingdings" w:hint="default"/>
      </w:rPr>
    </w:lvl>
    <w:lvl w:ilvl="1" w:tplc="790ADDC2" w:tentative="1">
      <w:start w:val="1"/>
      <w:numFmt w:val="bullet"/>
      <w:lvlText w:val=""/>
      <w:lvlJc w:val="left"/>
      <w:pPr>
        <w:tabs>
          <w:tab w:val="num" w:pos="1440"/>
        </w:tabs>
        <w:ind w:left="1440" w:hanging="360"/>
      </w:pPr>
      <w:rPr>
        <w:rFonts w:ascii="Wingdings" w:hAnsi="Wingdings" w:hint="default"/>
      </w:rPr>
    </w:lvl>
    <w:lvl w:ilvl="2" w:tplc="DCDC9260" w:tentative="1">
      <w:start w:val="1"/>
      <w:numFmt w:val="bullet"/>
      <w:lvlText w:val=""/>
      <w:lvlJc w:val="left"/>
      <w:pPr>
        <w:tabs>
          <w:tab w:val="num" w:pos="2160"/>
        </w:tabs>
        <w:ind w:left="2160" w:hanging="360"/>
      </w:pPr>
      <w:rPr>
        <w:rFonts w:ascii="Wingdings" w:hAnsi="Wingdings" w:hint="default"/>
      </w:rPr>
    </w:lvl>
    <w:lvl w:ilvl="3" w:tplc="135ADD18" w:tentative="1">
      <w:start w:val="1"/>
      <w:numFmt w:val="bullet"/>
      <w:lvlText w:val=""/>
      <w:lvlJc w:val="left"/>
      <w:pPr>
        <w:tabs>
          <w:tab w:val="num" w:pos="2880"/>
        </w:tabs>
        <w:ind w:left="2880" w:hanging="360"/>
      </w:pPr>
      <w:rPr>
        <w:rFonts w:ascii="Wingdings" w:hAnsi="Wingdings" w:hint="default"/>
      </w:rPr>
    </w:lvl>
    <w:lvl w:ilvl="4" w:tplc="950A1F68" w:tentative="1">
      <w:start w:val="1"/>
      <w:numFmt w:val="bullet"/>
      <w:lvlText w:val=""/>
      <w:lvlJc w:val="left"/>
      <w:pPr>
        <w:tabs>
          <w:tab w:val="num" w:pos="3600"/>
        </w:tabs>
        <w:ind w:left="3600" w:hanging="360"/>
      </w:pPr>
      <w:rPr>
        <w:rFonts w:ascii="Wingdings" w:hAnsi="Wingdings" w:hint="default"/>
      </w:rPr>
    </w:lvl>
    <w:lvl w:ilvl="5" w:tplc="46883792" w:tentative="1">
      <w:start w:val="1"/>
      <w:numFmt w:val="bullet"/>
      <w:lvlText w:val=""/>
      <w:lvlJc w:val="left"/>
      <w:pPr>
        <w:tabs>
          <w:tab w:val="num" w:pos="4320"/>
        </w:tabs>
        <w:ind w:left="4320" w:hanging="360"/>
      </w:pPr>
      <w:rPr>
        <w:rFonts w:ascii="Wingdings" w:hAnsi="Wingdings" w:hint="default"/>
      </w:rPr>
    </w:lvl>
    <w:lvl w:ilvl="6" w:tplc="2CC297E4" w:tentative="1">
      <w:start w:val="1"/>
      <w:numFmt w:val="bullet"/>
      <w:lvlText w:val=""/>
      <w:lvlJc w:val="left"/>
      <w:pPr>
        <w:tabs>
          <w:tab w:val="num" w:pos="5040"/>
        </w:tabs>
        <w:ind w:left="5040" w:hanging="360"/>
      </w:pPr>
      <w:rPr>
        <w:rFonts w:ascii="Wingdings" w:hAnsi="Wingdings" w:hint="default"/>
      </w:rPr>
    </w:lvl>
    <w:lvl w:ilvl="7" w:tplc="93F8F69E" w:tentative="1">
      <w:start w:val="1"/>
      <w:numFmt w:val="bullet"/>
      <w:lvlText w:val=""/>
      <w:lvlJc w:val="left"/>
      <w:pPr>
        <w:tabs>
          <w:tab w:val="num" w:pos="5760"/>
        </w:tabs>
        <w:ind w:left="5760" w:hanging="360"/>
      </w:pPr>
      <w:rPr>
        <w:rFonts w:ascii="Wingdings" w:hAnsi="Wingdings" w:hint="default"/>
      </w:rPr>
    </w:lvl>
    <w:lvl w:ilvl="8" w:tplc="D58AA470"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7EF31085"/>
    <w:multiLevelType w:val="hybridMultilevel"/>
    <w:tmpl w:val="D0BEA938"/>
    <w:lvl w:ilvl="0" w:tplc="59D484EA">
      <w:start w:val="1"/>
      <w:numFmt w:val="bullet"/>
      <w:lvlText w:val=""/>
      <w:lvlJc w:val="left"/>
      <w:pPr>
        <w:tabs>
          <w:tab w:val="num" w:pos="720"/>
        </w:tabs>
        <w:ind w:left="720" w:hanging="360"/>
      </w:pPr>
      <w:rPr>
        <w:rFonts w:ascii="Wingdings" w:hAnsi="Wingdings" w:hint="default"/>
      </w:rPr>
    </w:lvl>
    <w:lvl w:ilvl="1" w:tplc="6BD8C91E" w:tentative="1">
      <w:start w:val="1"/>
      <w:numFmt w:val="bullet"/>
      <w:lvlText w:val=""/>
      <w:lvlJc w:val="left"/>
      <w:pPr>
        <w:tabs>
          <w:tab w:val="num" w:pos="1440"/>
        </w:tabs>
        <w:ind w:left="1440" w:hanging="360"/>
      </w:pPr>
      <w:rPr>
        <w:rFonts w:ascii="Wingdings" w:hAnsi="Wingdings" w:hint="default"/>
      </w:rPr>
    </w:lvl>
    <w:lvl w:ilvl="2" w:tplc="0150DBB6" w:tentative="1">
      <w:start w:val="1"/>
      <w:numFmt w:val="bullet"/>
      <w:lvlText w:val=""/>
      <w:lvlJc w:val="left"/>
      <w:pPr>
        <w:tabs>
          <w:tab w:val="num" w:pos="2160"/>
        </w:tabs>
        <w:ind w:left="2160" w:hanging="360"/>
      </w:pPr>
      <w:rPr>
        <w:rFonts w:ascii="Wingdings" w:hAnsi="Wingdings" w:hint="default"/>
      </w:rPr>
    </w:lvl>
    <w:lvl w:ilvl="3" w:tplc="939EC100" w:tentative="1">
      <w:start w:val="1"/>
      <w:numFmt w:val="bullet"/>
      <w:lvlText w:val=""/>
      <w:lvlJc w:val="left"/>
      <w:pPr>
        <w:tabs>
          <w:tab w:val="num" w:pos="2880"/>
        </w:tabs>
        <w:ind w:left="2880" w:hanging="360"/>
      </w:pPr>
      <w:rPr>
        <w:rFonts w:ascii="Wingdings" w:hAnsi="Wingdings" w:hint="default"/>
      </w:rPr>
    </w:lvl>
    <w:lvl w:ilvl="4" w:tplc="B9EAD490" w:tentative="1">
      <w:start w:val="1"/>
      <w:numFmt w:val="bullet"/>
      <w:lvlText w:val=""/>
      <w:lvlJc w:val="left"/>
      <w:pPr>
        <w:tabs>
          <w:tab w:val="num" w:pos="3600"/>
        </w:tabs>
        <w:ind w:left="3600" w:hanging="360"/>
      </w:pPr>
      <w:rPr>
        <w:rFonts w:ascii="Wingdings" w:hAnsi="Wingdings" w:hint="default"/>
      </w:rPr>
    </w:lvl>
    <w:lvl w:ilvl="5" w:tplc="136ED998" w:tentative="1">
      <w:start w:val="1"/>
      <w:numFmt w:val="bullet"/>
      <w:lvlText w:val=""/>
      <w:lvlJc w:val="left"/>
      <w:pPr>
        <w:tabs>
          <w:tab w:val="num" w:pos="4320"/>
        </w:tabs>
        <w:ind w:left="4320" w:hanging="360"/>
      </w:pPr>
      <w:rPr>
        <w:rFonts w:ascii="Wingdings" w:hAnsi="Wingdings" w:hint="default"/>
      </w:rPr>
    </w:lvl>
    <w:lvl w:ilvl="6" w:tplc="5FBE7BC8" w:tentative="1">
      <w:start w:val="1"/>
      <w:numFmt w:val="bullet"/>
      <w:lvlText w:val=""/>
      <w:lvlJc w:val="left"/>
      <w:pPr>
        <w:tabs>
          <w:tab w:val="num" w:pos="5040"/>
        </w:tabs>
        <w:ind w:left="5040" w:hanging="360"/>
      </w:pPr>
      <w:rPr>
        <w:rFonts w:ascii="Wingdings" w:hAnsi="Wingdings" w:hint="default"/>
      </w:rPr>
    </w:lvl>
    <w:lvl w:ilvl="7" w:tplc="20049130" w:tentative="1">
      <w:start w:val="1"/>
      <w:numFmt w:val="bullet"/>
      <w:lvlText w:val=""/>
      <w:lvlJc w:val="left"/>
      <w:pPr>
        <w:tabs>
          <w:tab w:val="num" w:pos="5760"/>
        </w:tabs>
        <w:ind w:left="5760" w:hanging="360"/>
      </w:pPr>
      <w:rPr>
        <w:rFonts w:ascii="Wingdings" w:hAnsi="Wingdings" w:hint="default"/>
      </w:rPr>
    </w:lvl>
    <w:lvl w:ilvl="8" w:tplc="796A4210"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7F23439F"/>
    <w:multiLevelType w:val="hybridMultilevel"/>
    <w:tmpl w:val="7C7AEF36"/>
    <w:lvl w:ilvl="0" w:tplc="85241D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1" w15:restartNumberingAfterBreak="0">
    <w:nsid w:val="7F6E6419"/>
    <w:multiLevelType w:val="hybridMultilevel"/>
    <w:tmpl w:val="DD3C0050"/>
    <w:lvl w:ilvl="0" w:tplc="7A3239EA">
      <w:start w:val="1"/>
      <w:numFmt w:val="bullet"/>
      <w:lvlText w:val="•"/>
      <w:lvlJc w:val="left"/>
      <w:pPr>
        <w:tabs>
          <w:tab w:val="num" w:pos="720"/>
        </w:tabs>
        <w:ind w:left="720" w:hanging="360"/>
      </w:pPr>
      <w:rPr>
        <w:rFonts w:ascii="Arial" w:hAnsi="Arial" w:hint="default"/>
      </w:rPr>
    </w:lvl>
    <w:lvl w:ilvl="1" w:tplc="584851AC" w:tentative="1">
      <w:start w:val="1"/>
      <w:numFmt w:val="bullet"/>
      <w:lvlText w:val="•"/>
      <w:lvlJc w:val="left"/>
      <w:pPr>
        <w:tabs>
          <w:tab w:val="num" w:pos="1440"/>
        </w:tabs>
        <w:ind w:left="1440" w:hanging="360"/>
      </w:pPr>
      <w:rPr>
        <w:rFonts w:ascii="Arial" w:hAnsi="Arial" w:hint="default"/>
      </w:rPr>
    </w:lvl>
    <w:lvl w:ilvl="2" w:tplc="9470366E" w:tentative="1">
      <w:start w:val="1"/>
      <w:numFmt w:val="bullet"/>
      <w:lvlText w:val="•"/>
      <w:lvlJc w:val="left"/>
      <w:pPr>
        <w:tabs>
          <w:tab w:val="num" w:pos="2160"/>
        </w:tabs>
        <w:ind w:left="2160" w:hanging="360"/>
      </w:pPr>
      <w:rPr>
        <w:rFonts w:ascii="Arial" w:hAnsi="Arial" w:hint="default"/>
      </w:rPr>
    </w:lvl>
    <w:lvl w:ilvl="3" w:tplc="972E6574" w:tentative="1">
      <w:start w:val="1"/>
      <w:numFmt w:val="bullet"/>
      <w:lvlText w:val="•"/>
      <w:lvlJc w:val="left"/>
      <w:pPr>
        <w:tabs>
          <w:tab w:val="num" w:pos="2880"/>
        </w:tabs>
        <w:ind w:left="2880" w:hanging="360"/>
      </w:pPr>
      <w:rPr>
        <w:rFonts w:ascii="Arial" w:hAnsi="Arial" w:hint="default"/>
      </w:rPr>
    </w:lvl>
    <w:lvl w:ilvl="4" w:tplc="9EDAC130" w:tentative="1">
      <w:start w:val="1"/>
      <w:numFmt w:val="bullet"/>
      <w:lvlText w:val="•"/>
      <w:lvlJc w:val="left"/>
      <w:pPr>
        <w:tabs>
          <w:tab w:val="num" w:pos="3600"/>
        </w:tabs>
        <w:ind w:left="3600" w:hanging="360"/>
      </w:pPr>
      <w:rPr>
        <w:rFonts w:ascii="Arial" w:hAnsi="Arial" w:hint="default"/>
      </w:rPr>
    </w:lvl>
    <w:lvl w:ilvl="5" w:tplc="CAAA6C7C" w:tentative="1">
      <w:start w:val="1"/>
      <w:numFmt w:val="bullet"/>
      <w:lvlText w:val="•"/>
      <w:lvlJc w:val="left"/>
      <w:pPr>
        <w:tabs>
          <w:tab w:val="num" w:pos="4320"/>
        </w:tabs>
        <w:ind w:left="4320" w:hanging="360"/>
      </w:pPr>
      <w:rPr>
        <w:rFonts w:ascii="Arial" w:hAnsi="Arial" w:hint="default"/>
      </w:rPr>
    </w:lvl>
    <w:lvl w:ilvl="6" w:tplc="6A20BAA0" w:tentative="1">
      <w:start w:val="1"/>
      <w:numFmt w:val="bullet"/>
      <w:lvlText w:val="•"/>
      <w:lvlJc w:val="left"/>
      <w:pPr>
        <w:tabs>
          <w:tab w:val="num" w:pos="5040"/>
        </w:tabs>
        <w:ind w:left="5040" w:hanging="360"/>
      </w:pPr>
      <w:rPr>
        <w:rFonts w:ascii="Arial" w:hAnsi="Arial" w:hint="default"/>
      </w:rPr>
    </w:lvl>
    <w:lvl w:ilvl="7" w:tplc="FB3CCD3E" w:tentative="1">
      <w:start w:val="1"/>
      <w:numFmt w:val="bullet"/>
      <w:lvlText w:val="•"/>
      <w:lvlJc w:val="left"/>
      <w:pPr>
        <w:tabs>
          <w:tab w:val="num" w:pos="5760"/>
        </w:tabs>
        <w:ind w:left="5760" w:hanging="360"/>
      </w:pPr>
      <w:rPr>
        <w:rFonts w:ascii="Arial" w:hAnsi="Arial" w:hint="default"/>
      </w:rPr>
    </w:lvl>
    <w:lvl w:ilvl="8" w:tplc="63B24198" w:tentative="1">
      <w:start w:val="1"/>
      <w:numFmt w:val="bullet"/>
      <w:lvlText w:val="•"/>
      <w:lvlJc w:val="left"/>
      <w:pPr>
        <w:tabs>
          <w:tab w:val="num" w:pos="6480"/>
        </w:tabs>
        <w:ind w:left="6480" w:hanging="360"/>
      </w:pPr>
      <w:rPr>
        <w:rFonts w:ascii="Arial" w:hAnsi="Arial" w:hint="default"/>
      </w:rPr>
    </w:lvl>
  </w:abstractNum>
  <w:num w:numId="1" w16cid:durableId="1366444970">
    <w:abstractNumId w:val="124"/>
  </w:num>
  <w:num w:numId="2" w16cid:durableId="430440757">
    <w:abstractNumId w:val="54"/>
  </w:num>
  <w:num w:numId="3" w16cid:durableId="245118130">
    <w:abstractNumId w:val="103"/>
  </w:num>
  <w:num w:numId="4" w16cid:durableId="706569694">
    <w:abstractNumId w:val="127"/>
  </w:num>
  <w:num w:numId="5" w16cid:durableId="971323709">
    <w:abstractNumId w:val="76"/>
  </w:num>
  <w:num w:numId="6" w16cid:durableId="1727949414">
    <w:abstractNumId w:val="117"/>
  </w:num>
  <w:num w:numId="7" w16cid:durableId="392965272">
    <w:abstractNumId w:val="156"/>
  </w:num>
  <w:num w:numId="8" w16cid:durableId="712312762">
    <w:abstractNumId w:val="107"/>
  </w:num>
  <w:num w:numId="9" w16cid:durableId="655574346">
    <w:abstractNumId w:val="3"/>
  </w:num>
  <w:num w:numId="10" w16cid:durableId="705981852">
    <w:abstractNumId w:val="5"/>
  </w:num>
  <w:num w:numId="11" w16cid:durableId="813718148">
    <w:abstractNumId w:val="160"/>
  </w:num>
  <w:num w:numId="12" w16cid:durableId="1754930720">
    <w:abstractNumId w:val="151"/>
  </w:num>
  <w:num w:numId="13" w16cid:durableId="2000647966">
    <w:abstractNumId w:val="123"/>
  </w:num>
  <w:num w:numId="14" w16cid:durableId="276448287">
    <w:abstractNumId w:val="119"/>
  </w:num>
  <w:num w:numId="15" w16cid:durableId="169609639">
    <w:abstractNumId w:val="61"/>
  </w:num>
  <w:num w:numId="16" w16cid:durableId="233126789">
    <w:abstractNumId w:val="150"/>
  </w:num>
  <w:num w:numId="17" w16cid:durableId="1785810246">
    <w:abstractNumId w:val="144"/>
  </w:num>
  <w:num w:numId="18" w16cid:durableId="1860656298">
    <w:abstractNumId w:val="132"/>
  </w:num>
  <w:num w:numId="19" w16cid:durableId="2114203683">
    <w:abstractNumId w:val="49"/>
  </w:num>
  <w:num w:numId="20" w16cid:durableId="1356226937">
    <w:abstractNumId w:val="42"/>
  </w:num>
  <w:num w:numId="21" w16cid:durableId="1530335549">
    <w:abstractNumId w:val="101"/>
  </w:num>
  <w:num w:numId="22" w16cid:durableId="112753331">
    <w:abstractNumId w:val="147"/>
  </w:num>
  <w:num w:numId="23" w16cid:durableId="1989700133">
    <w:abstractNumId w:val="94"/>
  </w:num>
  <w:num w:numId="24" w16cid:durableId="759985606">
    <w:abstractNumId w:val="24"/>
  </w:num>
  <w:num w:numId="25" w16cid:durableId="1686665653">
    <w:abstractNumId w:val="88"/>
  </w:num>
  <w:num w:numId="26" w16cid:durableId="354892184">
    <w:abstractNumId w:val="10"/>
  </w:num>
  <w:num w:numId="27" w16cid:durableId="2063824106">
    <w:abstractNumId w:val="79"/>
  </w:num>
  <w:num w:numId="28" w16cid:durableId="1713335951">
    <w:abstractNumId w:val="146"/>
  </w:num>
  <w:num w:numId="29" w16cid:durableId="151876919">
    <w:abstractNumId w:val="48"/>
  </w:num>
  <w:num w:numId="30" w16cid:durableId="69692297">
    <w:abstractNumId w:val="56"/>
  </w:num>
  <w:num w:numId="31" w16cid:durableId="1982422715">
    <w:abstractNumId w:val="105"/>
  </w:num>
  <w:num w:numId="32" w16cid:durableId="956522226">
    <w:abstractNumId w:val="37"/>
  </w:num>
  <w:num w:numId="33" w16cid:durableId="975598512">
    <w:abstractNumId w:val="22"/>
  </w:num>
  <w:num w:numId="34" w16cid:durableId="1476988099">
    <w:abstractNumId w:val="36"/>
  </w:num>
  <w:num w:numId="35" w16cid:durableId="797533865">
    <w:abstractNumId w:val="87"/>
  </w:num>
  <w:num w:numId="36" w16cid:durableId="1650934363">
    <w:abstractNumId w:val="140"/>
  </w:num>
  <w:num w:numId="37" w16cid:durableId="1695688337">
    <w:abstractNumId w:val="39"/>
  </w:num>
  <w:num w:numId="38" w16cid:durableId="470484425">
    <w:abstractNumId w:val="72"/>
  </w:num>
  <w:num w:numId="39" w16cid:durableId="669676541">
    <w:abstractNumId w:val="90"/>
  </w:num>
  <w:num w:numId="40" w16cid:durableId="1202088722">
    <w:abstractNumId w:val="139"/>
  </w:num>
  <w:num w:numId="41" w16cid:durableId="1002396855">
    <w:abstractNumId w:val="100"/>
  </w:num>
  <w:num w:numId="42" w16cid:durableId="574170120">
    <w:abstractNumId w:val="2"/>
  </w:num>
  <w:num w:numId="43" w16cid:durableId="360395406">
    <w:abstractNumId w:val="26"/>
  </w:num>
  <w:num w:numId="44" w16cid:durableId="1338537612">
    <w:abstractNumId w:val="106"/>
  </w:num>
  <w:num w:numId="45" w16cid:durableId="906454770">
    <w:abstractNumId w:val="135"/>
  </w:num>
  <w:num w:numId="46" w16cid:durableId="660279471">
    <w:abstractNumId w:val="65"/>
  </w:num>
  <w:num w:numId="47" w16cid:durableId="1766996724">
    <w:abstractNumId w:val="50"/>
  </w:num>
  <w:num w:numId="48" w16cid:durableId="312948084">
    <w:abstractNumId w:val="75"/>
  </w:num>
  <w:num w:numId="49" w16cid:durableId="658458611">
    <w:abstractNumId w:val="145"/>
  </w:num>
  <w:num w:numId="50" w16cid:durableId="740980429">
    <w:abstractNumId w:val="18"/>
  </w:num>
  <w:num w:numId="51" w16cid:durableId="1652177141">
    <w:abstractNumId w:val="126"/>
  </w:num>
  <w:num w:numId="52" w16cid:durableId="1565607734">
    <w:abstractNumId w:val="108"/>
  </w:num>
  <w:num w:numId="53" w16cid:durableId="1526406103">
    <w:abstractNumId w:val="19"/>
  </w:num>
  <w:num w:numId="54" w16cid:durableId="1742213376">
    <w:abstractNumId w:val="0"/>
  </w:num>
  <w:num w:numId="55" w16cid:durableId="543176148">
    <w:abstractNumId w:val="21"/>
  </w:num>
  <w:num w:numId="56" w16cid:durableId="1881162290">
    <w:abstractNumId w:val="71"/>
  </w:num>
  <w:num w:numId="57" w16cid:durableId="1898663449">
    <w:abstractNumId w:val="102"/>
  </w:num>
  <w:num w:numId="58" w16cid:durableId="1651059476">
    <w:abstractNumId w:val="77"/>
  </w:num>
  <w:num w:numId="59" w16cid:durableId="1854874479">
    <w:abstractNumId w:val="138"/>
  </w:num>
  <w:num w:numId="60" w16cid:durableId="1348143154">
    <w:abstractNumId w:val="104"/>
  </w:num>
  <w:num w:numId="61" w16cid:durableId="599997403">
    <w:abstractNumId w:val="80"/>
  </w:num>
  <w:num w:numId="62" w16cid:durableId="1991522132">
    <w:abstractNumId w:val="136"/>
  </w:num>
  <w:num w:numId="63" w16cid:durableId="392970693">
    <w:abstractNumId w:val="152"/>
  </w:num>
  <w:num w:numId="64" w16cid:durableId="797533782">
    <w:abstractNumId w:val="67"/>
  </w:num>
  <w:num w:numId="65" w16cid:durableId="723144976">
    <w:abstractNumId w:val="137"/>
  </w:num>
  <w:num w:numId="66" w16cid:durableId="242645544">
    <w:abstractNumId w:val="15"/>
  </w:num>
  <w:num w:numId="67" w16cid:durableId="1001005321">
    <w:abstractNumId w:val="12"/>
  </w:num>
  <w:num w:numId="68" w16cid:durableId="39943497">
    <w:abstractNumId w:val="66"/>
  </w:num>
  <w:num w:numId="69" w16cid:durableId="311983879">
    <w:abstractNumId w:val="91"/>
  </w:num>
  <w:num w:numId="70" w16cid:durableId="520820751">
    <w:abstractNumId w:val="13"/>
  </w:num>
  <w:num w:numId="71" w16cid:durableId="703285565">
    <w:abstractNumId w:val="25"/>
  </w:num>
  <w:num w:numId="72" w16cid:durableId="1452439385">
    <w:abstractNumId w:val="141"/>
  </w:num>
  <w:num w:numId="73" w16cid:durableId="417403956">
    <w:abstractNumId w:val="116"/>
  </w:num>
  <w:num w:numId="74" w16cid:durableId="765005887">
    <w:abstractNumId w:val="47"/>
  </w:num>
  <w:num w:numId="75" w16cid:durableId="946238054">
    <w:abstractNumId w:val="46"/>
  </w:num>
  <w:num w:numId="76" w16cid:durableId="843478997">
    <w:abstractNumId w:val="74"/>
  </w:num>
  <w:num w:numId="77" w16cid:durableId="315575234">
    <w:abstractNumId w:val="43"/>
  </w:num>
  <w:num w:numId="78" w16cid:durableId="1677346809">
    <w:abstractNumId w:val="20"/>
  </w:num>
  <w:num w:numId="79" w16cid:durableId="492259825">
    <w:abstractNumId w:val="52"/>
  </w:num>
  <w:num w:numId="80" w16cid:durableId="842859804">
    <w:abstractNumId w:val="129"/>
  </w:num>
  <w:num w:numId="81" w16cid:durableId="1898590777">
    <w:abstractNumId w:val="161"/>
  </w:num>
  <w:num w:numId="82" w16cid:durableId="682248148">
    <w:abstractNumId w:val="44"/>
  </w:num>
  <w:num w:numId="83" w16cid:durableId="99448149">
    <w:abstractNumId w:val="30"/>
  </w:num>
  <w:num w:numId="84" w16cid:durableId="1185485329">
    <w:abstractNumId w:val="31"/>
  </w:num>
  <w:num w:numId="85" w16cid:durableId="1526628263">
    <w:abstractNumId w:val="157"/>
  </w:num>
  <w:num w:numId="86" w16cid:durableId="1849712874">
    <w:abstractNumId w:val="158"/>
  </w:num>
  <w:num w:numId="87" w16cid:durableId="1562206978">
    <w:abstractNumId w:val="59"/>
  </w:num>
  <w:num w:numId="88" w16cid:durableId="1269584996">
    <w:abstractNumId w:val="98"/>
  </w:num>
  <w:num w:numId="89" w16cid:durableId="1686833013">
    <w:abstractNumId w:val="128"/>
  </w:num>
  <w:num w:numId="90" w16cid:durableId="342317268">
    <w:abstractNumId w:val="134"/>
  </w:num>
  <w:num w:numId="91" w16cid:durableId="858275352">
    <w:abstractNumId w:val="69"/>
  </w:num>
  <w:num w:numId="92" w16cid:durableId="22757300">
    <w:abstractNumId w:val="97"/>
  </w:num>
  <w:num w:numId="93" w16cid:durableId="1671831891">
    <w:abstractNumId w:val="89"/>
  </w:num>
  <w:num w:numId="94" w16cid:durableId="77607029">
    <w:abstractNumId w:val="64"/>
  </w:num>
  <w:num w:numId="95" w16cid:durableId="471170511">
    <w:abstractNumId w:val="84"/>
  </w:num>
  <w:num w:numId="96" w16cid:durableId="352466055">
    <w:abstractNumId w:val="92"/>
  </w:num>
  <w:num w:numId="97" w16cid:durableId="622998909">
    <w:abstractNumId w:val="115"/>
  </w:num>
  <w:num w:numId="98" w16cid:durableId="969557449">
    <w:abstractNumId w:val="45"/>
  </w:num>
  <w:num w:numId="99" w16cid:durableId="1321538647">
    <w:abstractNumId w:val="143"/>
  </w:num>
  <w:num w:numId="100" w16cid:durableId="1832939186">
    <w:abstractNumId w:val="142"/>
  </w:num>
  <w:num w:numId="101" w16cid:durableId="426929713">
    <w:abstractNumId w:val="63"/>
  </w:num>
  <w:num w:numId="102" w16cid:durableId="105736141">
    <w:abstractNumId w:val="99"/>
  </w:num>
  <w:num w:numId="103" w16cid:durableId="1556089021">
    <w:abstractNumId w:val="85"/>
  </w:num>
  <w:num w:numId="104" w16cid:durableId="1341548914">
    <w:abstractNumId w:val="53"/>
  </w:num>
  <w:num w:numId="105" w16cid:durableId="1281952921">
    <w:abstractNumId w:val="130"/>
  </w:num>
  <w:num w:numId="106" w16cid:durableId="778988361">
    <w:abstractNumId w:val="40"/>
  </w:num>
  <w:num w:numId="107" w16cid:durableId="583077619">
    <w:abstractNumId w:val="148"/>
  </w:num>
  <w:num w:numId="108" w16cid:durableId="1828979051">
    <w:abstractNumId w:val="109"/>
  </w:num>
  <w:num w:numId="109" w16cid:durableId="789055607">
    <w:abstractNumId w:val="112"/>
  </w:num>
  <w:num w:numId="110" w16cid:durableId="513031858">
    <w:abstractNumId w:val="11"/>
  </w:num>
  <w:num w:numId="111" w16cid:durableId="1302882471">
    <w:abstractNumId w:val="6"/>
  </w:num>
  <w:num w:numId="112" w16cid:durableId="2022661378">
    <w:abstractNumId w:val="73"/>
  </w:num>
  <w:num w:numId="113" w16cid:durableId="2089763511">
    <w:abstractNumId w:val="68"/>
  </w:num>
  <w:num w:numId="114" w16cid:durableId="1911651593">
    <w:abstractNumId w:val="121"/>
  </w:num>
  <w:num w:numId="115" w16cid:durableId="1096946223">
    <w:abstractNumId w:val="4"/>
  </w:num>
  <w:num w:numId="116" w16cid:durableId="240063410">
    <w:abstractNumId w:val="7"/>
  </w:num>
  <w:num w:numId="117" w16cid:durableId="1703943340">
    <w:abstractNumId w:val="149"/>
  </w:num>
  <w:num w:numId="118" w16cid:durableId="320423673">
    <w:abstractNumId w:val="81"/>
  </w:num>
  <w:num w:numId="119" w16cid:durableId="559898743">
    <w:abstractNumId w:val="8"/>
  </w:num>
  <w:num w:numId="120" w16cid:durableId="27950067">
    <w:abstractNumId w:val="55"/>
  </w:num>
  <w:num w:numId="121" w16cid:durableId="619923577">
    <w:abstractNumId w:val="86"/>
  </w:num>
  <w:num w:numId="122" w16cid:durableId="1282609595">
    <w:abstractNumId w:val="83"/>
  </w:num>
  <w:num w:numId="123" w16cid:durableId="2147384778">
    <w:abstractNumId w:val="16"/>
  </w:num>
  <w:num w:numId="124" w16cid:durableId="1718118561">
    <w:abstractNumId w:val="35"/>
  </w:num>
  <w:num w:numId="125" w16cid:durableId="1364479800">
    <w:abstractNumId w:val="114"/>
  </w:num>
  <w:num w:numId="126" w16cid:durableId="1134131043">
    <w:abstractNumId w:val="28"/>
  </w:num>
  <w:num w:numId="127" w16cid:durableId="1658074547">
    <w:abstractNumId w:val="118"/>
  </w:num>
  <w:num w:numId="128" w16cid:durableId="625357545">
    <w:abstractNumId w:val="155"/>
  </w:num>
  <w:num w:numId="129" w16cid:durableId="485627488">
    <w:abstractNumId w:val="70"/>
  </w:num>
  <w:num w:numId="130" w16cid:durableId="1691830269">
    <w:abstractNumId w:val="62"/>
  </w:num>
  <w:num w:numId="131" w16cid:durableId="2044406179">
    <w:abstractNumId w:val="1"/>
  </w:num>
  <w:num w:numId="132" w16cid:durableId="1744257629">
    <w:abstractNumId w:val="159"/>
  </w:num>
  <w:num w:numId="133" w16cid:durableId="1799765174">
    <w:abstractNumId w:val="58"/>
  </w:num>
  <w:num w:numId="134" w16cid:durableId="1253781936">
    <w:abstractNumId w:val="153"/>
  </w:num>
  <w:num w:numId="135" w16cid:durableId="642392889">
    <w:abstractNumId w:val="32"/>
  </w:num>
  <w:num w:numId="136" w16cid:durableId="2067685068">
    <w:abstractNumId w:val="9"/>
  </w:num>
  <w:num w:numId="137" w16cid:durableId="622229565">
    <w:abstractNumId w:val="96"/>
  </w:num>
  <w:num w:numId="138" w16cid:durableId="396518219">
    <w:abstractNumId w:val="111"/>
  </w:num>
  <w:num w:numId="139" w16cid:durableId="1445271220">
    <w:abstractNumId w:val="125"/>
  </w:num>
  <w:num w:numId="140" w16cid:durableId="330303132">
    <w:abstractNumId w:val="27"/>
  </w:num>
  <w:num w:numId="141" w16cid:durableId="1717194359">
    <w:abstractNumId w:val="14"/>
  </w:num>
  <w:num w:numId="142" w16cid:durableId="1599212604">
    <w:abstractNumId w:val="154"/>
  </w:num>
  <w:num w:numId="143" w16cid:durableId="191115024">
    <w:abstractNumId w:val="131"/>
  </w:num>
  <w:num w:numId="144" w16cid:durableId="156701221">
    <w:abstractNumId w:val="133"/>
  </w:num>
  <w:num w:numId="145" w16cid:durableId="1566145135">
    <w:abstractNumId w:val="60"/>
  </w:num>
  <w:num w:numId="146" w16cid:durableId="867989064">
    <w:abstractNumId w:val="110"/>
  </w:num>
  <w:num w:numId="147" w16cid:durableId="796610723">
    <w:abstractNumId w:val="29"/>
  </w:num>
  <w:num w:numId="148" w16cid:durableId="2024241490">
    <w:abstractNumId w:val="41"/>
  </w:num>
  <w:num w:numId="149" w16cid:durableId="1483277352">
    <w:abstractNumId w:val="95"/>
  </w:num>
  <w:num w:numId="150" w16cid:durableId="1195073901">
    <w:abstractNumId w:val="51"/>
  </w:num>
  <w:num w:numId="151" w16cid:durableId="827133892">
    <w:abstractNumId w:val="33"/>
  </w:num>
  <w:num w:numId="152" w16cid:durableId="151676744">
    <w:abstractNumId w:val="17"/>
  </w:num>
  <w:num w:numId="153" w16cid:durableId="662508044">
    <w:abstractNumId w:val="34"/>
  </w:num>
  <w:num w:numId="154" w16cid:durableId="2061901415">
    <w:abstractNumId w:val="57"/>
  </w:num>
  <w:num w:numId="155" w16cid:durableId="1307710058">
    <w:abstractNumId w:val="113"/>
  </w:num>
  <w:num w:numId="156" w16cid:durableId="1396901839">
    <w:abstractNumId w:val="122"/>
  </w:num>
  <w:num w:numId="157" w16cid:durableId="623659917">
    <w:abstractNumId w:val="38"/>
  </w:num>
  <w:num w:numId="158" w16cid:durableId="1976131500">
    <w:abstractNumId w:val="78"/>
  </w:num>
  <w:num w:numId="159" w16cid:durableId="595555565">
    <w:abstractNumId w:val="23"/>
  </w:num>
  <w:num w:numId="160" w16cid:durableId="491415943">
    <w:abstractNumId w:val="82"/>
  </w:num>
  <w:num w:numId="161" w16cid:durableId="1603143729">
    <w:abstractNumId w:val="120"/>
  </w:num>
  <w:num w:numId="162" w16cid:durableId="1147280405">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B9D"/>
    <w:rsid w:val="00006BFF"/>
    <w:rsid w:val="00032B9D"/>
    <w:rsid w:val="000C7CF3"/>
    <w:rsid w:val="00100DC4"/>
    <w:rsid w:val="001B5F4D"/>
    <w:rsid w:val="00322A96"/>
    <w:rsid w:val="003639E0"/>
    <w:rsid w:val="003871CB"/>
    <w:rsid w:val="00446602"/>
    <w:rsid w:val="004C3D28"/>
    <w:rsid w:val="004F2E8F"/>
    <w:rsid w:val="00564274"/>
    <w:rsid w:val="005B1E34"/>
    <w:rsid w:val="005F1CBD"/>
    <w:rsid w:val="006B6C75"/>
    <w:rsid w:val="007E4C91"/>
    <w:rsid w:val="0085123B"/>
    <w:rsid w:val="00851780"/>
    <w:rsid w:val="008F43EF"/>
    <w:rsid w:val="00995133"/>
    <w:rsid w:val="00B1517C"/>
    <w:rsid w:val="00B34845"/>
    <w:rsid w:val="00B552D2"/>
    <w:rsid w:val="00B84E01"/>
    <w:rsid w:val="00BC269A"/>
    <w:rsid w:val="00BE0AD7"/>
    <w:rsid w:val="00BF4E14"/>
    <w:rsid w:val="00C01C0E"/>
    <w:rsid w:val="00CF2C05"/>
    <w:rsid w:val="00D33767"/>
    <w:rsid w:val="00DC2CBB"/>
    <w:rsid w:val="00E45103"/>
    <w:rsid w:val="00E6273A"/>
    <w:rsid w:val="00E80FF6"/>
    <w:rsid w:val="00EA5856"/>
    <w:rsid w:val="00F55E3A"/>
    <w:rsid w:val="00FA3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FAC74"/>
  <w15:chartTrackingRefBased/>
  <w15:docId w15:val="{F8F6C8A6-F413-47D7-8CCB-AE8AA8E7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2B9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32B9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32B9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32B9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32B9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32B9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32B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2B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2B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2B9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32B9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32B9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32B9D"/>
    <w:rPr>
      <w:rFonts w:cstheme="majorBidi"/>
      <w:color w:val="2F5496" w:themeColor="accent1" w:themeShade="BF"/>
      <w:sz w:val="28"/>
      <w:szCs w:val="28"/>
    </w:rPr>
  </w:style>
  <w:style w:type="character" w:customStyle="1" w:styleId="50">
    <w:name w:val="标题 5 字符"/>
    <w:basedOn w:val="a0"/>
    <w:link w:val="5"/>
    <w:uiPriority w:val="9"/>
    <w:semiHidden/>
    <w:rsid w:val="00032B9D"/>
    <w:rPr>
      <w:rFonts w:cstheme="majorBidi"/>
      <w:color w:val="2F5496" w:themeColor="accent1" w:themeShade="BF"/>
      <w:sz w:val="24"/>
    </w:rPr>
  </w:style>
  <w:style w:type="character" w:customStyle="1" w:styleId="60">
    <w:name w:val="标题 6 字符"/>
    <w:basedOn w:val="a0"/>
    <w:link w:val="6"/>
    <w:uiPriority w:val="9"/>
    <w:semiHidden/>
    <w:rsid w:val="00032B9D"/>
    <w:rPr>
      <w:rFonts w:cstheme="majorBidi"/>
      <w:b/>
      <w:bCs/>
      <w:color w:val="2F5496" w:themeColor="accent1" w:themeShade="BF"/>
    </w:rPr>
  </w:style>
  <w:style w:type="character" w:customStyle="1" w:styleId="70">
    <w:name w:val="标题 7 字符"/>
    <w:basedOn w:val="a0"/>
    <w:link w:val="7"/>
    <w:uiPriority w:val="9"/>
    <w:semiHidden/>
    <w:rsid w:val="00032B9D"/>
    <w:rPr>
      <w:rFonts w:cstheme="majorBidi"/>
      <w:b/>
      <w:bCs/>
      <w:color w:val="595959" w:themeColor="text1" w:themeTint="A6"/>
    </w:rPr>
  </w:style>
  <w:style w:type="character" w:customStyle="1" w:styleId="80">
    <w:name w:val="标题 8 字符"/>
    <w:basedOn w:val="a0"/>
    <w:link w:val="8"/>
    <w:uiPriority w:val="9"/>
    <w:semiHidden/>
    <w:rsid w:val="00032B9D"/>
    <w:rPr>
      <w:rFonts w:cstheme="majorBidi"/>
      <w:color w:val="595959" w:themeColor="text1" w:themeTint="A6"/>
    </w:rPr>
  </w:style>
  <w:style w:type="character" w:customStyle="1" w:styleId="90">
    <w:name w:val="标题 9 字符"/>
    <w:basedOn w:val="a0"/>
    <w:link w:val="9"/>
    <w:uiPriority w:val="9"/>
    <w:semiHidden/>
    <w:rsid w:val="00032B9D"/>
    <w:rPr>
      <w:rFonts w:eastAsiaTheme="majorEastAsia" w:cstheme="majorBidi"/>
      <w:color w:val="595959" w:themeColor="text1" w:themeTint="A6"/>
    </w:rPr>
  </w:style>
  <w:style w:type="paragraph" w:styleId="a3">
    <w:name w:val="Title"/>
    <w:basedOn w:val="a"/>
    <w:next w:val="a"/>
    <w:link w:val="a4"/>
    <w:uiPriority w:val="10"/>
    <w:qFormat/>
    <w:rsid w:val="00032B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2B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2B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2B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2B9D"/>
    <w:pPr>
      <w:spacing w:before="160"/>
      <w:jc w:val="center"/>
    </w:pPr>
    <w:rPr>
      <w:i/>
      <w:iCs/>
      <w:color w:val="404040" w:themeColor="text1" w:themeTint="BF"/>
    </w:rPr>
  </w:style>
  <w:style w:type="character" w:customStyle="1" w:styleId="a8">
    <w:name w:val="引用 字符"/>
    <w:basedOn w:val="a0"/>
    <w:link w:val="a7"/>
    <w:uiPriority w:val="29"/>
    <w:rsid w:val="00032B9D"/>
    <w:rPr>
      <w:i/>
      <w:iCs/>
      <w:color w:val="404040" w:themeColor="text1" w:themeTint="BF"/>
    </w:rPr>
  </w:style>
  <w:style w:type="paragraph" w:styleId="a9">
    <w:name w:val="List Paragraph"/>
    <w:basedOn w:val="a"/>
    <w:uiPriority w:val="34"/>
    <w:qFormat/>
    <w:rsid w:val="00032B9D"/>
    <w:pPr>
      <w:ind w:left="720"/>
      <w:contextualSpacing/>
    </w:pPr>
  </w:style>
  <w:style w:type="character" w:styleId="aa">
    <w:name w:val="Intense Emphasis"/>
    <w:basedOn w:val="a0"/>
    <w:uiPriority w:val="21"/>
    <w:qFormat/>
    <w:rsid w:val="00032B9D"/>
    <w:rPr>
      <w:i/>
      <w:iCs/>
      <w:color w:val="2F5496" w:themeColor="accent1" w:themeShade="BF"/>
    </w:rPr>
  </w:style>
  <w:style w:type="paragraph" w:styleId="ab">
    <w:name w:val="Intense Quote"/>
    <w:basedOn w:val="a"/>
    <w:next w:val="a"/>
    <w:link w:val="ac"/>
    <w:uiPriority w:val="30"/>
    <w:qFormat/>
    <w:rsid w:val="00032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32B9D"/>
    <w:rPr>
      <w:i/>
      <w:iCs/>
      <w:color w:val="2F5496" w:themeColor="accent1" w:themeShade="BF"/>
    </w:rPr>
  </w:style>
  <w:style w:type="character" w:styleId="ad">
    <w:name w:val="Intense Reference"/>
    <w:basedOn w:val="a0"/>
    <w:uiPriority w:val="32"/>
    <w:qFormat/>
    <w:rsid w:val="00032B9D"/>
    <w:rPr>
      <w:b/>
      <w:bCs/>
      <w:smallCaps/>
      <w:color w:val="2F5496" w:themeColor="accent1" w:themeShade="BF"/>
      <w:spacing w:val="5"/>
    </w:rPr>
  </w:style>
  <w:style w:type="paragraph" w:styleId="ae">
    <w:name w:val="Normal (Web)"/>
    <w:basedOn w:val="a"/>
    <w:uiPriority w:val="99"/>
    <w:semiHidden/>
    <w:unhideWhenUsed/>
    <w:rsid w:val="00BC269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B34845"/>
    <w:rPr>
      <w:color w:val="0563C1" w:themeColor="hyperlink"/>
      <w:u w:val="single"/>
    </w:rPr>
  </w:style>
  <w:style w:type="character" w:styleId="af0">
    <w:name w:val="Unresolved Mention"/>
    <w:basedOn w:val="a0"/>
    <w:uiPriority w:val="99"/>
    <w:semiHidden/>
    <w:unhideWhenUsed/>
    <w:rsid w:val="00B34845"/>
    <w:rPr>
      <w:color w:val="605E5C"/>
      <w:shd w:val="clear" w:color="auto" w:fill="E1DFDD"/>
    </w:rPr>
  </w:style>
  <w:style w:type="paragraph" w:styleId="HTML">
    <w:name w:val="HTML Preformatted"/>
    <w:basedOn w:val="a"/>
    <w:link w:val="HTML0"/>
    <w:uiPriority w:val="99"/>
    <w:semiHidden/>
    <w:unhideWhenUsed/>
    <w:rsid w:val="004F2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4F2E8F"/>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376">
      <w:bodyDiv w:val="1"/>
      <w:marLeft w:val="0"/>
      <w:marRight w:val="0"/>
      <w:marTop w:val="0"/>
      <w:marBottom w:val="0"/>
      <w:divBdr>
        <w:top w:val="none" w:sz="0" w:space="0" w:color="auto"/>
        <w:left w:val="none" w:sz="0" w:space="0" w:color="auto"/>
        <w:bottom w:val="none" w:sz="0" w:space="0" w:color="auto"/>
        <w:right w:val="none" w:sz="0" w:space="0" w:color="auto"/>
      </w:divBdr>
      <w:divsChild>
        <w:div w:id="1737624930">
          <w:marLeft w:val="360"/>
          <w:marRight w:val="0"/>
          <w:marTop w:val="200"/>
          <w:marBottom w:val="0"/>
          <w:divBdr>
            <w:top w:val="none" w:sz="0" w:space="0" w:color="auto"/>
            <w:left w:val="none" w:sz="0" w:space="0" w:color="auto"/>
            <w:bottom w:val="none" w:sz="0" w:space="0" w:color="auto"/>
            <w:right w:val="none" w:sz="0" w:space="0" w:color="auto"/>
          </w:divBdr>
        </w:div>
        <w:div w:id="2030521042">
          <w:marLeft w:val="360"/>
          <w:marRight w:val="0"/>
          <w:marTop w:val="200"/>
          <w:marBottom w:val="0"/>
          <w:divBdr>
            <w:top w:val="none" w:sz="0" w:space="0" w:color="auto"/>
            <w:left w:val="none" w:sz="0" w:space="0" w:color="auto"/>
            <w:bottom w:val="none" w:sz="0" w:space="0" w:color="auto"/>
            <w:right w:val="none" w:sz="0" w:space="0" w:color="auto"/>
          </w:divBdr>
        </w:div>
      </w:divsChild>
    </w:div>
    <w:div w:id="5983738">
      <w:bodyDiv w:val="1"/>
      <w:marLeft w:val="0"/>
      <w:marRight w:val="0"/>
      <w:marTop w:val="0"/>
      <w:marBottom w:val="0"/>
      <w:divBdr>
        <w:top w:val="none" w:sz="0" w:space="0" w:color="auto"/>
        <w:left w:val="none" w:sz="0" w:space="0" w:color="auto"/>
        <w:bottom w:val="none" w:sz="0" w:space="0" w:color="auto"/>
        <w:right w:val="none" w:sz="0" w:space="0" w:color="auto"/>
      </w:divBdr>
    </w:div>
    <w:div w:id="7293595">
      <w:bodyDiv w:val="1"/>
      <w:marLeft w:val="0"/>
      <w:marRight w:val="0"/>
      <w:marTop w:val="0"/>
      <w:marBottom w:val="0"/>
      <w:divBdr>
        <w:top w:val="none" w:sz="0" w:space="0" w:color="auto"/>
        <w:left w:val="none" w:sz="0" w:space="0" w:color="auto"/>
        <w:bottom w:val="none" w:sz="0" w:space="0" w:color="auto"/>
        <w:right w:val="none" w:sz="0" w:space="0" w:color="auto"/>
      </w:divBdr>
    </w:div>
    <w:div w:id="13650888">
      <w:bodyDiv w:val="1"/>
      <w:marLeft w:val="0"/>
      <w:marRight w:val="0"/>
      <w:marTop w:val="0"/>
      <w:marBottom w:val="0"/>
      <w:divBdr>
        <w:top w:val="none" w:sz="0" w:space="0" w:color="auto"/>
        <w:left w:val="none" w:sz="0" w:space="0" w:color="auto"/>
        <w:bottom w:val="none" w:sz="0" w:space="0" w:color="auto"/>
        <w:right w:val="none" w:sz="0" w:space="0" w:color="auto"/>
      </w:divBdr>
    </w:div>
    <w:div w:id="14691794">
      <w:bodyDiv w:val="1"/>
      <w:marLeft w:val="0"/>
      <w:marRight w:val="0"/>
      <w:marTop w:val="0"/>
      <w:marBottom w:val="0"/>
      <w:divBdr>
        <w:top w:val="none" w:sz="0" w:space="0" w:color="auto"/>
        <w:left w:val="none" w:sz="0" w:space="0" w:color="auto"/>
        <w:bottom w:val="none" w:sz="0" w:space="0" w:color="auto"/>
        <w:right w:val="none" w:sz="0" w:space="0" w:color="auto"/>
      </w:divBdr>
    </w:div>
    <w:div w:id="17201032">
      <w:bodyDiv w:val="1"/>
      <w:marLeft w:val="0"/>
      <w:marRight w:val="0"/>
      <w:marTop w:val="0"/>
      <w:marBottom w:val="0"/>
      <w:divBdr>
        <w:top w:val="none" w:sz="0" w:space="0" w:color="auto"/>
        <w:left w:val="none" w:sz="0" w:space="0" w:color="auto"/>
        <w:bottom w:val="none" w:sz="0" w:space="0" w:color="auto"/>
        <w:right w:val="none" w:sz="0" w:space="0" w:color="auto"/>
      </w:divBdr>
    </w:div>
    <w:div w:id="24329149">
      <w:bodyDiv w:val="1"/>
      <w:marLeft w:val="0"/>
      <w:marRight w:val="0"/>
      <w:marTop w:val="0"/>
      <w:marBottom w:val="0"/>
      <w:divBdr>
        <w:top w:val="none" w:sz="0" w:space="0" w:color="auto"/>
        <w:left w:val="none" w:sz="0" w:space="0" w:color="auto"/>
        <w:bottom w:val="none" w:sz="0" w:space="0" w:color="auto"/>
        <w:right w:val="none" w:sz="0" w:space="0" w:color="auto"/>
      </w:divBdr>
      <w:divsChild>
        <w:div w:id="1574197858">
          <w:marLeft w:val="547"/>
          <w:marRight w:val="0"/>
          <w:marTop w:val="115"/>
          <w:marBottom w:val="0"/>
          <w:divBdr>
            <w:top w:val="none" w:sz="0" w:space="0" w:color="auto"/>
            <w:left w:val="none" w:sz="0" w:space="0" w:color="auto"/>
            <w:bottom w:val="none" w:sz="0" w:space="0" w:color="auto"/>
            <w:right w:val="none" w:sz="0" w:space="0" w:color="auto"/>
          </w:divBdr>
        </w:div>
      </w:divsChild>
    </w:div>
    <w:div w:id="25181262">
      <w:bodyDiv w:val="1"/>
      <w:marLeft w:val="0"/>
      <w:marRight w:val="0"/>
      <w:marTop w:val="0"/>
      <w:marBottom w:val="0"/>
      <w:divBdr>
        <w:top w:val="none" w:sz="0" w:space="0" w:color="auto"/>
        <w:left w:val="none" w:sz="0" w:space="0" w:color="auto"/>
        <w:bottom w:val="none" w:sz="0" w:space="0" w:color="auto"/>
        <w:right w:val="none" w:sz="0" w:space="0" w:color="auto"/>
      </w:divBdr>
      <w:divsChild>
        <w:div w:id="924068292">
          <w:marLeft w:val="0"/>
          <w:marRight w:val="0"/>
          <w:marTop w:val="200"/>
          <w:marBottom w:val="0"/>
          <w:divBdr>
            <w:top w:val="none" w:sz="0" w:space="0" w:color="auto"/>
            <w:left w:val="none" w:sz="0" w:space="0" w:color="auto"/>
            <w:bottom w:val="none" w:sz="0" w:space="0" w:color="auto"/>
            <w:right w:val="none" w:sz="0" w:space="0" w:color="auto"/>
          </w:divBdr>
        </w:div>
        <w:div w:id="2016762226">
          <w:marLeft w:val="0"/>
          <w:marRight w:val="0"/>
          <w:marTop w:val="200"/>
          <w:marBottom w:val="0"/>
          <w:divBdr>
            <w:top w:val="none" w:sz="0" w:space="0" w:color="auto"/>
            <w:left w:val="none" w:sz="0" w:space="0" w:color="auto"/>
            <w:bottom w:val="none" w:sz="0" w:space="0" w:color="auto"/>
            <w:right w:val="none" w:sz="0" w:space="0" w:color="auto"/>
          </w:divBdr>
        </w:div>
        <w:div w:id="1936939165">
          <w:marLeft w:val="0"/>
          <w:marRight w:val="0"/>
          <w:marTop w:val="200"/>
          <w:marBottom w:val="0"/>
          <w:divBdr>
            <w:top w:val="none" w:sz="0" w:space="0" w:color="auto"/>
            <w:left w:val="none" w:sz="0" w:space="0" w:color="auto"/>
            <w:bottom w:val="none" w:sz="0" w:space="0" w:color="auto"/>
            <w:right w:val="none" w:sz="0" w:space="0" w:color="auto"/>
          </w:divBdr>
        </w:div>
        <w:div w:id="1620720254">
          <w:marLeft w:val="0"/>
          <w:marRight w:val="0"/>
          <w:marTop w:val="200"/>
          <w:marBottom w:val="0"/>
          <w:divBdr>
            <w:top w:val="none" w:sz="0" w:space="0" w:color="auto"/>
            <w:left w:val="none" w:sz="0" w:space="0" w:color="auto"/>
            <w:bottom w:val="none" w:sz="0" w:space="0" w:color="auto"/>
            <w:right w:val="none" w:sz="0" w:space="0" w:color="auto"/>
          </w:divBdr>
        </w:div>
        <w:div w:id="1227958862">
          <w:marLeft w:val="0"/>
          <w:marRight w:val="0"/>
          <w:marTop w:val="200"/>
          <w:marBottom w:val="0"/>
          <w:divBdr>
            <w:top w:val="none" w:sz="0" w:space="0" w:color="auto"/>
            <w:left w:val="none" w:sz="0" w:space="0" w:color="auto"/>
            <w:bottom w:val="none" w:sz="0" w:space="0" w:color="auto"/>
            <w:right w:val="none" w:sz="0" w:space="0" w:color="auto"/>
          </w:divBdr>
        </w:div>
      </w:divsChild>
    </w:div>
    <w:div w:id="27070747">
      <w:bodyDiv w:val="1"/>
      <w:marLeft w:val="0"/>
      <w:marRight w:val="0"/>
      <w:marTop w:val="0"/>
      <w:marBottom w:val="0"/>
      <w:divBdr>
        <w:top w:val="none" w:sz="0" w:space="0" w:color="auto"/>
        <w:left w:val="none" w:sz="0" w:space="0" w:color="auto"/>
        <w:bottom w:val="none" w:sz="0" w:space="0" w:color="auto"/>
        <w:right w:val="none" w:sz="0" w:space="0" w:color="auto"/>
      </w:divBdr>
      <w:divsChild>
        <w:div w:id="763572444">
          <w:marLeft w:val="360"/>
          <w:marRight w:val="0"/>
          <w:marTop w:val="200"/>
          <w:marBottom w:val="0"/>
          <w:divBdr>
            <w:top w:val="none" w:sz="0" w:space="0" w:color="auto"/>
            <w:left w:val="none" w:sz="0" w:space="0" w:color="auto"/>
            <w:bottom w:val="none" w:sz="0" w:space="0" w:color="auto"/>
            <w:right w:val="none" w:sz="0" w:space="0" w:color="auto"/>
          </w:divBdr>
        </w:div>
        <w:div w:id="987051580">
          <w:marLeft w:val="360"/>
          <w:marRight w:val="0"/>
          <w:marTop w:val="200"/>
          <w:marBottom w:val="0"/>
          <w:divBdr>
            <w:top w:val="none" w:sz="0" w:space="0" w:color="auto"/>
            <w:left w:val="none" w:sz="0" w:space="0" w:color="auto"/>
            <w:bottom w:val="none" w:sz="0" w:space="0" w:color="auto"/>
            <w:right w:val="none" w:sz="0" w:space="0" w:color="auto"/>
          </w:divBdr>
        </w:div>
        <w:div w:id="602417675">
          <w:marLeft w:val="360"/>
          <w:marRight w:val="0"/>
          <w:marTop w:val="200"/>
          <w:marBottom w:val="0"/>
          <w:divBdr>
            <w:top w:val="none" w:sz="0" w:space="0" w:color="auto"/>
            <w:left w:val="none" w:sz="0" w:space="0" w:color="auto"/>
            <w:bottom w:val="none" w:sz="0" w:space="0" w:color="auto"/>
            <w:right w:val="none" w:sz="0" w:space="0" w:color="auto"/>
          </w:divBdr>
        </w:div>
        <w:div w:id="1439254628">
          <w:marLeft w:val="360"/>
          <w:marRight w:val="0"/>
          <w:marTop w:val="200"/>
          <w:marBottom w:val="0"/>
          <w:divBdr>
            <w:top w:val="none" w:sz="0" w:space="0" w:color="auto"/>
            <w:left w:val="none" w:sz="0" w:space="0" w:color="auto"/>
            <w:bottom w:val="none" w:sz="0" w:space="0" w:color="auto"/>
            <w:right w:val="none" w:sz="0" w:space="0" w:color="auto"/>
          </w:divBdr>
        </w:div>
        <w:div w:id="443811240">
          <w:marLeft w:val="360"/>
          <w:marRight w:val="0"/>
          <w:marTop w:val="200"/>
          <w:marBottom w:val="0"/>
          <w:divBdr>
            <w:top w:val="none" w:sz="0" w:space="0" w:color="auto"/>
            <w:left w:val="none" w:sz="0" w:space="0" w:color="auto"/>
            <w:bottom w:val="none" w:sz="0" w:space="0" w:color="auto"/>
            <w:right w:val="none" w:sz="0" w:space="0" w:color="auto"/>
          </w:divBdr>
        </w:div>
      </w:divsChild>
    </w:div>
    <w:div w:id="27536700">
      <w:bodyDiv w:val="1"/>
      <w:marLeft w:val="0"/>
      <w:marRight w:val="0"/>
      <w:marTop w:val="0"/>
      <w:marBottom w:val="0"/>
      <w:divBdr>
        <w:top w:val="none" w:sz="0" w:space="0" w:color="auto"/>
        <w:left w:val="none" w:sz="0" w:space="0" w:color="auto"/>
        <w:bottom w:val="none" w:sz="0" w:space="0" w:color="auto"/>
        <w:right w:val="none" w:sz="0" w:space="0" w:color="auto"/>
      </w:divBdr>
    </w:div>
    <w:div w:id="33696068">
      <w:bodyDiv w:val="1"/>
      <w:marLeft w:val="0"/>
      <w:marRight w:val="0"/>
      <w:marTop w:val="0"/>
      <w:marBottom w:val="0"/>
      <w:divBdr>
        <w:top w:val="none" w:sz="0" w:space="0" w:color="auto"/>
        <w:left w:val="none" w:sz="0" w:space="0" w:color="auto"/>
        <w:bottom w:val="none" w:sz="0" w:space="0" w:color="auto"/>
        <w:right w:val="none" w:sz="0" w:space="0" w:color="auto"/>
      </w:divBdr>
      <w:divsChild>
        <w:div w:id="818695694">
          <w:marLeft w:val="0"/>
          <w:marRight w:val="0"/>
          <w:marTop w:val="288"/>
          <w:marBottom w:val="0"/>
          <w:divBdr>
            <w:top w:val="none" w:sz="0" w:space="0" w:color="auto"/>
            <w:left w:val="none" w:sz="0" w:space="0" w:color="auto"/>
            <w:bottom w:val="none" w:sz="0" w:space="0" w:color="auto"/>
            <w:right w:val="none" w:sz="0" w:space="0" w:color="auto"/>
          </w:divBdr>
        </w:div>
      </w:divsChild>
    </w:div>
    <w:div w:id="54552948">
      <w:bodyDiv w:val="1"/>
      <w:marLeft w:val="0"/>
      <w:marRight w:val="0"/>
      <w:marTop w:val="0"/>
      <w:marBottom w:val="0"/>
      <w:divBdr>
        <w:top w:val="none" w:sz="0" w:space="0" w:color="auto"/>
        <w:left w:val="none" w:sz="0" w:space="0" w:color="auto"/>
        <w:bottom w:val="none" w:sz="0" w:space="0" w:color="auto"/>
        <w:right w:val="none" w:sz="0" w:space="0" w:color="auto"/>
      </w:divBdr>
    </w:div>
    <w:div w:id="56127252">
      <w:bodyDiv w:val="1"/>
      <w:marLeft w:val="0"/>
      <w:marRight w:val="0"/>
      <w:marTop w:val="0"/>
      <w:marBottom w:val="0"/>
      <w:divBdr>
        <w:top w:val="none" w:sz="0" w:space="0" w:color="auto"/>
        <w:left w:val="none" w:sz="0" w:space="0" w:color="auto"/>
        <w:bottom w:val="none" w:sz="0" w:space="0" w:color="auto"/>
        <w:right w:val="none" w:sz="0" w:space="0" w:color="auto"/>
      </w:divBdr>
      <w:divsChild>
        <w:div w:id="315914932">
          <w:marLeft w:val="360"/>
          <w:marRight w:val="0"/>
          <w:marTop w:val="200"/>
          <w:marBottom w:val="0"/>
          <w:divBdr>
            <w:top w:val="none" w:sz="0" w:space="0" w:color="auto"/>
            <w:left w:val="none" w:sz="0" w:space="0" w:color="auto"/>
            <w:bottom w:val="none" w:sz="0" w:space="0" w:color="auto"/>
            <w:right w:val="none" w:sz="0" w:space="0" w:color="auto"/>
          </w:divBdr>
        </w:div>
        <w:div w:id="680089722">
          <w:marLeft w:val="360"/>
          <w:marRight w:val="0"/>
          <w:marTop w:val="200"/>
          <w:marBottom w:val="0"/>
          <w:divBdr>
            <w:top w:val="none" w:sz="0" w:space="0" w:color="auto"/>
            <w:left w:val="none" w:sz="0" w:space="0" w:color="auto"/>
            <w:bottom w:val="none" w:sz="0" w:space="0" w:color="auto"/>
            <w:right w:val="none" w:sz="0" w:space="0" w:color="auto"/>
          </w:divBdr>
        </w:div>
        <w:div w:id="276721279">
          <w:marLeft w:val="360"/>
          <w:marRight w:val="0"/>
          <w:marTop w:val="200"/>
          <w:marBottom w:val="0"/>
          <w:divBdr>
            <w:top w:val="none" w:sz="0" w:space="0" w:color="auto"/>
            <w:left w:val="none" w:sz="0" w:space="0" w:color="auto"/>
            <w:bottom w:val="none" w:sz="0" w:space="0" w:color="auto"/>
            <w:right w:val="none" w:sz="0" w:space="0" w:color="auto"/>
          </w:divBdr>
        </w:div>
        <w:div w:id="1280919400">
          <w:marLeft w:val="360"/>
          <w:marRight w:val="0"/>
          <w:marTop w:val="200"/>
          <w:marBottom w:val="0"/>
          <w:divBdr>
            <w:top w:val="none" w:sz="0" w:space="0" w:color="auto"/>
            <w:left w:val="none" w:sz="0" w:space="0" w:color="auto"/>
            <w:bottom w:val="none" w:sz="0" w:space="0" w:color="auto"/>
            <w:right w:val="none" w:sz="0" w:space="0" w:color="auto"/>
          </w:divBdr>
        </w:div>
      </w:divsChild>
    </w:div>
    <w:div w:id="56904795">
      <w:bodyDiv w:val="1"/>
      <w:marLeft w:val="0"/>
      <w:marRight w:val="0"/>
      <w:marTop w:val="0"/>
      <w:marBottom w:val="0"/>
      <w:divBdr>
        <w:top w:val="none" w:sz="0" w:space="0" w:color="auto"/>
        <w:left w:val="none" w:sz="0" w:space="0" w:color="auto"/>
        <w:bottom w:val="none" w:sz="0" w:space="0" w:color="auto"/>
        <w:right w:val="none" w:sz="0" w:space="0" w:color="auto"/>
      </w:divBdr>
    </w:div>
    <w:div w:id="57438563">
      <w:bodyDiv w:val="1"/>
      <w:marLeft w:val="0"/>
      <w:marRight w:val="0"/>
      <w:marTop w:val="0"/>
      <w:marBottom w:val="0"/>
      <w:divBdr>
        <w:top w:val="none" w:sz="0" w:space="0" w:color="auto"/>
        <w:left w:val="none" w:sz="0" w:space="0" w:color="auto"/>
        <w:bottom w:val="none" w:sz="0" w:space="0" w:color="auto"/>
        <w:right w:val="none" w:sz="0" w:space="0" w:color="auto"/>
      </w:divBdr>
    </w:div>
    <w:div w:id="61681018">
      <w:bodyDiv w:val="1"/>
      <w:marLeft w:val="0"/>
      <w:marRight w:val="0"/>
      <w:marTop w:val="0"/>
      <w:marBottom w:val="0"/>
      <w:divBdr>
        <w:top w:val="none" w:sz="0" w:space="0" w:color="auto"/>
        <w:left w:val="none" w:sz="0" w:space="0" w:color="auto"/>
        <w:bottom w:val="none" w:sz="0" w:space="0" w:color="auto"/>
        <w:right w:val="none" w:sz="0" w:space="0" w:color="auto"/>
      </w:divBdr>
    </w:div>
    <w:div w:id="61803801">
      <w:bodyDiv w:val="1"/>
      <w:marLeft w:val="0"/>
      <w:marRight w:val="0"/>
      <w:marTop w:val="0"/>
      <w:marBottom w:val="0"/>
      <w:divBdr>
        <w:top w:val="none" w:sz="0" w:space="0" w:color="auto"/>
        <w:left w:val="none" w:sz="0" w:space="0" w:color="auto"/>
        <w:bottom w:val="none" w:sz="0" w:space="0" w:color="auto"/>
        <w:right w:val="none" w:sz="0" w:space="0" w:color="auto"/>
      </w:divBdr>
      <w:divsChild>
        <w:div w:id="692461695">
          <w:marLeft w:val="360"/>
          <w:marRight w:val="0"/>
          <w:marTop w:val="200"/>
          <w:marBottom w:val="0"/>
          <w:divBdr>
            <w:top w:val="none" w:sz="0" w:space="0" w:color="auto"/>
            <w:left w:val="none" w:sz="0" w:space="0" w:color="auto"/>
            <w:bottom w:val="none" w:sz="0" w:space="0" w:color="auto"/>
            <w:right w:val="none" w:sz="0" w:space="0" w:color="auto"/>
          </w:divBdr>
        </w:div>
        <w:div w:id="1776167340">
          <w:marLeft w:val="360"/>
          <w:marRight w:val="0"/>
          <w:marTop w:val="200"/>
          <w:marBottom w:val="0"/>
          <w:divBdr>
            <w:top w:val="none" w:sz="0" w:space="0" w:color="auto"/>
            <w:left w:val="none" w:sz="0" w:space="0" w:color="auto"/>
            <w:bottom w:val="none" w:sz="0" w:space="0" w:color="auto"/>
            <w:right w:val="none" w:sz="0" w:space="0" w:color="auto"/>
          </w:divBdr>
        </w:div>
        <w:div w:id="522942773">
          <w:marLeft w:val="360"/>
          <w:marRight w:val="0"/>
          <w:marTop w:val="200"/>
          <w:marBottom w:val="0"/>
          <w:divBdr>
            <w:top w:val="none" w:sz="0" w:space="0" w:color="auto"/>
            <w:left w:val="none" w:sz="0" w:space="0" w:color="auto"/>
            <w:bottom w:val="none" w:sz="0" w:space="0" w:color="auto"/>
            <w:right w:val="none" w:sz="0" w:space="0" w:color="auto"/>
          </w:divBdr>
        </w:div>
      </w:divsChild>
    </w:div>
    <w:div w:id="62988404">
      <w:bodyDiv w:val="1"/>
      <w:marLeft w:val="0"/>
      <w:marRight w:val="0"/>
      <w:marTop w:val="0"/>
      <w:marBottom w:val="0"/>
      <w:divBdr>
        <w:top w:val="none" w:sz="0" w:space="0" w:color="auto"/>
        <w:left w:val="none" w:sz="0" w:space="0" w:color="auto"/>
        <w:bottom w:val="none" w:sz="0" w:space="0" w:color="auto"/>
        <w:right w:val="none" w:sz="0" w:space="0" w:color="auto"/>
      </w:divBdr>
      <w:divsChild>
        <w:div w:id="812671588">
          <w:marLeft w:val="0"/>
          <w:marRight w:val="0"/>
          <w:marTop w:val="200"/>
          <w:marBottom w:val="0"/>
          <w:divBdr>
            <w:top w:val="none" w:sz="0" w:space="0" w:color="auto"/>
            <w:left w:val="none" w:sz="0" w:space="0" w:color="auto"/>
            <w:bottom w:val="none" w:sz="0" w:space="0" w:color="auto"/>
            <w:right w:val="none" w:sz="0" w:space="0" w:color="auto"/>
          </w:divBdr>
        </w:div>
        <w:div w:id="860973240">
          <w:marLeft w:val="0"/>
          <w:marRight w:val="0"/>
          <w:marTop w:val="200"/>
          <w:marBottom w:val="0"/>
          <w:divBdr>
            <w:top w:val="none" w:sz="0" w:space="0" w:color="auto"/>
            <w:left w:val="none" w:sz="0" w:space="0" w:color="auto"/>
            <w:bottom w:val="none" w:sz="0" w:space="0" w:color="auto"/>
            <w:right w:val="none" w:sz="0" w:space="0" w:color="auto"/>
          </w:divBdr>
        </w:div>
      </w:divsChild>
    </w:div>
    <w:div w:id="62997451">
      <w:bodyDiv w:val="1"/>
      <w:marLeft w:val="0"/>
      <w:marRight w:val="0"/>
      <w:marTop w:val="0"/>
      <w:marBottom w:val="0"/>
      <w:divBdr>
        <w:top w:val="none" w:sz="0" w:space="0" w:color="auto"/>
        <w:left w:val="none" w:sz="0" w:space="0" w:color="auto"/>
        <w:bottom w:val="none" w:sz="0" w:space="0" w:color="auto"/>
        <w:right w:val="none" w:sz="0" w:space="0" w:color="auto"/>
      </w:divBdr>
      <w:divsChild>
        <w:div w:id="577790249">
          <w:marLeft w:val="360"/>
          <w:marRight w:val="0"/>
          <w:marTop w:val="200"/>
          <w:marBottom w:val="0"/>
          <w:divBdr>
            <w:top w:val="none" w:sz="0" w:space="0" w:color="auto"/>
            <w:left w:val="none" w:sz="0" w:space="0" w:color="auto"/>
            <w:bottom w:val="none" w:sz="0" w:space="0" w:color="auto"/>
            <w:right w:val="none" w:sz="0" w:space="0" w:color="auto"/>
          </w:divBdr>
        </w:div>
      </w:divsChild>
    </w:div>
    <w:div w:id="63531575">
      <w:bodyDiv w:val="1"/>
      <w:marLeft w:val="0"/>
      <w:marRight w:val="0"/>
      <w:marTop w:val="0"/>
      <w:marBottom w:val="0"/>
      <w:divBdr>
        <w:top w:val="none" w:sz="0" w:space="0" w:color="auto"/>
        <w:left w:val="none" w:sz="0" w:space="0" w:color="auto"/>
        <w:bottom w:val="none" w:sz="0" w:space="0" w:color="auto"/>
        <w:right w:val="none" w:sz="0" w:space="0" w:color="auto"/>
      </w:divBdr>
    </w:div>
    <w:div w:id="66198210">
      <w:bodyDiv w:val="1"/>
      <w:marLeft w:val="0"/>
      <w:marRight w:val="0"/>
      <w:marTop w:val="0"/>
      <w:marBottom w:val="0"/>
      <w:divBdr>
        <w:top w:val="none" w:sz="0" w:space="0" w:color="auto"/>
        <w:left w:val="none" w:sz="0" w:space="0" w:color="auto"/>
        <w:bottom w:val="none" w:sz="0" w:space="0" w:color="auto"/>
        <w:right w:val="none" w:sz="0" w:space="0" w:color="auto"/>
      </w:divBdr>
      <w:divsChild>
        <w:div w:id="920021722">
          <w:marLeft w:val="360"/>
          <w:marRight w:val="0"/>
          <w:marTop w:val="200"/>
          <w:marBottom w:val="0"/>
          <w:divBdr>
            <w:top w:val="none" w:sz="0" w:space="0" w:color="auto"/>
            <w:left w:val="none" w:sz="0" w:space="0" w:color="auto"/>
            <w:bottom w:val="none" w:sz="0" w:space="0" w:color="auto"/>
            <w:right w:val="none" w:sz="0" w:space="0" w:color="auto"/>
          </w:divBdr>
        </w:div>
        <w:div w:id="1964731174">
          <w:marLeft w:val="360"/>
          <w:marRight w:val="0"/>
          <w:marTop w:val="200"/>
          <w:marBottom w:val="0"/>
          <w:divBdr>
            <w:top w:val="none" w:sz="0" w:space="0" w:color="auto"/>
            <w:left w:val="none" w:sz="0" w:space="0" w:color="auto"/>
            <w:bottom w:val="none" w:sz="0" w:space="0" w:color="auto"/>
            <w:right w:val="none" w:sz="0" w:space="0" w:color="auto"/>
          </w:divBdr>
        </w:div>
        <w:div w:id="471674536">
          <w:marLeft w:val="360"/>
          <w:marRight w:val="0"/>
          <w:marTop w:val="200"/>
          <w:marBottom w:val="0"/>
          <w:divBdr>
            <w:top w:val="none" w:sz="0" w:space="0" w:color="auto"/>
            <w:left w:val="none" w:sz="0" w:space="0" w:color="auto"/>
            <w:bottom w:val="none" w:sz="0" w:space="0" w:color="auto"/>
            <w:right w:val="none" w:sz="0" w:space="0" w:color="auto"/>
          </w:divBdr>
        </w:div>
      </w:divsChild>
    </w:div>
    <w:div w:id="67384777">
      <w:bodyDiv w:val="1"/>
      <w:marLeft w:val="0"/>
      <w:marRight w:val="0"/>
      <w:marTop w:val="0"/>
      <w:marBottom w:val="0"/>
      <w:divBdr>
        <w:top w:val="none" w:sz="0" w:space="0" w:color="auto"/>
        <w:left w:val="none" w:sz="0" w:space="0" w:color="auto"/>
        <w:bottom w:val="none" w:sz="0" w:space="0" w:color="auto"/>
        <w:right w:val="none" w:sz="0" w:space="0" w:color="auto"/>
      </w:divBdr>
    </w:div>
    <w:div w:id="68382487">
      <w:bodyDiv w:val="1"/>
      <w:marLeft w:val="0"/>
      <w:marRight w:val="0"/>
      <w:marTop w:val="0"/>
      <w:marBottom w:val="0"/>
      <w:divBdr>
        <w:top w:val="none" w:sz="0" w:space="0" w:color="auto"/>
        <w:left w:val="none" w:sz="0" w:space="0" w:color="auto"/>
        <w:bottom w:val="none" w:sz="0" w:space="0" w:color="auto"/>
        <w:right w:val="none" w:sz="0" w:space="0" w:color="auto"/>
      </w:divBdr>
      <w:divsChild>
        <w:div w:id="468281478">
          <w:marLeft w:val="360"/>
          <w:marRight w:val="0"/>
          <w:marTop w:val="200"/>
          <w:marBottom w:val="0"/>
          <w:divBdr>
            <w:top w:val="none" w:sz="0" w:space="0" w:color="auto"/>
            <w:left w:val="none" w:sz="0" w:space="0" w:color="auto"/>
            <w:bottom w:val="none" w:sz="0" w:space="0" w:color="auto"/>
            <w:right w:val="none" w:sz="0" w:space="0" w:color="auto"/>
          </w:divBdr>
        </w:div>
        <w:div w:id="1103845013">
          <w:marLeft w:val="360"/>
          <w:marRight w:val="0"/>
          <w:marTop w:val="200"/>
          <w:marBottom w:val="0"/>
          <w:divBdr>
            <w:top w:val="none" w:sz="0" w:space="0" w:color="auto"/>
            <w:left w:val="none" w:sz="0" w:space="0" w:color="auto"/>
            <w:bottom w:val="none" w:sz="0" w:space="0" w:color="auto"/>
            <w:right w:val="none" w:sz="0" w:space="0" w:color="auto"/>
          </w:divBdr>
        </w:div>
        <w:div w:id="1863204588">
          <w:marLeft w:val="360"/>
          <w:marRight w:val="0"/>
          <w:marTop w:val="200"/>
          <w:marBottom w:val="0"/>
          <w:divBdr>
            <w:top w:val="none" w:sz="0" w:space="0" w:color="auto"/>
            <w:left w:val="none" w:sz="0" w:space="0" w:color="auto"/>
            <w:bottom w:val="none" w:sz="0" w:space="0" w:color="auto"/>
            <w:right w:val="none" w:sz="0" w:space="0" w:color="auto"/>
          </w:divBdr>
        </w:div>
      </w:divsChild>
    </w:div>
    <w:div w:id="83917617">
      <w:bodyDiv w:val="1"/>
      <w:marLeft w:val="0"/>
      <w:marRight w:val="0"/>
      <w:marTop w:val="0"/>
      <w:marBottom w:val="0"/>
      <w:divBdr>
        <w:top w:val="none" w:sz="0" w:space="0" w:color="auto"/>
        <w:left w:val="none" w:sz="0" w:space="0" w:color="auto"/>
        <w:bottom w:val="none" w:sz="0" w:space="0" w:color="auto"/>
        <w:right w:val="none" w:sz="0" w:space="0" w:color="auto"/>
      </w:divBdr>
    </w:div>
    <w:div w:id="87043135">
      <w:bodyDiv w:val="1"/>
      <w:marLeft w:val="0"/>
      <w:marRight w:val="0"/>
      <w:marTop w:val="0"/>
      <w:marBottom w:val="0"/>
      <w:divBdr>
        <w:top w:val="none" w:sz="0" w:space="0" w:color="auto"/>
        <w:left w:val="none" w:sz="0" w:space="0" w:color="auto"/>
        <w:bottom w:val="none" w:sz="0" w:space="0" w:color="auto"/>
        <w:right w:val="none" w:sz="0" w:space="0" w:color="auto"/>
      </w:divBdr>
    </w:div>
    <w:div w:id="87695822">
      <w:bodyDiv w:val="1"/>
      <w:marLeft w:val="0"/>
      <w:marRight w:val="0"/>
      <w:marTop w:val="0"/>
      <w:marBottom w:val="0"/>
      <w:divBdr>
        <w:top w:val="none" w:sz="0" w:space="0" w:color="auto"/>
        <w:left w:val="none" w:sz="0" w:space="0" w:color="auto"/>
        <w:bottom w:val="none" w:sz="0" w:space="0" w:color="auto"/>
        <w:right w:val="none" w:sz="0" w:space="0" w:color="auto"/>
      </w:divBdr>
    </w:div>
    <w:div w:id="115301049">
      <w:bodyDiv w:val="1"/>
      <w:marLeft w:val="0"/>
      <w:marRight w:val="0"/>
      <w:marTop w:val="0"/>
      <w:marBottom w:val="0"/>
      <w:divBdr>
        <w:top w:val="none" w:sz="0" w:space="0" w:color="auto"/>
        <w:left w:val="none" w:sz="0" w:space="0" w:color="auto"/>
        <w:bottom w:val="none" w:sz="0" w:space="0" w:color="auto"/>
        <w:right w:val="none" w:sz="0" w:space="0" w:color="auto"/>
      </w:divBdr>
    </w:div>
    <w:div w:id="116721703">
      <w:bodyDiv w:val="1"/>
      <w:marLeft w:val="0"/>
      <w:marRight w:val="0"/>
      <w:marTop w:val="0"/>
      <w:marBottom w:val="0"/>
      <w:divBdr>
        <w:top w:val="none" w:sz="0" w:space="0" w:color="auto"/>
        <w:left w:val="none" w:sz="0" w:space="0" w:color="auto"/>
        <w:bottom w:val="none" w:sz="0" w:space="0" w:color="auto"/>
        <w:right w:val="none" w:sz="0" w:space="0" w:color="auto"/>
      </w:divBdr>
      <w:divsChild>
        <w:div w:id="1937127019">
          <w:marLeft w:val="965"/>
          <w:marRight w:val="0"/>
          <w:marTop w:val="200"/>
          <w:marBottom w:val="0"/>
          <w:divBdr>
            <w:top w:val="none" w:sz="0" w:space="0" w:color="auto"/>
            <w:left w:val="none" w:sz="0" w:space="0" w:color="auto"/>
            <w:bottom w:val="none" w:sz="0" w:space="0" w:color="auto"/>
            <w:right w:val="none" w:sz="0" w:space="0" w:color="auto"/>
          </w:divBdr>
        </w:div>
        <w:div w:id="579562182">
          <w:marLeft w:val="965"/>
          <w:marRight w:val="0"/>
          <w:marTop w:val="200"/>
          <w:marBottom w:val="0"/>
          <w:divBdr>
            <w:top w:val="none" w:sz="0" w:space="0" w:color="auto"/>
            <w:left w:val="none" w:sz="0" w:space="0" w:color="auto"/>
            <w:bottom w:val="none" w:sz="0" w:space="0" w:color="auto"/>
            <w:right w:val="none" w:sz="0" w:space="0" w:color="auto"/>
          </w:divBdr>
        </w:div>
        <w:div w:id="1795555755">
          <w:marLeft w:val="965"/>
          <w:marRight w:val="0"/>
          <w:marTop w:val="200"/>
          <w:marBottom w:val="0"/>
          <w:divBdr>
            <w:top w:val="none" w:sz="0" w:space="0" w:color="auto"/>
            <w:left w:val="none" w:sz="0" w:space="0" w:color="auto"/>
            <w:bottom w:val="none" w:sz="0" w:space="0" w:color="auto"/>
            <w:right w:val="none" w:sz="0" w:space="0" w:color="auto"/>
          </w:divBdr>
        </w:div>
        <w:div w:id="804935373">
          <w:marLeft w:val="965"/>
          <w:marRight w:val="0"/>
          <w:marTop w:val="200"/>
          <w:marBottom w:val="0"/>
          <w:divBdr>
            <w:top w:val="none" w:sz="0" w:space="0" w:color="auto"/>
            <w:left w:val="none" w:sz="0" w:space="0" w:color="auto"/>
            <w:bottom w:val="none" w:sz="0" w:space="0" w:color="auto"/>
            <w:right w:val="none" w:sz="0" w:space="0" w:color="auto"/>
          </w:divBdr>
        </w:div>
      </w:divsChild>
    </w:div>
    <w:div w:id="131023144">
      <w:bodyDiv w:val="1"/>
      <w:marLeft w:val="0"/>
      <w:marRight w:val="0"/>
      <w:marTop w:val="0"/>
      <w:marBottom w:val="0"/>
      <w:divBdr>
        <w:top w:val="none" w:sz="0" w:space="0" w:color="auto"/>
        <w:left w:val="none" w:sz="0" w:space="0" w:color="auto"/>
        <w:bottom w:val="none" w:sz="0" w:space="0" w:color="auto"/>
        <w:right w:val="none" w:sz="0" w:space="0" w:color="auto"/>
      </w:divBdr>
      <w:divsChild>
        <w:div w:id="381560361">
          <w:marLeft w:val="360"/>
          <w:marRight w:val="0"/>
          <w:marTop w:val="200"/>
          <w:marBottom w:val="0"/>
          <w:divBdr>
            <w:top w:val="none" w:sz="0" w:space="0" w:color="auto"/>
            <w:left w:val="none" w:sz="0" w:space="0" w:color="auto"/>
            <w:bottom w:val="none" w:sz="0" w:space="0" w:color="auto"/>
            <w:right w:val="none" w:sz="0" w:space="0" w:color="auto"/>
          </w:divBdr>
        </w:div>
      </w:divsChild>
    </w:div>
    <w:div w:id="148520250">
      <w:bodyDiv w:val="1"/>
      <w:marLeft w:val="0"/>
      <w:marRight w:val="0"/>
      <w:marTop w:val="0"/>
      <w:marBottom w:val="0"/>
      <w:divBdr>
        <w:top w:val="none" w:sz="0" w:space="0" w:color="auto"/>
        <w:left w:val="none" w:sz="0" w:space="0" w:color="auto"/>
        <w:bottom w:val="none" w:sz="0" w:space="0" w:color="auto"/>
        <w:right w:val="none" w:sz="0" w:space="0" w:color="auto"/>
      </w:divBdr>
    </w:div>
    <w:div w:id="150369049">
      <w:bodyDiv w:val="1"/>
      <w:marLeft w:val="0"/>
      <w:marRight w:val="0"/>
      <w:marTop w:val="0"/>
      <w:marBottom w:val="0"/>
      <w:divBdr>
        <w:top w:val="none" w:sz="0" w:space="0" w:color="auto"/>
        <w:left w:val="none" w:sz="0" w:space="0" w:color="auto"/>
        <w:bottom w:val="none" w:sz="0" w:space="0" w:color="auto"/>
        <w:right w:val="none" w:sz="0" w:space="0" w:color="auto"/>
      </w:divBdr>
    </w:div>
    <w:div w:id="154541774">
      <w:bodyDiv w:val="1"/>
      <w:marLeft w:val="0"/>
      <w:marRight w:val="0"/>
      <w:marTop w:val="0"/>
      <w:marBottom w:val="0"/>
      <w:divBdr>
        <w:top w:val="none" w:sz="0" w:space="0" w:color="auto"/>
        <w:left w:val="none" w:sz="0" w:space="0" w:color="auto"/>
        <w:bottom w:val="none" w:sz="0" w:space="0" w:color="auto"/>
        <w:right w:val="none" w:sz="0" w:space="0" w:color="auto"/>
      </w:divBdr>
    </w:div>
    <w:div w:id="163519206">
      <w:bodyDiv w:val="1"/>
      <w:marLeft w:val="0"/>
      <w:marRight w:val="0"/>
      <w:marTop w:val="0"/>
      <w:marBottom w:val="0"/>
      <w:divBdr>
        <w:top w:val="none" w:sz="0" w:space="0" w:color="auto"/>
        <w:left w:val="none" w:sz="0" w:space="0" w:color="auto"/>
        <w:bottom w:val="none" w:sz="0" w:space="0" w:color="auto"/>
        <w:right w:val="none" w:sz="0" w:space="0" w:color="auto"/>
      </w:divBdr>
      <w:divsChild>
        <w:div w:id="41834109">
          <w:marLeft w:val="360"/>
          <w:marRight w:val="0"/>
          <w:marTop w:val="200"/>
          <w:marBottom w:val="0"/>
          <w:divBdr>
            <w:top w:val="none" w:sz="0" w:space="0" w:color="auto"/>
            <w:left w:val="none" w:sz="0" w:space="0" w:color="auto"/>
            <w:bottom w:val="none" w:sz="0" w:space="0" w:color="auto"/>
            <w:right w:val="none" w:sz="0" w:space="0" w:color="auto"/>
          </w:divBdr>
        </w:div>
        <w:div w:id="559639386">
          <w:marLeft w:val="360"/>
          <w:marRight w:val="0"/>
          <w:marTop w:val="200"/>
          <w:marBottom w:val="0"/>
          <w:divBdr>
            <w:top w:val="none" w:sz="0" w:space="0" w:color="auto"/>
            <w:left w:val="none" w:sz="0" w:space="0" w:color="auto"/>
            <w:bottom w:val="none" w:sz="0" w:space="0" w:color="auto"/>
            <w:right w:val="none" w:sz="0" w:space="0" w:color="auto"/>
          </w:divBdr>
        </w:div>
      </w:divsChild>
    </w:div>
    <w:div w:id="163671139">
      <w:bodyDiv w:val="1"/>
      <w:marLeft w:val="0"/>
      <w:marRight w:val="0"/>
      <w:marTop w:val="0"/>
      <w:marBottom w:val="0"/>
      <w:divBdr>
        <w:top w:val="none" w:sz="0" w:space="0" w:color="auto"/>
        <w:left w:val="none" w:sz="0" w:space="0" w:color="auto"/>
        <w:bottom w:val="none" w:sz="0" w:space="0" w:color="auto"/>
        <w:right w:val="none" w:sz="0" w:space="0" w:color="auto"/>
      </w:divBdr>
    </w:div>
    <w:div w:id="168562782">
      <w:bodyDiv w:val="1"/>
      <w:marLeft w:val="0"/>
      <w:marRight w:val="0"/>
      <w:marTop w:val="0"/>
      <w:marBottom w:val="0"/>
      <w:divBdr>
        <w:top w:val="none" w:sz="0" w:space="0" w:color="auto"/>
        <w:left w:val="none" w:sz="0" w:space="0" w:color="auto"/>
        <w:bottom w:val="none" w:sz="0" w:space="0" w:color="auto"/>
        <w:right w:val="none" w:sz="0" w:space="0" w:color="auto"/>
      </w:divBdr>
    </w:div>
    <w:div w:id="173224377">
      <w:bodyDiv w:val="1"/>
      <w:marLeft w:val="0"/>
      <w:marRight w:val="0"/>
      <w:marTop w:val="0"/>
      <w:marBottom w:val="0"/>
      <w:divBdr>
        <w:top w:val="none" w:sz="0" w:space="0" w:color="auto"/>
        <w:left w:val="none" w:sz="0" w:space="0" w:color="auto"/>
        <w:bottom w:val="none" w:sz="0" w:space="0" w:color="auto"/>
        <w:right w:val="none" w:sz="0" w:space="0" w:color="auto"/>
      </w:divBdr>
      <w:divsChild>
        <w:div w:id="817645934">
          <w:marLeft w:val="360"/>
          <w:marRight w:val="0"/>
          <w:marTop w:val="200"/>
          <w:marBottom w:val="0"/>
          <w:divBdr>
            <w:top w:val="none" w:sz="0" w:space="0" w:color="auto"/>
            <w:left w:val="none" w:sz="0" w:space="0" w:color="auto"/>
            <w:bottom w:val="none" w:sz="0" w:space="0" w:color="auto"/>
            <w:right w:val="none" w:sz="0" w:space="0" w:color="auto"/>
          </w:divBdr>
        </w:div>
        <w:div w:id="448359719">
          <w:marLeft w:val="360"/>
          <w:marRight w:val="0"/>
          <w:marTop w:val="200"/>
          <w:marBottom w:val="0"/>
          <w:divBdr>
            <w:top w:val="none" w:sz="0" w:space="0" w:color="auto"/>
            <w:left w:val="none" w:sz="0" w:space="0" w:color="auto"/>
            <w:bottom w:val="none" w:sz="0" w:space="0" w:color="auto"/>
            <w:right w:val="none" w:sz="0" w:space="0" w:color="auto"/>
          </w:divBdr>
        </w:div>
        <w:div w:id="1624115592">
          <w:marLeft w:val="360"/>
          <w:marRight w:val="0"/>
          <w:marTop w:val="200"/>
          <w:marBottom w:val="0"/>
          <w:divBdr>
            <w:top w:val="none" w:sz="0" w:space="0" w:color="auto"/>
            <w:left w:val="none" w:sz="0" w:space="0" w:color="auto"/>
            <w:bottom w:val="none" w:sz="0" w:space="0" w:color="auto"/>
            <w:right w:val="none" w:sz="0" w:space="0" w:color="auto"/>
          </w:divBdr>
        </w:div>
        <w:div w:id="174460854">
          <w:marLeft w:val="360"/>
          <w:marRight w:val="0"/>
          <w:marTop w:val="200"/>
          <w:marBottom w:val="0"/>
          <w:divBdr>
            <w:top w:val="none" w:sz="0" w:space="0" w:color="auto"/>
            <w:left w:val="none" w:sz="0" w:space="0" w:color="auto"/>
            <w:bottom w:val="none" w:sz="0" w:space="0" w:color="auto"/>
            <w:right w:val="none" w:sz="0" w:space="0" w:color="auto"/>
          </w:divBdr>
        </w:div>
        <w:div w:id="1651324937">
          <w:marLeft w:val="360"/>
          <w:marRight w:val="0"/>
          <w:marTop w:val="200"/>
          <w:marBottom w:val="0"/>
          <w:divBdr>
            <w:top w:val="none" w:sz="0" w:space="0" w:color="auto"/>
            <w:left w:val="none" w:sz="0" w:space="0" w:color="auto"/>
            <w:bottom w:val="none" w:sz="0" w:space="0" w:color="auto"/>
            <w:right w:val="none" w:sz="0" w:space="0" w:color="auto"/>
          </w:divBdr>
        </w:div>
        <w:div w:id="1771313550">
          <w:marLeft w:val="360"/>
          <w:marRight w:val="0"/>
          <w:marTop w:val="200"/>
          <w:marBottom w:val="0"/>
          <w:divBdr>
            <w:top w:val="none" w:sz="0" w:space="0" w:color="auto"/>
            <w:left w:val="none" w:sz="0" w:space="0" w:color="auto"/>
            <w:bottom w:val="none" w:sz="0" w:space="0" w:color="auto"/>
            <w:right w:val="none" w:sz="0" w:space="0" w:color="auto"/>
          </w:divBdr>
        </w:div>
        <w:div w:id="1803965589">
          <w:marLeft w:val="360"/>
          <w:marRight w:val="0"/>
          <w:marTop w:val="200"/>
          <w:marBottom w:val="0"/>
          <w:divBdr>
            <w:top w:val="none" w:sz="0" w:space="0" w:color="auto"/>
            <w:left w:val="none" w:sz="0" w:space="0" w:color="auto"/>
            <w:bottom w:val="none" w:sz="0" w:space="0" w:color="auto"/>
            <w:right w:val="none" w:sz="0" w:space="0" w:color="auto"/>
          </w:divBdr>
        </w:div>
        <w:div w:id="2119177685">
          <w:marLeft w:val="360"/>
          <w:marRight w:val="0"/>
          <w:marTop w:val="200"/>
          <w:marBottom w:val="0"/>
          <w:divBdr>
            <w:top w:val="none" w:sz="0" w:space="0" w:color="auto"/>
            <w:left w:val="none" w:sz="0" w:space="0" w:color="auto"/>
            <w:bottom w:val="none" w:sz="0" w:space="0" w:color="auto"/>
            <w:right w:val="none" w:sz="0" w:space="0" w:color="auto"/>
          </w:divBdr>
        </w:div>
        <w:div w:id="1871264836">
          <w:marLeft w:val="360"/>
          <w:marRight w:val="0"/>
          <w:marTop w:val="200"/>
          <w:marBottom w:val="0"/>
          <w:divBdr>
            <w:top w:val="none" w:sz="0" w:space="0" w:color="auto"/>
            <w:left w:val="none" w:sz="0" w:space="0" w:color="auto"/>
            <w:bottom w:val="none" w:sz="0" w:space="0" w:color="auto"/>
            <w:right w:val="none" w:sz="0" w:space="0" w:color="auto"/>
          </w:divBdr>
        </w:div>
      </w:divsChild>
    </w:div>
    <w:div w:id="180895129">
      <w:bodyDiv w:val="1"/>
      <w:marLeft w:val="0"/>
      <w:marRight w:val="0"/>
      <w:marTop w:val="0"/>
      <w:marBottom w:val="0"/>
      <w:divBdr>
        <w:top w:val="none" w:sz="0" w:space="0" w:color="auto"/>
        <w:left w:val="none" w:sz="0" w:space="0" w:color="auto"/>
        <w:bottom w:val="none" w:sz="0" w:space="0" w:color="auto"/>
        <w:right w:val="none" w:sz="0" w:space="0" w:color="auto"/>
      </w:divBdr>
    </w:div>
    <w:div w:id="192499240">
      <w:bodyDiv w:val="1"/>
      <w:marLeft w:val="0"/>
      <w:marRight w:val="0"/>
      <w:marTop w:val="0"/>
      <w:marBottom w:val="0"/>
      <w:divBdr>
        <w:top w:val="none" w:sz="0" w:space="0" w:color="auto"/>
        <w:left w:val="none" w:sz="0" w:space="0" w:color="auto"/>
        <w:bottom w:val="none" w:sz="0" w:space="0" w:color="auto"/>
        <w:right w:val="none" w:sz="0" w:space="0" w:color="auto"/>
      </w:divBdr>
    </w:div>
    <w:div w:id="200672099">
      <w:bodyDiv w:val="1"/>
      <w:marLeft w:val="0"/>
      <w:marRight w:val="0"/>
      <w:marTop w:val="0"/>
      <w:marBottom w:val="0"/>
      <w:divBdr>
        <w:top w:val="none" w:sz="0" w:space="0" w:color="auto"/>
        <w:left w:val="none" w:sz="0" w:space="0" w:color="auto"/>
        <w:bottom w:val="none" w:sz="0" w:space="0" w:color="auto"/>
        <w:right w:val="none" w:sz="0" w:space="0" w:color="auto"/>
      </w:divBdr>
    </w:div>
    <w:div w:id="203062070">
      <w:bodyDiv w:val="1"/>
      <w:marLeft w:val="0"/>
      <w:marRight w:val="0"/>
      <w:marTop w:val="0"/>
      <w:marBottom w:val="0"/>
      <w:divBdr>
        <w:top w:val="none" w:sz="0" w:space="0" w:color="auto"/>
        <w:left w:val="none" w:sz="0" w:space="0" w:color="auto"/>
        <w:bottom w:val="none" w:sz="0" w:space="0" w:color="auto"/>
        <w:right w:val="none" w:sz="0" w:space="0" w:color="auto"/>
      </w:divBdr>
    </w:div>
    <w:div w:id="205604145">
      <w:bodyDiv w:val="1"/>
      <w:marLeft w:val="0"/>
      <w:marRight w:val="0"/>
      <w:marTop w:val="0"/>
      <w:marBottom w:val="0"/>
      <w:divBdr>
        <w:top w:val="none" w:sz="0" w:space="0" w:color="auto"/>
        <w:left w:val="none" w:sz="0" w:space="0" w:color="auto"/>
        <w:bottom w:val="none" w:sz="0" w:space="0" w:color="auto"/>
        <w:right w:val="none" w:sz="0" w:space="0" w:color="auto"/>
      </w:divBdr>
      <w:divsChild>
        <w:div w:id="1909339585">
          <w:marLeft w:val="360"/>
          <w:marRight w:val="0"/>
          <w:marTop w:val="200"/>
          <w:marBottom w:val="0"/>
          <w:divBdr>
            <w:top w:val="none" w:sz="0" w:space="0" w:color="auto"/>
            <w:left w:val="none" w:sz="0" w:space="0" w:color="auto"/>
            <w:bottom w:val="none" w:sz="0" w:space="0" w:color="auto"/>
            <w:right w:val="none" w:sz="0" w:space="0" w:color="auto"/>
          </w:divBdr>
        </w:div>
        <w:div w:id="2003586843">
          <w:marLeft w:val="360"/>
          <w:marRight w:val="0"/>
          <w:marTop w:val="200"/>
          <w:marBottom w:val="0"/>
          <w:divBdr>
            <w:top w:val="none" w:sz="0" w:space="0" w:color="auto"/>
            <w:left w:val="none" w:sz="0" w:space="0" w:color="auto"/>
            <w:bottom w:val="none" w:sz="0" w:space="0" w:color="auto"/>
            <w:right w:val="none" w:sz="0" w:space="0" w:color="auto"/>
          </w:divBdr>
        </w:div>
        <w:div w:id="96294872">
          <w:marLeft w:val="360"/>
          <w:marRight w:val="0"/>
          <w:marTop w:val="200"/>
          <w:marBottom w:val="0"/>
          <w:divBdr>
            <w:top w:val="none" w:sz="0" w:space="0" w:color="auto"/>
            <w:left w:val="none" w:sz="0" w:space="0" w:color="auto"/>
            <w:bottom w:val="none" w:sz="0" w:space="0" w:color="auto"/>
            <w:right w:val="none" w:sz="0" w:space="0" w:color="auto"/>
          </w:divBdr>
        </w:div>
      </w:divsChild>
    </w:div>
    <w:div w:id="208692176">
      <w:bodyDiv w:val="1"/>
      <w:marLeft w:val="0"/>
      <w:marRight w:val="0"/>
      <w:marTop w:val="0"/>
      <w:marBottom w:val="0"/>
      <w:divBdr>
        <w:top w:val="none" w:sz="0" w:space="0" w:color="auto"/>
        <w:left w:val="none" w:sz="0" w:space="0" w:color="auto"/>
        <w:bottom w:val="none" w:sz="0" w:space="0" w:color="auto"/>
        <w:right w:val="none" w:sz="0" w:space="0" w:color="auto"/>
      </w:divBdr>
    </w:div>
    <w:div w:id="209808763">
      <w:bodyDiv w:val="1"/>
      <w:marLeft w:val="0"/>
      <w:marRight w:val="0"/>
      <w:marTop w:val="0"/>
      <w:marBottom w:val="0"/>
      <w:divBdr>
        <w:top w:val="none" w:sz="0" w:space="0" w:color="auto"/>
        <w:left w:val="none" w:sz="0" w:space="0" w:color="auto"/>
        <w:bottom w:val="none" w:sz="0" w:space="0" w:color="auto"/>
        <w:right w:val="none" w:sz="0" w:space="0" w:color="auto"/>
      </w:divBdr>
    </w:div>
    <w:div w:id="211043729">
      <w:bodyDiv w:val="1"/>
      <w:marLeft w:val="0"/>
      <w:marRight w:val="0"/>
      <w:marTop w:val="0"/>
      <w:marBottom w:val="0"/>
      <w:divBdr>
        <w:top w:val="none" w:sz="0" w:space="0" w:color="auto"/>
        <w:left w:val="none" w:sz="0" w:space="0" w:color="auto"/>
        <w:bottom w:val="none" w:sz="0" w:space="0" w:color="auto"/>
        <w:right w:val="none" w:sz="0" w:space="0" w:color="auto"/>
      </w:divBdr>
      <w:divsChild>
        <w:div w:id="36781850">
          <w:marLeft w:val="0"/>
          <w:marRight w:val="0"/>
          <w:marTop w:val="200"/>
          <w:marBottom w:val="0"/>
          <w:divBdr>
            <w:top w:val="none" w:sz="0" w:space="0" w:color="auto"/>
            <w:left w:val="none" w:sz="0" w:space="0" w:color="auto"/>
            <w:bottom w:val="none" w:sz="0" w:space="0" w:color="auto"/>
            <w:right w:val="none" w:sz="0" w:space="0" w:color="auto"/>
          </w:divBdr>
        </w:div>
        <w:div w:id="2089037344">
          <w:marLeft w:val="0"/>
          <w:marRight w:val="0"/>
          <w:marTop w:val="200"/>
          <w:marBottom w:val="0"/>
          <w:divBdr>
            <w:top w:val="none" w:sz="0" w:space="0" w:color="auto"/>
            <w:left w:val="none" w:sz="0" w:space="0" w:color="auto"/>
            <w:bottom w:val="none" w:sz="0" w:space="0" w:color="auto"/>
            <w:right w:val="none" w:sz="0" w:space="0" w:color="auto"/>
          </w:divBdr>
        </w:div>
      </w:divsChild>
    </w:div>
    <w:div w:id="211617379">
      <w:bodyDiv w:val="1"/>
      <w:marLeft w:val="0"/>
      <w:marRight w:val="0"/>
      <w:marTop w:val="0"/>
      <w:marBottom w:val="0"/>
      <w:divBdr>
        <w:top w:val="none" w:sz="0" w:space="0" w:color="auto"/>
        <w:left w:val="none" w:sz="0" w:space="0" w:color="auto"/>
        <w:bottom w:val="none" w:sz="0" w:space="0" w:color="auto"/>
        <w:right w:val="none" w:sz="0" w:space="0" w:color="auto"/>
      </w:divBdr>
    </w:div>
    <w:div w:id="236601531">
      <w:bodyDiv w:val="1"/>
      <w:marLeft w:val="0"/>
      <w:marRight w:val="0"/>
      <w:marTop w:val="0"/>
      <w:marBottom w:val="0"/>
      <w:divBdr>
        <w:top w:val="none" w:sz="0" w:space="0" w:color="auto"/>
        <w:left w:val="none" w:sz="0" w:space="0" w:color="auto"/>
        <w:bottom w:val="none" w:sz="0" w:space="0" w:color="auto"/>
        <w:right w:val="none" w:sz="0" w:space="0" w:color="auto"/>
      </w:divBdr>
    </w:div>
    <w:div w:id="239826155">
      <w:bodyDiv w:val="1"/>
      <w:marLeft w:val="0"/>
      <w:marRight w:val="0"/>
      <w:marTop w:val="0"/>
      <w:marBottom w:val="0"/>
      <w:divBdr>
        <w:top w:val="none" w:sz="0" w:space="0" w:color="auto"/>
        <w:left w:val="none" w:sz="0" w:space="0" w:color="auto"/>
        <w:bottom w:val="none" w:sz="0" w:space="0" w:color="auto"/>
        <w:right w:val="none" w:sz="0" w:space="0" w:color="auto"/>
      </w:divBdr>
    </w:div>
    <w:div w:id="240259854">
      <w:bodyDiv w:val="1"/>
      <w:marLeft w:val="0"/>
      <w:marRight w:val="0"/>
      <w:marTop w:val="0"/>
      <w:marBottom w:val="0"/>
      <w:divBdr>
        <w:top w:val="none" w:sz="0" w:space="0" w:color="auto"/>
        <w:left w:val="none" w:sz="0" w:space="0" w:color="auto"/>
        <w:bottom w:val="none" w:sz="0" w:space="0" w:color="auto"/>
        <w:right w:val="none" w:sz="0" w:space="0" w:color="auto"/>
      </w:divBdr>
    </w:div>
    <w:div w:id="243422011">
      <w:bodyDiv w:val="1"/>
      <w:marLeft w:val="0"/>
      <w:marRight w:val="0"/>
      <w:marTop w:val="0"/>
      <w:marBottom w:val="0"/>
      <w:divBdr>
        <w:top w:val="none" w:sz="0" w:space="0" w:color="auto"/>
        <w:left w:val="none" w:sz="0" w:space="0" w:color="auto"/>
        <w:bottom w:val="none" w:sz="0" w:space="0" w:color="auto"/>
        <w:right w:val="none" w:sz="0" w:space="0" w:color="auto"/>
      </w:divBdr>
    </w:div>
    <w:div w:id="254100252">
      <w:bodyDiv w:val="1"/>
      <w:marLeft w:val="0"/>
      <w:marRight w:val="0"/>
      <w:marTop w:val="0"/>
      <w:marBottom w:val="0"/>
      <w:divBdr>
        <w:top w:val="none" w:sz="0" w:space="0" w:color="auto"/>
        <w:left w:val="none" w:sz="0" w:space="0" w:color="auto"/>
        <w:bottom w:val="none" w:sz="0" w:space="0" w:color="auto"/>
        <w:right w:val="none" w:sz="0" w:space="0" w:color="auto"/>
      </w:divBdr>
      <w:divsChild>
        <w:div w:id="1819371818">
          <w:marLeft w:val="360"/>
          <w:marRight w:val="0"/>
          <w:marTop w:val="200"/>
          <w:marBottom w:val="0"/>
          <w:divBdr>
            <w:top w:val="none" w:sz="0" w:space="0" w:color="auto"/>
            <w:left w:val="none" w:sz="0" w:space="0" w:color="auto"/>
            <w:bottom w:val="none" w:sz="0" w:space="0" w:color="auto"/>
            <w:right w:val="none" w:sz="0" w:space="0" w:color="auto"/>
          </w:divBdr>
        </w:div>
        <w:div w:id="448624839">
          <w:marLeft w:val="360"/>
          <w:marRight w:val="0"/>
          <w:marTop w:val="200"/>
          <w:marBottom w:val="0"/>
          <w:divBdr>
            <w:top w:val="none" w:sz="0" w:space="0" w:color="auto"/>
            <w:left w:val="none" w:sz="0" w:space="0" w:color="auto"/>
            <w:bottom w:val="none" w:sz="0" w:space="0" w:color="auto"/>
            <w:right w:val="none" w:sz="0" w:space="0" w:color="auto"/>
          </w:divBdr>
        </w:div>
      </w:divsChild>
    </w:div>
    <w:div w:id="258418589">
      <w:bodyDiv w:val="1"/>
      <w:marLeft w:val="0"/>
      <w:marRight w:val="0"/>
      <w:marTop w:val="0"/>
      <w:marBottom w:val="0"/>
      <w:divBdr>
        <w:top w:val="none" w:sz="0" w:space="0" w:color="auto"/>
        <w:left w:val="none" w:sz="0" w:space="0" w:color="auto"/>
        <w:bottom w:val="none" w:sz="0" w:space="0" w:color="auto"/>
        <w:right w:val="none" w:sz="0" w:space="0" w:color="auto"/>
      </w:divBdr>
    </w:div>
    <w:div w:id="264310912">
      <w:bodyDiv w:val="1"/>
      <w:marLeft w:val="0"/>
      <w:marRight w:val="0"/>
      <w:marTop w:val="0"/>
      <w:marBottom w:val="0"/>
      <w:divBdr>
        <w:top w:val="none" w:sz="0" w:space="0" w:color="auto"/>
        <w:left w:val="none" w:sz="0" w:space="0" w:color="auto"/>
        <w:bottom w:val="none" w:sz="0" w:space="0" w:color="auto"/>
        <w:right w:val="none" w:sz="0" w:space="0" w:color="auto"/>
      </w:divBdr>
      <w:divsChild>
        <w:div w:id="1439452429">
          <w:marLeft w:val="965"/>
          <w:marRight w:val="0"/>
          <w:marTop w:val="200"/>
          <w:marBottom w:val="0"/>
          <w:divBdr>
            <w:top w:val="none" w:sz="0" w:space="0" w:color="auto"/>
            <w:left w:val="none" w:sz="0" w:space="0" w:color="auto"/>
            <w:bottom w:val="none" w:sz="0" w:space="0" w:color="auto"/>
            <w:right w:val="none" w:sz="0" w:space="0" w:color="auto"/>
          </w:divBdr>
        </w:div>
        <w:div w:id="365645496">
          <w:marLeft w:val="965"/>
          <w:marRight w:val="0"/>
          <w:marTop w:val="200"/>
          <w:marBottom w:val="0"/>
          <w:divBdr>
            <w:top w:val="none" w:sz="0" w:space="0" w:color="auto"/>
            <w:left w:val="none" w:sz="0" w:space="0" w:color="auto"/>
            <w:bottom w:val="none" w:sz="0" w:space="0" w:color="auto"/>
            <w:right w:val="none" w:sz="0" w:space="0" w:color="auto"/>
          </w:divBdr>
        </w:div>
        <w:div w:id="960654174">
          <w:marLeft w:val="965"/>
          <w:marRight w:val="0"/>
          <w:marTop w:val="200"/>
          <w:marBottom w:val="0"/>
          <w:divBdr>
            <w:top w:val="none" w:sz="0" w:space="0" w:color="auto"/>
            <w:left w:val="none" w:sz="0" w:space="0" w:color="auto"/>
            <w:bottom w:val="none" w:sz="0" w:space="0" w:color="auto"/>
            <w:right w:val="none" w:sz="0" w:space="0" w:color="auto"/>
          </w:divBdr>
        </w:div>
      </w:divsChild>
    </w:div>
    <w:div w:id="266351442">
      <w:bodyDiv w:val="1"/>
      <w:marLeft w:val="0"/>
      <w:marRight w:val="0"/>
      <w:marTop w:val="0"/>
      <w:marBottom w:val="0"/>
      <w:divBdr>
        <w:top w:val="none" w:sz="0" w:space="0" w:color="auto"/>
        <w:left w:val="none" w:sz="0" w:space="0" w:color="auto"/>
        <w:bottom w:val="none" w:sz="0" w:space="0" w:color="auto"/>
        <w:right w:val="none" w:sz="0" w:space="0" w:color="auto"/>
      </w:divBdr>
    </w:div>
    <w:div w:id="276834028">
      <w:bodyDiv w:val="1"/>
      <w:marLeft w:val="0"/>
      <w:marRight w:val="0"/>
      <w:marTop w:val="0"/>
      <w:marBottom w:val="0"/>
      <w:divBdr>
        <w:top w:val="none" w:sz="0" w:space="0" w:color="auto"/>
        <w:left w:val="none" w:sz="0" w:space="0" w:color="auto"/>
        <w:bottom w:val="none" w:sz="0" w:space="0" w:color="auto"/>
        <w:right w:val="none" w:sz="0" w:space="0" w:color="auto"/>
      </w:divBdr>
    </w:div>
    <w:div w:id="278099885">
      <w:bodyDiv w:val="1"/>
      <w:marLeft w:val="0"/>
      <w:marRight w:val="0"/>
      <w:marTop w:val="0"/>
      <w:marBottom w:val="0"/>
      <w:divBdr>
        <w:top w:val="none" w:sz="0" w:space="0" w:color="auto"/>
        <w:left w:val="none" w:sz="0" w:space="0" w:color="auto"/>
        <w:bottom w:val="none" w:sz="0" w:space="0" w:color="auto"/>
        <w:right w:val="none" w:sz="0" w:space="0" w:color="auto"/>
      </w:divBdr>
      <w:divsChild>
        <w:div w:id="1585529736">
          <w:marLeft w:val="965"/>
          <w:marRight w:val="0"/>
          <w:marTop w:val="200"/>
          <w:marBottom w:val="0"/>
          <w:divBdr>
            <w:top w:val="none" w:sz="0" w:space="0" w:color="auto"/>
            <w:left w:val="none" w:sz="0" w:space="0" w:color="auto"/>
            <w:bottom w:val="none" w:sz="0" w:space="0" w:color="auto"/>
            <w:right w:val="none" w:sz="0" w:space="0" w:color="auto"/>
          </w:divBdr>
        </w:div>
        <w:div w:id="1580557920">
          <w:marLeft w:val="965"/>
          <w:marRight w:val="0"/>
          <w:marTop w:val="200"/>
          <w:marBottom w:val="0"/>
          <w:divBdr>
            <w:top w:val="none" w:sz="0" w:space="0" w:color="auto"/>
            <w:left w:val="none" w:sz="0" w:space="0" w:color="auto"/>
            <w:bottom w:val="none" w:sz="0" w:space="0" w:color="auto"/>
            <w:right w:val="none" w:sz="0" w:space="0" w:color="auto"/>
          </w:divBdr>
        </w:div>
      </w:divsChild>
    </w:div>
    <w:div w:id="283462750">
      <w:bodyDiv w:val="1"/>
      <w:marLeft w:val="0"/>
      <w:marRight w:val="0"/>
      <w:marTop w:val="0"/>
      <w:marBottom w:val="0"/>
      <w:divBdr>
        <w:top w:val="none" w:sz="0" w:space="0" w:color="auto"/>
        <w:left w:val="none" w:sz="0" w:space="0" w:color="auto"/>
        <w:bottom w:val="none" w:sz="0" w:space="0" w:color="auto"/>
        <w:right w:val="none" w:sz="0" w:space="0" w:color="auto"/>
      </w:divBdr>
    </w:div>
    <w:div w:id="2850469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382">
          <w:marLeft w:val="360"/>
          <w:marRight w:val="0"/>
          <w:marTop w:val="200"/>
          <w:marBottom w:val="0"/>
          <w:divBdr>
            <w:top w:val="none" w:sz="0" w:space="0" w:color="auto"/>
            <w:left w:val="none" w:sz="0" w:space="0" w:color="auto"/>
            <w:bottom w:val="none" w:sz="0" w:space="0" w:color="auto"/>
            <w:right w:val="none" w:sz="0" w:space="0" w:color="auto"/>
          </w:divBdr>
        </w:div>
        <w:div w:id="1793551601">
          <w:marLeft w:val="360"/>
          <w:marRight w:val="0"/>
          <w:marTop w:val="200"/>
          <w:marBottom w:val="0"/>
          <w:divBdr>
            <w:top w:val="none" w:sz="0" w:space="0" w:color="auto"/>
            <w:left w:val="none" w:sz="0" w:space="0" w:color="auto"/>
            <w:bottom w:val="none" w:sz="0" w:space="0" w:color="auto"/>
            <w:right w:val="none" w:sz="0" w:space="0" w:color="auto"/>
          </w:divBdr>
        </w:div>
      </w:divsChild>
    </w:div>
    <w:div w:id="288365451">
      <w:bodyDiv w:val="1"/>
      <w:marLeft w:val="0"/>
      <w:marRight w:val="0"/>
      <w:marTop w:val="0"/>
      <w:marBottom w:val="0"/>
      <w:divBdr>
        <w:top w:val="none" w:sz="0" w:space="0" w:color="auto"/>
        <w:left w:val="none" w:sz="0" w:space="0" w:color="auto"/>
        <w:bottom w:val="none" w:sz="0" w:space="0" w:color="auto"/>
        <w:right w:val="none" w:sz="0" w:space="0" w:color="auto"/>
      </w:divBdr>
    </w:div>
    <w:div w:id="290600732">
      <w:bodyDiv w:val="1"/>
      <w:marLeft w:val="0"/>
      <w:marRight w:val="0"/>
      <w:marTop w:val="0"/>
      <w:marBottom w:val="0"/>
      <w:divBdr>
        <w:top w:val="none" w:sz="0" w:space="0" w:color="auto"/>
        <w:left w:val="none" w:sz="0" w:space="0" w:color="auto"/>
        <w:bottom w:val="none" w:sz="0" w:space="0" w:color="auto"/>
        <w:right w:val="none" w:sz="0" w:space="0" w:color="auto"/>
      </w:divBdr>
      <w:divsChild>
        <w:div w:id="1015157564">
          <w:marLeft w:val="360"/>
          <w:marRight w:val="0"/>
          <w:marTop w:val="200"/>
          <w:marBottom w:val="0"/>
          <w:divBdr>
            <w:top w:val="none" w:sz="0" w:space="0" w:color="auto"/>
            <w:left w:val="none" w:sz="0" w:space="0" w:color="auto"/>
            <w:bottom w:val="none" w:sz="0" w:space="0" w:color="auto"/>
            <w:right w:val="none" w:sz="0" w:space="0" w:color="auto"/>
          </w:divBdr>
        </w:div>
        <w:div w:id="271519812">
          <w:marLeft w:val="360"/>
          <w:marRight w:val="0"/>
          <w:marTop w:val="200"/>
          <w:marBottom w:val="0"/>
          <w:divBdr>
            <w:top w:val="none" w:sz="0" w:space="0" w:color="auto"/>
            <w:left w:val="none" w:sz="0" w:space="0" w:color="auto"/>
            <w:bottom w:val="none" w:sz="0" w:space="0" w:color="auto"/>
            <w:right w:val="none" w:sz="0" w:space="0" w:color="auto"/>
          </w:divBdr>
        </w:div>
      </w:divsChild>
    </w:div>
    <w:div w:id="301007397">
      <w:bodyDiv w:val="1"/>
      <w:marLeft w:val="0"/>
      <w:marRight w:val="0"/>
      <w:marTop w:val="0"/>
      <w:marBottom w:val="0"/>
      <w:divBdr>
        <w:top w:val="none" w:sz="0" w:space="0" w:color="auto"/>
        <w:left w:val="none" w:sz="0" w:space="0" w:color="auto"/>
        <w:bottom w:val="none" w:sz="0" w:space="0" w:color="auto"/>
        <w:right w:val="none" w:sz="0" w:space="0" w:color="auto"/>
      </w:divBdr>
    </w:div>
    <w:div w:id="303437962">
      <w:bodyDiv w:val="1"/>
      <w:marLeft w:val="0"/>
      <w:marRight w:val="0"/>
      <w:marTop w:val="0"/>
      <w:marBottom w:val="0"/>
      <w:divBdr>
        <w:top w:val="none" w:sz="0" w:space="0" w:color="auto"/>
        <w:left w:val="none" w:sz="0" w:space="0" w:color="auto"/>
        <w:bottom w:val="none" w:sz="0" w:space="0" w:color="auto"/>
        <w:right w:val="none" w:sz="0" w:space="0" w:color="auto"/>
      </w:divBdr>
    </w:div>
    <w:div w:id="307783021">
      <w:bodyDiv w:val="1"/>
      <w:marLeft w:val="0"/>
      <w:marRight w:val="0"/>
      <w:marTop w:val="0"/>
      <w:marBottom w:val="0"/>
      <w:divBdr>
        <w:top w:val="none" w:sz="0" w:space="0" w:color="auto"/>
        <w:left w:val="none" w:sz="0" w:space="0" w:color="auto"/>
        <w:bottom w:val="none" w:sz="0" w:space="0" w:color="auto"/>
        <w:right w:val="none" w:sz="0" w:space="0" w:color="auto"/>
      </w:divBdr>
      <w:divsChild>
        <w:div w:id="1807157672">
          <w:marLeft w:val="0"/>
          <w:marRight w:val="0"/>
          <w:marTop w:val="200"/>
          <w:marBottom w:val="0"/>
          <w:divBdr>
            <w:top w:val="none" w:sz="0" w:space="0" w:color="auto"/>
            <w:left w:val="none" w:sz="0" w:space="0" w:color="auto"/>
            <w:bottom w:val="none" w:sz="0" w:space="0" w:color="auto"/>
            <w:right w:val="none" w:sz="0" w:space="0" w:color="auto"/>
          </w:divBdr>
        </w:div>
        <w:div w:id="87964458">
          <w:marLeft w:val="0"/>
          <w:marRight w:val="0"/>
          <w:marTop w:val="200"/>
          <w:marBottom w:val="0"/>
          <w:divBdr>
            <w:top w:val="none" w:sz="0" w:space="0" w:color="auto"/>
            <w:left w:val="none" w:sz="0" w:space="0" w:color="auto"/>
            <w:bottom w:val="none" w:sz="0" w:space="0" w:color="auto"/>
            <w:right w:val="none" w:sz="0" w:space="0" w:color="auto"/>
          </w:divBdr>
        </w:div>
        <w:div w:id="643001592">
          <w:marLeft w:val="0"/>
          <w:marRight w:val="0"/>
          <w:marTop w:val="200"/>
          <w:marBottom w:val="0"/>
          <w:divBdr>
            <w:top w:val="none" w:sz="0" w:space="0" w:color="auto"/>
            <w:left w:val="none" w:sz="0" w:space="0" w:color="auto"/>
            <w:bottom w:val="none" w:sz="0" w:space="0" w:color="auto"/>
            <w:right w:val="none" w:sz="0" w:space="0" w:color="auto"/>
          </w:divBdr>
        </w:div>
      </w:divsChild>
    </w:div>
    <w:div w:id="331417575">
      <w:bodyDiv w:val="1"/>
      <w:marLeft w:val="0"/>
      <w:marRight w:val="0"/>
      <w:marTop w:val="0"/>
      <w:marBottom w:val="0"/>
      <w:divBdr>
        <w:top w:val="none" w:sz="0" w:space="0" w:color="auto"/>
        <w:left w:val="none" w:sz="0" w:space="0" w:color="auto"/>
        <w:bottom w:val="none" w:sz="0" w:space="0" w:color="auto"/>
        <w:right w:val="none" w:sz="0" w:space="0" w:color="auto"/>
      </w:divBdr>
    </w:div>
    <w:div w:id="337194014">
      <w:bodyDiv w:val="1"/>
      <w:marLeft w:val="0"/>
      <w:marRight w:val="0"/>
      <w:marTop w:val="0"/>
      <w:marBottom w:val="0"/>
      <w:divBdr>
        <w:top w:val="none" w:sz="0" w:space="0" w:color="auto"/>
        <w:left w:val="none" w:sz="0" w:space="0" w:color="auto"/>
        <w:bottom w:val="none" w:sz="0" w:space="0" w:color="auto"/>
        <w:right w:val="none" w:sz="0" w:space="0" w:color="auto"/>
      </w:divBdr>
    </w:div>
    <w:div w:id="339702744">
      <w:bodyDiv w:val="1"/>
      <w:marLeft w:val="0"/>
      <w:marRight w:val="0"/>
      <w:marTop w:val="0"/>
      <w:marBottom w:val="0"/>
      <w:divBdr>
        <w:top w:val="none" w:sz="0" w:space="0" w:color="auto"/>
        <w:left w:val="none" w:sz="0" w:space="0" w:color="auto"/>
        <w:bottom w:val="none" w:sz="0" w:space="0" w:color="auto"/>
        <w:right w:val="none" w:sz="0" w:space="0" w:color="auto"/>
      </w:divBdr>
      <w:divsChild>
        <w:div w:id="904220778">
          <w:marLeft w:val="360"/>
          <w:marRight w:val="0"/>
          <w:marTop w:val="0"/>
          <w:marBottom w:val="200"/>
          <w:divBdr>
            <w:top w:val="none" w:sz="0" w:space="0" w:color="auto"/>
            <w:left w:val="none" w:sz="0" w:space="0" w:color="auto"/>
            <w:bottom w:val="none" w:sz="0" w:space="0" w:color="auto"/>
            <w:right w:val="none" w:sz="0" w:space="0" w:color="auto"/>
          </w:divBdr>
        </w:div>
        <w:div w:id="1536113850">
          <w:marLeft w:val="360"/>
          <w:marRight w:val="0"/>
          <w:marTop w:val="0"/>
          <w:marBottom w:val="200"/>
          <w:divBdr>
            <w:top w:val="none" w:sz="0" w:space="0" w:color="auto"/>
            <w:left w:val="none" w:sz="0" w:space="0" w:color="auto"/>
            <w:bottom w:val="none" w:sz="0" w:space="0" w:color="auto"/>
            <w:right w:val="none" w:sz="0" w:space="0" w:color="auto"/>
          </w:divBdr>
        </w:div>
        <w:div w:id="852258889">
          <w:marLeft w:val="360"/>
          <w:marRight w:val="0"/>
          <w:marTop w:val="0"/>
          <w:marBottom w:val="200"/>
          <w:divBdr>
            <w:top w:val="none" w:sz="0" w:space="0" w:color="auto"/>
            <w:left w:val="none" w:sz="0" w:space="0" w:color="auto"/>
            <w:bottom w:val="none" w:sz="0" w:space="0" w:color="auto"/>
            <w:right w:val="none" w:sz="0" w:space="0" w:color="auto"/>
          </w:divBdr>
        </w:div>
        <w:div w:id="766660807">
          <w:marLeft w:val="360"/>
          <w:marRight w:val="0"/>
          <w:marTop w:val="0"/>
          <w:marBottom w:val="200"/>
          <w:divBdr>
            <w:top w:val="none" w:sz="0" w:space="0" w:color="auto"/>
            <w:left w:val="none" w:sz="0" w:space="0" w:color="auto"/>
            <w:bottom w:val="none" w:sz="0" w:space="0" w:color="auto"/>
            <w:right w:val="none" w:sz="0" w:space="0" w:color="auto"/>
          </w:divBdr>
        </w:div>
      </w:divsChild>
    </w:div>
    <w:div w:id="344787212">
      <w:bodyDiv w:val="1"/>
      <w:marLeft w:val="0"/>
      <w:marRight w:val="0"/>
      <w:marTop w:val="0"/>
      <w:marBottom w:val="0"/>
      <w:divBdr>
        <w:top w:val="none" w:sz="0" w:space="0" w:color="auto"/>
        <w:left w:val="none" w:sz="0" w:space="0" w:color="auto"/>
        <w:bottom w:val="none" w:sz="0" w:space="0" w:color="auto"/>
        <w:right w:val="none" w:sz="0" w:space="0" w:color="auto"/>
      </w:divBdr>
    </w:div>
    <w:div w:id="355741054">
      <w:bodyDiv w:val="1"/>
      <w:marLeft w:val="0"/>
      <w:marRight w:val="0"/>
      <w:marTop w:val="0"/>
      <w:marBottom w:val="0"/>
      <w:divBdr>
        <w:top w:val="none" w:sz="0" w:space="0" w:color="auto"/>
        <w:left w:val="none" w:sz="0" w:space="0" w:color="auto"/>
        <w:bottom w:val="none" w:sz="0" w:space="0" w:color="auto"/>
        <w:right w:val="none" w:sz="0" w:space="0" w:color="auto"/>
      </w:divBdr>
    </w:div>
    <w:div w:id="357245199">
      <w:bodyDiv w:val="1"/>
      <w:marLeft w:val="0"/>
      <w:marRight w:val="0"/>
      <w:marTop w:val="0"/>
      <w:marBottom w:val="0"/>
      <w:divBdr>
        <w:top w:val="none" w:sz="0" w:space="0" w:color="auto"/>
        <w:left w:val="none" w:sz="0" w:space="0" w:color="auto"/>
        <w:bottom w:val="none" w:sz="0" w:space="0" w:color="auto"/>
        <w:right w:val="none" w:sz="0" w:space="0" w:color="auto"/>
      </w:divBdr>
    </w:div>
    <w:div w:id="362295050">
      <w:bodyDiv w:val="1"/>
      <w:marLeft w:val="0"/>
      <w:marRight w:val="0"/>
      <w:marTop w:val="0"/>
      <w:marBottom w:val="0"/>
      <w:divBdr>
        <w:top w:val="none" w:sz="0" w:space="0" w:color="auto"/>
        <w:left w:val="none" w:sz="0" w:space="0" w:color="auto"/>
        <w:bottom w:val="none" w:sz="0" w:space="0" w:color="auto"/>
        <w:right w:val="none" w:sz="0" w:space="0" w:color="auto"/>
      </w:divBdr>
    </w:div>
    <w:div w:id="362823248">
      <w:bodyDiv w:val="1"/>
      <w:marLeft w:val="0"/>
      <w:marRight w:val="0"/>
      <w:marTop w:val="0"/>
      <w:marBottom w:val="0"/>
      <w:divBdr>
        <w:top w:val="none" w:sz="0" w:space="0" w:color="auto"/>
        <w:left w:val="none" w:sz="0" w:space="0" w:color="auto"/>
        <w:bottom w:val="none" w:sz="0" w:space="0" w:color="auto"/>
        <w:right w:val="none" w:sz="0" w:space="0" w:color="auto"/>
      </w:divBdr>
    </w:div>
    <w:div w:id="369455617">
      <w:bodyDiv w:val="1"/>
      <w:marLeft w:val="0"/>
      <w:marRight w:val="0"/>
      <w:marTop w:val="0"/>
      <w:marBottom w:val="0"/>
      <w:divBdr>
        <w:top w:val="none" w:sz="0" w:space="0" w:color="auto"/>
        <w:left w:val="none" w:sz="0" w:space="0" w:color="auto"/>
        <w:bottom w:val="none" w:sz="0" w:space="0" w:color="auto"/>
        <w:right w:val="none" w:sz="0" w:space="0" w:color="auto"/>
      </w:divBdr>
    </w:div>
    <w:div w:id="373047880">
      <w:bodyDiv w:val="1"/>
      <w:marLeft w:val="0"/>
      <w:marRight w:val="0"/>
      <w:marTop w:val="0"/>
      <w:marBottom w:val="0"/>
      <w:divBdr>
        <w:top w:val="none" w:sz="0" w:space="0" w:color="auto"/>
        <w:left w:val="none" w:sz="0" w:space="0" w:color="auto"/>
        <w:bottom w:val="none" w:sz="0" w:space="0" w:color="auto"/>
        <w:right w:val="none" w:sz="0" w:space="0" w:color="auto"/>
      </w:divBdr>
      <w:divsChild>
        <w:div w:id="1860656799">
          <w:marLeft w:val="0"/>
          <w:marRight w:val="0"/>
          <w:marTop w:val="288"/>
          <w:marBottom w:val="0"/>
          <w:divBdr>
            <w:top w:val="none" w:sz="0" w:space="0" w:color="auto"/>
            <w:left w:val="none" w:sz="0" w:space="0" w:color="auto"/>
            <w:bottom w:val="none" w:sz="0" w:space="0" w:color="auto"/>
            <w:right w:val="none" w:sz="0" w:space="0" w:color="auto"/>
          </w:divBdr>
        </w:div>
      </w:divsChild>
    </w:div>
    <w:div w:id="378745900">
      <w:bodyDiv w:val="1"/>
      <w:marLeft w:val="0"/>
      <w:marRight w:val="0"/>
      <w:marTop w:val="0"/>
      <w:marBottom w:val="0"/>
      <w:divBdr>
        <w:top w:val="none" w:sz="0" w:space="0" w:color="auto"/>
        <w:left w:val="none" w:sz="0" w:space="0" w:color="auto"/>
        <w:bottom w:val="none" w:sz="0" w:space="0" w:color="auto"/>
        <w:right w:val="none" w:sz="0" w:space="0" w:color="auto"/>
      </w:divBdr>
      <w:divsChild>
        <w:div w:id="1569263899">
          <w:marLeft w:val="360"/>
          <w:marRight w:val="0"/>
          <w:marTop w:val="200"/>
          <w:marBottom w:val="0"/>
          <w:divBdr>
            <w:top w:val="none" w:sz="0" w:space="0" w:color="auto"/>
            <w:left w:val="none" w:sz="0" w:space="0" w:color="auto"/>
            <w:bottom w:val="none" w:sz="0" w:space="0" w:color="auto"/>
            <w:right w:val="none" w:sz="0" w:space="0" w:color="auto"/>
          </w:divBdr>
        </w:div>
        <w:div w:id="699547925">
          <w:marLeft w:val="360"/>
          <w:marRight w:val="0"/>
          <w:marTop w:val="200"/>
          <w:marBottom w:val="0"/>
          <w:divBdr>
            <w:top w:val="none" w:sz="0" w:space="0" w:color="auto"/>
            <w:left w:val="none" w:sz="0" w:space="0" w:color="auto"/>
            <w:bottom w:val="none" w:sz="0" w:space="0" w:color="auto"/>
            <w:right w:val="none" w:sz="0" w:space="0" w:color="auto"/>
          </w:divBdr>
        </w:div>
        <w:div w:id="305159996">
          <w:marLeft w:val="360"/>
          <w:marRight w:val="0"/>
          <w:marTop w:val="200"/>
          <w:marBottom w:val="0"/>
          <w:divBdr>
            <w:top w:val="none" w:sz="0" w:space="0" w:color="auto"/>
            <w:left w:val="none" w:sz="0" w:space="0" w:color="auto"/>
            <w:bottom w:val="none" w:sz="0" w:space="0" w:color="auto"/>
            <w:right w:val="none" w:sz="0" w:space="0" w:color="auto"/>
          </w:divBdr>
        </w:div>
        <w:div w:id="754014262">
          <w:marLeft w:val="360"/>
          <w:marRight w:val="0"/>
          <w:marTop w:val="200"/>
          <w:marBottom w:val="0"/>
          <w:divBdr>
            <w:top w:val="none" w:sz="0" w:space="0" w:color="auto"/>
            <w:left w:val="none" w:sz="0" w:space="0" w:color="auto"/>
            <w:bottom w:val="none" w:sz="0" w:space="0" w:color="auto"/>
            <w:right w:val="none" w:sz="0" w:space="0" w:color="auto"/>
          </w:divBdr>
        </w:div>
        <w:div w:id="174654288">
          <w:marLeft w:val="360"/>
          <w:marRight w:val="0"/>
          <w:marTop w:val="200"/>
          <w:marBottom w:val="0"/>
          <w:divBdr>
            <w:top w:val="none" w:sz="0" w:space="0" w:color="auto"/>
            <w:left w:val="none" w:sz="0" w:space="0" w:color="auto"/>
            <w:bottom w:val="none" w:sz="0" w:space="0" w:color="auto"/>
            <w:right w:val="none" w:sz="0" w:space="0" w:color="auto"/>
          </w:divBdr>
        </w:div>
      </w:divsChild>
    </w:div>
    <w:div w:id="382563767">
      <w:bodyDiv w:val="1"/>
      <w:marLeft w:val="0"/>
      <w:marRight w:val="0"/>
      <w:marTop w:val="0"/>
      <w:marBottom w:val="0"/>
      <w:divBdr>
        <w:top w:val="none" w:sz="0" w:space="0" w:color="auto"/>
        <w:left w:val="none" w:sz="0" w:space="0" w:color="auto"/>
        <w:bottom w:val="none" w:sz="0" w:space="0" w:color="auto"/>
        <w:right w:val="none" w:sz="0" w:space="0" w:color="auto"/>
      </w:divBdr>
      <w:divsChild>
        <w:div w:id="464397525">
          <w:marLeft w:val="547"/>
          <w:marRight w:val="0"/>
          <w:marTop w:val="115"/>
          <w:marBottom w:val="0"/>
          <w:divBdr>
            <w:top w:val="none" w:sz="0" w:space="0" w:color="auto"/>
            <w:left w:val="none" w:sz="0" w:space="0" w:color="auto"/>
            <w:bottom w:val="none" w:sz="0" w:space="0" w:color="auto"/>
            <w:right w:val="none" w:sz="0" w:space="0" w:color="auto"/>
          </w:divBdr>
        </w:div>
      </w:divsChild>
    </w:div>
    <w:div w:id="389772281">
      <w:bodyDiv w:val="1"/>
      <w:marLeft w:val="0"/>
      <w:marRight w:val="0"/>
      <w:marTop w:val="0"/>
      <w:marBottom w:val="0"/>
      <w:divBdr>
        <w:top w:val="none" w:sz="0" w:space="0" w:color="auto"/>
        <w:left w:val="none" w:sz="0" w:space="0" w:color="auto"/>
        <w:bottom w:val="none" w:sz="0" w:space="0" w:color="auto"/>
        <w:right w:val="none" w:sz="0" w:space="0" w:color="auto"/>
      </w:divBdr>
    </w:div>
    <w:div w:id="393741217">
      <w:bodyDiv w:val="1"/>
      <w:marLeft w:val="0"/>
      <w:marRight w:val="0"/>
      <w:marTop w:val="0"/>
      <w:marBottom w:val="0"/>
      <w:divBdr>
        <w:top w:val="none" w:sz="0" w:space="0" w:color="auto"/>
        <w:left w:val="none" w:sz="0" w:space="0" w:color="auto"/>
        <w:bottom w:val="none" w:sz="0" w:space="0" w:color="auto"/>
        <w:right w:val="none" w:sz="0" w:space="0" w:color="auto"/>
      </w:divBdr>
      <w:divsChild>
        <w:div w:id="1110323729">
          <w:marLeft w:val="360"/>
          <w:marRight w:val="0"/>
          <w:marTop w:val="200"/>
          <w:marBottom w:val="0"/>
          <w:divBdr>
            <w:top w:val="none" w:sz="0" w:space="0" w:color="auto"/>
            <w:left w:val="none" w:sz="0" w:space="0" w:color="auto"/>
            <w:bottom w:val="none" w:sz="0" w:space="0" w:color="auto"/>
            <w:right w:val="none" w:sz="0" w:space="0" w:color="auto"/>
          </w:divBdr>
        </w:div>
        <w:div w:id="523590910">
          <w:marLeft w:val="360"/>
          <w:marRight w:val="0"/>
          <w:marTop w:val="200"/>
          <w:marBottom w:val="0"/>
          <w:divBdr>
            <w:top w:val="none" w:sz="0" w:space="0" w:color="auto"/>
            <w:left w:val="none" w:sz="0" w:space="0" w:color="auto"/>
            <w:bottom w:val="none" w:sz="0" w:space="0" w:color="auto"/>
            <w:right w:val="none" w:sz="0" w:space="0" w:color="auto"/>
          </w:divBdr>
        </w:div>
      </w:divsChild>
    </w:div>
    <w:div w:id="401564121">
      <w:bodyDiv w:val="1"/>
      <w:marLeft w:val="0"/>
      <w:marRight w:val="0"/>
      <w:marTop w:val="0"/>
      <w:marBottom w:val="0"/>
      <w:divBdr>
        <w:top w:val="none" w:sz="0" w:space="0" w:color="auto"/>
        <w:left w:val="none" w:sz="0" w:space="0" w:color="auto"/>
        <w:bottom w:val="none" w:sz="0" w:space="0" w:color="auto"/>
        <w:right w:val="none" w:sz="0" w:space="0" w:color="auto"/>
      </w:divBdr>
    </w:div>
    <w:div w:id="417869784">
      <w:bodyDiv w:val="1"/>
      <w:marLeft w:val="0"/>
      <w:marRight w:val="0"/>
      <w:marTop w:val="0"/>
      <w:marBottom w:val="0"/>
      <w:divBdr>
        <w:top w:val="none" w:sz="0" w:space="0" w:color="auto"/>
        <w:left w:val="none" w:sz="0" w:space="0" w:color="auto"/>
        <w:bottom w:val="none" w:sz="0" w:space="0" w:color="auto"/>
        <w:right w:val="none" w:sz="0" w:space="0" w:color="auto"/>
      </w:divBdr>
      <w:divsChild>
        <w:div w:id="1369065422">
          <w:marLeft w:val="360"/>
          <w:marRight w:val="0"/>
          <w:marTop w:val="0"/>
          <w:marBottom w:val="200"/>
          <w:divBdr>
            <w:top w:val="none" w:sz="0" w:space="0" w:color="auto"/>
            <w:left w:val="none" w:sz="0" w:space="0" w:color="auto"/>
            <w:bottom w:val="none" w:sz="0" w:space="0" w:color="auto"/>
            <w:right w:val="none" w:sz="0" w:space="0" w:color="auto"/>
          </w:divBdr>
        </w:div>
        <w:div w:id="1484656610">
          <w:marLeft w:val="360"/>
          <w:marRight w:val="0"/>
          <w:marTop w:val="0"/>
          <w:marBottom w:val="200"/>
          <w:divBdr>
            <w:top w:val="none" w:sz="0" w:space="0" w:color="auto"/>
            <w:left w:val="none" w:sz="0" w:space="0" w:color="auto"/>
            <w:bottom w:val="none" w:sz="0" w:space="0" w:color="auto"/>
            <w:right w:val="none" w:sz="0" w:space="0" w:color="auto"/>
          </w:divBdr>
        </w:div>
        <w:div w:id="351957481">
          <w:marLeft w:val="360"/>
          <w:marRight w:val="0"/>
          <w:marTop w:val="0"/>
          <w:marBottom w:val="200"/>
          <w:divBdr>
            <w:top w:val="none" w:sz="0" w:space="0" w:color="auto"/>
            <w:left w:val="none" w:sz="0" w:space="0" w:color="auto"/>
            <w:bottom w:val="none" w:sz="0" w:space="0" w:color="auto"/>
            <w:right w:val="none" w:sz="0" w:space="0" w:color="auto"/>
          </w:divBdr>
        </w:div>
      </w:divsChild>
    </w:div>
    <w:div w:id="419527530">
      <w:bodyDiv w:val="1"/>
      <w:marLeft w:val="0"/>
      <w:marRight w:val="0"/>
      <w:marTop w:val="0"/>
      <w:marBottom w:val="0"/>
      <w:divBdr>
        <w:top w:val="none" w:sz="0" w:space="0" w:color="auto"/>
        <w:left w:val="none" w:sz="0" w:space="0" w:color="auto"/>
        <w:bottom w:val="none" w:sz="0" w:space="0" w:color="auto"/>
        <w:right w:val="none" w:sz="0" w:space="0" w:color="auto"/>
      </w:divBdr>
    </w:div>
    <w:div w:id="423040344">
      <w:bodyDiv w:val="1"/>
      <w:marLeft w:val="0"/>
      <w:marRight w:val="0"/>
      <w:marTop w:val="0"/>
      <w:marBottom w:val="0"/>
      <w:divBdr>
        <w:top w:val="none" w:sz="0" w:space="0" w:color="auto"/>
        <w:left w:val="none" w:sz="0" w:space="0" w:color="auto"/>
        <w:bottom w:val="none" w:sz="0" w:space="0" w:color="auto"/>
        <w:right w:val="none" w:sz="0" w:space="0" w:color="auto"/>
      </w:divBdr>
      <w:divsChild>
        <w:div w:id="1295255478">
          <w:marLeft w:val="360"/>
          <w:marRight w:val="0"/>
          <w:marTop w:val="200"/>
          <w:marBottom w:val="0"/>
          <w:divBdr>
            <w:top w:val="none" w:sz="0" w:space="0" w:color="auto"/>
            <w:left w:val="none" w:sz="0" w:space="0" w:color="auto"/>
            <w:bottom w:val="none" w:sz="0" w:space="0" w:color="auto"/>
            <w:right w:val="none" w:sz="0" w:space="0" w:color="auto"/>
          </w:divBdr>
        </w:div>
        <w:div w:id="405614672">
          <w:marLeft w:val="360"/>
          <w:marRight w:val="0"/>
          <w:marTop w:val="200"/>
          <w:marBottom w:val="0"/>
          <w:divBdr>
            <w:top w:val="none" w:sz="0" w:space="0" w:color="auto"/>
            <w:left w:val="none" w:sz="0" w:space="0" w:color="auto"/>
            <w:bottom w:val="none" w:sz="0" w:space="0" w:color="auto"/>
            <w:right w:val="none" w:sz="0" w:space="0" w:color="auto"/>
          </w:divBdr>
        </w:div>
        <w:div w:id="1018657488">
          <w:marLeft w:val="360"/>
          <w:marRight w:val="0"/>
          <w:marTop w:val="200"/>
          <w:marBottom w:val="0"/>
          <w:divBdr>
            <w:top w:val="none" w:sz="0" w:space="0" w:color="auto"/>
            <w:left w:val="none" w:sz="0" w:space="0" w:color="auto"/>
            <w:bottom w:val="none" w:sz="0" w:space="0" w:color="auto"/>
            <w:right w:val="none" w:sz="0" w:space="0" w:color="auto"/>
          </w:divBdr>
        </w:div>
        <w:div w:id="1548949992">
          <w:marLeft w:val="360"/>
          <w:marRight w:val="0"/>
          <w:marTop w:val="200"/>
          <w:marBottom w:val="0"/>
          <w:divBdr>
            <w:top w:val="none" w:sz="0" w:space="0" w:color="auto"/>
            <w:left w:val="none" w:sz="0" w:space="0" w:color="auto"/>
            <w:bottom w:val="none" w:sz="0" w:space="0" w:color="auto"/>
            <w:right w:val="none" w:sz="0" w:space="0" w:color="auto"/>
          </w:divBdr>
        </w:div>
        <w:div w:id="293220314">
          <w:marLeft w:val="360"/>
          <w:marRight w:val="0"/>
          <w:marTop w:val="200"/>
          <w:marBottom w:val="0"/>
          <w:divBdr>
            <w:top w:val="none" w:sz="0" w:space="0" w:color="auto"/>
            <w:left w:val="none" w:sz="0" w:space="0" w:color="auto"/>
            <w:bottom w:val="none" w:sz="0" w:space="0" w:color="auto"/>
            <w:right w:val="none" w:sz="0" w:space="0" w:color="auto"/>
          </w:divBdr>
        </w:div>
        <w:div w:id="1877041937">
          <w:marLeft w:val="360"/>
          <w:marRight w:val="0"/>
          <w:marTop w:val="200"/>
          <w:marBottom w:val="0"/>
          <w:divBdr>
            <w:top w:val="none" w:sz="0" w:space="0" w:color="auto"/>
            <w:left w:val="none" w:sz="0" w:space="0" w:color="auto"/>
            <w:bottom w:val="none" w:sz="0" w:space="0" w:color="auto"/>
            <w:right w:val="none" w:sz="0" w:space="0" w:color="auto"/>
          </w:divBdr>
        </w:div>
      </w:divsChild>
    </w:div>
    <w:div w:id="424765282">
      <w:bodyDiv w:val="1"/>
      <w:marLeft w:val="0"/>
      <w:marRight w:val="0"/>
      <w:marTop w:val="0"/>
      <w:marBottom w:val="0"/>
      <w:divBdr>
        <w:top w:val="none" w:sz="0" w:space="0" w:color="auto"/>
        <w:left w:val="none" w:sz="0" w:space="0" w:color="auto"/>
        <w:bottom w:val="none" w:sz="0" w:space="0" w:color="auto"/>
        <w:right w:val="none" w:sz="0" w:space="0" w:color="auto"/>
      </w:divBdr>
    </w:div>
    <w:div w:id="426115317">
      <w:bodyDiv w:val="1"/>
      <w:marLeft w:val="0"/>
      <w:marRight w:val="0"/>
      <w:marTop w:val="0"/>
      <w:marBottom w:val="0"/>
      <w:divBdr>
        <w:top w:val="none" w:sz="0" w:space="0" w:color="auto"/>
        <w:left w:val="none" w:sz="0" w:space="0" w:color="auto"/>
        <w:bottom w:val="none" w:sz="0" w:space="0" w:color="auto"/>
        <w:right w:val="none" w:sz="0" w:space="0" w:color="auto"/>
      </w:divBdr>
      <w:divsChild>
        <w:div w:id="217397802">
          <w:marLeft w:val="446"/>
          <w:marRight w:val="0"/>
          <w:marTop w:val="200"/>
          <w:marBottom w:val="0"/>
          <w:divBdr>
            <w:top w:val="none" w:sz="0" w:space="0" w:color="auto"/>
            <w:left w:val="none" w:sz="0" w:space="0" w:color="auto"/>
            <w:bottom w:val="none" w:sz="0" w:space="0" w:color="auto"/>
            <w:right w:val="none" w:sz="0" w:space="0" w:color="auto"/>
          </w:divBdr>
        </w:div>
        <w:div w:id="1120228064">
          <w:marLeft w:val="446"/>
          <w:marRight w:val="0"/>
          <w:marTop w:val="200"/>
          <w:marBottom w:val="0"/>
          <w:divBdr>
            <w:top w:val="none" w:sz="0" w:space="0" w:color="auto"/>
            <w:left w:val="none" w:sz="0" w:space="0" w:color="auto"/>
            <w:bottom w:val="none" w:sz="0" w:space="0" w:color="auto"/>
            <w:right w:val="none" w:sz="0" w:space="0" w:color="auto"/>
          </w:divBdr>
        </w:div>
        <w:div w:id="826675068">
          <w:marLeft w:val="446"/>
          <w:marRight w:val="0"/>
          <w:marTop w:val="200"/>
          <w:marBottom w:val="0"/>
          <w:divBdr>
            <w:top w:val="none" w:sz="0" w:space="0" w:color="auto"/>
            <w:left w:val="none" w:sz="0" w:space="0" w:color="auto"/>
            <w:bottom w:val="none" w:sz="0" w:space="0" w:color="auto"/>
            <w:right w:val="none" w:sz="0" w:space="0" w:color="auto"/>
          </w:divBdr>
        </w:div>
        <w:div w:id="90707763">
          <w:marLeft w:val="446"/>
          <w:marRight w:val="0"/>
          <w:marTop w:val="200"/>
          <w:marBottom w:val="0"/>
          <w:divBdr>
            <w:top w:val="none" w:sz="0" w:space="0" w:color="auto"/>
            <w:left w:val="none" w:sz="0" w:space="0" w:color="auto"/>
            <w:bottom w:val="none" w:sz="0" w:space="0" w:color="auto"/>
            <w:right w:val="none" w:sz="0" w:space="0" w:color="auto"/>
          </w:divBdr>
        </w:div>
        <w:div w:id="1383285602">
          <w:marLeft w:val="446"/>
          <w:marRight w:val="0"/>
          <w:marTop w:val="200"/>
          <w:marBottom w:val="0"/>
          <w:divBdr>
            <w:top w:val="none" w:sz="0" w:space="0" w:color="auto"/>
            <w:left w:val="none" w:sz="0" w:space="0" w:color="auto"/>
            <w:bottom w:val="none" w:sz="0" w:space="0" w:color="auto"/>
            <w:right w:val="none" w:sz="0" w:space="0" w:color="auto"/>
          </w:divBdr>
        </w:div>
      </w:divsChild>
    </w:div>
    <w:div w:id="430853953">
      <w:bodyDiv w:val="1"/>
      <w:marLeft w:val="0"/>
      <w:marRight w:val="0"/>
      <w:marTop w:val="0"/>
      <w:marBottom w:val="0"/>
      <w:divBdr>
        <w:top w:val="none" w:sz="0" w:space="0" w:color="auto"/>
        <w:left w:val="none" w:sz="0" w:space="0" w:color="auto"/>
        <w:bottom w:val="none" w:sz="0" w:space="0" w:color="auto"/>
        <w:right w:val="none" w:sz="0" w:space="0" w:color="auto"/>
      </w:divBdr>
      <w:divsChild>
        <w:div w:id="182088499">
          <w:marLeft w:val="360"/>
          <w:marRight w:val="0"/>
          <w:marTop w:val="200"/>
          <w:marBottom w:val="0"/>
          <w:divBdr>
            <w:top w:val="none" w:sz="0" w:space="0" w:color="auto"/>
            <w:left w:val="none" w:sz="0" w:space="0" w:color="auto"/>
            <w:bottom w:val="none" w:sz="0" w:space="0" w:color="auto"/>
            <w:right w:val="none" w:sz="0" w:space="0" w:color="auto"/>
          </w:divBdr>
        </w:div>
      </w:divsChild>
    </w:div>
    <w:div w:id="452210787">
      <w:bodyDiv w:val="1"/>
      <w:marLeft w:val="0"/>
      <w:marRight w:val="0"/>
      <w:marTop w:val="0"/>
      <w:marBottom w:val="0"/>
      <w:divBdr>
        <w:top w:val="none" w:sz="0" w:space="0" w:color="auto"/>
        <w:left w:val="none" w:sz="0" w:space="0" w:color="auto"/>
        <w:bottom w:val="none" w:sz="0" w:space="0" w:color="auto"/>
        <w:right w:val="none" w:sz="0" w:space="0" w:color="auto"/>
      </w:divBdr>
    </w:div>
    <w:div w:id="453522128">
      <w:bodyDiv w:val="1"/>
      <w:marLeft w:val="0"/>
      <w:marRight w:val="0"/>
      <w:marTop w:val="0"/>
      <w:marBottom w:val="0"/>
      <w:divBdr>
        <w:top w:val="none" w:sz="0" w:space="0" w:color="auto"/>
        <w:left w:val="none" w:sz="0" w:space="0" w:color="auto"/>
        <w:bottom w:val="none" w:sz="0" w:space="0" w:color="auto"/>
        <w:right w:val="none" w:sz="0" w:space="0" w:color="auto"/>
      </w:divBdr>
    </w:div>
    <w:div w:id="456947771">
      <w:bodyDiv w:val="1"/>
      <w:marLeft w:val="0"/>
      <w:marRight w:val="0"/>
      <w:marTop w:val="0"/>
      <w:marBottom w:val="0"/>
      <w:divBdr>
        <w:top w:val="none" w:sz="0" w:space="0" w:color="auto"/>
        <w:left w:val="none" w:sz="0" w:space="0" w:color="auto"/>
        <w:bottom w:val="none" w:sz="0" w:space="0" w:color="auto"/>
        <w:right w:val="none" w:sz="0" w:space="0" w:color="auto"/>
      </w:divBdr>
    </w:div>
    <w:div w:id="486634708">
      <w:bodyDiv w:val="1"/>
      <w:marLeft w:val="0"/>
      <w:marRight w:val="0"/>
      <w:marTop w:val="0"/>
      <w:marBottom w:val="0"/>
      <w:divBdr>
        <w:top w:val="none" w:sz="0" w:space="0" w:color="auto"/>
        <w:left w:val="none" w:sz="0" w:space="0" w:color="auto"/>
        <w:bottom w:val="none" w:sz="0" w:space="0" w:color="auto"/>
        <w:right w:val="none" w:sz="0" w:space="0" w:color="auto"/>
      </w:divBdr>
      <w:divsChild>
        <w:div w:id="1875536566">
          <w:marLeft w:val="360"/>
          <w:marRight w:val="0"/>
          <w:marTop w:val="200"/>
          <w:marBottom w:val="0"/>
          <w:divBdr>
            <w:top w:val="none" w:sz="0" w:space="0" w:color="auto"/>
            <w:left w:val="none" w:sz="0" w:space="0" w:color="auto"/>
            <w:bottom w:val="none" w:sz="0" w:space="0" w:color="auto"/>
            <w:right w:val="none" w:sz="0" w:space="0" w:color="auto"/>
          </w:divBdr>
        </w:div>
        <w:div w:id="362563982">
          <w:marLeft w:val="360"/>
          <w:marRight w:val="0"/>
          <w:marTop w:val="200"/>
          <w:marBottom w:val="0"/>
          <w:divBdr>
            <w:top w:val="none" w:sz="0" w:space="0" w:color="auto"/>
            <w:left w:val="none" w:sz="0" w:space="0" w:color="auto"/>
            <w:bottom w:val="none" w:sz="0" w:space="0" w:color="auto"/>
            <w:right w:val="none" w:sz="0" w:space="0" w:color="auto"/>
          </w:divBdr>
        </w:div>
        <w:div w:id="1474057982">
          <w:marLeft w:val="360"/>
          <w:marRight w:val="0"/>
          <w:marTop w:val="200"/>
          <w:marBottom w:val="0"/>
          <w:divBdr>
            <w:top w:val="none" w:sz="0" w:space="0" w:color="auto"/>
            <w:left w:val="none" w:sz="0" w:space="0" w:color="auto"/>
            <w:bottom w:val="none" w:sz="0" w:space="0" w:color="auto"/>
            <w:right w:val="none" w:sz="0" w:space="0" w:color="auto"/>
          </w:divBdr>
        </w:div>
        <w:div w:id="564218936">
          <w:marLeft w:val="360"/>
          <w:marRight w:val="0"/>
          <w:marTop w:val="200"/>
          <w:marBottom w:val="0"/>
          <w:divBdr>
            <w:top w:val="none" w:sz="0" w:space="0" w:color="auto"/>
            <w:left w:val="none" w:sz="0" w:space="0" w:color="auto"/>
            <w:bottom w:val="none" w:sz="0" w:space="0" w:color="auto"/>
            <w:right w:val="none" w:sz="0" w:space="0" w:color="auto"/>
          </w:divBdr>
        </w:div>
        <w:div w:id="1728406842">
          <w:marLeft w:val="360"/>
          <w:marRight w:val="0"/>
          <w:marTop w:val="200"/>
          <w:marBottom w:val="0"/>
          <w:divBdr>
            <w:top w:val="none" w:sz="0" w:space="0" w:color="auto"/>
            <w:left w:val="none" w:sz="0" w:space="0" w:color="auto"/>
            <w:bottom w:val="none" w:sz="0" w:space="0" w:color="auto"/>
            <w:right w:val="none" w:sz="0" w:space="0" w:color="auto"/>
          </w:divBdr>
        </w:div>
        <w:div w:id="1522814902">
          <w:marLeft w:val="360"/>
          <w:marRight w:val="0"/>
          <w:marTop w:val="200"/>
          <w:marBottom w:val="0"/>
          <w:divBdr>
            <w:top w:val="none" w:sz="0" w:space="0" w:color="auto"/>
            <w:left w:val="none" w:sz="0" w:space="0" w:color="auto"/>
            <w:bottom w:val="none" w:sz="0" w:space="0" w:color="auto"/>
            <w:right w:val="none" w:sz="0" w:space="0" w:color="auto"/>
          </w:divBdr>
        </w:div>
      </w:divsChild>
    </w:div>
    <w:div w:id="487795226">
      <w:bodyDiv w:val="1"/>
      <w:marLeft w:val="0"/>
      <w:marRight w:val="0"/>
      <w:marTop w:val="0"/>
      <w:marBottom w:val="0"/>
      <w:divBdr>
        <w:top w:val="none" w:sz="0" w:space="0" w:color="auto"/>
        <w:left w:val="none" w:sz="0" w:space="0" w:color="auto"/>
        <w:bottom w:val="none" w:sz="0" w:space="0" w:color="auto"/>
        <w:right w:val="none" w:sz="0" w:space="0" w:color="auto"/>
      </w:divBdr>
      <w:divsChild>
        <w:div w:id="1569924347">
          <w:marLeft w:val="360"/>
          <w:marRight w:val="0"/>
          <w:marTop w:val="200"/>
          <w:marBottom w:val="0"/>
          <w:divBdr>
            <w:top w:val="none" w:sz="0" w:space="0" w:color="auto"/>
            <w:left w:val="none" w:sz="0" w:space="0" w:color="auto"/>
            <w:bottom w:val="none" w:sz="0" w:space="0" w:color="auto"/>
            <w:right w:val="none" w:sz="0" w:space="0" w:color="auto"/>
          </w:divBdr>
        </w:div>
        <w:div w:id="953706675">
          <w:marLeft w:val="360"/>
          <w:marRight w:val="0"/>
          <w:marTop w:val="200"/>
          <w:marBottom w:val="0"/>
          <w:divBdr>
            <w:top w:val="none" w:sz="0" w:space="0" w:color="auto"/>
            <w:left w:val="none" w:sz="0" w:space="0" w:color="auto"/>
            <w:bottom w:val="none" w:sz="0" w:space="0" w:color="auto"/>
            <w:right w:val="none" w:sz="0" w:space="0" w:color="auto"/>
          </w:divBdr>
        </w:div>
        <w:div w:id="2071229446">
          <w:marLeft w:val="360"/>
          <w:marRight w:val="0"/>
          <w:marTop w:val="200"/>
          <w:marBottom w:val="0"/>
          <w:divBdr>
            <w:top w:val="none" w:sz="0" w:space="0" w:color="auto"/>
            <w:left w:val="none" w:sz="0" w:space="0" w:color="auto"/>
            <w:bottom w:val="none" w:sz="0" w:space="0" w:color="auto"/>
            <w:right w:val="none" w:sz="0" w:space="0" w:color="auto"/>
          </w:divBdr>
        </w:div>
        <w:div w:id="885723064">
          <w:marLeft w:val="360"/>
          <w:marRight w:val="0"/>
          <w:marTop w:val="200"/>
          <w:marBottom w:val="0"/>
          <w:divBdr>
            <w:top w:val="none" w:sz="0" w:space="0" w:color="auto"/>
            <w:left w:val="none" w:sz="0" w:space="0" w:color="auto"/>
            <w:bottom w:val="none" w:sz="0" w:space="0" w:color="auto"/>
            <w:right w:val="none" w:sz="0" w:space="0" w:color="auto"/>
          </w:divBdr>
        </w:div>
      </w:divsChild>
    </w:div>
    <w:div w:id="490485844">
      <w:bodyDiv w:val="1"/>
      <w:marLeft w:val="0"/>
      <w:marRight w:val="0"/>
      <w:marTop w:val="0"/>
      <w:marBottom w:val="0"/>
      <w:divBdr>
        <w:top w:val="none" w:sz="0" w:space="0" w:color="auto"/>
        <w:left w:val="none" w:sz="0" w:space="0" w:color="auto"/>
        <w:bottom w:val="none" w:sz="0" w:space="0" w:color="auto"/>
        <w:right w:val="none" w:sz="0" w:space="0" w:color="auto"/>
      </w:divBdr>
    </w:div>
    <w:div w:id="490567507">
      <w:bodyDiv w:val="1"/>
      <w:marLeft w:val="0"/>
      <w:marRight w:val="0"/>
      <w:marTop w:val="0"/>
      <w:marBottom w:val="0"/>
      <w:divBdr>
        <w:top w:val="none" w:sz="0" w:space="0" w:color="auto"/>
        <w:left w:val="none" w:sz="0" w:space="0" w:color="auto"/>
        <w:bottom w:val="none" w:sz="0" w:space="0" w:color="auto"/>
        <w:right w:val="none" w:sz="0" w:space="0" w:color="auto"/>
      </w:divBdr>
    </w:div>
    <w:div w:id="508760765">
      <w:bodyDiv w:val="1"/>
      <w:marLeft w:val="0"/>
      <w:marRight w:val="0"/>
      <w:marTop w:val="0"/>
      <w:marBottom w:val="0"/>
      <w:divBdr>
        <w:top w:val="none" w:sz="0" w:space="0" w:color="auto"/>
        <w:left w:val="none" w:sz="0" w:space="0" w:color="auto"/>
        <w:bottom w:val="none" w:sz="0" w:space="0" w:color="auto"/>
        <w:right w:val="none" w:sz="0" w:space="0" w:color="auto"/>
      </w:divBdr>
      <w:divsChild>
        <w:div w:id="697702758">
          <w:marLeft w:val="360"/>
          <w:marRight w:val="0"/>
          <w:marTop w:val="200"/>
          <w:marBottom w:val="0"/>
          <w:divBdr>
            <w:top w:val="none" w:sz="0" w:space="0" w:color="auto"/>
            <w:left w:val="none" w:sz="0" w:space="0" w:color="auto"/>
            <w:bottom w:val="none" w:sz="0" w:space="0" w:color="auto"/>
            <w:right w:val="none" w:sz="0" w:space="0" w:color="auto"/>
          </w:divBdr>
        </w:div>
        <w:div w:id="1336884936">
          <w:marLeft w:val="360"/>
          <w:marRight w:val="0"/>
          <w:marTop w:val="200"/>
          <w:marBottom w:val="0"/>
          <w:divBdr>
            <w:top w:val="none" w:sz="0" w:space="0" w:color="auto"/>
            <w:left w:val="none" w:sz="0" w:space="0" w:color="auto"/>
            <w:bottom w:val="none" w:sz="0" w:space="0" w:color="auto"/>
            <w:right w:val="none" w:sz="0" w:space="0" w:color="auto"/>
          </w:divBdr>
        </w:div>
        <w:div w:id="1108044159">
          <w:marLeft w:val="360"/>
          <w:marRight w:val="0"/>
          <w:marTop w:val="200"/>
          <w:marBottom w:val="0"/>
          <w:divBdr>
            <w:top w:val="none" w:sz="0" w:space="0" w:color="auto"/>
            <w:left w:val="none" w:sz="0" w:space="0" w:color="auto"/>
            <w:bottom w:val="none" w:sz="0" w:space="0" w:color="auto"/>
            <w:right w:val="none" w:sz="0" w:space="0" w:color="auto"/>
          </w:divBdr>
        </w:div>
        <w:div w:id="781798710">
          <w:marLeft w:val="360"/>
          <w:marRight w:val="0"/>
          <w:marTop w:val="200"/>
          <w:marBottom w:val="0"/>
          <w:divBdr>
            <w:top w:val="none" w:sz="0" w:space="0" w:color="auto"/>
            <w:left w:val="none" w:sz="0" w:space="0" w:color="auto"/>
            <w:bottom w:val="none" w:sz="0" w:space="0" w:color="auto"/>
            <w:right w:val="none" w:sz="0" w:space="0" w:color="auto"/>
          </w:divBdr>
        </w:div>
        <w:div w:id="1750689605">
          <w:marLeft w:val="360"/>
          <w:marRight w:val="0"/>
          <w:marTop w:val="200"/>
          <w:marBottom w:val="0"/>
          <w:divBdr>
            <w:top w:val="none" w:sz="0" w:space="0" w:color="auto"/>
            <w:left w:val="none" w:sz="0" w:space="0" w:color="auto"/>
            <w:bottom w:val="none" w:sz="0" w:space="0" w:color="auto"/>
            <w:right w:val="none" w:sz="0" w:space="0" w:color="auto"/>
          </w:divBdr>
        </w:div>
        <w:div w:id="2104916608">
          <w:marLeft w:val="360"/>
          <w:marRight w:val="0"/>
          <w:marTop w:val="200"/>
          <w:marBottom w:val="0"/>
          <w:divBdr>
            <w:top w:val="none" w:sz="0" w:space="0" w:color="auto"/>
            <w:left w:val="none" w:sz="0" w:space="0" w:color="auto"/>
            <w:bottom w:val="none" w:sz="0" w:space="0" w:color="auto"/>
            <w:right w:val="none" w:sz="0" w:space="0" w:color="auto"/>
          </w:divBdr>
        </w:div>
      </w:divsChild>
    </w:div>
    <w:div w:id="512499333">
      <w:bodyDiv w:val="1"/>
      <w:marLeft w:val="0"/>
      <w:marRight w:val="0"/>
      <w:marTop w:val="0"/>
      <w:marBottom w:val="0"/>
      <w:divBdr>
        <w:top w:val="none" w:sz="0" w:space="0" w:color="auto"/>
        <w:left w:val="none" w:sz="0" w:space="0" w:color="auto"/>
        <w:bottom w:val="none" w:sz="0" w:space="0" w:color="auto"/>
        <w:right w:val="none" w:sz="0" w:space="0" w:color="auto"/>
      </w:divBdr>
      <w:divsChild>
        <w:div w:id="1091780125">
          <w:marLeft w:val="360"/>
          <w:marRight w:val="0"/>
          <w:marTop w:val="200"/>
          <w:marBottom w:val="0"/>
          <w:divBdr>
            <w:top w:val="none" w:sz="0" w:space="0" w:color="auto"/>
            <w:left w:val="none" w:sz="0" w:space="0" w:color="auto"/>
            <w:bottom w:val="none" w:sz="0" w:space="0" w:color="auto"/>
            <w:right w:val="none" w:sz="0" w:space="0" w:color="auto"/>
          </w:divBdr>
        </w:div>
        <w:div w:id="661661990">
          <w:marLeft w:val="360"/>
          <w:marRight w:val="0"/>
          <w:marTop w:val="200"/>
          <w:marBottom w:val="0"/>
          <w:divBdr>
            <w:top w:val="none" w:sz="0" w:space="0" w:color="auto"/>
            <w:left w:val="none" w:sz="0" w:space="0" w:color="auto"/>
            <w:bottom w:val="none" w:sz="0" w:space="0" w:color="auto"/>
            <w:right w:val="none" w:sz="0" w:space="0" w:color="auto"/>
          </w:divBdr>
        </w:div>
      </w:divsChild>
    </w:div>
    <w:div w:id="520171585">
      <w:bodyDiv w:val="1"/>
      <w:marLeft w:val="0"/>
      <w:marRight w:val="0"/>
      <w:marTop w:val="0"/>
      <w:marBottom w:val="0"/>
      <w:divBdr>
        <w:top w:val="none" w:sz="0" w:space="0" w:color="auto"/>
        <w:left w:val="none" w:sz="0" w:space="0" w:color="auto"/>
        <w:bottom w:val="none" w:sz="0" w:space="0" w:color="auto"/>
        <w:right w:val="none" w:sz="0" w:space="0" w:color="auto"/>
      </w:divBdr>
    </w:div>
    <w:div w:id="521170813">
      <w:bodyDiv w:val="1"/>
      <w:marLeft w:val="0"/>
      <w:marRight w:val="0"/>
      <w:marTop w:val="0"/>
      <w:marBottom w:val="0"/>
      <w:divBdr>
        <w:top w:val="none" w:sz="0" w:space="0" w:color="auto"/>
        <w:left w:val="none" w:sz="0" w:space="0" w:color="auto"/>
        <w:bottom w:val="none" w:sz="0" w:space="0" w:color="auto"/>
        <w:right w:val="none" w:sz="0" w:space="0" w:color="auto"/>
      </w:divBdr>
    </w:div>
    <w:div w:id="522354666">
      <w:bodyDiv w:val="1"/>
      <w:marLeft w:val="0"/>
      <w:marRight w:val="0"/>
      <w:marTop w:val="0"/>
      <w:marBottom w:val="0"/>
      <w:divBdr>
        <w:top w:val="none" w:sz="0" w:space="0" w:color="auto"/>
        <w:left w:val="none" w:sz="0" w:space="0" w:color="auto"/>
        <w:bottom w:val="none" w:sz="0" w:space="0" w:color="auto"/>
        <w:right w:val="none" w:sz="0" w:space="0" w:color="auto"/>
      </w:divBdr>
    </w:div>
    <w:div w:id="536743858">
      <w:bodyDiv w:val="1"/>
      <w:marLeft w:val="0"/>
      <w:marRight w:val="0"/>
      <w:marTop w:val="0"/>
      <w:marBottom w:val="0"/>
      <w:divBdr>
        <w:top w:val="none" w:sz="0" w:space="0" w:color="auto"/>
        <w:left w:val="none" w:sz="0" w:space="0" w:color="auto"/>
        <w:bottom w:val="none" w:sz="0" w:space="0" w:color="auto"/>
        <w:right w:val="none" w:sz="0" w:space="0" w:color="auto"/>
      </w:divBdr>
    </w:div>
    <w:div w:id="537814987">
      <w:bodyDiv w:val="1"/>
      <w:marLeft w:val="0"/>
      <w:marRight w:val="0"/>
      <w:marTop w:val="0"/>
      <w:marBottom w:val="0"/>
      <w:divBdr>
        <w:top w:val="none" w:sz="0" w:space="0" w:color="auto"/>
        <w:left w:val="none" w:sz="0" w:space="0" w:color="auto"/>
        <w:bottom w:val="none" w:sz="0" w:space="0" w:color="auto"/>
        <w:right w:val="none" w:sz="0" w:space="0" w:color="auto"/>
      </w:divBdr>
    </w:div>
    <w:div w:id="539585560">
      <w:bodyDiv w:val="1"/>
      <w:marLeft w:val="0"/>
      <w:marRight w:val="0"/>
      <w:marTop w:val="0"/>
      <w:marBottom w:val="0"/>
      <w:divBdr>
        <w:top w:val="none" w:sz="0" w:space="0" w:color="auto"/>
        <w:left w:val="none" w:sz="0" w:space="0" w:color="auto"/>
        <w:bottom w:val="none" w:sz="0" w:space="0" w:color="auto"/>
        <w:right w:val="none" w:sz="0" w:space="0" w:color="auto"/>
      </w:divBdr>
      <w:divsChild>
        <w:div w:id="944769366">
          <w:marLeft w:val="720"/>
          <w:marRight w:val="0"/>
          <w:marTop w:val="0"/>
          <w:marBottom w:val="0"/>
          <w:divBdr>
            <w:top w:val="none" w:sz="0" w:space="0" w:color="auto"/>
            <w:left w:val="none" w:sz="0" w:space="0" w:color="auto"/>
            <w:bottom w:val="none" w:sz="0" w:space="0" w:color="auto"/>
            <w:right w:val="none" w:sz="0" w:space="0" w:color="auto"/>
          </w:divBdr>
        </w:div>
      </w:divsChild>
    </w:div>
    <w:div w:id="539902957">
      <w:bodyDiv w:val="1"/>
      <w:marLeft w:val="0"/>
      <w:marRight w:val="0"/>
      <w:marTop w:val="0"/>
      <w:marBottom w:val="0"/>
      <w:divBdr>
        <w:top w:val="none" w:sz="0" w:space="0" w:color="auto"/>
        <w:left w:val="none" w:sz="0" w:space="0" w:color="auto"/>
        <w:bottom w:val="none" w:sz="0" w:space="0" w:color="auto"/>
        <w:right w:val="none" w:sz="0" w:space="0" w:color="auto"/>
      </w:divBdr>
    </w:div>
    <w:div w:id="546572138">
      <w:bodyDiv w:val="1"/>
      <w:marLeft w:val="0"/>
      <w:marRight w:val="0"/>
      <w:marTop w:val="0"/>
      <w:marBottom w:val="0"/>
      <w:divBdr>
        <w:top w:val="none" w:sz="0" w:space="0" w:color="auto"/>
        <w:left w:val="none" w:sz="0" w:space="0" w:color="auto"/>
        <w:bottom w:val="none" w:sz="0" w:space="0" w:color="auto"/>
        <w:right w:val="none" w:sz="0" w:space="0" w:color="auto"/>
      </w:divBdr>
    </w:div>
    <w:div w:id="559092750">
      <w:bodyDiv w:val="1"/>
      <w:marLeft w:val="0"/>
      <w:marRight w:val="0"/>
      <w:marTop w:val="0"/>
      <w:marBottom w:val="0"/>
      <w:divBdr>
        <w:top w:val="none" w:sz="0" w:space="0" w:color="auto"/>
        <w:left w:val="none" w:sz="0" w:space="0" w:color="auto"/>
        <w:bottom w:val="none" w:sz="0" w:space="0" w:color="auto"/>
        <w:right w:val="none" w:sz="0" w:space="0" w:color="auto"/>
      </w:divBdr>
    </w:div>
    <w:div w:id="560679052">
      <w:bodyDiv w:val="1"/>
      <w:marLeft w:val="0"/>
      <w:marRight w:val="0"/>
      <w:marTop w:val="0"/>
      <w:marBottom w:val="0"/>
      <w:divBdr>
        <w:top w:val="none" w:sz="0" w:space="0" w:color="auto"/>
        <w:left w:val="none" w:sz="0" w:space="0" w:color="auto"/>
        <w:bottom w:val="none" w:sz="0" w:space="0" w:color="auto"/>
        <w:right w:val="none" w:sz="0" w:space="0" w:color="auto"/>
      </w:divBdr>
      <w:divsChild>
        <w:div w:id="2126461075">
          <w:marLeft w:val="360"/>
          <w:marRight w:val="0"/>
          <w:marTop w:val="200"/>
          <w:marBottom w:val="0"/>
          <w:divBdr>
            <w:top w:val="none" w:sz="0" w:space="0" w:color="auto"/>
            <w:left w:val="none" w:sz="0" w:space="0" w:color="auto"/>
            <w:bottom w:val="none" w:sz="0" w:space="0" w:color="auto"/>
            <w:right w:val="none" w:sz="0" w:space="0" w:color="auto"/>
          </w:divBdr>
        </w:div>
        <w:div w:id="1723098196">
          <w:marLeft w:val="360"/>
          <w:marRight w:val="0"/>
          <w:marTop w:val="200"/>
          <w:marBottom w:val="0"/>
          <w:divBdr>
            <w:top w:val="none" w:sz="0" w:space="0" w:color="auto"/>
            <w:left w:val="none" w:sz="0" w:space="0" w:color="auto"/>
            <w:bottom w:val="none" w:sz="0" w:space="0" w:color="auto"/>
            <w:right w:val="none" w:sz="0" w:space="0" w:color="auto"/>
          </w:divBdr>
        </w:div>
        <w:div w:id="162935741">
          <w:marLeft w:val="360"/>
          <w:marRight w:val="0"/>
          <w:marTop w:val="200"/>
          <w:marBottom w:val="0"/>
          <w:divBdr>
            <w:top w:val="none" w:sz="0" w:space="0" w:color="auto"/>
            <w:left w:val="none" w:sz="0" w:space="0" w:color="auto"/>
            <w:bottom w:val="none" w:sz="0" w:space="0" w:color="auto"/>
            <w:right w:val="none" w:sz="0" w:space="0" w:color="auto"/>
          </w:divBdr>
        </w:div>
        <w:div w:id="754519747">
          <w:marLeft w:val="360"/>
          <w:marRight w:val="0"/>
          <w:marTop w:val="200"/>
          <w:marBottom w:val="0"/>
          <w:divBdr>
            <w:top w:val="none" w:sz="0" w:space="0" w:color="auto"/>
            <w:left w:val="none" w:sz="0" w:space="0" w:color="auto"/>
            <w:bottom w:val="none" w:sz="0" w:space="0" w:color="auto"/>
            <w:right w:val="none" w:sz="0" w:space="0" w:color="auto"/>
          </w:divBdr>
        </w:div>
        <w:div w:id="2068797707">
          <w:marLeft w:val="360"/>
          <w:marRight w:val="0"/>
          <w:marTop w:val="200"/>
          <w:marBottom w:val="0"/>
          <w:divBdr>
            <w:top w:val="none" w:sz="0" w:space="0" w:color="auto"/>
            <w:left w:val="none" w:sz="0" w:space="0" w:color="auto"/>
            <w:bottom w:val="none" w:sz="0" w:space="0" w:color="auto"/>
            <w:right w:val="none" w:sz="0" w:space="0" w:color="auto"/>
          </w:divBdr>
        </w:div>
      </w:divsChild>
    </w:div>
    <w:div w:id="567693038">
      <w:bodyDiv w:val="1"/>
      <w:marLeft w:val="0"/>
      <w:marRight w:val="0"/>
      <w:marTop w:val="0"/>
      <w:marBottom w:val="0"/>
      <w:divBdr>
        <w:top w:val="none" w:sz="0" w:space="0" w:color="auto"/>
        <w:left w:val="none" w:sz="0" w:space="0" w:color="auto"/>
        <w:bottom w:val="none" w:sz="0" w:space="0" w:color="auto"/>
        <w:right w:val="none" w:sz="0" w:space="0" w:color="auto"/>
      </w:divBdr>
      <w:divsChild>
        <w:div w:id="441149621">
          <w:marLeft w:val="360"/>
          <w:marRight w:val="0"/>
          <w:marTop w:val="200"/>
          <w:marBottom w:val="0"/>
          <w:divBdr>
            <w:top w:val="none" w:sz="0" w:space="0" w:color="auto"/>
            <w:left w:val="none" w:sz="0" w:space="0" w:color="auto"/>
            <w:bottom w:val="none" w:sz="0" w:space="0" w:color="auto"/>
            <w:right w:val="none" w:sz="0" w:space="0" w:color="auto"/>
          </w:divBdr>
        </w:div>
      </w:divsChild>
    </w:div>
    <w:div w:id="568149238">
      <w:bodyDiv w:val="1"/>
      <w:marLeft w:val="0"/>
      <w:marRight w:val="0"/>
      <w:marTop w:val="0"/>
      <w:marBottom w:val="0"/>
      <w:divBdr>
        <w:top w:val="none" w:sz="0" w:space="0" w:color="auto"/>
        <w:left w:val="none" w:sz="0" w:space="0" w:color="auto"/>
        <w:bottom w:val="none" w:sz="0" w:space="0" w:color="auto"/>
        <w:right w:val="none" w:sz="0" w:space="0" w:color="auto"/>
      </w:divBdr>
      <w:divsChild>
        <w:div w:id="603654095">
          <w:marLeft w:val="360"/>
          <w:marRight w:val="0"/>
          <w:marTop w:val="200"/>
          <w:marBottom w:val="0"/>
          <w:divBdr>
            <w:top w:val="none" w:sz="0" w:space="0" w:color="auto"/>
            <w:left w:val="none" w:sz="0" w:space="0" w:color="auto"/>
            <w:bottom w:val="none" w:sz="0" w:space="0" w:color="auto"/>
            <w:right w:val="none" w:sz="0" w:space="0" w:color="auto"/>
          </w:divBdr>
        </w:div>
        <w:div w:id="329874485">
          <w:marLeft w:val="360"/>
          <w:marRight w:val="0"/>
          <w:marTop w:val="200"/>
          <w:marBottom w:val="0"/>
          <w:divBdr>
            <w:top w:val="none" w:sz="0" w:space="0" w:color="auto"/>
            <w:left w:val="none" w:sz="0" w:space="0" w:color="auto"/>
            <w:bottom w:val="none" w:sz="0" w:space="0" w:color="auto"/>
            <w:right w:val="none" w:sz="0" w:space="0" w:color="auto"/>
          </w:divBdr>
        </w:div>
      </w:divsChild>
    </w:div>
    <w:div w:id="568537459">
      <w:bodyDiv w:val="1"/>
      <w:marLeft w:val="0"/>
      <w:marRight w:val="0"/>
      <w:marTop w:val="0"/>
      <w:marBottom w:val="0"/>
      <w:divBdr>
        <w:top w:val="none" w:sz="0" w:space="0" w:color="auto"/>
        <w:left w:val="none" w:sz="0" w:space="0" w:color="auto"/>
        <w:bottom w:val="none" w:sz="0" w:space="0" w:color="auto"/>
        <w:right w:val="none" w:sz="0" w:space="0" w:color="auto"/>
      </w:divBdr>
    </w:div>
    <w:div w:id="582105546">
      <w:bodyDiv w:val="1"/>
      <w:marLeft w:val="0"/>
      <w:marRight w:val="0"/>
      <w:marTop w:val="0"/>
      <w:marBottom w:val="0"/>
      <w:divBdr>
        <w:top w:val="none" w:sz="0" w:space="0" w:color="auto"/>
        <w:left w:val="none" w:sz="0" w:space="0" w:color="auto"/>
        <w:bottom w:val="none" w:sz="0" w:space="0" w:color="auto"/>
        <w:right w:val="none" w:sz="0" w:space="0" w:color="auto"/>
      </w:divBdr>
      <w:divsChild>
        <w:div w:id="1316254105">
          <w:marLeft w:val="360"/>
          <w:marRight w:val="0"/>
          <w:marTop w:val="200"/>
          <w:marBottom w:val="0"/>
          <w:divBdr>
            <w:top w:val="none" w:sz="0" w:space="0" w:color="auto"/>
            <w:left w:val="none" w:sz="0" w:space="0" w:color="auto"/>
            <w:bottom w:val="none" w:sz="0" w:space="0" w:color="auto"/>
            <w:right w:val="none" w:sz="0" w:space="0" w:color="auto"/>
          </w:divBdr>
        </w:div>
      </w:divsChild>
    </w:div>
    <w:div w:id="582682403">
      <w:bodyDiv w:val="1"/>
      <w:marLeft w:val="0"/>
      <w:marRight w:val="0"/>
      <w:marTop w:val="0"/>
      <w:marBottom w:val="0"/>
      <w:divBdr>
        <w:top w:val="none" w:sz="0" w:space="0" w:color="auto"/>
        <w:left w:val="none" w:sz="0" w:space="0" w:color="auto"/>
        <w:bottom w:val="none" w:sz="0" w:space="0" w:color="auto"/>
        <w:right w:val="none" w:sz="0" w:space="0" w:color="auto"/>
      </w:divBdr>
    </w:div>
    <w:div w:id="593245963">
      <w:bodyDiv w:val="1"/>
      <w:marLeft w:val="0"/>
      <w:marRight w:val="0"/>
      <w:marTop w:val="0"/>
      <w:marBottom w:val="0"/>
      <w:divBdr>
        <w:top w:val="none" w:sz="0" w:space="0" w:color="auto"/>
        <w:left w:val="none" w:sz="0" w:space="0" w:color="auto"/>
        <w:bottom w:val="none" w:sz="0" w:space="0" w:color="auto"/>
        <w:right w:val="none" w:sz="0" w:space="0" w:color="auto"/>
      </w:divBdr>
      <w:divsChild>
        <w:div w:id="427964481">
          <w:marLeft w:val="0"/>
          <w:marRight w:val="0"/>
          <w:marTop w:val="200"/>
          <w:marBottom w:val="0"/>
          <w:divBdr>
            <w:top w:val="none" w:sz="0" w:space="0" w:color="auto"/>
            <w:left w:val="none" w:sz="0" w:space="0" w:color="auto"/>
            <w:bottom w:val="none" w:sz="0" w:space="0" w:color="auto"/>
            <w:right w:val="none" w:sz="0" w:space="0" w:color="auto"/>
          </w:divBdr>
        </w:div>
        <w:div w:id="2017267654">
          <w:marLeft w:val="0"/>
          <w:marRight w:val="0"/>
          <w:marTop w:val="200"/>
          <w:marBottom w:val="0"/>
          <w:divBdr>
            <w:top w:val="none" w:sz="0" w:space="0" w:color="auto"/>
            <w:left w:val="none" w:sz="0" w:space="0" w:color="auto"/>
            <w:bottom w:val="none" w:sz="0" w:space="0" w:color="auto"/>
            <w:right w:val="none" w:sz="0" w:space="0" w:color="auto"/>
          </w:divBdr>
        </w:div>
      </w:divsChild>
    </w:div>
    <w:div w:id="604728207">
      <w:bodyDiv w:val="1"/>
      <w:marLeft w:val="0"/>
      <w:marRight w:val="0"/>
      <w:marTop w:val="0"/>
      <w:marBottom w:val="0"/>
      <w:divBdr>
        <w:top w:val="none" w:sz="0" w:space="0" w:color="auto"/>
        <w:left w:val="none" w:sz="0" w:space="0" w:color="auto"/>
        <w:bottom w:val="none" w:sz="0" w:space="0" w:color="auto"/>
        <w:right w:val="none" w:sz="0" w:space="0" w:color="auto"/>
      </w:divBdr>
    </w:div>
    <w:div w:id="618297229">
      <w:bodyDiv w:val="1"/>
      <w:marLeft w:val="0"/>
      <w:marRight w:val="0"/>
      <w:marTop w:val="0"/>
      <w:marBottom w:val="0"/>
      <w:divBdr>
        <w:top w:val="none" w:sz="0" w:space="0" w:color="auto"/>
        <w:left w:val="none" w:sz="0" w:space="0" w:color="auto"/>
        <w:bottom w:val="none" w:sz="0" w:space="0" w:color="auto"/>
        <w:right w:val="none" w:sz="0" w:space="0" w:color="auto"/>
      </w:divBdr>
    </w:div>
    <w:div w:id="627246936">
      <w:bodyDiv w:val="1"/>
      <w:marLeft w:val="0"/>
      <w:marRight w:val="0"/>
      <w:marTop w:val="0"/>
      <w:marBottom w:val="0"/>
      <w:divBdr>
        <w:top w:val="none" w:sz="0" w:space="0" w:color="auto"/>
        <w:left w:val="none" w:sz="0" w:space="0" w:color="auto"/>
        <w:bottom w:val="none" w:sz="0" w:space="0" w:color="auto"/>
        <w:right w:val="none" w:sz="0" w:space="0" w:color="auto"/>
      </w:divBdr>
    </w:div>
    <w:div w:id="633143889">
      <w:bodyDiv w:val="1"/>
      <w:marLeft w:val="0"/>
      <w:marRight w:val="0"/>
      <w:marTop w:val="0"/>
      <w:marBottom w:val="0"/>
      <w:divBdr>
        <w:top w:val="none" w:sz="0" w:space="0" w:color="auto"/>
        <w:left w:val="none" w:sz="0" w:space="0" w:color="auto"/>
        <w:bottom w:val="none" w:sz="0" w:space="0" w:color="auto"/>
        <w:right w:val="none" w:sz="0" w:space="0" w:color="auto"/>
      </w:divBdr>
    </w:div>
    <w:div w:id="643898752">
      <w:bodyDiv w:val="1"/>
      <w:marLeft w:val="0"/>
      <w:marRight w:val="0"/>
      <w:marTop w:val="0"/>
      <w:marBottom w:val="0"/>
      <w:divBdr>
        <w:top w:val="none" w:sz="0" w:space="0" w:color="auto"/>
        <w:left w:val="none" w:sz="0" w:space="0" w:color="auto"/>
        <w:bottom w:val="none" w:sz="0" w:space="0" w:color="auto"/>
        <w:right w:val="none" w:sz="0" w:space="0" w:color="auto"/>
      </w:divBdr>
    </w:div>
    <w:div w:id="657420685">
      <w:bodyDiv w:val="1"/>
      <w:marLeft w:val="0"/>
      <w:marRight w:val="0"/>
      <w:marTop w:val="0"/>
      <w:marBottom w:val="0"/>
      <w:divBdr>
        <w:top w:val="none" w:sz="0" w:space="0" w:color="auto"/>
        <w:left w:val="none" w:sz="0" w:space="0" w:color="auto"/>
        <w:bottom w:val="none" w:sz="0" w:space="0" w:color="auto"/>
        <w:right w:val="none" w:sz="0" w:space="0" w:color="auto"/>
      </w:divBdr>
    </w:div>
    <w:div w:id="659888119">
      <w:bodyDiv w:val="1"/>
      <w:marLeft w:val="0"/>
      <w:marRight w:val="0"/>
      <w:marTop w:val="0"/>
      <w:marBottom w:val="0"/>
      <w:divBdr>
        <w:top w:val="none" w:sz="0" w:space="0" w:color="auto"/>
        <w:left w:val="none" w:sz="0" w:space="0" w:color="auto"/>
        <w:bottom w:val="none" w:sz="0" w:space="0" w:color="auto"/>
        <w:right w:val="none" w:sz="0" w:space="0" w:color="auto"/>
      </w:divBdr>
      <w:divsChild>
        <w:div w:id="1132287231">
          <w:marLeft w:val="446"/>
          <w:marRight w:val="0"/>
          <w:marTop w:val="0"/>
          <w:marBottom w:val="0"/>
          <w:divBdr>
            <w:top w:val="none" w:sz="0" w:space="0" w:color="auto"/>
            <w:left w:val="none" w:sz="0" w:space="0" w:color="auto"/>
            <w:bottom w:val="none" w:sz="0" w:space="0" w:color="auto"/>
            <w:right w:val="none" w:sz="0" w:space="0" w:color="auto"/>
          </w:divBdr>
        </w:div>
        <w:div w:id="15038308">
          <w:marLeft w:val="446"/>
          <w:marRight w:val="0"/>
          <w:marTop w:val="0"/>
          <w:marBottom w:val="0"/>
          <w:divBdr>
            <w:top w:val="none" w:sz="0" w:space="0" w:color="auto"/>
            <w:left w:val="none" w:sz="0" w:space="0" w:color="auto"/>
            <w:bottom w:val="none" w:sz="0" w:space="0" w:color="auto"/>
            <w:right w:val="none" w:sz="0" w:space="0" w:color="auto"/>
          </w:divBdr>
        </w:div>
        <w:div w:id="1734740323">
          <w:marLeft w:val="446"/>
          <w:marRight w:val="0"/>
          <w:marTop w:val="0"/>
          <w:marBottom w:val="0"/>
          <w:divBdr>
            <w:top w:val="none" w:sz="0" w:space="0" w:color="auto"/>
            <w:left w:val="none" w:sz="0" w:space="0" w:color="auto"/>
            <w:bottom w:val="none" w:sz="0" w:space="0" w:color="auto"/>
            <w:right w:val="none" w:sz="0" w:space="0" w:color="auto"/>
          </w:divBdr>
        </w:div>
      </w:divsChild>
    </w:div>
    <w:div w:id="660429404">
      <w:bodyDiv w:val="1"/>
      <w:marLeft w:val="0"/>
      <w:marRight w:val="0"/>
      <w:marTop w:val="0"/>
      <w:marBottom w:val="0"/>
      <w:divBdr>
        <w:top w:val="none" w:sz="0" w:space="0" w:color="auto"/>
        <w:left w:val="none" w:sz="0" w:space="0" w:color="auto"/>
        <w:bottom w:val="none" w:sz="0" w:space="0" w:color="auto"/>
        <w:right w:val="none" w:sz="0" w:space="0" w:color="auto"/>
      </w:divBdr>
    </w:div>
    <w:div w:id="671837579">
      <w:bodyDiv w:val="1"/>
      <w:marLeft w:val="0"/>
      <w:marRight w:val="0"/>
      <w:marTop w:val="0"/>
      <w:marBottom w:val="0"/>
      <w:divBdr>
        <w:top w:val="none" w:sz="0" w:space="0" w:color="auto"/>
        <w:left w:val="none" w:sz="0" w:space="0" w:color="auto"/>
        <w:bottom w:val="none" w:sz="0" w:space="0" w:color="auto"/>
        <w:right w:val="none" w:sz="0" w:space="0" w:color="auto"/>
      </w:divBdr>
    </w:div>
    <w:div w:id="676734147">
      <w:bodyDiv w:val="1"/>
      <w:marLeft w:val="0"/>
      <w:marRight w:val="0"/>
      <w:marTop w:val="0"/>
      <w:marBottom w:val="0"/>
      <w:divBdr>
        <w:top w:val="none" w:sz="0" w:space="0" w:color="auto"/>
        <w:left w:val="none" w:sz="0" w:space="0" w:color="auto"/>
        <w:bottom w:val="none" w:sz="0" w:space="0" w:color="auto"/>
        <w:right w:val="none" w:sz="0" w:space="0" w:color="auto"/>
      </w:divBdr>
      <w:divsChild>
        <w:div w:id="2114401375">
          <w:marLeft w:val="360"/>
          <w:marRight w:val="0"/>
          <w:marTop w:val="0"/>
          <w:marBottom w:val="200"/>
          <w:divBdr>
            <w:top w:val="none" w:sz="0" w:space="0" w:color="auto"/>
            <w:left w:val="none" w:sz="0" w:space="0" w:color="auto"/>
            <w:bottom w:val="none" w:sz="0" w:space="0" w:color="auto"/>
            <w:right w:val="none" w:sz="0" w:space="0" w:color="auto"/>
          </w:divBdr>
        </w:div>
      </w:divsChild>
    </w:div>
    <w:div w:id="680274602">
      <w:bodyDiv w:val="1"/>
      <w:marLeft w:val="0"/>
      <w:marRight w:val="0"/>
      <w:marTop w:val="0"/>
      <w:marBottom w:val="0"/>
      <w:divBdr>
        <w:top w:val="none" w:sz="0" w:space="0" w:color="auto"/>
        <w:left w:val="none" w:sz="0" w:space="0" w:color="auto"/>
        <w:bottom w:val="none" w:sz="0" w:space="0" w:color="auto"/>
        <w:right w:val="none" w:sz="0" w:space="0" w:color="auto"/>
      </w:divBdr>
    </w:div>
    <w:div w:id="681006612">
      <w:bodyDiv w:val="1"/>
      <w:marLeft w:val="0"/>
      <w:marRight w:val="0"/>
      <w:marTop w:val="0"/>
      <w:marBottom w:val="0"/>
      <w:divBdr>
        <w:top w:val="none" w:sz="0" w:space="0" w:color="auto"/>
        <w:left w:val="none" w:sz="0" w:space="0" w:color="auto"/>
        <w:bottom w:val="none" w:sz="0" w:space="0" w:color="auto"/>
        <w:right w:val="none" w:sz="0" w:space="0" w:color="auto"/>
      </w:divBdr>
    </w:div>
    <w:div w:id="687373642">
      <w:bodyDiv w:val="1"/>
      <w:marLeft w:val="0"/>
      <w:marRight w:val="0"/>
      <w:marTop w:val="0"/>
      <w:marBottom w:val="0"/>
      <w:divBdr>
        <w:top w:val="none" w:sz="0" w:space="0" w:color="auto"/>
        <w:left w:val="none" w:sz="0" w:space="0" w:color="auto"/>
        <w:bottom w:val="none" w:sz="0" w:space="0" w:color="auto"/>
        <w:right w:val="none" w:sz="0" w:space="0" w:color="auto"/>
      </w:divBdr>
      <w:divsChild>
        <w:div w:id="1975982783">
          <w:marLeft w:val="0"/>
          <w:marRight w:val="0"/>
          <w:marTop w:val="200"/>
          <w:marBottom w:val="0"/>
          <w:divBdr>
            <w:top w:val="none" w:sz="0" w:space="0" w:color="auto"/>
            <w:left w:val="none" w:sz="0" w:space="0" w:color="auto"/>
            <w:bottom w:val="none" w:sz="0" w:space="0" w:color="auto"/>
            <w:right w:val="none" w:sz="0" w:space="0" w:color="auto"/>
          </w:divBdr>
        </w:div>
      </w:divsChild>
    </w:div>
    <w:div w:id="699597347">
      <w:bodyDiv w:val="1"/>
      <w:marLeft w:val="0"/>
      <w:marRight w:val="0"/>
      <w:marTop w:val="0"/>
      <w:marBottom w:val="0"/>
      <w:divBdr>
        <w:top w:val="none" w:sz="0" w:space="0" w:color="auto"/>
        <w:left w:val="none" w:sz="0" w:space="0" w:color="auto"/>
        <w:bottom w:val="none" w:sz="0" w:space="0" w:color="auto"/>
        <w:right w:val="none" w:sz="0" w:space="0" w:color="auto"/>
      </w:divBdr>
      <w:divsChild>
        <w:div w:id="1476607606">
          <w:marLeft w:val="360"/>
          <w:marRight w:val="0"/>
          <w:marTop w:val="200"/>
          <w:marBottom w:val="0"/>
          <w:divBdr>
            <w:top w:val="none" w:sz="0" w:space="0" w:color="auto"/>
            <w:left w:val="none" w:sz="0" w:space="0" w:color="auto"/>
            <w:bottom w:val="none" w:sz="0" w:space="0" w:color="auto"/>
            <w:right w:val="none" w:sz="0" w:space="0" w:color="auto"/>
          </w:divBdr>
        </w:div>
        <w:div w:id="1909419537">
          <w:marLeft w:val="360"/>
          <w:marRight w:val="0"/>
          <w:marTop w:val="200"/>
          <w:marBottom w:val="0"/>
          <w:divBdr>
            <w:top w:val="none" w:sz="0" w:space="0" w:color="auto"/>
            <w:left w:val="none" w:sz="0" w:space="0" w:color="auto"/>
            <w:bottom w:val="none" w:sz="0" w:space="0" w:color="auto"/>
            <w:right w:val="none" w:sz="0" w:space="0" w:color="auto"/>
          </w:divBdr>
        </w:div>
        <w:div w:id="691419840">
          <w:marLeft w:val="360"/>
          <w:marRight w:val="0"/>
          <w:marTop w:val="200"/>
          <w:marBottom w:val="0"/>
          <w:divBdr>
            <w:top w:val="none" w:sz="0" w:space="0" w:color="auto"/>
            <w:left w:val="none" w:sz="0" w:space="0" w:color="auto"/>
            <w:bottom w:val="none" w:sz="0" w:space="0" w:color="auto"/>
            <w:right w:val="none" w:sz="0" w:space="0" w:color="auto"/>
          </w:divBdr>
        </w:div>
        <w:div w:id="1064139907">
          <w:marLeft w:val="360"/>
          <w:marRight w:val="0"/>
          <w:marTop w:val="200"/>
          <w:marBottom w:val="0"/>
          <w:divBdr>
            <w:top w:val="none" w:sz="0" w:space="0" w:color="auto"/>
            <w:left w:val="none" w:sz="0" w:space="0" w:color="auto"/>
            <w:bottom w:val="none" w:sz="0" w:space="0" w:color="auto"/>
            <w:right w:val="none" w:sz="0" w:space="0" w:color="auto"/>
          </w:divBdr>
        </w:div>
        <w:div w:id="1154106348">
          <w:marLeft w:val="360"/>
          <w:marRight w:val="0"/>
          <w:marTop w:val="200"/>
          <w:marBottom w:val="0"/>
          <w:divBdr>
            <w:top w:val="none" w:sz="0" w:space="0" w:color="auto"/>
            <w:left w:val="none" w:sz="0" w:space="0" w:color="auto"/>
            <w:bottom w:val="none" w:sz="0" w:space="0" w:color="auto"/>
            <w:right w:val="none" w:sz="0" w:space="0" w:color="auto"/>
          </w:divBdr>
        </w:div>
        <w:div w:id="487524333">
          <w:marLeft w:val="360"/>
          <w:marRight w:val="0"/>
          <w:marTop w:val="200"/>
          <w:marBottom w:val="0"/>
          <w:divBdr>
            <w:top w:val="none" w:sz="0" w:space="0" w:color="auto"/>
            <w:left w:val="none" w:sz="0" w:space="0" w:color="auto"/>
            <w:bottom w:val="none" w:sz="0" w:space="0" w:color="auto"/>
            <w:right w:val="none" w:sz="0" w:space="0" w:color="auto"/>
          </w:divBdr>
        </w:div>
      </w:divsChild>
    </w:div>
    <w:div w:id="716900435">
      <w:bodyDiv w:val="1"/>
      <w:marLeft w:val="0"/>
      <w:marRight w:val="0"/>
      <w:marTop w:val="0"/>
      <w:marBottom w:val="0"/>
      <w:divBdr>
        <w:top w:val="none" w:sz="0" w:space="0" w:color="auto"/>
        <w:left w:val="none" w:sz="0" w:space="0" w:color="auto"/>
        <w:bottom w:val="none" w:sz="0" w:space="0" w:color="auto"/>
        <w:right w:val="none" w:sz="0" w:space="0" w:color="auto"/>
      </w:divBdr>
      <w:divsChild>
        <w:div w:id="848183201">
          <w:marLeft w:val="360"/>
          <w:marRight w:val="0"/>
          <w:marTop w:val="200"/>
          <w:marBottom w:val="0"/>
          <w:divBdr>
            <w:top w:val="none" w:sz="0" w:space="0" w:color="auto"/>
            <w:left w:val="none" w:sz="0" w:space="0" w:color="auto"/>
            <w:bottom w:val="none" w:sz="0" w:space="0" w:color="auto"/>
            <w:right w:val="none" w:sz="0" w:space="0" w:color="auto"/>
          </w:divBdr>
        </w:div>
        <w:div w:id="156651881">
          <w:marLeft w:val="360"/>
          <w:marRight w:val="0"/>
          <w:marTop w:val="200"/>
          <w:marBottom w:val="0"/>
          <w:divBdr>
            <w:top w:val="none" w:sz="0" w:space="0" w:color="auto"/>
            <w:left w:val="none" w:sz="0" w:space="0" w:color="auto"/>
            <w:bottom w:val="none" w:sz="0" w:space="0" w:color="auto"/>
            <w:right w:val="none" w:sz="0" w:space="0" w:color="auto"/>
          </w:divBdr>
        </w:div>
        <w:div w:id="2056074064">
          <w:marLeft w:val="360"/>
          <w:marRight w:val="0"/>
          <w:marTop w:val="200"/>
          <w:marBottom w:val="0"/>
          <w:divBdr>
            <w:top w:val="none" w:sz="0" w:space="0" w:color="auto"/>
            <w:left w:val="none" w:sz="0" w:space="0" w:color="auto"/>
            <w:bottom w:val="none" w:sz="0" w:space="0" w:color="auto"/>
            <w:right w:val="none" w:sz="0" w:space="0" w:color="auto"/>
          </w:divBdr>
        </w:div>
        <w:div w:id="131943705">
          <w:marLeft w:val="360"/>
          <w:marRight w:val="0"/>
          <w:marTop w:val="200"/>
          <w:marBottom w:val="0"/>
          <w:divBdr>
            <w:top w:val="none" w:sz="0" w:space="0" w:color="auto"/>
            <w:left w:val="none" w:sz="0" w:space="0" w:color="auto"/>
            <w:bottom w:val="none" w:sz="0" w:space="0" w:color="auto"/>
            <w:right w:val="none" w:sz="0" w:space="0" w:color="auto"/>
          </w:divBdr>
        </w:div>
        <w:div w:id="1497184919">
          <w:marLeft w:val="360"/>
          <w:marRight w:val="0"/>
          <w:marTop w:val="200"/>
          <w:marBottom w:val="0"/>
          <w:divBdr>
            <w:top w:val="none" w:sz="0" w:space="0" w:color="auto"/>
            <w:left w:val="none" w:sz="0" w:space="0" w:color="auto"/>
            <w:bottom w:val="none" w:sz="0" w:space="0" w:color="auto"/>
            <w:right w:val="none" w:sz="0" w:space="0" w:color="auto"/>
          </w:divBdr>
        </w:div>
        <w:div w:id="1124731966">
          <w:marLeft w:val="360"/>
          <w:marRight w:val="0"/>
          <w:marTop w:val="200"/>
          <w:marBottom w:val="0"/>
          <w:divBdr>
            <w:top w:val="none" w:sz="0" w:space="0" w:color="auto"/>
            <w:left w:val="none" w:sz="0" w:space="0" w:color="auto"/>
            <w:bottom w:val="none" w:sz="0" w:space="0" w:color="auto"/>
            <w:right w:val="none" w:sz="0" w:space="0" w:color="auto"/>
          </w:divBdr>
        </w:div>
      </w:divsChild>
    </w:div>
    <w:div w:id="717703869">
      <w:bodyDiv w:val="1"/>
      <w:marLeft w:val="0"/>
      <w:marRight w:val="0"/>
      <w:marTop w:val="0"/>
      <w:marBottom w:val="0"/>
      <w:divBdr>
        <w:top w:val="none" w:sz="0" w:space="0" w:color="auto"/>
        <w:left w:val="none" w:sz="0" w:space="0" w:color="auto"/>
        <w:bottom w:val="none" w:sz="0" w:space="0" w:color="auto"/>
        <w:right w:val="none" w:sz="0" w:space="0" w:color="auto"/>
      </w:divBdr>
    </w:div>
    <w:div w:id="720059488">
      <w:bodyDiv w:val="1"/>
      <w:marLeft w:val="0"/>
      <w:marRight w:val="0"/>
      <w:marTop w:val="0"/>
      <w:marBottom w:val="0"/>
      <w:divBdr>
        <w:top w:val="none" w:sz="0" w:space="0" w:color="auto"/>
        <w:left w:val="none" w:sz="0" w:space="0" w:color="auto"/>
        <w:bottom w:val="none" w:sz="0" w:space="0" w:color="auto"/>
        <w:right w:val="none" w:sz="0" w:space="0" w:color="auto"/>
      </w:divBdr>
    </w:div>
    <w:div w:id="721172273">
      <w:bodyDiv w:val="1"/>
      <w:marLeft w:val="0"/>
      <w:marRight w:val="0"/>
      <w:marTop w:val="0"/>
      <w:marBottom w:val="0"/>
      <w:divBdr>
        <w:top w:val="none" w:sz="0" w:space="0" w:color="auto"/>
        <w:left w:val="none" w:sz="0" w:space="0" w:color="auto"/>
        <w:bottom w:val="none" w:sz="0" w:space="0" w:color="auto"/>
        <w:right w:val="none" w:sz="0" w:space="0" w:color="auto"/>
      </w:divBdr>
    </w:div>
    <w:div w:id="724305019">
      <w:bodyDiv w:val="1"/>
      <w:marLeft w:val="0"/>
      <w:marRight w:val="0"/>
      <w:marTop w:val="0"/>
      <w:marBottom w:val="0"/>
      <w:divBdr>
        <w:top w:val="none" w:sz="0" w:space="0" w:color="auto"/>
        <w:left w:val="none" w:sz="0" w:space="0" w:color="auto"/>
        <w:bottom w:val="none" w:sz="0" w:space="0" w:color="auto"/>
        <w:right w:val="none" w:sz="0" w:space="0" w:color="auto"/>
      </w:divBdr>
    </w:div>
    <w:div w:id="726222337">
      <w:bodyDiv w:val="1"/>
      <w:marLeft w:val="0"/>
      <w:marRight w:val="0"/>
      <w:marTop w:val="0"/>
      <w:marBottom w:val="0"/>
      <w:divBdr>
        <w:top w:val="none" w:sz="0" w:space="0" w:color="auto"/>
        <w:left w:val="none" w:sz="0" w:space="0" w:color="auto"/>
        <w:bottom w:val="none" w:sz="0" w:space="0" w:color="auto"/>
        <w:right w:val="none" w:sz="0" w:space="0" w:color="auto"/>
      </w:divBdr>
    </w:div>
    <w:div w:id="734083440">
      <w:bodyDiv w:val="1"/>
      <w:marLeft w:val="0"/>
      <w:marRight w:val="0"/>
      <w:marTop w:val="0"/>
      <w:marBottom w:val="0"/>
      <w:divBdr>
        <w:top w:val="none" w:sz="0" w:space="0" w:color="auto"/>
        <w:left w:val="none" w:sz="0" w:space="0" w:color="auto"/>
        <w:bottom w:val="none" w:sz="0" w:space="0" w:color="auto"/>
        <w:right w:val="none" w:sz="0" w:space="0" w:color="auto"/>
      </w:divBdr>
    </w:div>
    <w:div w:id="739327244">
      <w:bodyDiv w:val="1"/>
      <w:marLeft w:val="0"/>
      <w:marRight w:val="0"/>
      <w:marTop w:val="0"/>
      <w:marBottom w:val="0"/>
      <w:divBdr>
        <w:top w:val="none" w:sz="0" w:space="0" w:color="auto"/>
        <w:left w:val="none" w:sz="0" w:space="0" w:color="auto"/>
        <w:bottom w:val="none" w:sz="0" w:space="0" w:color="auto"/>
        <w:right w:val="none" w:sz="0" w:space="0" w:color="auto"/>
      </w:divBdr>
      <w:divsChild>
        <w:div w:id="890270559">
          <w:marLeft w:val="360"/>
          <w:marRight w:val="0"/>
          <w:marTop w:val="200"/>
          <w:marBottom w:val="0"/>
          <w:divBdr>
            <w:top w:val="none" w:sz="0" w:space="0" w:color="auto"/>
            <w:left w:val="none" w:sz="0" w:space="0" w:color="auto"/>
            <w:bottom w:val="none" w:sz="0" w:space="0" w:color="auto"/>
            <w:right w:val="none" w:sz="0" w:space="0" w:color="auto"/>
          </w:divBdr>
        </w:div>
        <w:div w:id="351884328">
          <w:marLeft w:val="360"/>
          <w:marRight w:val="0"/>
          <w:marTop w:val="200"/>
          <w:marBottom w:val="0"/>
          <w:divBdr>
            <w:top w:val="none" w:sz="0" w:space="0" w:color="auto"/>
            <w:left w:val="none" w:sz="0" w:space="0" w:color="auto"/>
            <w:bottom w:val="none" w:sz="0" w:space="0" w:color="auto"/>
            <w:right w:val="none" w:sz="0" w:space="0" w:color="auto"/>
          </w:divBdr>
        </w:div>
      </w:divsChild>
    </w:div>
    <w:div w:id="744886964">
      <w:bodyDiv w:val="1"/>
      <w:marLeft w:val="0"/>
      <w:marRight w:val="0"/>
      <w:marTop w:val="0"/>
      <w:marBottom w:val="0"/>
      <w:divBdr>
        <w:top w:val="none" w:sz="0" w:space="0" w:color="auto"/>
        <w:left w:val="none" w:sz="0" w:space="0" w:color="auto"/>
        <w:bottom w:val="none" w:sz="0" w:space="0" w:color="auto"/>
        <w:right w:val="none" w:sz="0" w:space="0" w:color="auto"/>
      </w:divBdr>
      <w:divsChild>
        <w:div w:id="1851023831">
          <w:marLeft w:val="360"/>
          <w:marRight w:val="0"/>
          <w:marTop w:val="200"/>
          <w:marBottom w:val="0"/>
          <w:divBdr>
            <w:top w:val="none" w:sz="0" w:space="0" w:color="auto"/>
            <w:left w:val="none" w:sz="0" w:space="0" w:color="auto"/>
            <w:bottom w:val="none" w:sz="0" w:space="0" w:color="auto"/>
            <w:right w:val="none" w:sz="0" w:space="0" w:color="auto"/>
          </w:divBdr>
        </w:div>
      </w:divsChild>
    </w:div>
    <w:div w:id="758909118">
      <w:bodyDiv w:val="1"/>
      <w:marLeft w:val="0"/>
      <w:marRight w:val="0"/>
      <w:marTop w:val="0"/>
      <w:marBottom w:val="0"/>
      <w:divBdr>
        <w:top w:val="none" w:sz="0" w:space="0" w:color="auto"/>
        <w:left w:val="none" w:sz="0" w:space="0" w:color="auto"/>
        <w:bottom w:val="none" w:sz="0" w:space="0" w:color="auto"/>
        <w:right w:val="none" w:sz="0" w:space="0" w:color="auto"/>
      </w:divBdr>
    </w:div>
    <w:div w:id="760027706">
      <w:bodyDiv w:val="1"/>
      <w:marLeft w:val="0"/>
      <w:marRight w:val="0"/>
      <w:marTop w:val="0"/>
      <w:marBottom w:val="0"/>
      <w:divBdr>
        <w:top w:val="none" w:sz="0" w:space="0" w:color="auto"/>
        <w:left w:val="none" w:sz="0" w:space="0" w:color="auto"/>
        <w:bottom w:val="none" w:sz="0" w:space="0" w:color="auto"/>
        <w:right w:val="none" w:sz="0" w:space="0" w:color="auto"/>
      </w:divBdr>
    </w:div>
    <w:div w:id="766661599">
      <w:bodyDiv w:val="1"/>
      <w:marLeft w:val="0"/>
      <w:marRight w:val="0"/>
      <w:marTop w:val="0"/>
      <w:marBottom w:val="0"/>
      <w:divBdr>
        <w:top w:val="none" w:sz="0" w:space="0" w:color="auto"/>
        <w:left w:val="none" w:sz="0" w:space="0" w:color="auto"/>
        <w:bottom w:val="none" w:sz="0" w:space="0" w:color="auto"/>
        <w:right w:val="none" w:sz="0" w:space="0" w:color="auto"/>
      </w:divBdr>
    </w:div>
    <w:div w:id="772437368">
      <w:bodyDiv w:val="1"/>
      <w:marLeft w:val="0"/>
      <w:marRight w:val="0"/>
      <w:marTop w:val="0"/>
      <w:marBottom w:val="0"/>
      <w:divBdr>
        <w:top w:val="none" w:sz="0" w:space="0" w:color="auto"/>
        <w:left w:val="none" w:sz="0" w:space="0" w:color="auto"/>
        <w:bottom w:val="none" w:sz="0" w:space="0" w:color="auto"/>
        <w:right w:val="none" w:sz="0" w:space="0" w:color="auto"/>
      </w:divBdr>
    </w:div>
    <w:div w:id="776172510">
      <w:bodyDiv w:val="1"/>
      <w:marLeft w:val="0"/>
      <w:marRight w:val="0"/>
      <w:marTop w:val="0"/>
      <w:marBottom w:val="0"/>
      <w:divBdr>
        <w:top w:val="none" w:sz="0" w:space="0" w:color="auto"/>
        <w:left w:val="none" w:sz="0" w:space="0" w:color="auto"/>
        <w:bottom w:val="none" w:sz="0" w:space="0" w:color="auto"/>
        <w:right w:val="none" w:sz="0" w:space="0" w:color="auto"/>
      </w:divBdr>
    </w:div>
    <w:div w:id="783113260">
      <w:bodyDiv w:val="1"/>
      <w:marLeft w:val="0"/>
      <w:marRight w:val="0"/>
      <w:marTop w:val="0"/>
      <w:marBottom w:val="0"/>
      <w:divBdr>
        <w:top w:val="none" w:sz="0" w:space="0" w:color="auto"/>
        <w:left w:val="none" w:sz="0" w:space="0" w:color="auto"/>
        <w:bottom w:val="none" w:sz="0" w:space="0" w:color="auto"/>
        <w:right w:val="none" w:sz="0" w:space="0" w:color="auto"/>
      </w:divBdr>
    </w:div>
    <w:div w:id="790975586">
      <w:bodyDiv w:val="1"/>
      <w:marLeft w:val="0"/>
      <w:marRight w:val="0"/>
      <w:marTop w:val="0"/>
      <w:marBottom w:val="0"/>
      <w:divBdr>
        <w:top w:val="none" w:sz="0" w:space="0" w:color="auto"/>
        <w:left w:val="none" w:sz="0" w:space="0" w:color="auto"/>
        <w:bottom w:val="none" w:sz="0" w:space="0" w:color="auto"/>
        <w:right w:val="none" w:sz="0" w:space="0" w:color="auto"/>
      </w:divBdr>
    </w:div>
    <w:div w:id="793015568">
      <w:bodyDiv w:val="1"/>
      <w:marLeft w:val="0"/>
      <w:marRight w:val="0"/>
      <w:marTop w:val="0"/>
      <w:marBottom w:val="0"/>
      <w:divBdr>
        <w:top w:val="none" w:sz="0" w:space="0" w:color="auto"/>
        <w:left w:val="none" w:sz="0" w:space="0" w:color="auto"/>
        <w:bottom w:val="none" w:sz="0" w:space="0" w:color="auto"/>
        <w:right w:val="none" w:sz="0" w:space="0" w:color="auto"/>
      </w:divBdr>
      <w:divsChild>
        <w:div w:id="2050645311">
          <w:marLeft w:val="0"/>
          <w:marRight w:val="0"/>
          <w:marTop w:val="200"/>
          <w:marBottom w:val="0"/>
          <w:divBdr>
            <w:top w:val="none" w:sz="0" w:space="0" w:color="auto"/>
            <w:left w:val="none" w:sz="0" w:space="0" w:color="auto"/>
            <w:bottom w:val="none" w:sz="0" w:space="0" w:color="auto"/>
            <w:right w:val="none" w:sz="0" w:space="0" w:color="auto"/>
          </w:divBdr>
        </w:div>
        <w:div w:id="569996094">
          <w:marLeft w:val="0"/>
          <w:marRight w:val="0"/>
          <w:marTop w:val="200"/>
          <w:marBottom w:val="0"/>
          <w:divBdr>
            <w:top w:val="none" w:sz="0" w:space="0" w:color="auto"/>
            <w:left w:val="none" w:sz="0" w:space="0" w:color="auto"/>
            <w:bottom w:val="none" w:sz="0" w:space="0" w:color="auto"/>
            <w:right w:val="none" w:sz="0" w:space="0" w:color="auto"/>
          </w:divBdr>
        </w:div>
      </w:divsChild>
    </w:div>
    <w:div w:id="795103193">
      <w:bodyDiv w:val="1"/>
      <w:marLeft w:val="0"/>
      <w:marRight w:val="0"/>
      <w:marTop w:val="0"/>
      <w:marBottom w:val="0"/>
      <w:divBdr>
        <w:top w:val="none" w:sz="0" w:space="0" w:color="auto"/>
        <w:left w:val="none" w:sz="0" w:space="0" w:color="auto"/>
        <w:bottom w:val="none" w:sz="0" w:space="0" w:color="auto"/>
        <w:right w:val="none" w:sz="0" w:space="0" w:color="auto"/>
      </w:divBdr>
    </w:div>
    <w:div w:id="795637513">
      <w:bodyDiv w:val="1"/>
      <w:marLeft w:val="0"/>
      <w:marRight w:val="0"/>
      <w:marTop w:val="0"/>
      <w:marBottom w:val="0"/>
      <w:divBdr>
        <w:top w:val="none" w:sz="0" w:space="0" w:color="auto"/>
        <w:left w:val="none" w:sz="0" w:space="0" w:color="auto"/>
        <w:bottom w:val="none" w:sz="0" w:space="0" w:color="auto"/>
        <w:right w:val="none" w:sz="0" w:space="0" w:color="auto"/>
      </w:divBdr>
    </w:div>
    <w:div w:id="795637905">
      <w:bodyDiv w:val="1"/>
      <w:marLeft w:val="0"/>
      <w:marRight w:val="0"/>
      <w:marTop w:val="0"/>
      <w:marBottom w:val="0"/>
      <w:divBdr>
        <w:top w:val="none" w:sz="0" w:space="0" w:color="auto"/>
        <w:left w:val="none" w:sz="0" w:space="0" w:color="auto"/>
        <w:bottom w:val="none" w:sz="0" w:space="0" w:color="auto"/>
        <w:right w:val="none" w:sz="0" w:space="0" w:color="auto"/>
      </w:divBdr>
    </w:div>
    <w:div w:id="815343527">
      <w:bodyDiv w:val="1"/>
      <w:marLeft w:val="0"/>
      <w:marRight w:val="0"/>
      <w:marTop w:val="0"/>
      <w:marBottom w:val="0"/>
      <w:divBdr>
        <w:top w:val="none" w:sz="0" w:space="0" w:color="auto"/>
        <w:left w:val="none" w:sz="0" w:space="0" w:color="auto"/>
        <w:bottom w:val="none" w:sz="0" w:space="0" w:color="auto"/>
        <w:right w:val="none" w:sz="0" w:space="0" w:color="auto"/>
      </w:divBdr>
    </w:div>
    <w:div w:id="822307420">
      <w:bodyDiv w:val="1"/>
      <w:marLeft w:val="0"/>
      <w:marRight w:val="0"/>
      <w:marTop w:val="0"/>
      <w:marBottom w:val="0"/>
      <w:divBdr>
        <w:top w:val="none" w:sz="0" w:space="0" w:color="auto"/>
        <w:left w:val="none" w:sz="0" w:space="0" w:color="auto"/>
        <w:bottom w:val="none" w:sz="0" w:space="0" w:color="auto"/>
        <w:right w:val="none" w:sz="0" w:space="0" w:color="auto"/>
      </w:divBdr>
    </w:div>
    <w:div w:id="823353787">
      <w:bodyDiv w:val="1"/>
      <w:marLeft w:val="0"/>
      <w:marRight w:val="0"/>
      <w:marTop w:val="0"/>
      <w:marBottom w:val="0"/>
      <w:divBdr>
        <w:top w:val="none" w:sz="0" w:space="0" w:color="auto"/>
        <w:left w:val="none" w:sz="0" w:space="0" w:color="auto"/>
        <w:bottom w:val="none" w:sz="0" w:space="0" w:color="auto"/>
        <w:right w:val="none" w:sz="0" w:space="0" w:color="auto"/>
      </w:divBdr>
    </w:div>
    <w:div w:id="826167384">
      <w:bodyDiv w:val="1"/>
      <w:marLeft w:val="0"/>
      <w:marRight w:val="0"/>
      <w:marTop w:val="0"/>
      <w:marBottom w:val="0"/>
      <w:divBdr>
        <w:top w:val="none" w:sz="0" w:space="0" w:color="auto"/>
        <w:left w:val="none" w:sz="0" w:space="0" w:color="auto"/>
        <w:bottom w:val="none" w:sz="0" w:space="0" w:color="auto"/>
        <w:right w:val="none" w:sz="0" w:space="0" w:color="auto"/>
      </w:divBdr>
      <w:divsChild>
        <w:div w:id="1182547581">
          <w:marLeft w:val="965"/>
          <w:marRight w:val="0"/>
          <w:marTop w:val="200"/>
          <w:marBottom w:val="0"/>
          <w:divBdr>
            <w:top w:val="none" w:sz="0" w:space="0" w:color="auto"/>
            <w:left w:val="none" w:sz="0" w:space="0" w:color="auto"/>
            <w:bottom w:val="none" w:sz="0" w:space="0" w:color="auto"/>
            <w:right w:val="none" w:sz="0" w:space="0" w:color="auto"/>
          </w:divBdr>
        </w:div>
        <w:div w:id="765031862">
          <w:marLeft w:val="965"/>
          <w:marRight w:val="0"/>
          <w:marTop w:val="200"/>
          <w:marBottom w:val="0"/>
          <w:divBdr>
            <w:top w:val="none" w:sz="0" w:space="0" w:color="auto"/>
            <w:left w:val="none" w:sz="0" w:space="0" w:color="auto"/>
            <w:bottom w:val="none" w:sz="0" w:space="0" w:color="auto"/>
            <w:right w:val="none" w:sz="0" w:space="0" w:color="auto"/>
          </w:divBdr>
        </w:div>
        <w:div w:id="1410151794">
          <w:marLeft w:val="965"/>
          <w:marRight w:val="0"/>
          <w:marTop w:val="200"/>
          <w:marBottom w:val="0"/>
          <w:divBdr>
            <w:top w:val="none" w:sz="0" w:space="0" w:color="auto"/>
            <w:left w:val="none" w:sz="0" w:space="0" w:color="auto"/>
            <w:bottom w:val="none" w:sz="0" w:space="0" w:color="auto"/>
            <w:right w:val="none" w:sz="0" w:space="0" w:color="auto"/>
          </w:divBdr>
        </w:div>
        <w:div w:id="883172657">
          <w:marLeft w:val="965"/>
          <w:marRight w:val="0"/>
          <w:marTop w:val="200"/>
          <w:marBottom w:val="0"/>
          <w:divBdr>
            <w:top w:val="none" w:sz="0" w:space="0" w:color="auto"/>
            <w:left w:val="none" w:sz="0" w:space="0" w:color="auto"/>
            <w:bottom w:val="none" w:sz="0" w:space="0" w:color="auto"/>
            <w:right w:val="none" w:sz="0" w:space="0" w:color="auto"/>
          </w:divBdr>
        </w:div>
        <w:div w:id="520169093">
          <w:marLeft w:val="965"/>
          <w:marRight w:val="0"/>
          <w:marTop w:val="200"/>
          <w:marBottom w:val="0"/>
          <w:divBdr>
            <w:top w:val="none" w:sz="0" w:space="0" w:color="auto"/>
            <w:left w:val="none" w:sz="0" w:space="0" w:color="auto"/>
            <w:bottom w:val="none" w:sz="0" w:space="0" w:color="auto"/>
            <w:right w:val="none" w:sz="0" w:space="0" w:color="auto"/>
          </w:divBdr>
        </w:div>
        <w:div w:id="2015692675">
          <w:marLeft w:val="965"/>
          <w:marRight w:val="0"/>
          <w:marTop w:val="200"/>
          <w:marBottom w:val="0"/>
          <w:divBdr>
            <w:top w:val="none" w:sz="0" w:space="0" w:color="auto"/>
            <w:left w:val="none" w:sz="0" w:space="0" w:color="auto"/>
            <w:bottom w:val="none" w:sz="0" w:space="0" w:color="auto"/>
            <w:right w:val="none" w:sz="0" w:space="0" w:color="auto"/>
          </w:divBdr>
        </w:div>
        <w:div w:id="127549033">
          <w:marLeft w:val="965"/>
          <w:marRight w:val="0"/>
          <w:marTop w:val="200"/>
          <w:marBottom w:val="0"/>
          <w:divBdr>
            <w:top w:val="none" w:sz="0" w:space="0" w:color="auto"/>
            <w:left w:val="none" w:sz="0" w:space="0" w:color="auto"/>
            <w:bottom w:val="none" w:sz="0" w:space="0" w:color="auto"/>
            <w:right w:val="none" w:sz="0" w:space="0" w:color="auto"/>
          </w:divBdr>
        </w:div>
        <w:div w:id="1290283928">
          <w:marLeft w:val="965"/>
          <w:marRight w:val="0"/>
          <w:marTop w:val="200"/>
          <w:marBottom w:val="0"/>
          <w:divBdr>
            <w:top w:val="none" w:sz="0" w:space="0" w:color="auto"/>
            <w:left w:val="none" w:sz="0" w:space="0" w:color="auto"/>
            <w:bottom w:val="none" w:sz="0" w:space="0" w:color="auto"/>
            <w:right w:val="none" w:sz="0" w:space="0" w:color="auto"/>
          </w:divBdr>
        </w:div>
        <w:div w:id="135339635">
          <w:marLeft w:val="965"/>
          <w:marRight w:val="0"/>
          <w:marTop w:val="200"/>
          <w:marBottom w:val="0"/>
          <w:divBdr>
            <w:top w:val="none" w:sz="0" w:space="0" w:color="auto"/>
            <w:left w:val="none" w:sz="0" w:space="0" w:color="auto"/>
            <w:bottom w:val="none" w:sz="0" w:space="0" w:color="auto"/>
            <w:right w:val="none" w:sz="0" w:space="0" w:color="auto"/>
          </w:divBdr>
        </w:div>
        <w:div w:id="195582073">
          <w:marLeft w:val="965"/>
          <w:marRight w:val="0"/>
          <w:marTop w:val="200"/>
          <w:marBottom w:val="0"/>
          <w:divBdr>
            <w:top w:val="none" w:sz="0" w:space="0" w:color="auto"/>
            <w:left w:val="none" w:sz="0" w:space="0" w:color="auto"/>
            <w:bottom w:val="none" w:sz="0" w:space="0" w:color="auto"/>
            <w:right w:val="none" w:sz="0" w:space="0" w:color="auto"/>
          </w:divBdr>
        </w:div>
      </w:divsChild>
    </w:div>
    <w:div w:id="826701052">
      <w:bodyDiv w:val="1"/>
      <w:marLeft w:val="0"/>
      <w:marRight w:val="0"/>
      <w:marTop w:val="0"/>
      <w:marBottom w:val="0"/>
      <w:divBdr>
        <w:top w:val="none" w:sz="0" w:space="0" w:color="auto"/>
        <w:left w:val="none" w:sz="0" w:space="0" w:color="auto"/>
        <w:bottom w:val="none" w:sz="0" w:space="0" w:color="auto"/>
        <w:right w:val="none" w:sz="0" w:space="0" w:color="auto"/>
      </w:divBdr>
      <w:divsChild>
        <w:div w:id="1320579480">
          <w:marLeft w:val="0"/>
          <w:marRight w:val="0"/>
          <w:marTop w:val="200"/>
          <w:marBottom w:val="0"/>
          <w:divBdr>
            <w:top w:val="none" w:sz="0" w:space="0" w:color="auto"/>
            <w:left w:val="none" w:sz="0" w:space="0" w:color="auto"/>
            <w:bottom w:val="none" w:sz="0" w:space="0" w:color="auto"/>
            <w:right w:val="none" w:sz="0" w:space="0" w:color="auto"/>
          </w:divBdr>
        </w:div>
        <w:div w:id="1385328229">
          <w:marLeft w:val="0"/>
          <w:marRight w:val="0"/>
          <w:marTop w:val="200"/>
          <w:marBottom w:val="0"/>
          <w:divBdr>
            <w:top w:val="none" w:sz="0" w:space="0" w:color="auto"/>
            <w:left w:val="none" w:sz="0" w:space="0" w:color="auto"/>
            <w:bottom w:val="none" w:sz="0" w:space="0" w:color="auto"/>
            <w:right w:val="none" w:sz="0" w:space="0" w:color="auto"/>
          </w:divBdr>
        </w:div>
      </w:divsChild>
    </w:div>
    <w:div w:id="827788975">
      <w:bodyDiv w:val="1"/>
      <w:marLeft w:val="0"/>
      <w:marRight w:val="0"/>
      <w:marTop w:val="0"/>
      <w:marBottom w:val="0"/>
      <w:divBdr>
        <w:top w:val="none" w:sz="0" w:space="0" w:color="auto"/>
        <w:left w:val="none" w:sz="0" w:space="0" w:color="auto"/>
        <w:bottom w:val="none" w:sz="0" w:space="0" w:color="auto"/>
        <w:right w:val="none" w:sz="0" w:space="0" w:color="auto"/>
      </w:divBdr>
    </w:div>
    <w:div w:id="836114291">
      <w:bodyDiv w:val="1"/>
      <w:marLeft w:val="0"/>
      <w:marRight w:val="0"/>
      <w:marTop w:val="0"/>
      <w:marBottom w:val="0"/>
      <w:divBdr>
        <w:top w:val="none" w:sz="0" w:space="0" w:color="auto"/>
        <w:left w:val="none" w:sz="0" w:space="0" w:color="auto"/>
        <w:bottom w:val="none" w:sz="0" w:space="0" w:color="auto"/>
        <w:right w:val="none" w:sz="0" w:space="0" w:color="auto"/>
      </w:divBdr>
    </w:div>
    <w:div w:id="838891647">
      <w:bodyDiv w:val="1"/>
      <w:marLeft w:val="0"/>
      <w:marRight w:val="0"/>
      <w:marTop w:val="0"/>
      <w:marBottom w:val="0"/>
      <w:divBdr>
        <w:top w:val="none" w:sz="0" w:space="0" w:color="auto"/>
        <w:left w:val="none" w:sz="0" w:space="0" w:color="auto"/>
        <w:bottom w:val="none" w:sz="0" w:space="0" w:color="auto"/>
        <w:right w:val="none" w:sz="0" w:space="0" w:color="auto"/>
      </w:divBdr>
      <w:divsChild>
        <w:div w:id="212541413">
          <w:marLeft w:val="547"/>
          <w:marRight w:val="0"/>
          <w:marTop w:val="115"/>
          <w:marBottom w:val="0"/>
          <w:divBdr>
            <w:top w:val="none" w:sz="0" w:space="0" w:color="auto"/>
            <w:left w:val="none" w:sz="0" w:space="0" w:color="auto"/>
            <w:bottom w:val="none" w:sz="0" w:space="0" w:color="auto"/>
            <w:right w:val="none" w:sz="0" w:space="0" w:color="auto"/>
          </w:divBdr>
        </w:div>
      </w:divsChild>
    </w:div>
    <w:div w:id="842276641">
      <w:bodyDiv w:val="1"/>
      <w:marLeft w:val="0"/>
      <w:marRight w:val="0"/>
      <w:marTop w:val="0"/>
      <w:marBottom w:val="0"/>
      <w:divBdr>
        <w:top w:val="none" w:sz="0" w:space="0" w:color="auto"/>
        <w:left w:val="none" w:sz="0" w:space="0" w:color="auto"/>
        <w:bottom w:val="none" w:sz="0" w:space="0" w:color="auto"/>
        <w:right w:val="none" w:sz="0" w:space="0" w:color="auto"/>
      </w:divBdr>
      <w:divsChild>
        <w:div w:id="1544367262">
          <w:marLeft w:val="0"/>
          <w:marRight w:val="0"/>
          <w:marTop w:val="288"/>
          <w:marBottom w:val="0"/>
          <w:divBdr>
            <w:top w:val="none" w:sz="0" w:space="0" w:color="auto"/>
            <w:left w:val="none" w:sz="0" w:space="0" w:color="auto"/>
            <w:bottom w:val="none" w:sz="0" w:space="0" w:color="auto"/>
            <w:right w:val="none" w:sz="0" w:space="0" w:color="auto"/>
          </w:divBdr>
        </w:div>
        <w:div w:id="963194874">
          <w:marLeft w:val="0"/>
          <w:marRight w:val="0"/>
          <w:marTop w:val="288"/>
          <w:marBottom w:val="0"/>
          <w:divBdr>
            <w:top w:val="none" w:sz="0" w:space="0" w:color="auto"/>
            <w:left w:val="none" w:sz="0" w:space="0" w:color="auto"/>
            <w:bottom w:val="none" w:sz="0" w:space="0" w:color="auto"/>
            <w:right w:val="none" w:sz="0" w:space="0" w:color="auto"/>
          </w:divBdr>
        </w:div>
      </w:divsChild>
    </w:div>
    <w:div w:id="842283293">
      <w:bodyDiv w:val="1"/>
      <w:marLeft w:val="0"/>
      <w:marRight w:val="0"/>
      <w:marTop w:val="0"/>
      <w:marBottom w:val="0"/>
      <w:divBdr>
        <w:top w:val="none" w:sz="0" w:space="0" w:color="auto"/>
        <w:left w:val="none" w:sz="0" w:space="0" w:color="auto"/>
        <w:bottom w:val="none" w:sz="0" w:space="0" w:color="auto"/>
        <w:right w:val="none" w:sz="0" w:space="0" w:color="auto"/>
      </w:divBdr>
    </w:div>
    <w:div w:id="844132739">
      <w:bodyDiv w:val="1"/>
      <w:marLeft w:val="0"/>
      <w:marRight w:val="0"/>
      <w:marTop w:val="0"/>
      <w:marBottom w:val="0"/>
      <w:divBdr>
        <w:top w:val="none" w:sz="0" w:space="0" w:color="auto"/>
        <w:left w:val="none" w:sz="0" w:space="0" w:color="auto"/>
        <w:bottom w:val="none" w:sz="0" w:space="0" w:color="auto"/>
        <w:right w:val="none" w:sz="0" w:space="0" w:color="auto"/>
      </w:divBdr>
    </w:div>
    <w:div w:id="844982802">
      <w:bodyDiv w:val="1"/>
      <w:marLeft w:val="0"/>
      <w:marRight w:val="0"/>
      <w:marTop w:val="0"/>
      <w:marBottom w:val="0"/>
      <w:divBdr>
        <w:top w:val="none" w:sz="0" w:space="0" w:color="auto"/>
        <w:left w:val="none" w:sz="0" w:space="0" w:color="auto"/>
        <w:bottom w:val="none" w:sz="0" w:space="0" w:color="auto"/>
        <w:right w:val="none" w:sz="0" w:space="0" w:color="auto"/>
      </w:divBdr>
    </w:div>
    <w:div w:id="845247093">
      <w:bodyDiv w:val="1"/>
      <w:marLeft w:val="0"/>
      <w:marRight w:val="0"/>
      <w:marTop w:val="0"/>
      <w:marBottom w:val="0"/>
      <w:divBdr>
        <w:top w:val="none" w:sz="0" w:space="0" w:color="auto"/>
        <w:left w:val="none" w:sz="0" w:space="0" w:color="auto"/>
        <w:bottom w:val="none" w:sz="0" w:space="0" w:color="auto"/>
        <w:right w:val="none" w:sz="0" w:space="0" w:color="auto"/>
      </w:divBdr>
    </w:div>
    <w:div w:id="848981725">
      <w:bodyDiv w:val="1"/>
      <w:marLeft w:val="0"/>
      <w:marRight w:val="0"/>
      <w:marTop w:val="0"/>
      <w:marBottom w:val="0"/>
      <w:divBdr>
        <w:top w:val="none" w:sz="0" w:space="0" w:color="auto"/>
        <w:left w:val="none" w:sz="0" w:space="0" w:color="auto"/>
        <w:bottom w:val="none" w:sz="0" w:space="0" w:color="auto"/>
        <w:right w:val="none" w:sz="0" w:space="0" w:color="auto"/>
      </w:divBdr>
    </w:div>
    <w:div w:id="849104370">
      <w:bodyDiv w:val="1"/>
      <w:marLeft w:val="0"/>
      <w:marRight w:val="0"/>
      <w:marTop w:val="0"/>
      <w:marBottom w:val="0"/>
      <w:divBdr>
        <w:top w:val="none" w:sz="0" w:space="0" w:color="auto"/>
        <w:left w:val="none" w:sz="0" w:space="0" w:color="auto"/>
        <w:bottom w:val="none" w:sz="0" w:space="0" w:color="auto"/>
        <w:right w:val="none" w:sz="0" w:space="0" w:color="auto"/>
      </w:divBdr>
      <w:divsChild>
        <w:div w:id="105775632">
          <w:marLeft w:val="360"/>
          <w:marRight w:val="0"/>
          <w:marTop w:val="200"/>
          <w:marBottom w:val="0"/>
          <w:divBdr>
            <w:top w:val="none" w:sz="0" w:space="0" w:color="auto"/>
            <w:left w:val="none" w:sz="0" w:space="0" w:color="auto"/>
            <w:bottom w:val="none" w:sz="0" w:space="0" w:color="auto"/>
            <w:right w:val="none" w:sz="0" w:space="0" w:color="auto"/>
          </w:divBdr>
        </w:div>
      </w:divsChild>
    </w:div>
    <w:div w:id="854851881">
      <w:bodyDiv w:val="1"/>
      <w:marLeft w:val="0"/>
      <w:marRight w:val="0"/>
      <w:marTop w:val="0"/>
      <w:marBottom w:val="0"/>
      <w:divBdr>
        <w:top w:val="none" w:sz="0" w:space="0" w:color="auto"/>
        <w:left w:val="none" w:sz="0" w:space="0" w:color="auto"/>
        <w:bottom w:val="none" w:sz="0" w:space="0" w:color="auto"/>
        <w:right w:val="none" w:sz="0" w:space="0" w:color="auto"/>
      </w:divBdr>
    </w:div>
    <w:div w:id="855271057">
      <w:bodyDiv w:val="1"/>
      <w:marLeft w:val="0"/>
      <w:marRight w:val="0"/>
      <w:marTop w:val="0"/>
      <w:marBottom w:val="0"/>
      <w:divBdr>
        <w:top w:val="none" w:sz="0" w:space="0" w:color="auto"/>
        <w:left w:val="none" w:sz="0" w:space="0" w:color="auto"/>
        <w:bottom w:val="none" w:sz="0" w:space="0" w:color="auto"/>
        <w:right w:val="none" w:sz="0" w:space="0" w:color="auto"/>
      </w:divBdr>
      <w:divsChild>
        <w:div w:id="1099760097">
          <w:marLeft w:val="547"/>
          <w:marRight w:val="0"/>
          <w:marTop w:val="115"/>
          <w:marBottom w:val="0"/>
          <w:divBdr>
            <w:top w:val="none" w:sz="0" w:space="0" w:color="auto"/>
            <w:left w:val="none" w:sz="0" w:space="0" w:color="auto"/>
            <w:bottom w:val="none" w:sz="0" w:space="0" w:color="auto"/>
            <w:right w:val="none" w:sz="0" w:space="0" w:color="auto"/>
          </w:divBdr>
        </w:div>
        <w:div w:id="608587813">
          <w:marLeft w:val="547"/>
          <w:marRight w:val="0"/>
          <w:marTop w:val="115"/>
          <w:marBottom w:val="0"/>
          <w:divBdr>
            <w:top w:val="none" w:sz="0" w:space="0" w:color="auto"/>
            <w:left w:val="none" w:sz="0" w:space="0" w:color="auto"/>
            <w:bottom w:val="none" w:sz="0" w:space="0" w:color="auto"/>
            <w:right w:val="none" w:sz="0" w:space="0" w:color="auto"/>
          </w:divBdr>
        </w:div>
        <w:div w:id="1039669494">
          <w:marLeft w:val="547"/>
          <w:marRight w:val="0"/>
          <w:marTop w:val="115"/>
          <w:marBottom w:val="0"/>
          <w:divBdr>
            <w:top w:val="none" w:sz="0" w:space="0" w:color="auto"/>
            <w:left w:val="none" w:sz="0" w:space="0" w:color="auto"/>
            <w:bottom w:val="none" w:sz="0" w:space="0" w:color="auto"/>
            <w:right w:val="none" w:sz="0" w:space="0" w:color="auto"/>
          </w:divBdr>
        </w:div>
      </w:divsChild>
    </w:div>
    <w:div w:id="860388618">
      <w:bodyDiv w:val="1"/>
      <w:marLeft w:val="0"/>
      <w:marRight w:val="0"/>
      <w:marTop w:val="0"/>
      <w:marBottom w:val="0"/>
      <w:divBdr>
        <w:top w:val="none" w:sz="0" w:space="0" w:color="auto"/>
        <w:left w:val="none" w:sz="0" w:space="0" w:color="auto"/>
        <w:bottom w:val="none" w:sz="0" w:space="0" w:color="auto"/>
        <w:right w:val="none" w:sz="0" w:space="0" w:color="auto"/>
      </w:divBdr>
    </w:div>
    <w:div w:id="872310147">
      <w:bodyDiv w:val="1"/>
      <w:marLeft w:val="0"/>
      <w:marRight w:val="0"/>
      <w:marTop w:val="0"/>
      <w:marBottom w:val="0"/>
      <w:divBdr>
        <w:top w:val="none" w:sz="0" w:space="0" w:color="auto"/>
        <w:left w:val="none" w:sz="0" w:space="0" w:color="auto"/>
        <w:bottom w:val="none" w:sz="0" w:space="0" w:color="auto"/>
        <w:right w:val="none" w:sz="0" w:space="0" w:color="auto"/>
      </w:divBdr>
    </w:div>
    <w:div w:id="879975023">
      <w:bodyDiv w:val="1"/>
      <w:marLeft w:val="0"/>
      <w:marRight w:val="0"/>
      <w:marTop w:val="0"/>
      <w:marBottom w:val="0"/>
      <w:divBdr>
        <w:top w:val="none" w:sz="0" w:space="0" w:color="auto"/>
        <w:left w:val="none" w:sz="0" w:space="0" w:color="auto"/>
        <w:bottom w:val="none" w:sz="0" w:space="0" w:color="auto"/>
        <w:right w:val="none" w:sz="0" w:space="0" w:color="auto"/>
      </w:divBdr>
    </w:div>
    <w:div w:id="881481898">
      <w:bodyDiv w:val="1"/>
      <w:marLeft w:val="0"/>
      <w:marRight w:val="0"/>
      <w:marTop w:val="0"/>
      <w:marBottom w:val="0"/>
      <w:divBdr>
        <w:top w:val="none" w:sz="0" w:space="0" w:color="auto"/>
        <w:left w:val="none" w:sz="0" w:space="0" w:color="auto"/>
        <w:bottom w:val="none" w:sz="0" w:space="0" w:color="auto"/>
        <w:right w:val="none" w:sz="0" w:space="0" w:color="auto"/>
      </w:divBdr>
    </w:div>
    <w:div w:id="885994245">
      <w:bodyDiv w:val="1"/>
      <w:marLeft w:val="0"/>
      <w:marRight w:val="0"/>
      <w:marTop w:val="0"/>
      <w:marBottom w:val="0"/>
      <w:divBdr>
        <w:top w:val="none" w:sz="0" w:space="0" w:color="auto"/>
        <w:left w:val="none" w:sz="0" w:space="0" w:color="auto"/>
        <w:bottom w:val="none" w:sz="0" w:space="0" w:color="auto"/>
        <w:right w:val="none" w:sz="0" w:space="0" w:color="auto"/>
      </w:divBdr>
    </w:div>
    <w:div w:id="886574085">
      <w:bodyDiv w:val="1"/>
      <w:marLeft w:val="0"/>
      <w:marRight w:val="0"/>
      <w:marTop w:val="0"/>
      <w:marBottom w:val="0"/>
      <w:divBdr>
        <w:top w:val="none" w:sz="0" w:space="0" w:color="auto"/>
        <w:left w:val="none" w:sz="0" w:space="0" w:color="auto"/>
        <w:bottom w:val="none" w:sz="0" w:space="0" w:color="auto"/>
        <w:right w:val="none" w:sz="0" w:space="0" w:color="auto"/>
      </w:divBdr>
    </w:div>
    <w:div w:id="909077347">
      <w:bodyDiv w:val="1"/>
      <w:marLeft w:val="0"/>
      <w:marRight w:val="0"/>
      <w:marTop w:val="0"/>
      <w:marBottom w:val="0"/>
      <w:divBdr>
        <w:top w:val="none" w:sz="0" w:space="0" w:color="auto"/>
        <w:left w:val="none" w:sz="0" w:space="0" w:color="auto"/>
        <w:bottom w:val="none" w:sz="0" w:space="0" w:color="auto"/>
        <w:right w:val="none" w:sz="0" w:space="0" w:color="auto"/>
      </w:divBdr>
    </w:div>
    <w:div w:id="916207506">
      <w:bodyDiv w:val="1"/>
      <w:marLeft w:val="0"/>
      <w:marRight w:val="0"/>
      <w:marTop w:val="0"/>
      <w:marBottom w:val="0"/>
      <w:divBdr>
        <w:top w:val="none" w:sz="0" w:space="0" w:color="auto"/>
        <w:left w:val="none" w:sz="0" w:space="0" w:color="auto"/>
        <w:bottom w:val="none" w:sz="0" w:space="0" w:color="auto"/>
        <w:right w:val="none" w:sz="0" w:space="0" w:color="auto"/>
      </w:divBdr>
    </w:div>
    <w:div w:id="918247093">
      <w:bodyDiv w:val="1"/>
      <w:marLeft w:val="0"/>
      <w:marRight w:val="0"/>
      <w:marTop w:val="0"/>
      <w:marBottom w:val="0"/>
      <w:divBdr>
        <w:top w:val="none" w:sz="0" w:space="0" w:color="auto"/>
        <w:left w:val="none" w:sz="0" w:space="0" w:color="auto"/>
        <w:bottom w:val="none" w:sz="0" w:space="0" w:color="auto"/>
        <w:right w:val="none" w:sz="0" w:space="0" w:color="auto"/>
      </w:divBdr>
    </w:div>
    <w:div w:id="926186860">
      <w:bodyDiv w:val="1"/>
      <w:marLeft w:val="0"/>
      <w:marRight w:val="0"/>
      <w:marTop w:val="0"/>
      <w:marBottom w:val="0"/>
      <w:divBdr>
        <w:top w:val="none" w:sz="0" w:space="0" w:color="auto"/>
        <w:left w:val="none" w:sz="0" w:space="0" w:color="auto"/>
        <w:bottom w:val="none" w:sz="0" w:space="0" w:color="auto"/>
        <w:right w:val="none" w:sz="0" w:space="0" w:color="auto"/>
      </w:divBdr>
    </w:div>
    <w:div w:id="927735043">
      <w:bodyDiv w:val="1"/>
      <w:marLeft w:val="0"/>
      <w:marRight w:val="0"/>
      <w:marTop w:val="0"/>
      <w:marBottom w:val="0"/>
      <w:divBdr>
        <w:top w:val="none" w:sz="0" w:space="0" w:color="auto"/>
        <w:left w:val="none" w:sz="0" w:space="0" w:color="auto"/>
        <w:bottom w:val="none" w:sz="0" w:space="0" w:color="auto"/>
        <w:right w:val="none" w:sz="0" w:space="0" w:color="auto"/>
      </w:divBdr>
    </w:div>
    <w:div w:id="932128775">
      <w:bodyDiv w:val="1"/>
      <w:marLeft w:val="0"/>
      <w:marRight w:val="0"/>
      <w:marTop w:val="0"/>
      <w:marBottom w:val="0"/>
      <w:divBdr>
        <w:top w:val="none" w:sz="0" w:space="0" w:color="auto"/>
        <w:left w:val="none" w:sz="0" w:space="0" w:color="auto"/>
        <w:bottom w:val="none" w:sz="0" w:space="0" w:color="auto"/>
        <w:right w:val="none" w:sz="0" w:space="0" w:color="auto"/>
      </w:divBdr>
      <w:divsChild>
        <w:div w:id="1847548529">
          <w:marLeft w:val="360"/>
          <w:marRight w:val="0"/>
          <w:marTop w:val="200"/>
          <w:marBottom w:val="0"/>
          <w:divBdr>
            <w:top w:val="none" w:sz="0" w:space="0" w:color="auto"/>
            <w:left w:val="none" w:sz="0" w:space="0" w:color="auto"/>
            <w:bottom w:val="none" w:sz="0" w:space="0" w:color="auto"/>
            <w:right w:val="none" w:sz="0" w:space="0" w:color="auto"/>
          </w:divBdr>
        </w:div>
        <w:div w:id="1213228484">
          <w:marLeft w:val="360"/>
          <w:marRight w:val="0"/>
          <w:marTop w:val="200"/>
          <w:marBottom w:val="0"/>
          <w:divBdr>
            <w:top w:val="none" w:sz="0" w:space="0" w:color="auto"/>
            <w:left w:val="none" w:sz="0" w:space="0" w:color="auto"/>
            <w:bottom w:val="none" w:sz="0" w:space="0" w:color="auto"/>
            <w:right w:val="none" w:sz="0" w:space="0" w:color="auto"/>
          </w:divBdr>
        </w:div>
        <w:div w:id="860585236">
          <w:marLeft w:val="360"/>
          <w:marRight w:val="0"/>
          <w:marTop w:val="200"/>
          <w:marBottom w:val="0"/>
          <w:divBdr>
            <w:top w:val="none" w:sz="0" w:space="0" w:color="auto"/>
            <w:left w:val="none" w:sz="0" w:space="0" w:color="auto"/>
            <w:bottom w:val="none" w:sz="0" w:space="0" w:color="auto"/>
            <w:right w:val="none" w:sz="0" w:space="0" w:color="auto"/>
          </w:divBdr>
        </w:div>
        <w:div w:id="613050505">
          <w:marLeft w:val="360"/>
          <w:marRight w:val="0"/>
          <w:marTop w:val="200"/>
          <w:marBottom w:val="0"/>
          <w:divBdr>
            <w:top w:val="none" w:sz="0" w:space="0" w:color="auto"/>
            <w:left w:val="none" w:sz="0" w:space="0" w:color="auto"/>
            <w:bottom w:val="none" w:sz="0" w:space="0" w:color="auto"/>
            <w:right w:val="none" w:sz="0" w:space="0" w:color="auto"/>
          </w:divBdr>
        </w:div>
        <w:div w:id="567349756">
          <w:marLeft w:val="360"/>
          <w:marRight w:val="0"/>
          <w:marTop w:val="200"/>
          <w:marBottom w:val="0"/>
          <w:divBdr>
            <w:top w:val="none" w:sz="0" w:space="0" w:color="auto"/>
            <w:left w:val="none" w:sz="0" w:space="0" w:color="auto"/>
            <w:bottom w:val="none" w:sz="0" w:space="0" w:color="auto"/>
            <w:right w:val="none" w:sz="0" w:space="0" w:color="auto"/>
          </w:divBdr>
        </w:div>
        <w:div w:id="1693797397">
          <w:marLeft w:val="360"/>
          <w:marRight w:val="0"/>
          <w:marTop w:val="200"/>
          <w:marBottom w:val="0"/>
          <w:divBdr>
            <w:top w:val="none" w:sz="0" w:space="0" w:color="auto"/>
            <w:left w:val="none" w:sz="0" w:space="0" w:color="auto"/>
            <w:bottom w:val="none" w:sz="0" w:space="0" w:color="auto"/>
            <w:right w:val="none" w:sz="0" w:space="0" w:color="auto"/>
          </w:divBdr>
        </w:div>
        <w:div w:id="1942254824">
          <w:marLeft w:val="360"/>
          <w:marRight w:val="0"/>
          <w:marTop w:val="200"/>
          <w:marBottom w:val="0"/>
          <w:divBdr>
            <w:top w:val="none" w:sz="0" w:space="0" w:color="auto"/>
            <w:left w:val="none" w:sz="0" w:space="0" w:color="auto"/>
            <w:bottom w:val="none" w:sz="0" w:space="0" w:color="auto"/>
            <w:right w:val="none" w:sz="0" w:space="0" w:color="auto"/>
          </w:divBdr>
        </w:div>
        <w:div w:id="1400983250">
          <w:marLeft w:val="360"/>
          <w:marRight w:val="0"/>
          <w:marTop w:val="200"/>
          <w:marBottom w:val="0"/>
          <w:divBdr>
            <w:top w:val="none" w:sz="0" w:space="0" w:color="auto"/>
            <w:left w:val="none" w:sz="0" w:space="0" w:color="auto"/>
            <w:bottom w:val="none" w:sz="0" w:space="0" w:color="auto"/>
            <w:right w:val="none" w:sz="0" w:space="0" w:color="auto"/>
          </w:divBdr>
        </w:div>
        <w:div w:id="612829126">
          <w:marLeft w:val="360"/>
          <w:marRight w:val="0"/>
          <w:marTop w:val="200"/>
          <w:marBottom w:val="0"/>
          <w:divBdr>
            <w:top w:val="none" w:sz="0" w:space="0" w:color="auto"/>
            <w:left w:val="none" w:sz="0" w:space="0" w:color="auto"/>
            <w:bottom w:val="none" w:sz="0" w:space="0" w:color="auto"/>
            <w:right w:val="none" w:sz="0" w:space="0" w:color="auto"/>
          </w:divBdr>
        </w:div>
      </w:divsChild>
    </w:div>
    <w:div w:id="946424003">
      <w:bodyDiv w:val="1"/>
      <w:marLeft w:val="0"/>
      <w:marRight w:val="0"/>
      <w:marTop w:val="0"/>
      <w:marBottom w:val="0"/>
      <w:divBdr>
        <w:top w:val="none" w:sz="0" w:space="0" w:color="auto"/>
        <w:left w:val="none" w:sz="0" w:space="0" w:color="auto"/>
        <w:bottom w:val="none" w:sz="0" w:space="0" w:color="auto"/>
        <w:right w:val="none" w:sz="0" w:space="0" w:color="auto"/>
      </w:divBdr>
    </w:div>
    <w:div w:id="949819376">
      <w:bodyDiv w:val="1"/>
      <w:marLeft w:val="0"/>
      <w:marRight w:val="0"/>
      <w:marTop w:val="0"/>
      <w:marBottom w:val="0"/>
      <w:divBdr>
        <w:top w:val="none" w:sz="0" w:space="0" w:color="auto"/>
        <w:left w:val="none" w:sz="0" w:space="0" w:color="auto"/>
        <w:bottom w:val="none" w:sz="0" w:space="0" w:color="auto"/>
        <w:right w:val="none" w:sz="0" w:space="0" w:color="auto"/>
      </w:divBdr>
    </w:div>
    <w:div w:id="968626556">
      <w:bodyDiv w:val="1"/>
      <w:marLeft w:val="0"/>
      <w:marRight w:val="0"/>
      <w:marTop w:val="0"/>
      <w:marBottom w:val="0"/>
      <w:divBdr>
        <w:top w:val="none" w:sz="0" w:space="0" w:color="auto"/>
        <w:left w:val="none" w:sz="0" w:space="0" w:color="auto"/>
        <w:bottom w:val="none" w:sz="0" w:space="0" w:color="auto"/>
        <w:right w:val="none" w:sz="0" w:space="0" w:color="auto"/>
      </w:divBdr>
      <w:divsChild>
        <w:div w:id="1492065066">
          <w:marLeft w:val="547"/>
          <w:marRight w:val="0"/>
          <w:marTop w:val="115"/>
          <w:marBottom w:val="0"/>
          <w:divBdr>
            <w:top w:val="none" w:sz="0" w:space="0" w:color="auto"/>
            <w:left w:val="none" w:sz="0" w:space="0" w:color="auto"/>
            <w:bottom w:val="none" w:sz="0" w:space="0" w:color="auto"/>
            <w:right w:val="none" w:sz="0" w:space="0" w:color="auto"/>
          </w:divBdr>
        </w:div>
      </w:divsChild>
    </w:div>
    <w:div w:id="969438573">
      <w:bodyDiv w:val="1"/>
      <w:marLeft w:val="0"/>
      <w:marRight w:val="0"/>
      <w:marTop w:val="0"/>
      <w:marBottom w:val="0"/>
      <w:divBdr>
        <w:top w:val="none" w:sz="0" w:space="0" w:color="auto"/>
        <w:left w:val="none" w:sz="0" w:space="0" w:color="auto"/>
        <w:bottom w:val="none" w:sz="0" w:space="0" w:color="auto"/>
        <w:right w:val="none" w:sz="0" w:space="0" w:color="auto"/>
      </w:divBdr>
    </w:div>
    <w:div w:id="970281210">
      <w:bodyDiv w:val="1"/>
      <w:marLeft w:val="0"/>
      <w:marRight w:val="0"/>
      <w:marTop w:val="0"/>
      <w:marBottom w:val="0"/>
      <w:divBdr>
        <w:top w:val="none" w:sz="0" w:space="0" w:color="auto"/>
        <w:left w:val="none" w:sz="0" w:space="0" w:color="auto"/>
        <w:bottom w:val="none" w:sz="0" w:space="0" w:color="auto"/>
        <w:right w:val="none" w:sz="0" w:space="0" w:color="auto"/>
      </w:divBdr>
      <w:divsChild>
        <w:div w:id="636958700">
          <w:marLeft w:val="360"/>
          <w:marRight w:val="0"/>
          <w:marTop w:val="200"/>
          <w:marBottom w:val="0"/>
          <w:divBdr>
            <w:top w:val="none" w:sz="0" w:space="0" w:color="auto"/>
            <w:left w:val="none" w:sz="0" w:space="0" w:color="auto"/>
            <w:bottom w:val="none" w:sz="0" w:space="0" w:color="auto"/>
            <w:right w:val="none" w:sz="0" w:space="0" w:color="auto"/>
          </w:divBdr>
        </w:div>
        <w:div w:id="271057971">
          <w:marLeft w:val="360"/>
          <w:marRight w:val="0"/>
          <w:marTop w:val="200"/>
          <w:marBottom w:val="0"/>
          <w:divBdr>
            <w:top w:val="none" w:sz="0" w:space="0" w:color="auto"/>
            <w:left w:val="none" w:sz="0" w:space="0" w:color="auto"/>
            <w:bottom w:val="none" w:sz="0" w:space="0" w:color="auto"/>
            <w:right w:val="none" w:sz="0" w:space="0" w:color="auto"/>
          </w:divBdr>
        </w:div>
        <w:div w:id="1406301087">
          <w:marLeft w:val="360"/>
          <w:marRight w:val="0"/>
          <w:marTop w:val="200"/>
          <w:marBottom w:val="0"/>
          <w:divBdr>
            <w:top w:val="none" w:sz="0" w:space="0" w:color="auto"/>
            <w:left w:val="none" w:sz="0" w:space="0" w:color="auto"/>
            <w:bottom w:val="none" w:sz="0" w:space="0" w:color="auto"/>
            <w:right w:val="none" w:sz="0" w:space="0" w:color="auto"/>
          </w:divBdr>
        </w:div>
      </w:divsChild>
    </w:div>
    <w:div w:id="973870519">
      <w:bodyDiv w:val="1"/>
      <w:marLeft w:val="0"/>
      <w:marRight w:val="0"/>
      <w:marTop w:val="0"/>
      <w:marBottom w:val="0"/>
      <w:divBdr>
        <w:top w:val="none" w:sz="0" w:space="0" w:color="auto"/>
        <w:left w:val="none" w:sz="0" w:space="0" w:color="auto"/>
        <w:bottom w:val="none" w:sz="0" w:space="0" w:color="auto"/>
        <w:right w:val="none" w:sz="0" w:space="0" w:color="auto"/>
      </w:divBdr>
    </w:div>
    <w:div w:id="974918734">
      <w:bodyDiv w:val="1"/>
      <w:marLeft w:val="0"/>
      <w:marRight w:val="0"/>
      <w:marTop w:val="0"/>
      <w:marBottom w:val="0"/>
      <w:divBdr>
        <w:top w:val="none" w:sz="0" w:space="0" w:color="auto"/>
        <w:left w:val="none" w:sz="0" w:space="0" w:color="auto"/>
        <w:bottom w:val="none" w:sz="0" w:space="0" w:color="auto"/>
        <w:right w:val="none" w:sz="0" w:space="0" w:color="auto"/>
      </w:divBdr>
    </w:div>
    <w:div w:id="976684929">
      <w:bodyDiv w:val="1"/>
      <w:marLeft w:val="0"/>
      <w:marRight w:val="0"/>
      <w:marTop w:val="0"/>
      <w:marBottom w:val="0"/>
      <w:divBdr>
        <w:top w:val="none" w:sz="0" w:space="0" w:color="auto"/>
        <w:left w:val="none" w:sz="0" w:space="0" w:color="auto"/>
        <w:bottom w:val="none" w:sz="0" w:space="0" w:color="auto"/>
        <w:right w:val="none" w:sz="0" w:space="0" w:color="auto"/>
      </w:divBdr>
    </w:div>
    <w:div w:id="976951493">
      <w:bodyDiv w:val="1"/>
      <w:marLeft w:val="0"/>
      <w:marRight w:val="0"/>
      <w:marTop w:val="0"/>
      <w:marBottom w:val="0"/>
      <w:divBdr>
        <w:top w:val="none" w:sz="0" w:space="0" w:color="auto"/>
        <w:left w:val="none" w:sz="0" w:space="0" w:color="auto"/>
        <w:bottom w:val="none" w:sz="0" w:space="0" w:color="auto"/>
        <w:right w:val="none" w:sz="0" w:space="0" w:color="auto"/>
      </w:divBdr>
    </w:div>
    <w:div w:id="986124819">
      <w:bodyDiv w:val="1"/>
      <w:marLeft w:val="0"/>
      <w:marRight w:val="0"/>
      <w:marTop w:val="0"/>
      <w:marBottom w:val="0"/>
      <w:divBdr>
        <w:top w:val="none" w:sz="0" w:space="0" w:color="auto"/>
        <w:left w:val="none" w:sz="0" w:space="0" w:color="auto"/>
        <w:bottom w:val="none" w:sz="0" w:space="0" w:color="auto"/>
        <w:right w:val="none" w:sz="0" w:space="0" w:color="auto"/>
      </w:divBdr>
    </w:div>
    <w:div w:id="987518993">
      <w:bodyDiv w:val="1"/>
      <w:marLeft w:val="0"/>
      <w:marRight w:val="0"/>
      <w:marTop w:val="0"/>
      <w:marBottom w:val="0"/>
      <w:divBdr>
        <w:top w:val="none" w:sz="0" w:space="0" w:color="auto"/>
        <w:left w:val="none" w:sz="0" w:space="0" w:color="auto"/>
        <w:bottom w:val="none" w:sz="0" w:space="0" w:color="auto"/>
        <w:right w:val="none" w:sz="0" w:space="0" w:color="auto"/>
      </w:divBdr>
    </w:div>
    <w:div w:id="988628883">
      <w:bodyDiv w:val="1"/>
      <w:marLeft w:val="0"/>
      <w:marRight w:val="0"/>
      <w:marTop w:val="0"/>
      <w:marBottom w:val="0"/>
      <w:divBdr>
        <w:top w:val="none" w:sz="0" w:space="0" w:color="auto"/>
        <w:left w:val="none" w:sz="0" w:space="0" w:color="auto"/>
        <w:bottom w:val="none" w:sz="0" w:space="0" w:color="auto"/>
        <w:right w:val="none" w:sz="0" w:space="0" w:color="auto"/>
      </w:divBdr>
    </w:div>
    <w:div w:id="993487422">
      <w:bodyDiv w:val="1"/>
      <w:marLeft w:val="0"/>
      <w:marRight w:val="0"/>
      <w:marTop w:val="0"/>
      <w:marBottom w:val="0"/>
      <w:divBdr>
        <w:top w:val="none" w:sz="0" w:space="0" w:color="auto"/>
        <w:left w:val="none" w:sz="0" w:space="0" w:color="auto"/>
        <w:bottom w:val="none" w:sz="0" w:space="0" w:color="auto"/>
        <w:right w:val="none" w:sz="0" w:space="0" w:color="auto"/>
      </w:divBdr>
      <w:divsChild>
        <w:div w:id="2039433166">
          <w:marLeft w:val="360"/>
          <w:marRight w:val="0"/>
          <w:marTop w:val="0"/>
          <w:marBottom w:val="200"/>
          <w:divBdr>
            <w:top w:val="none" w:sz="0" w:space="0" w:color="auto"/>
            <w:left w:val="none" w:sz="0" w:space="0" w:color="auto"/>
            <w:bottom w:val="none" w:sz="0" w:space="0" w:color="auto"/>
            <w:right w:val="none" w:sz="0" w:space="0" w:color="auto"/>
          </w:divBdr>
        </w:div>
        <w:div w:id="551506148">
          <w:marLeft w:val="360"/>
          <w:marRight w:val="0"/>
          <w:marTop w:val="0"/>
          <w:marBottom w:val="200"/>
          <w:divBdr>
            <w:top w:val="none" w:sz="0" w:space="0" w:color="auto"/>
            <w:left w:val="none" w:sz="0" w:space="0" w:color="auto"/>
            <w:bottom w:val="none" w:sz="0" w:space="0" w:color="auto"/>
            <w:right w:val="none" w:sz="0" w:space="0" w:color="auto"/>
          </w:divBdr>
        </w:div>
        <w:div w:id="2123571567">
          <w:marLeft w:val="360"/>
          <w:marRight w:val="0"/>
          <w:marTop w:val="0"/>
          <w:marBottom w:val="200"/>
          <w:divBdr>
            <w:top w:val="none" w:sz="0" w:space="0" w:color="auto"/>
            <w:left w:val="none" w:sz="0" w:space="0" w:color="auto"/>
            <w:bottom w:val="none" w:sz="0" w:space="0" w:color="auto"/>
            <w:right w:val="none" w:sz="0" w:space="0" w:color="auto"/>
          </w:divBdr>
        </w:div>
        <w:div w:id="1484812366">
          <w:marLeft w:val="360"/>
          <w:marRight w:val="0"/>
          <w:marTop w:val="0"/>
          <w:marBottom w:val="200"/>
          <w:divBdr>
            <w:top w:val="none" w:sz="0" w:space="0" w:color="auto"/>
            <w:left w:val="none" w:sz="0" w:space="0" w:color="auto"/>
            <w:bottom w:val="none" w:sz="0" w:space="0" w:color="auto"/>
            <w:right w:val="none" w:sz="0" w:space="0" w:color="auto"/>
          </w:divBdr>
        </w:div>
        <w:div w:id="1506166437">
          <w:marLeft w:val="360"/>
          <w:marRight w:val="0"/>
          <w:marTop w:val="0"/>
          <w:marBottom w:val="200"/>
          <w:divBdr>
            <w:top w:val="none" w:sz="0" w:space="0" w:color="auto"/>
            <w:left w:val="none" w:sz="0" w:space="0" w:color="auto"/>
            <w:bottom w:val="none" w:sz="0" w:space="0" w:color="auto"/>
            <w:right w:val="none" w:sz="0" w:space="0" w:color="auto"/>
          </w:divBdr>
        </w:div>
      </w:divsChild>
    </w:div>
    <w:div w:id="995380465">
      <w:bodyDiv w:val="1"/>
      <w:marLeft w:val="0"/>
      <w:marRight w:val="0"/>
      <w:marTop w:val="0"/>
      <w:marBottom w:val="0"/>
      <w:divBdr>
        <w:top w:val="none" w:sz="0" w:space="0" w:color="auto"/>
        <w:left w:val="none" w:sz="0" w:space="0" w:color="auto"/>
        <w:bottom w:val="none" w:sz="0" w:space="0" w:color="auto"/>
        <w:right w:val="none" w:sz="0" w:space="0" w:color="auto"/>
      </w:divBdr>
    </w:div>
    <w:div w:id="1002586328">
      <w:bodyDiv w:val="1"/>
      <w:marLeft w:val="0"/>
      <w:marRight w:val="0"/>
      <w:marTop w:val="0"/>
      <w:marBottom w:val="0"/>
      <w:divBdr>
        <w:top w:val="none" w:sz="0" w:space="0" w:color="auto"/>
        <w:left w:val="none" w:sz="0" w:space="0" w:color="auto"/>
        <w:bottom w:val="none" w:sz="0" w:space="0" w:color="auto"/>
        <w:right w:val="none" w:sz="0" w:space="0" w:color="auto"/>
      </w:divBdr>
    </w:div>
    <w:div w:id="1003976409">
      <w:bodyDiv w:val="1"/>
      <w:marLeft w:val="0"/>
      <w:marRight w:val="0"/>
      <w:marTop w:val="0"/>
      <w:marBottom w:val="0"/>
      <w:divBdr>
        <w:top w:val="none" w:sz="0" w:space="0" w:color="auto"/>
        <w:left w:val="none" w:sz="0" w:space="0" w:color="auto"/>
        <w:bottom w:val="none" w:sz="0" w:space="0" w:color="auto"/>
        <w:right w:val="none" w:sz="0" w:space="0" w:color="auto"/>
      </w:divBdr>
      <w:divsChild>
        <w:div w:id="2031564919">
          <w:marLeft w:val="360"/>
          <w:marRight w:val="0"/>
          <w:marTop w:val="200"/>
          <w:marBottom w:val="0"/>
          <w:divBdr>
            <w:top w:val="none" w:sz="0" w:space="0" w:color="auto"/>
            <w:left w:val="none" w:sz="0" w:space="0" w:color="auto"/>
            <w:bottom w:val="none" w:sz="0" w:space="0" w:color="auto"/>
            <w:right w:val="none" w:sz="0" w:space="0" w:color="auto"/>
          </w:divBdr>
        </w:div>
      </w:divsChild>
    </w:div>
    <w:div w:id="1018505280">
      <w:bodyDiv w:val="1"/>
      <w:marLeft w:val="0"/>
      <w:marRight w:val="0"/>
      <w:marTop w:val="0"/>
      <w:marBottom w:val="0"/>
      <w:divBdr>
        <w:top w:val="none" w:sz="0" w:space="0" w:color="auto"/>
        <w:left w:val="none" w:sz="0" w:space="0" w:color="auto"/>
        <w:bottom w:val="none" w:sz="0" w:space="0" w:color="auto"/>
        <w:right w:val="none" w:sz="0" w:space="0" w:color="auto"/>
      </w:divBdr>
      <w:divsChild>
        <w:div w:id="742028459">
          <w:marLeft w:val="547"/>
          <w:marRight w:val="0"/>
          <w:marTop w:val="115"/>
          <w:marBottom w:val="0"/>
          <w:divBdr>
            <w:top w:val="none" w:sz="0" w:space="0" w:color="auto"/>
            <w:left w:val="none" w:sz="0" w:space="0" w:color="auto"/>
            <w:bottom w:val="none" w:sz="0" w:space="0" w:color="auto"/>
            <w:right w:val="none" w:sz="0" w:space="0" w:color="auto"/>
          </w:divBdr>
        </w:div>
        <w:div w:id="1668290073">
          <w:marLeft w:val="547"/>
          <w:marRight w:val="0"/>
          <w:marTop w:val="115"/>
          <w:marBottom w:val="0"/>
          <w:divBdr>
            <w:top w:val="none" w:sz="0" w:space="0" w:color="auto"/>
            <w:left w:val="none" w:sz="0" w:space="0" w:color="auto"/>
            <w:bottom w:val="none" w:sz="0" w:space="0" w:color="auto"/>
            <w:right w:val="none" w:sz="0" w:space="0" w:color="auto"/>
          </w:divBdr>
        </w:div>
      </w:divsChild>
    </w:div>
    <w:div w:id="1027297718">
      <w:bodyDiv w:val="1"/>
      <w:marLeft w:val="0"/>
      <w:marRight w:val="0"/>
      <w:marTop w:val="0"/>
      <w:marBottom w:val="0"/>
      <w:divBdr>
        <w:top w:val="none" w:sz="0" w:space="0" w:color="auto"/>
        <w:left w:val="none" w:sz="0" w:space="0" w:color="auto"/>
        <w:bottom w:val="none" w:sz="0" w:space="0" w:color="auto"/>
        <w:right w:val="none" w:sz="0" w:space="0" w:color="auto"/>
      </w:divBdr>
      <w:divsChild>
        <w:div w:id="1776248384">
          <w:marLeft w:val="547"/>
          <w:marRight w:val="0"/>
          <w:marTop w:val="115"/>
          <w:marBottom w:val="0"/>
          <w:divBdr>
            <w:top w:val="none" w:sz="0" w:space="0" w:color="auto"/>
            <w:left w:val="none" w:sz="0" w:space="0" w:color="auto"/>
            <w:bottom w:val="none" w:sz="0" w:space="0" w:color="auto"/>
            <w:right w:val="none" w:sz="0" w:space="0" w:color="auto"/>
          </w:divBdr>
        </w:div>
        <w:div w:id="2057509442">
          <w:marLeft w:val="547"/>
          <w:marRight w:val="0"/>
          <w:marTop w:val="115"/>
          <w:marBottom w:val="0"/>
          <w:divBdr>
            <w:top w:val="none" w:sz="0" w:space="0" w:color="auto"/>
            <w:left w:val="none" w:sz="0" w:space="0" w:color="auto"/>
            <w:bottom w:val="none" w:sz="0" w:space="0" w:color="auto"/>
            <w:right w:val="none" w:sz="0" w:space="0" w:color="auto"/>
          </w:divBdr>
        </w:div>
        <w:div w:id="1930577546">
          <w:marLeft w:val="547"/>
          <w:marRight w:val="0"/>
          <w:marTop w:val="115"/>
          <w:marBottom w:val="0"/>
          <w:divBdr>
            <w:top w:val="none" w:sz="0" w:space="0" w:color="auto"/>
            <w:left w:val="none" w:sz="0" w:space="0" w:color="auto"/>
            <w:bottom w:val="none" w:sz="0" w:space="0" w:color="auto"/>
            <w:right w:val="none" w:sz="0" w:space="0" w:color="auto"/>
          </w:divBdr>
        </w:div>
      </w:divsChild>
    </w:div>
    <w:div w:id="1027562267">
      <w:bodyDiv w:val="1"/>
      <w:marLeft w:val="0"/>
      <w:marRight w:val="0"/>
      <w:marTop w:val="0"/>
      <w:marBottom w:val="0"/>
      <w:divBdr>
        <w:top w:val="none" w:sz="0" w:space="0" w:color="auto"/>
        <w:left w:val="none" w:sz="0" w:space="0" w:color="auto"/>
        <w:bottom w:val="none" w:sz="0" w:space="0" w:color="auto"/>
        <w:right w:val="none" w:sz="0" w:space="0" w:color="auto"/>
      </w:divBdr>
    </w:div>
    <w:div w:id="1041786505">
      <w:bodyDiv w:val="1"/>
      <w:marLeft w:val="0"/>
      <w:marRight w:val="0"/>
      <w:marTop w:val="0"/>
      <w:marBottom w:val="0"/>
      <w:divBdr>
        <w:top w:val="none" w:sz="0" w:space="0" w:color="auto"/>
        <w:left w:val="none" w:sz="0" w:space="0" w:color="auto"/>
        <w:bottom w:val="none" w:sz="0" w:space="0" w:color="auto"/>
        <w:right w:val="none" w:sz="0" w:space="0" w:color="auto"/>
      </w:divBdr>
    </w:div>
    <w:div w:id="1045561504">
      <w:bodyDiv w:val="1"/>
      <w:marLeft w:val="0"/>
      <w:marRight w:val="0"/>
      <w:marTop w:val="0"/>
      <w:marBottom w:val="0"/>
      <w:divBdr>
        <w:top w:val="none" w:sz="0" w:space="0" w:color="auto"/>
        <w:left w:val="none" w:sz="0" w:space="0" w:color="auto"/>
        <w:bottom w:val="none" w:sz="0" w:space="0" w:color="auto"/>
        <w:right w:val="none" w:sz="0" w:space="0" w:color="auto"/>
      </w:divBdr>
    </w:div>
    <w:div w:id="1046830363">
      <w:bodyDiv w:val="1"/>
      <w:marLeft w:val="0"/>
      <w:marRight w:val="0"/>
      <w:marTop w:val="0"/>
      <w:marBottom w:val="0"/>
      <w:divBdr>
        <w:top w:val="none" w:sz="0" w:space="0" w:color="auto"/>
        <w:left w:val="none" w:sz="0" w:space="0" w:color="auto"/>
        <w:bottom w:val="none" w:sz="0" w:space="0" w:color="auto"/>
        <w:right w:val="none" w:sz="0" w:space="0" w:color="auto"/>
      </w:divBdr>
    </w:div>
    <w:div w:id="1050302085">
      <w:bodyDiv w:val="1"/>
      <w:marLeft w:val="0"/>
      <w:marRight w:val="0"/>
      <w:marTop w:val="0"/>
      <w:marBottom w:val="0"/>
      <w:divBdr>
        <w:top w:val="none" w:sz="0" w:space="0" w:color="auto"/>
        <w:left w:val="none" w:sz="0" w:space="0" w:color="auto"/>
        <w:bottom w:val="none" w:sz="0" w:space="0" w:color="auto"/>
        <w:right w:val="none" w:sz="0" w:space="0" w:color="auto"/>
      </w:divBdr>
    </w:div>
    <w:div w:id="1055929903">
      <w:bodyDiv w:val="1"/>
      <w:marLeft w:val="0"/>
      <w:marRight w:val="0"/>
      <w:marTop w:val="0"/>
      <w:marBottom w:val="0"/>
      <w:divBdr>
        <w:top w:val="none" w:sz="0" w:space="0" w:color="auto"/>
        <w:left w:val="none" w:sz="0" w:space="0" w:color="auto"/>
        <w:bottom w:val="none" w:sz="0" w:space="0" w:color="auto"/>
        <w:right w:val="none" w:sz="0" w:space="0" w:color="auto"/>
      </w:divBdr>
      <w:divsChild>
        <w:div w:id="586378159">
          <w:marLeft w:val="360"/>
          <w:marRight w:val="0"/>
          <w:marTop w:val="200"/>
          <w:marBottom w:val="0"/>
          <w:divBdr>
            <w:top w:val="none" w:sz="0" w:space="0" w:color="auto"/>
            <w:left w:val="none" w:sz="0" w:space="0" w:color="auto"/>
            <w:bottom w:val="none" w:sz="0" w:space="0" w:color="auto"/>
            <w:right w:val="none" w:sz="0" w:space="0" w:color="auto"/>
          </w:divBdr>
        </w:div>
      </w:divsChild>
    </w:div>
    <w:div w:id="1058357896">
      <w:bodyDiv w:val="1"/>
      <w:marLeft w:val="0"/>
      <w:marRight w:val="0"/>
      <w:marTop w:val="0"/>
      <w:marBottom w:val="0"/>
      <w:divBdr>
        <w:top w:val="none" w:sz="0" w:space="0" w:color="auto"/>
        <w:left w:val="none" w:sz="0" w:space="0" w:color="auto"/>
        <w:bottom w:val="none" w:sz="0" w:space="0" w:color="auto"/>
        <w:right w:val="none" w:sz="0" w:space="0" w:color="auto"/>
      </w:divBdr>
    </w:div>
    <w:div w:id="1079212399">
      <w:bodyDiv w:val="1"/>
      <w:marLeft w:val="0"/>
      <w:marRight w:val="0"/>
      <w:marTop w:val="0"/>
      <w:marBottom w:val="0"/>
      <w:divBdr>
        <w:top w:val="none" w:sz="0" w:space="0" w:color="auto"/>
        <w:left w:val="none" w:sz="0" w:space="0" w:color="auto"/>
        <w:bottom w:val="none" w:sz="0" w:space="0" w:color="auto"/>
        <w:right w:val="none" w:sz="0" w:space="0" w:color="auto"/>
      </w:divBdr>
    </w:div>
    <w:div w:id="1081100421">
      <w:bodyDiv w:val="1"/>
      <w:marLeft w:val="0"/>
      <w:marRight w:val="0"/>
      <w:marTop w:val="0"/>
      <w:marBottom w:val="0"/>
      <w:divBdr>
        <w:top w:val="none" w:sz="0" w:space="0" w:color="auto"/>
        <w:left w:val="none" w:sz="0" w:space="0" w:color="auto"/>
        <w:bottom w:val="none" w:sz="0" w:space="0" w:color="auto"/>
        <w:right w:val="none" w:sz="0" w:space="0" w:color="auto"/>
      </w:divBdr>
    </w:div>
    <w:div w:id="1088191738">
      <w:bodyDiv w:val="1"/>
      <w:marLeft w:val="0"/>
      <w:marRight w:val="0"/>
      <w:marTop w:val="0"/>
      <w:marBottom w:val="0"/>
      <w:divBdr>
        <w:top w:val="none" w:sz="0" w:space="0" w:color="auto"/>
        <w:left w:val="none" w:sz="0" w:space="0" w:color="auto"/>
        <w:bottom w:val="none" w:sz="0" w:space="0" w:color="auto"/>
        <w:right w:val="none" w:sz="0" w:space="0" w:color="auto"/>
      </w:divBdr>
    </w:div>
    <w:div w:id="1097169477">
      <w:bodyDiv w:val="1"/>
      <w:marLeft w:val="0"/>
      <w:marRight w:val="0"/>
      <w:marTop w:val="0"/>
      <w:marBottom w:val="0"/>
      <w:divBdr>
        <w:top w:val="none" w:sz="0" w:space="0" w:color="auto"/>
        <w:left w:val="none" w:sz="0" w:space="0" w:color="auto"/>
        <w:bottom w:val="none" w:sz="0" w:space="0" w:color="auto"/>
        <w:right w:val="none" w:sz="0" w:space="0" w:color="auto"/>
      </w:divBdr>
      <w:divsChild>
        <w:div w:id="2018998774">
          <w:marLeft w:val="360"/>
          <w:marRight w:val="0"/>
          <w:marTop w:val="200"/>
          <w:marBottom w:val="0"/>
          <w:divBdr>
            <w:top w:val="none" w:sz="0" w:space="0" w:color="auto"/>
            <w:left w:val="none" w:sz="0" w:space="0" w:color="auto"/>
            <w:bottom w:val="none" w:sz="0" w:space="0" w:color="auto"/>
            <w:right w:val="none" w:sz="0" w:space="0" w:color="auto"/>
          </w:divBdr>
        </w:div>
        <w:div w:id="1269776519">
          <w:marLeft w:val="360"/>
          <w:marRight w:val="0"/>
          <w:marTop w:val="200"/>
          <w:marBottom w:val="0"/>
          <w:divBdr>
            <w:top w:val="none" w:sz="0" w:space="0" w:color="auto"/>
            <w:left w:val="none" w:sz="0" w:space="0" w:color="auto"/>
            <w:bottom w:val="none" w:sz="0" w:space="0" w:color="auto"/>
            <w:right w:val="none" w:sz="0" w:space="0" w:color="auto"/>
          </w:divBdr>
        </w:div>
        <w:div w:id="1783575613">
          <w:marLeft w:val="360"/>
          <w:marRight w:val="0"/>
          <w:marTop w:val="200"/>
          <w:marBottom w:val="0"/>
          <w:divBdr>
            <w:top w:val="none" w:sz="0" w:space="0" w:color="auto"/>
            <w:left w:val="none" w:sz="0" w:space="0" w:color="auto"/>
            <w:bottom w:val="none" w:sz="0" w:space="0" w:color="auto"/>
            <w:right w:val="none" w:sz="0" w:space="0" w:color="auto"/>
          </w:divBdr>
        </w:div>
        <w:div w:id="647132426">
          <w:marLeft w:val="360"/>
          <w:marRight w:val="0"/>
          <w:marTop w:val="200"/>
          <w:marBottom w:val="0"/>
          <w:divBdr>
            <w:top w:val="none" w:sz="0" w:space="0" w:color="auto"/>
            <w:left w:val="none" w:sz="0" w:space="0" w:color="auto"/>
            <w:bottom w:val="none" w:sz="0" w:space="0" w:color="auto"/>
            <w:right w:val="none" w:sz="0" w:space="0" w:color="auto"/>
          </w:divBdr>
        </w:div>
        <w:div w:id="598685934">
          <w:marLeft w:val="360"/>
          <w:marRight w:val="0"/>
          <w:marTop w:val="200"/>
          <w:marBottom w:val="0"/>
          <w:divBdr>
            <w:top w:val="none" w:sz="0" w:space="0" w:color="auto"/>
            <w:left w:val="none" w:sz="0" w:space="0" w:color="auto"/>
            <w:bottom w:val="none" w:sz="0" w:space="0" w:color="auto"/>
            <w:right w:val="none" w:sz="0" w:space="0" w:color="auto"/>
          </w:divBdr>
        </w:div>
        <w:div w:id="1571426538">
          <w:marLeft w:val="360"/>
          <w:marRight w:val="0"/>
          <w:marTop w:val="200"/>
          <w:marBottom w:val="0"/>
          <w:divBdr>
            <w:top w:val="none" w:sz="0" w:space="0" w:color="auto"/>
            <w:left w:val="none" w:sz="0" w:space="0" w:color="auto"/>
            <w:bottom w:val="none" w:sz="0" w:space="0" w:color="auto"/>
            <w:right w:val="none" w:sz="0" w:space="0" w:color="auto"/>
          </w:divBdr>
        </w:div>
        <w:div w:id="193152960">
          <w:marLeft w:val="360"/>
          <w:marRight w:val="0"/>
          <w:marTop w:val="200"/>
          <w:marBottom w:val="0"/>
          <w:divBdr>
            <w:top w:val="none" w:sz="0" w:space="0" w:color="auto"/>
            <w:left w:val="none" w:sz="0" w:space="0" w:color="auto"/>
            <w:bottom w:val="none" w:sz="0" w:space="0" w:color="auto"/>
            <w:right w:val="none" w:sz="0" w:space="0" w:color="auto"/>
          </w:divBdr>
        </w:div>
        <w:div w:id="66616421">
          <w:marLeft w:val="360"/>
          <w:marRight w:val="0"/>
          <w:marTop w:val="200"/>
          <w:marBottom w:val="0"/>
          <w:divBdr>
            <w:top w:val="none" w:sz="0" w:space="0" w:color="auto"/>
            <w:left w:val="none" w:sz="0" w:space="0" w:color="auto"/>
            <w:bottom w:val="none" w:sz="0" w:space="0" w:color="auto"/>
            <w:right w:val="none" w:sz="0" w:space="0" w:color="auto"/>
          </w:divBdr>
        </w:div>
        <w:div w:id="671109448">
          <w:marLeft w:val="360"/>
          <w:marRight w:val="0"/>
          <w:marTop w:val="200"/>
          <w:marBottom w:val="0"/>
          <w:divBdr>
            <w:top w:val="none" w:sz="0" w:space="0" w:color="auto"/>
            <w:left w:val="none" w:sz="0" w:space="0" w:color="auto"/>
            <w:bottom w:val="none" w:sz="0" w:space="0" w:color="auto"/>
            <w:right w:val="none" w:sz="0" w:space="0" w:color="auto"/>
          </w:divBdr>
        </w:div>
        <w:div w:id="1220822431">
          <w:marLeft w:val="360"/>
          <w:marRight w:val="0"/>
          <w:marTop w:val="200"/>
          <w:marBottom w:val="0"/>
          <w:divBdr>
            <w:top w:val="none" w:sz="0" w:space="0" w:color="auto"/>
            <w:left w:val="none" w:sz="0" w:space="0" w:color="auto"/>
            <w:bottom w:val="none" w:sz="0" w:space="0" w:color="auto"/>
            <w:right w:val="none" w:sz="0" w:space="0" w:color="auto"/>
          </w:divBdr>
        </w:div>
        <w:div w:id="1940942680">
          <w:marLeft w:val="360"/>
          <w:marRight w:val="0"/>
          <w:marTop w:val="200"/>
          <w:marBottom w:val="0"/>
          <w:divBdr>
            <w:top w:val="none" w:sz="0" w:space="0" w:color="auto"/>
            <w:left w:val="none" w:sz="0" w:space="0" w:color="auto"/>
            <w:bottom w:val="none" w:sz="0" w:space="0" w:color="auto"/>
            <w:right w:val="none" w:sz="0" w:space="0" w:color="auto"/>
          </w:divBdr>
        </w:div>
        <w:div w:id="910895268">
          <w:marLeft w:val="360"/>
          <w:marRight w:val="0"/>
          <w:marTop w:val="200"/>
          <w:marBottom w:val="0"/>
          <w:divBdr>
            <w:top w:val="none" w:sz="0" w:space="0" w:color="auto"/>
            <w:left w:val="none" w:sz="0" w:space="0" w:color="auto"/>
            <w:bottom w:val="none" w:sz="0" w:space="0" w:color="auto"/>
            <w:right w:val="none" w:sz="0" w:space="0" w:color="auto"/>
          </w:divBdr>
        </w:div>
        <w:div w:id="1704594437">
          <w:marLeft w:val="360"/>
          <w:marRight w:val="0"/>
          <w:marTop w:val="200"/>
          <w:marBottom w:val="0"/>
          <w:divBdr>
            <w:top w:val="none" w:sz="0" w:space="0" w:color="auto"/>
            <w:left w:val="none" w:sz="0" w:space="0" w:color="auto"/>
            <w:bottom w:val="none" w:sz="0" w:space="0" w:color="auto"/>
            <w:right w:val="none" w:sz="0" w:space="0" w:color="auto"/>
          </w:divBdr>
        </w:div>
        <w:div w:id="1229221741">
          <w:marLeft w:val="360"/>
          <w:marRight w:val="0"/>
          <w:marTop w:val="200"/>
          <w:marBottom w:val="0"/>
          <w:divBdr>
            <w:top w:val="none" w:sz="0" w:space="0" w:color="auto"/>
            <w:left w:val="none" w:sz="0" w:space="0" w:color="auto"/>
            <w:bottom w:val="none" w:sz="0" w:space="0" w:color="auto"/>
            <w:right w:val="none" w:sz="0" w:space="0" w:color="auto"/>
          </w:divBdr>
        </w:div>
        <w:div w:id="16121918">
          <w:marLeft w:val="360"/>
          <w:marRight w:val="0"/>
          <w:marTop w:val="200"/>
          <w:marBottom w:val="0"/>
          <w:divBdr>
            <w:top w:val="none" w:sz="0" w:space="0" w:color="auto"/>
            <w:left w:val="none" w:sz="0" w:space="0" w:color="auto"/>
            <w:bottom w:val="none" w:sz="0" w:space="0" w:color="auto"/>
            <w:right w:val="none" w:sz="0" w:space="0" w:color="auto"/>
          </w:divBdr>
        </w:div>
      </w:divsChild>
    </w:div>
    <w:div w:id="1099520438">
      <w:bodyDiv w:val="1"/>
      <w:marLeft w:val="0"/>
      <w:marRight w:val="0"/>
      <w:marTop w:val="0"/>
      <w:marBottom w:val="0"/>
      <w:divBdr>
        <w:top w:val="none" w:sz="0" w:space="0" w:color="auto"/>
        <w:left w:val="none" w:sz="0" w:space="0" w:color="auto"/>
        <w:bottom w:val="none" w:sz="0" w:space="0" w:color="auto"/>
        <w:right w:val="none" w:sz="0" w:space="0" w:color="auto"/>
      </w:divBdr>
    </w:div>
    <w:div w:id="1109085856">
      <w:bodyDiv w:val="1"/>
      <w:marLeft w:val="0"/>
      <w:marRight w:val="0"/>
      <w:marTop w:val="0"/>
      <w:marBottom w:val="0"/>
      <w:divBdr>
        <w:top w:val="none" w:sz="0" w:space="0" w:color="auto"/>
        <w:left w:val="none" w:sz="0" w:space="0" w:color="auto"/>
        <w:bottom w:val="none" w:sz="0" w:space="0" w:color="auto"/>
        <w:right w:val="none" w:sz="0" w:space="0" w:color="auto"/>
      </w:divBdr>
    </w:div>
    <w:div w:id="1110859535">
      <w:bodyDiv w:val="1"/>
      <w:marLeft w:val="0"/>
      <w:marRight w:val="0"/>
      <w:marTop w:val="0"/>
      <w:marBottom w:val="0"/>
      <w:divBdr>
        <w:top w:val="none" w:sz="0" w:space="0" w:color="auto"/>
        <w:left w:val="none" w:sz="0" w:space="0" w:color="auto"/>
        <w:bottom w:val="none" w:sz="0" w:space="0" w:color="auto"/>
        <w:right w:val="none" w:sz="0" w:space="0" w:color="auto"/>
      </w:divBdr>
    </w:div>
    <w:div w:id="1110974141">
      <w:bodyDiv w:val="1"/>
      <w:marLeft w:val="0"/>
      <w:marRight w:val="0"/>
      <w:marTop w:val="0"/>
      <w:marBottom w:val="0"/>
      <w:divBdr>
        <w:top w:val="none" w:sz="0" w:space="0" w:color="auto"/>
        <w:left w:val="none" w:sz="0" w:space="0" w:color="auto"/>
        <w:bottom w:val="none" w:sz="0" w:space="0" w:color="auto"/>
        <w:right w:val="none" w:sz="0" w:space="0" w:color="auto"/>
      </w:divBdr>
    </w:div>
    <w:div w:id="1113212010">
      <w:bodyDiv w:val="1"/>
      <w:marLeft w:val="0"/>
      <w:marRight w:val="0"/>
      <w:marTop w:val="0"/>
      <w:marBottom w:val="0"/>
      <w:divBdr>
        <w:top w:val="none" w:sz="0" w:space="0" w:color="auto"/>
        <w:left w:val="none" w:sz="0" w:space="0" w:color="auto"/>
        <w:bottom w:val="none" w:sz="0" w:space="0" w:color="auto"/>
        <w:right w:val="none" w:sz="0" w:space="0" w:color="auto"/>
      </w:divBdr>
    </w:div>
    <w:div w:id="1113860943">
      <w:bodyDiv w:val="1"/>
      <w:marLeft w:val="0"/>
      <w:marRight w:val="0"/>
      <w:marTop w:val="0"/>
      <w:marBottom w:val="0"/>
      <w:divBdr>
        <w:top w:val="none" w:sz="0" w:space="0" w:color="auto"/>
        <w:left w:val="none" w:sz="0" w:space="0" w:color="auto"/>
        <w:bottom w:val="none" w:sz="0" w:space="0" w:color="auto"/>
        <w:right w:val="none" w:sz="0" w:space="0" w:color="auto"/>
      </w:divBdr>
      <w:divsChild>
        <w:div w:id="2132360529">
          <w:marLeft w:val="0"/>
          <w:marRight w:val="0"/>
          <w:marTop w:val="200"/>
          <w:marBottom w:val="0"/>
          <w:divBdr>
            <w:top w:val="none" w:sz="0" w:space="0" w:color="auto"/>
            <w:left w:val="none" w:sz="0" w:space="0" w:color="auto"/>
            <w:bottom w:val="none" w:sz="0" w:space="0" w:color="auto"/>
            <w:right w:val="none" w:sz="0" w:space="0" w:color="auto"/>
          </w:divBdr>
        </w:div>
        <w:div w:id="504981582">
          <w:marLeft w:val="0"/>
          <w:marRight w:val="0"/>
          <w:marTop w:val="200"/>
          <w:marBottom w:val="0"/>
          <w:divBdr>
            <w:top w:val="none" w:sz="0" w:space="0" w:color="auto"/>
            <w:left w:val="none" w:sz="0" w:space="0" w:color="auto"/>
            <w:bottom w:val="none" w:sz="0" w:space="0" w:color="auto"/>
            <w:right w:val="none" w:sz="0" w:space="0" w:color="auto"/>
          </w:divBdr>
        </w:div>
        <w:div w:id="347414235">
          <w:marLeft w:val="0"/>
          <w:marRight w:val="0"/>
          <w:marTop w:val="200"/>
          <w:marBottom w:val="0"/>
          <w:divBdr>
            <w:top w:val="none" w:sz="0" w:space="0" w:color="auto"/>
            <w:left w:val="none" w:sz="0" w:space="0" w:color="auto"/>
            <w:bottom w:val="none" w:sz="0" w:space="0" w:color="auto"/>
            <w:right w:val="none" w:sz="0" w:space="0" w:color="auto"/>
          </w:divBdr>
        </w:div>
      </w:divsChild>
    </w:div>
    <w:div w:id="1122991635">
      <w:bodyDiv w:val="1"/>
      <w:marLeft w:val="0"/>
      <w:marRight w:val="0"/>
      <w:marTop w:val="0"/>
      <w:marBottom w:val="0"/>
      <w:divBdr>
        <w:top w:val="none" w:sz="0" w:space="0" w:color="auto"/>
        <w:left w:val="none" w:sz="0" w:space="0" w:color="auto"/>
        <w:bottom w:val="none" w:sz="0" w:space="0" w:color="auto"/>
        <w:right w:val="none" w:sz="0" w:space="0" w:color="auto"/>
      </w:divBdr>
    </w:div>
    <w:div w:id="1126579640">
      <w:bodyDiv w:val="1"/>
      <w:marLeft w:val="0"/>
      <w:marRight w:val="0"/>
      <w:marTop w:val="0"/>
      <w:marBottom w:val="0"/>
      <w:divBdr>
        <w:top w:val="none" w:sz="0" w:space="0" w:color="auto"/>
        <w:left w:val="none" w:sz="0" w:space="0" w:color="auto"/>
        <w:bottom w:val="none" w:sz="0" w:space="0" w:color="auto"/>
        <w:right w:val="none" w:sz="0" w:space="0" w:color="auto"/>
      </w:divBdr>
    </w:div>
    <w:div w:id="1127822773">
      <w:bodyDiv w:val="1"/>
      <w:marLeft w:val="0"/>
      <w:marRight w:val="0"/>
      <w:marTop w:val="0"/>
      <w:marBottom w:val="0"/>
      <w:divBdr>
        <w:top w:val="none" w:sz="0" w:space="0" w:color="auto"/>
        <w:left w:val="none" w:sz="0" w:space="0" w:color="auto"/>
        <w:bottom w:val="none" w:sz="0" w:space="0" w:color="auto"/>
        <w:right w:val="none" w:sz="0" w:space="0" w:color="auto"/>
      </w:divBdr>
      <w:divsChild>
        <w:div w:id="1530483921">
          <w:marLeft w:val="360"/>
          <w:marRight w:val="0"/>
          <w:marTop w:val="200"/>
          <w:marBottom w:val="0"/>
          <w:divBdr>
            <w:top w:val="none" w:sz="0" w:space="0" w:color="auto"/>
            <w:left w:val="none" w:sz="0" w:space="0" w:color="auto"/>
            <w:bottom w:val="none" w:sz="0" w:space="0" w:color="auto"/>
            <w:right w:val="none" w:sz="0" w:space="0" w:color="auto"/>
          </w:divBdr>
        </w:div>
        <w:div w:id="1005939164">
          <w:marLeft w:val="360"/>
          <w:marRight w:val="0"/>
          <w:marTop w:val="200"/>
          <w:marBottom w:val="0"/>
          <w:divBdr>
            <w:top w:val="none" w:sz="0" w:space="0" w:color="auto"/>
            <w:left w:val="none" w:sz="0" w:space="0" w:color="auto"/>
            <w:bottom w:val="none" w:sz="0" w:space="0" w:color="auto"/>
            <w:right w:val="none" w:sz="0" w:space="0" w:color="auto"/>
          </w:divBdr>
        </w:div>
      </w:divsChild>
    </w:div>
    <w:div w:id="1155150042">
      <w:bodyDiv w:val="1"/>
      <w:marLeft w:val="0"/>
      <w:marRight w:val="0"/>
      <w:marTop w:val="0"/>
      <w:marBottom w:val="0"/>
      <w:divBdr>
        <w:top w:val="none" w:sz="0" w:space="0" w:color="auto"/>
        <w:left w:val="none" w:sz="0" w:space="0" w:color="auto"/>
        <w:bottom w:val="none" w:sz="0" w:space="0" w:color="auto"/>
        <w:right w:val="none" w:sz="0" w:space="0" w:color="auto"/>
      </w:divBdr>
      <w:divsChild>
        <w:div w:id="338242990">
          <w:marLeft w:val="360"/>
          <w:marRight w:val="0"/>
          <w:marTop w:val="200"/>
          <w:marBottom w:val="0"/>
          <w:divBdr>
            <w:top w:val="none" w:sz="0" w:space="0" w:color="auto"/>
            <w:left w:val="none" w:sz="0" w:space="0" w:color="auto"/>
            <w:bottom w:val="none" w:sz="0" w:space="0" w:color="auto"/>
            <w:right w:val="none" w:sz="0" w:space="0" w:color="auto"/>
          </w:divBdr>
        </w:div>
        <w:div w:id="585112047">
          <w:marLeft w:val="360"/>
          <w:marRight w:val="0"/>
          <w:marTop w:val="200"/>
          <w:marBottom w:val="0"/>
          <w:divBdr>
            <w:top w:val="none" w:sz="0" w:space="0" w:color="auto"/>
            <w:left w:val="none" w:sz="0" w:space="0" w:color="auto"/>
            <w:bottom w:val="none" w:sz="0" w:space="0" w:color="auto"/>
            <w:right w:val="none" w:sz="0" w:space="0" w:color="auto"/>
          </w:divBdr>
        </w:div>
        <w:div w:id="1582370758">
          <w:marLeft w:val="360"/>
          <w:marRight w:val="0"/>
          <w:marTop w:val="200"/>
          <w:marBottom w:val="0"/>
          <w:divBdr>
            <w:top w:val="none" w:sz="0" w:space="0" w:color="auto"/>
            <w:left w:val="none" w:sz="0" w:space="0" w:color="auto"/>
            <w:bottom w:val="none" w:sz="0" w:space="0" w:color="auto"/>
            <w:right w:val="none" w:sz="0" w:space="0" w:color="auto"/>
          </w:divBdr>
        </w:div>
        <w:div w:id="583875424">
          <w:marLeft w:val="360"/>
          <w:marRight w:val="0"/>
          <w:marTop w:val="200"/>
          <w:marBottom w:val="0"/>
          <w:divBdr>
            <w:top w:val="none" w:sz="0" w:space="0" w:color="auto"/>
            <w:left w:val="none" w:sz="0" w:space="0" w:color="auto"/>
            <w:bottom w:val="none" w:sz="0" w:space="0" w:color="auto"/>
            <w:right w:val="none" w:sz="0" w:space="0" w:color="auto"/>
          </w:divBdr>
        </w:div>
        <w:div w:id="682122392">
          <w:marLeft w:val="360"/>
          <w:marRight w:val="0"/>
          <w:marTop w:val="200"/>
          <w:marBottom w:val="0"/>
          <w:divBdr>
            <w:top w:val="none" w:sz="0" w:space="0" w:color="auto"/>
            <w:left w:val="none" w:sz="0" w:space="0" w:color="auto"/>
            <w:bottom w:val="none" w:sz="0" w:space="0" w:color="auto"/>
            <w:right w:val="none" w:sz="0" w:space="0" w:color="auto"/>
          </w:divBdr>
        </w:div>
      </w:divsChild>
    </w:div>
    <w:div w:id="1156141383">
      <w:bodyDiv w:val="1"/>
      <w:marLeft w:val="0"/>
      <w:marRight w:val="0"/>
      <w:marTop w:val="0"/>
      <w:marBottom w:val="0"/>
      <w:divBdr>
        <w:top w:val="none" w:sz="0" w:space="0" w:color="auto"/>
        <w:left w:val="none" w:sz="0" w:space="0" w:color="auto"/>
        <w:bottom w:val="none" w:sz="0" w:space="0" w:color="auto"/>
        <w:right w:val="none" w:sz="0" w:space="0" w:color="auto"/>
      </w:divBdr>
    </w:div>
    <w:div w:id="1168642656">
      <w:bodyDiv w:val="1"/>
      <w:marLeft w:val="0"/>
      <w:marRight w:val="0"/>
      <w:marTop w:val="0"/>
      <w:marBottom w:val="0"/>
      <w:divBdr>
        <w:top w:val="none" w:sz="0" w:space="0" w:color="auto"/>
        <w:left w:val="none" w:sz="0" w:space="0" w:color="auto"/>
        <w:bottom w:val="none" w:sz="0" w:space="0" w:color="auto"/>
        <w:right w:val="none" w:sz="0" w:space="0" w:color="auto"/>
      </w:divBdr>
    </w:div>
    <w:div w:id="1171219256">
      <w:bodyDiv w:val="1"/>
      <w:marLeft w:val="0"/>
      <w:marRight w:val="0"/>
      <w:marTop w:val="0"/>
      <w:marBottom w:val="0"/>
      <w:divBdr>
        <w:top w:val="none" w:sz="0" w:space="0" w:color="auto"/>
        <w:left w:val="none" w:sz="0" w:space="0" w:color="auto"/>
        <w:bottom w:val="none" w:sz="0" w:space="0" w:color="auto"/>
        <w:right w:val="none" w:sz="0" w:space="0" w:color="auto"/>
      </w:divBdr>
    </w:div>
    <w:div w:id="1182818111">
      <w:bodyDiv w:val="1"/>
      <w:marLeft w:val="0"/>
      <w:marRight w:val="0"/>
      <w:marTop w:val="0"/>
      <w:marBottom w:val="0"/>
      <w:divBdr>
        <w:top w:val="none" w:sz="0" w:space="0" w:color="auto"/>
        <w:left w:val="none" w:sz="0" w:space="0" w:color="auto"/>
        <w:bottom w:val="none" w:sz="0" w:space="0" w:color="auto"/>
        <w:right w:val="none" w:sz="0" w:space="0" w:color="auto"/>
      </w:divBdr>
    </w:div>
    <w:div w:id="11942694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213">
          <w:marLeft w:val="360"/>
          <w:marRight w:val="0"/>
          <w:marTop w:val="48"/>
          <w:marBottom w:val="0"/>
          <w:divBdr>
            <w:top w:val="none" w:sz="0" w:space="0" w:color="auto"/>
            <w:left w:val="none" w:sz="0" w:space="0" w:color="auto"/>
            <w:bottom w:val="none" w:sz="0" w:space="0" w:color="auto"/>
            <w:right w:val="none" w:sz="0" w:space="0" w:color="auto"/>
          </w:divBdr>
        </w:div>
        <w:div w:id="849023055">
          <w:marLeft w:val="360"/>
          <w:marRight w:val="0"/>
          <w:marTop w:val="48"/>
          <w:marBottom w:val="0"/>
          <w:divBdr>
            <w:top w:val="none" w:sz="0" w:space="0" w:color="auto"/>
            <w:left w:val="none" w:sz="0" w:space="0" w:color="auto"/>
            <w:bottom w:val="none" w:sz="0" w:space="0" w:color="auto"/>
            <w:right w:val="none" w:sz="0" w:space="0" w:color="auto"/>
          </w:divBdr>
        </w:div>
        <w:div w:id="1967000536">
          <w:marLeft w:val="360"/>
          <w:marRight w:val="0"/>
          <w:marTop w:val="48"/>
          <w:marBottom w:val="0"/>
          <w:divBdr>
            <w:top w:val="none" w:sz="0" w:space="0" w:color="auto"/>
            <w:left w:val="none" w:sz="0" w:space="0" w:color="auto"/>
            <w:bottom w:val="none" w:sz="0" w:space="0" w:color="auto"/>
            <w:right w:val="none" w:sz="0" w:space="0" w:color="auto"/>
          </w:divBdr>
        </w:div>
        <w:div w:id="799961621">
          <w:marLeft w:val="360"/>
          <w:marRight w:val="0"/>
          <w:marTop w:val="48"/>
          <w:marBottom w:val="0"/>
          <w:divBdr>
            <w:top w:val="none" w:sz="0" w:space="0" w:color="auto"/>
            <w:left w:val="none" w:sz="0" w:space="0" w:color="auto"/>
            <w:bottom w:val="none" w:sz="0" w:space="0" w:color="auto"/>
            <w:right w:val="none" w:sz="0" w:space="0" w:color="auto"/>
          </w:divBdr>
        </w:div>
        <w:div w:id="45186600">
          <w:marLeft w:val="360"/>
          <w:marRight w:val="0"/>
          <w:marTop w:val="48"/>
          <w:marBottom w:val="0"/>
          <w:divBdr>
            <w:top w:val="none" w:sz="0" w:space="0" w:color="auto"/>
            <w:left w:val="none" w:sz="0" w:space="0" w:color="auto"/>
            <w:bottom w:val="none" w:sz="0" w:space="0" w:color="auto"/>
            <w:right w:val="none" w:sz="0" w:space="0" w:color="auto"/>
          </w:divBdr>
        </w:div>
        <w:div w:id="70783182">
          <w:marLeft w:val="360"/>
          <w:marRight w:val="0"/>
          <w:marTop w:val="48"/>
          <w:marBottom w:val="0"/>
          <w:divBdr>
            <w:top w:val="none" w:sz="0" w:space="0" w:color="auto"/>
            <w:left w:val="none" w:sz="0" w:space="0" w:color="auto"/>
            <w:bottom w:val="none" w:sz="0" w:space="0" w:color="auto"/>
            <w:right w:val="none" w:sz="0" w:space="0" w:color="auto"/>
          </w:divBdr>
        </w:div>
      </w:divsChild>
    </w:div>
    <w:div w:id="1196847337">
      <w:bodyDiv w:val="1"/>
      <w:marLeft w:val="0"/>
      <w:marRight w:val="0"/>
      <w:marTop w:val="0"/>
      <w:marBottom w:val="0"/>
      <w:divBdr>
        <w:top w:val="none" w:sz="0" w:space="0" w:color="auto"/>
        <w:left w:val="none" w:sz="0" w:space="0" w:color="auto"/>
        <w:bottom w:val="none" w:sz="0" w:space="0" w:color="auto"/>
        <w:right w:val="none" w:sz="0" w:space="0" w:color="auto"/>
      </w:divBdr>
    </w:div>
    <w:div w:id="1199315157">
      <w:bodyDiv w:val="1"/>
      <w:marLeft w:val="0"/>
      <w:marRight w:val="0"/>
      <w:marTop w:val="0"/>
      <w:marBottom w:val="0"/>
      <w:divBdr>
        <w:top w:val="none" w:sz="0" w:space="0" w:color="auto"/>
        <w:left w:val="none" w:sz="0" w:space="0" w:color="auto"/>
        <w:bottom w:val="none" w:sz="0" w:space="0" w:color="auto"/>
        <w:right w:val="none" w:sz="0" w:space="0" w:color="auto"/>
      </w:divBdr>
      <w:divsChild>
        <w:div w:id="1192112373">
          <w:marLeft w:val="547"/>
          <w:marRight w:val="0"/>
          <w:marTop w:val="0"/>
          <w:marBottom w:val="0"/>
          <w:divBdr>
            <w:top w:val="none" w:sz="0" w:space="0" w:color="auto"/>
            <w:left w:val="none" w:sz="0" w:space="0" w:color="auto"/>
            <w:bottom w:val="none" w:sz="0" w:space="0" w:color="auto"/>
            <w:right w:val="none" w:sz="0" w:space="0" w:color="auto"/>
          </w:divBdr>
        </w:div>
        <w:div w:id="2120953507">
          <w:marLeft w:val="1166"/>
          <w:marRight w:val="0"/>
          <w:marTop w:val="0"/>
          <w:marBottom w:val="0"/>
          <w:divBdr>
            <w:top w:val="none" w:sz="0" w:space="0" w:color="auto"/>
            <w:left w:val="none" w:sz="0" w:space="0" w:color="auto"/>
            <w:bottom w:val="none" w:sz="0" w:space="0" w:color="auto"/>
            <w:right w:val="none" w:sz="0" w:space="0" w:color="auto"/>
          </w:divBdr>
        </w:div>
        <w:div w:id="192496818">
          <w:marLeft w:val="1166"/>
          <w:marRight w:val="0"/>
          <w:marTop w:val="0"/>
          <w:marBottom w:val="0"/>
          <w:divBdr>
            <w:top w:val="none" w:sz="0" w:space="0" w:color="auto"/>
            <w:left w:val="none" w:sz="0" w:space="0" w:color="auto"/>
            <w:bottom w:val="none" w:sz="0" w:space="0" w:color="auto"/>
            <w:right w:val="none" w:sz="0" w:space="0" w:color="auto"/>
          </w:divBdr>
        </w:div>
        <w:div w:id="1250772182">
          <w:marLeft w:val="1166"/>
          <w:marRight w:val="0"/>
          <w:marTop w:val="0"/>
          <w:marBottom w:val="0"/>
          <w:divBdr>
            <w:top w:val="none" w:sz="0" w:space="0" w:color="auto"/>
            <w:left w:val="none" w:sz="0" w:space="0" w:color="auto"/>
            <w:bottom w:val="none" w:sz="0" w:space="0" w:color="auto"/>
            <w:right w:val="none" w:sz="0" w:space="0" w:color="auto"/>
          </w:divBdr>
        </w:div>
        <w:div w:id="1661470517">
          <w:marLeft w:val="547"/>
          <w:marRight w:val="0"/>
          <w:marTop w:val="0"/>
          <w:marBottom w:val="0"/>
          <w:divBdr>
            <w:top w:val="none" w:sz="0" w:space="0" w:color="auto"/>
            <w:left w:val="none" w:sz="0" w:space="0" w:color="auto"/>
            <w:bottom w:val="none" w:sz="0" w:space="0" w:color="auto"/>
            <w:right w:val="none" w:sz="0" w:space="0" w:color="auto"/>
          </w:divBdr>
        </w:div>
        <w:div w:id="2006080509">
          <w:marLeft w:val="1166"/>
          <w:marRight w:val="0"/>
          <w:marTop w:val="0"/>
          <w:marBottom w:val="0"/>
          <w:divBdr>
            <w:top w:val="none" w:sz="0" w:space="0" w:color="auto"/>
            <w:left w:val="none" w:sz="0" w:space="0" w:color="auto"/>
            <w:bottom w:val="none" w:sz="0" w:space="0" w:color="auto"/>
            <w:right w:val="none" w:sz="0" w:space="0" w:color="auto"/>
          </w:divBdr>
        </w:div>
        <w:div w:id="1893271728">
          <w:marLeft w:val="1166"/>
          <w:marRight w:val="0"/>
          <w:marTop w:val="0"/>
          <w:marBottom w:val="0"/>
          <w:divBdr>
            <w:top w:val="none" w:sz="0" w:space="0" w:color="auto"/>
            <w:left w:val="none" w:sz="0" w:space="0" w:color="auto"/>
            <w:bottom w:val="none" w:sz="0" w:space="0" w:color="auto"/>
            <w:right w:val="none" w:sz="0" w:space="0" w:color="auto"/>
          </w:divBdr>
        </w:div>
        <w:div w:id="361176338">
          <w:marLeft w:val="1166"/>
          <w:marRight w:val="0"/>
          <w:marTop w:val="0"/>
          <w:marBottom w:val="0"/>
          <w:divBdr>
            <w:top w:val="none" w:sz="0" w:space="0" w:color="auto"/>
            <w:left w:val="none" w:sz="0" w:space="0" w:color="auto"/>
            <w:bottom w:val="none" w:sz="0" w:space="0" w:color="auto"/>
            <w:right w:val="none" w:sz="0" w:space="0" w:color="auto"/>
          </w:divBdr>
        </w:div>
        <w:div w:id="1319845164">
          <w:marLeft w:val="1166"/>
          <w:marRight w:val="0"/>
          <w:marTop w:val="0"/>
          <w:marBottom w:val="0"/>
          <w:divBdr>
            <w:top w:val="none" w:sz="0" w:space="0" w:color="auto"/>
            <w:left w:val="none" w:sz="0" w:space="0" w:color="auto"/>
            <w:bottom w:val="none" w:sz="0" w:space="0" w:color="auto"/>
            <w:right w:val="none" w:sz="0" w:space="0" w:color="auto"/>
          </w:divBdr>
        </w:div>
        <w:div w:id="131557004">
          <w:marLeft w:val="547"/>
          <w:marRight w:val="0"/>
          <w:marTop w:val="0"/>
          <w:marBottom w:val="0"/>
          <w:divBdr>
            <w:top w:val="none" w:sz="0" w:space="0" w:color="auto"/>
            <w:left w:val="none" w:sz="0" w:space="0" w:color="auto"/>
            <w:bottom w:val="none" w:sz="0" w:space="0" w:color="auto"/>
            <w:right w:val="none" w:sz="0" w:space="0" w:color="auto"/>
          </w:divBdr>
        </w:div>
        <w:div w:id="1384984768">
          <w:marLeft w:val="1166"/>
          <w:marRight w:val="0"/>
          <w:marTop w:val="0"/>
          <w:marBottom w:val="0"/>
          <w:divBdr>
            <w:top w:val="none" w:sz="0" w:space="0" w:color="auto"/>
            <w:left w:val="none" w:sz="0" w:space="0" w:color="auto"/>
            <w:bottom w:val="none" w:sz="0" w:space="0" w:color="auto"/>
            <w:right w:val="none" w:sz="0" w:space="0" w:color="auto"/>
          </w:divBdr>
        </w:div>
        <w:div w:id="1064374905">
          <w:marLeft w:val="1166"/>
          <w:marRight w:val="0"/>
          <w:marTop w:val="0"/>
          <w:marBottom w:val="0"/>
          <w:divBdr>
            <w:top w:val="none" w:sz="0" w:space="0" w:color="auto"/>
            <w:left w:val="none" w:sz="0" w:space="0" w:color="auto"/>
            <w:bottom w:val="none" w:sz="0" w:space="0" w:color="auto"/>
            <w:right w:val="none" w:sz="0" w:space="0" w:color="auto"/>
          </w:divBdr>
        </w:div>
        <w:div w:id="469439251">
          <w:marLeft w:val="1166"/>
          <w:marRight w:val="0"/>
          <w:marTop w:val="0"/>
          <w:marBottom w:val="0"/>
          <w:divBdr>
            <w:top w:val="none" w:sz="0" w:space="0" w:color="auto"/>
            <w:left w:val="none" w:sz="0" w:space="0" w:color="auto"/>
            <w:bottom w:val="none" w:sz="0" w:space="0" w:color="auto"/>
            <w:right w:val="none" w:sz="0" w:space="0" w:color="auto"/>
          </w:divBdr>
        </w:div>
        <w:div w:id="762997243">
          <w:marLeft w:val="1166"/>
          <w:marRight w:val="0"/>
          <w:marTop w:val="0"/>
          <w:marBottom w:val="0"/>
          <w:divBdr>
            <w:top w:val="none" w:sz="0" w:space="0" w:color="auto"/>
            <w:left w:val="none" w:sz="0" w:space="0" w:color="auto"/>
            <w:bottom w:val="none" w:sz="0" w:space="0" w:color="auto"/>
            <w:right w:val="none" w:sz="0" w:space="0" w:color="auto"/>
          </w:divBdr>
        </w:div>
        <w:div w:id="855076945">
          <w:marLeft w:val="1166"/>
          <w:marRight w:val="0"/>
          <w:marTop w:val="0"/>
          <w:marBottom w:val="0"/>
          <w:divBdr>
            <w:top w:val="none" w:sz="0" w:space="0" w:color="auto"/>
            <w:left w:val="none" w:sz="0" w:space="0" w:color="auto"/>
            <w:bottom w:val="none" w:sz="0" w:space="0" w:color="auto"/>
            <w:right w:val="none" w:sz="0" w:space="0" w:color="auto"/>
          </w:divBdr>
        </w:div>
        <w:div w:id="1390685437">
          <w:marLeft w:val="1166"/>
          <w:marRight w:val="0"/>
          <w:marTop w:val="0"/>
          <w:marBottom w:val="0"/>
          <w:divBdr>
            <w:top w:val="none" w:sz="0" w:space="0" w:color="auto"/>
            <w:left w:val="none" w:sz="0" w:space="0" w:color="auto"/>
            <w:bottom w:val="none" w:sz="0" w:space="0" w:color="auto"/>
            <w:right w:val="none" w:sz="0" w:space="0" w:color="auto"/>
          </w:divBdr>
        </w:div>
        <w:div w:id="1220753155">
          <w:marLeft w:val="1166"/>
          <w:marRight w:val="0"/>
          <w:marTop w:val="0"/>
          <w:marBottom w:val="0"/>
          <w:divBdr>
            <w:top w:val="none" w:sz="0" w:space="0" w:color="auto"/>
            <w:left w:val="none" w:sz="0" w:space="0" w:color="auto"/>
            <w:bottom w:val="none" w:sz="0" w:space="0" w:color="auto"/>
            <w:right w:val="none" w:sz="0" w:space="0" w:color="auto"/>
          </w:divBdr>
        </w:div>
        <w:div w:id="1508254154">
          <w:marLeft w:val="1166"/>
          <w:marRight w:val="0"/>
          <w:marTop w:val="0"/>
          <w:marBottom w:val="0"/>
          <w:divBdr>
            <w:top w:val="none" w:sz="0" w:space="0" w:color="auto"/>
            <w:left w:val="none" w:sz="0" w:space="0" w:color="auto"/>
            <w:bottom w:val="none" w:sz="0" w:space="0" w:color="auto"/>
            <w:right w:val="none" w:sz="0" w:space="0" w:color="auto"/>
          </w:divBdr>
        </w:div>
      </w:divsChild>
    </w:div>
    <w:div w:id="1215199279">
      <w:bodyDiv w:val="1"/>
      <w:marLeft w:val="0"/>
      <w:marRight w:val="0"/>
      <w:marTop w:val="0"/>
      <w:marBottom w:val="0"/>
      <w:divBdr>
        <w:top w:val="none" w:sz="0" w:space="0" w:color="auto"/>
        <w:left w:val="none" w:sz="0" w:space="0" w:color="auto"/>
        <w:bottom w:val="none" w:sz="0" w:space="0" w:color="auto"/>
        <w:right w:val="none" w:sz="0" w:space="0" w:color="auto"/>
      </w:divBdr>
      <w:divsChild>
        <w:div w:id="422069647">
          <w:marLeft w:val="547"/>
          <w:marRight w:val="0"/>
          <w:marTop w:val="115"/>
          <w:marBottom w:val="0"/>
          <w:divBdr>
            <w:top w:val="none" w:sz="0" w:space="0" w:color="auto"/>
            <w:left w:val="none" w:sz="0" w:space="0" w:color="auto"/>
            <w:bottom w:val="none" w:sz="0" w:space="0" w:color="auto"/>
            <w:right w:val="none" w:sz="0" w:space="0" w:color="auto"/>
          </w:divBdr>
        </w:div>
        <w:div w:id="10036048">
          <w:marLeft w:val="547"/>
          <w:marRight w:val="0"/>
          <w:marTop w:val="115"/>
          <w:marBottom w:val="0"/>
          <w:divBdr>
            <w:top w:val="none" w:sz="0" w:space="0" w:color="auto"/>
            <w:left w:val="none" w:sz="0" w:space="0" w:color="auto"/>
            <w:bottom w:val="none" w:sz="0" w:space="0" w:color="auto"/>
            <w:right w:val="none" w:sz="0" w:space="0" w:color="auto"/>
          </w:divBdr>
        </w:div>
      </w:divsChild>
    </w:div>
    <w:div w:id="1215658850">
      <w:bodyDiv w:val="1"/>
      <w:marLeft w:val="0"/>
      <w:marRight w:val="0"/>
      <w:marTop w:val="0"/>
      <w:marBottom w:val="0"/>
      <w:divBdr>
        <w:top w:val="none" w:sz="0" w:space="0" w:color="auto"/>
        <w:left w:val="none" w:sz="0" w:space="0" w:color="auto"/>
        <w:bottom w:val="none" w:sz="0" w:space="0" w:color="auto"/>
        <w:right w:val="none" w:sz="0" w:space="0" w:color="auto"/>
      </w:divBdr>
    </w:div>
    <w:div w:id="1238252114">
      <w:bodyDiv w:val="1"/>
      <w:marLeft w:val="0"/>
      <w:marRight w:val="0"/>
      <w:marTop w:val="0"/>
      <w:marBottom w:val="0"/>
      <w:divBdr>
        <w:top w:val="none" w:sz="0" w:space="0" w:color="auto"/>
        <w:left w:val="none" w:sz="0" w:space="0" w:color="auto"/>
        <w:bottom w:val="none" w:sz="0" w:space="0" w:color="auto"/>
        <w:right w:val="none" w:sz="0" w:space="0" w:color="auto"/>
      </w:divBdr>
    </w:div>
    <w:div w:id="1245801272">
      <w:bodyDiv w:val="1"/>
      <w:marLeft w:val="0"/>
      <w:marRight w:val="0"/>
      <w:marTop w:val="0"/>
      <w:marBottom w:val="0"/>
      <w:divBdr>
        <w:top w:val="none" w:sz="0" w:space="0" w:color="auto"/>
        <w:left w:val="none" w:sz="0" w:space="0" w:color="auto"/>
        <w:bottom w:val="none" w:sz="0" w:space="0" w:color="auto"/>
        <w:right w:val="none" w:sz="0" w:space="0" w:color="auto"/>
      </w:divBdr>
      <w:divsChild>
        <w:div w:id="1773938466">
          <w:marLeft w:val="360"/>
          <w:marRight w:val="0"/>
          <w:marTop w:val="200"/>
          <w:marBottom w:val="0"/>
          <w:divBdr>
            <w:top w:val="none" w:sz="0" w:space="0" w:color="auto"/>
            <w:left w:val="none" w:sz="0" w:space="0" w:color="auto"/>
            <w:bottom w:val="none" w:sz="0" w:space="0" w:color="auto"/>
            <w:right w:val="none" w:sz="0" w:space="0" w:color="auto"/>
          </w:divBdr>
        </w:div>
      </w:divsChild>
    </w:div>
    <w:div w:id="1252465577">
      <w:bodyDiv w:val="1"/>
      <w:marLeft w:val="0"/>
      <w:marRight w:val="0"/>
      <w:marTop w:val="0"/>
      <w:marBottom w:val="0"/>
      <w:divBdr>
        <w:top w:val="none" w:sz="0" w:space="0" w:color="auto"/>
        <w:left w:val="none" w:sz="0" w:space="0" w:color="auto"/>
        <w:bottom w:val="none" w:sz="0" w:space="0" w:color="auto"/>
        <w:right w:val="none" w:sz="0" w:space="0" w:color="auto"/>
      </w:divBdr>
    </w:div>
    <w:div w:id="1272586189">
      <w:bodyDiv w:val="1"/>
      <w:marLeft w:val="0"/>
      <w:marRight w:val="0"/>
      <w:marTop w:val="0"/>
      <w:marBottom w:val="0"/>
      <w:divBdr>
        <w:top w:val="none" w:sz="0" w:space="0" w:color="auto"/>
        <w:left w:val="none" w:sz="0" w:space="0" w:color="auto"/>
        <w:bottom w:val="none" w:sz="0" w:space="0" w:color="auto"/>
        <w:right w:val="none" w:sz="0" w:space="0" w:color="auto"/>
      </w:divBdr>
    </w:div>
    <w:div w:id="1278030116">
      <w:bodyDiv w:val="1"/>
      <w:marLeft w:val="0"/>
      <w:marRight w:val="0"/>
      <w:marTop w:val="0"/>
      <w:marBottom w:val="0"/>
      <w:divBdr>
        <w:top w:val="none" w:sz="0" w:space="0" w:color="auto"/>
        <w:left w:val="none" w:sz="0" w:space="0" w:color="auto"/>
        <w:bottom w:val="none" w:sz="0" w:space="0" w:color="auto"/>
        <w:right w:val="none" w:sz="0" w:space="0" w:color="auto"/>
      </w:divBdr>
    </w:div>
    <w:div w:id="1280455911">
      <w:bodyDiv w:val="1"/>
      <w:marLeft w:val="0"/>
      <w:marRight w:val="0"/>
      <w:marTop w:val="0"/>
      <w:marBottom w:val="0"/>
      <w:divBdr>
        <w:top w:val="none" w:sz="0" w:space="0" w:color="auto"/>
        <w:left w:val="none" w:sz="0" w:space="0" w:color="auto"/>
        <w:bottom w:val="none" w:sz="0" w:space="0" w:color="auto"/>
        <w:right w:val="none" w:sz="0" w:space="0" w:color="auto"/>
      </w:divBdr>
    </w:div>
    <w:div w:id="1296107486">
      <w:bodyDiv w:val="1"/>
      <w:marLeft w:val="0"/>
      <w:marRight w:val="0"/>
      <w:marTop w:val="0"/>
      <w:marBottom w:val="0"/>
      <w:divBdr>
        <w:top w:val="none" w:sz="0" w:space="0" w:color="auto"/>
        <w:left w:val="none" w:sz="0" w:space="0" w:color="auto"/>
        <w:bottom w:val="none" w:sz="0" w:space="0" w:color="auto"/>
        <w:right w:val="none" w:sz="0" w:space="0" w:color="auto"/>
      </w:divBdr>
    </w:div>
    <w:div w:id="1303583810">
      <w:bodyDiv w:val="1"/>
      <w:marLeft w:val="0"/>
      <w:marRight w:val="0"/>
      <w:marTop w:val="0"/>
      <w:marBottom w:val="0"/>
      <w:divBdr>
        <w:top w:val="none" w:sz="0" w:space="0" w:color="auto"/>
        <w:left w:val="none" w:sz="0" w:space="0" w:color="auto"/>
        <w:bottom w:val="none" w:sz="0" w:space="0" w:color="auto"/>
        <w:right w:val="none" w:sz="0" w:space="0" w:color="auto"/>
      </w:divBdr>
    </w:div>
    <w:div w:id="1314682757">
      <w:bodyDiv w:val="1"/>
      <w:marLeft w:val="0"/>
      <w:marRight w:val="0"/>
      <w:marTop w:val="0"/>
      <w:marBottom w:val="0"/>
      <w:divBdr>
        <w:top w:val="none" w:sz="0" w:space="0" w:color="auto"/>
        <w:left w:val="none" w:sz="0" w:space="0" w:color="auto"/>
        <w:bottom w:val="none" w:sz="0" w:space="0" w:color="auto"/>
        <w:right w:val="none" w:sz="0" w:space="0" w:color="auto"/>
      </w:divBdr>
    </w:div>
    <w:div w:id="1317875298">
      <w:bodyDiv w:val="1"/>
      <w:marLeft w:val="0"/>
      <w:marRight w:val="0"/>
      <w:marTop w:val="0"/>
      <w:marBottom w:val="0"/>
      <w:divBdr>
        <w:top w:val="none" w:sz="0" w:space="0" w:color="auto"/>
        <w:left w:val="none" w:sz="0" w:space="0" w:color="auto"/>
        <w:bottom w:val="none" w:sz="0" w:space="0" w:color="auto"/>
        <w:right w:val="none" w:sz="0" w:space="0" w:color="auto"/>
      </w:divBdr>
    </w:div>
    <w:div w:id="1318725104">
      <w:bodyDiv w:val="1"/>
      <w:marLeft w:val="0"/>
      <w:marRight w:val="0"/>
      <w:marTop w:val="0"/>
      <w:marBottom w:val="0"/>
      <w:divBdr>
        <w:top w:val="none" w:sz="0" w:space="0" w:color="auto"/>
        <w:left w:val="none" w:sz="0" w:space="0" w:color="auto"/>
        <w:bottom w:val="none" w:sz="0" w:space="0" w:color="auto"/>
        <w:right w:val="none" w:sz="0" w:space="0" w:color="auto"/>
      </w:divBdr>
    </w:div>
    <w:div w:id="1321499886">
      <w:bodyDiv w:val="1"/>
      <w:marLeft w:val="0"/>
      <w:marRight w:val="0"/>
      <w:marTop w:val="0"/>
      <w:marBottom w:val="0"/>
      <w:divBdr>
        <w:top w:val="none" w:sz="0" w:space="0" w:color="auto"/>
        <w:left w:val="none" w:sz="0" w:space="0" w:color="auto"/>
        <w:bottom w:val="none" w:sz="0" w:space="0" w:color="auto"/>
        <w:right w:val="none" w:sz="0" w:space="0" w:color="auto"/>
      </w:divBdr>
      <w:divsChild>
        <w:div w:id="1395548267">
          <w:marLeft w:val="360"/>
          <w:marRight w:val="0"/>
          <w:marTop w:val="200"/>
          <w:marBottom w:val="0"/>
          <w:divBdr>
            <w:top w:val="none" w:sz="0" w:space="0" w:color="auto"/>
            <w:left w:val="none" w:sz="0" w:space="0" w:color="auto"/>
            <w:bottom w:val="none" w:sz="0" w:space="0" w:color="auto"/>
            <w:right w:val="none" w:sz="0" w:space="0" w:color="auto"/>
          </w:divBdr>
        </w:div>
        <w:div w:id="200747983">
          <w:marLeft w:val="360"/>
          <w:marRight w:val="0"/>
          <w:marTop w:val="200"/>
          <w:marBottom w:val="0"/>
          <w:divBdr>
            <w:top w:val="none" w:sz="0" w:space="0" w:color="auto"/>
            <w:left w:val="none" w:sz="0" w:space="0" w:color="auto"/>
            <w:bottom w:val="none" w:sz="0" w:space="0" w:color="auto"/>
            <w:right w:val="none" w:sz="0" w:space="0" w:color="auto"/>
          </w:divBdr>
        </w:div>
        <w:div w:id="1878467239">
          <w:marLeft w:val="360"/>
          <w:marRight w:val="0"/>
          <w:marTop w:val="200"/>
          <w:marBottom w:val="0"/>
          <w:divBdr>
            <w:top w:val="none" w:sz="0" w:space="0" w:color="auto"/>
            <w:left w:val="none" w:sz="0" w:space="0" w:color="auto"/>
            <w:bottom w:val="none" w:sz="0" w:space="0" w:color="auto"/>
            <w:right w:val="none" w:sz="0" w:space="0" w:color="auto"/>
          </w:divBdr>
        </w:div>
        <w:div w:id="1983651417">
          <w:marLeft w:val="360"/>
          <w:marRight w:val="0"/>
          <w:marTop w:val="200"/>
          <w:marBottom w:val="0"/>
          <w:divBdr>
            <w:top w:val="none" w:sz="0" w:space="0" w:color="auto"/>
            <w:left w:val="none" w:sz="0" w:space="0" w:color="auto"/>
            <w:bottom w:val="none" w:sz="0" w:space="0" w:color="auto"/>
            <w:right w:val="none" w:sz="0" w:space="0" w:color="auto"/>
          </w:divBdr>
        </w:div>
      </w:divsChild>
    </w:div>
    <w:div w:id="1324973020">
      <w:bodyDiv w:val="1"/>
      <w:marLeft w:val="0"/>
      <w:marRight w:val="0"/>
      <w:marTop w:val="0"/>
      <w:marBottom w:val="0"/>
      <w:divBdr>
        <w:top w:val="none" w:sz="0" w:space="0" w:color="auto"/>
        <w:left w:val="none" w:sz="0" w:space="0" w:color="auto"/>
        <w:bottom w:val="none" w:sz="0" w:space="0" w:color="auto"/>
        <w:right w:val="none" w:sz="0" w:space="0" w:color="auto"/>
      </w:divBdr>
    </w:div>
    <w:div w:id="1326393524">
      <w:bodyDiv w:val="1"/>
      <w:marLeft w:val="0"/>
      <w:marRight w:val="0"/>
      <w:marTop w:val="0"/>
      <w:marBottom w:val="0"/>
      <w:divBdr>
        <w:top w:val="none" w:sz="0" w:space="0" w:color="auto"/>
        <w:left w:val="none" w:sz="0" w:space="0" w:color="auto"/>
        <w:bottom w:val="none" w:sz="0" w:space="0" w:color="auto"/>
        <w:right w:val="none" w:sz="0" w:space="0" w:color="auto"/>
      </w:divBdr>
    </w:div>
    <w:div w:id="1327857262">
      <w:bodyDiv w:val="1"/>
      <w:marLeft w:val="0"/>
      <w:marRight w:val="0"/>
      <w:marTop w:val="0"/>
      <w:marBottom w:val="0"/>
      <w:divBdr>
        <w:top w:val="none" w:sz="0" w:space="0" w:color="auto"/>
        <w:left w:val="none" w:sz="0" w:space="0" w:color="auto"/>
        <w:bottom w:val="none" w:sz="0" w:space="0" w:color="auto"/>
        <w:right w:val="none" w:sz="0" w:space="0" w:color="auto"/>
      </w:divBdr>
    </w:div>
    <w:div w:id="1334643815">
      <w:bodyDiv w:val="1"/>
      <w:marLeft w:val="0"/>
      <w:marRight w:val="0"/>
      <w:marTop w:val="0"/>
      <w:marBottom w:val="0"/>
      <w:divBdr>
        <w:top w:val="none" w:sz="0" w:space="0" w:color="auto"/>
        <w:left w:val="none" w:sz="0" w:space="0" w:color="auto"/>
        <w:bottom w:val="none" w:sz="0" w:space="0" w:color="auto"/>
        <w:right w:val="none" w:sz="0" w:space="0" w:color="auto"/>
      </w:divBdr>
      <w:divsChild>
        <w:div w:id="948198502">
          <w:marLeft w:val="0"/>
          <w:marRight w:val="0"/>
          <w:marTop w:val="200"/>
          <w:marBottom w:val="0"/>
          <w:divBdr>
            <w:top w:val="none" w:sz="0" w:space="0" w:color="auto"/>
            <w:left w:val="none" w:sz="0" w:space="0" w:color="auto"/>
            <w:bottom w:val="none" w:sz="0" w:space="0" w:color="auto"/>
            <w:right w:val="none" w:sz="0" w:space="0" w:color="auto"/>
          </w:divBdr>
        </w:div>
        <w:div w:id="1083261160">
          <w:marLeft w:val="0"/>
          <w:marRight w:val="0"/>
          <w:marTop w:val="200"/>
          <w:marBottom w:val="0"/>
          <w:divBdr>
            <w:top w:val="none" w:sz="0" w:space="0" w:color="auto"/>
            <w:left w:val="none" w:sz="0" w:space="0" w:color="auto"/>
            <w:bottom w:val="none" w:sz="0" w:space="0" w:color="auto"/>
            <w:right w:val="none" w:sz="0" w:space="0" w:color="auto"/>
          </w:divBdr>
        </w:div>
        <w:div w:id="822618587">
          <w:marLeft w:val="0"/>
          <w:marRight w:val="0"/>
          <w:marTop w:val="200"/>
          <w:marBottom w:val="0"/>
          <w:divBdr>
            <w:top w:val="none" w:sz="0" w:space="0" w:color="auto"/>
            <w:left w:val="none" w:sz="0" w:space="0" w:color="auto"/>
            <w:bottom w:val="none" w:sz="0" w:space="0" w:color="auto"/>
            <w:right w:val="none" w:sz="0" w:space="0" w:color="auto"/>
          </w:divBdr>
        </w:div>
      </w:divsChild>
    </w:div>
    <w:div w:id="1335500611">
      <w:bodyDiv w:val="1"/>
      <w:marLeft w:val="0"/>
      <w:marRight w:val="0"/>
      <w:marTop w:val="0"/>
      <w:marBottom w:val="0"/>
      <w:divBdr>
        <w:top w:val="none" w:sz="0" w:space="0" w:color="auto"/>
        <w:left w:val="none" w:sz="0" w:space="0" w:color="auto"/>
        <w:bottom w:val="none" w:sz="0" w:space="0" w:color="auto"/>
        <w:right w:val="none" w:sz="0" w:space="0" w:color="auto"/>
      </w:divBdr>
    </w:div>
    <w:div w:id="1343584269">
      <w:bodyDiv w:val="1"/>
      <w:marLeft w:val="0"/>
      <w:marRight w:val="0"/>
      <w:marTop w:val="0"/>
      <w:marBottom w:val="0"/>
      <w:divBdr>
        <w:top w:val="none" w:sz="0" w:space="0" w:color="auto"/>
        <w:left w:val="none" w:sz="0" w:space="0" w:color="auto"/>
        <w:bottom w:val="none" w:sz="0" w:space="0" w:color="auto"/>
        <w:right w:val="none" w:sz="0" w:space="0" w:color="auto"/>
      </w:divBdr>
    </w:div>
    <w:div w:id="1349722162">
      <w:bodyDiv w:val="1"/>
      <w:marLeft w:val="0"/>
      <w:marRight w:val="0"/>
      <w:marTop w:val="0"/>
      <w:marBottom w:val="0"/>
      <w:divBdr>
        <w:top w:val="none" w:sz="0" w:space="0" w:color="auto"/>
        <w:left w:val="none" w:sz="0" w:space="0" w:color="auto"/>
        <w:bottom w:val="none" w:sz="0" w:space="0" w:color="auto"/>
        <w:right w:val="none" w:sz="0" w:space="0" w:color="auto"/>
      </w:divBdr>
      <w:divsChild>
        <w:div w:id="196935682">
          <w:marLeft w:val="360"/>
          <w:marRight w:val="0"/>
          <w:marTop w:val="200"/>
          <w:marBottom w:val="0"/>
          <w:divBdr>
            <w:top w:val="none" w:sz="0" w:space="0" w:color="auto"/>
            <w:left w:val="none" w:sz="0" w:space="0" w:color="auto"/>
            <w:bottom w:val="none" w:sz="0" w:space="0" w:color="auto"/>
            <w:right w:val="none" w:sz="0" w:space="0" w:color="auto"/>
          </w:divBdr>
        </w:div>
      </w:divsChild>
    </w:div>
    <w:div w:id="1353917385">
      <w:bodyDiv w:val="1"/>
      <w:marLeft w:val="0"/>
      <w:marRight w:val="0"/>
      <w:marTop w:val="0"/>
      <w:marBottom w:val="0"/>
      <w:divBdr>
        <w:top w:val="none" w:sz="0" w:space="0" w:color="auto"/>
        <w:left w:val="none" w:sz="0" w:space="0" w:color="auto"/>
        <w:bottom w:val="none" w:sz="0" w:space="0" w:color="auto"/>
        <w:right w:val="none" w:sz="0" w:space="0" w:color="auto"/>
      </w:divBdr>
    </w:div>
    <w:div w:id="1358694841">
      <w:bodyDiv w:val="1"/>
      <w:marLeft w:val="0"/>
      <w:marRight w:val="0"/>
      <w:marTop w:val="0"/>
      <w:marBottom w:val="0"/>
      <w:divBdr>
        <w:top w:val="none" w:sz="0" w:space="0" w:color="auto"/>
        <w:left w:val="none" w:sz="0" w:space="0" w:color="auto"/>
        <w:bottom w:val="none" w:sz="0" w:space="0" w:color="auto"/>
        <w:right w:val="none" w:sz="0" w:space="0" w:color="auto"/>
      </w:divBdr>
    </w:div>
    <w:div w:id="1364331661">
      <w:bodyDiv w:val="1"/>
      <w:marLeft w:val="0"/>
      <w:marRight w:val="0"/>
      <w:marTop w:val="0"/>
      <w:marBottom w:val="0"/>
      <w:divBdr>
        <w:top w:val="none" w:sz="0" w:space="0" w:color="auto"/>
        <w:left w:val="none" w:sz="0" w:space="0" w:color="auto"/>
        <w:bottom w:val="none" w:sz="0" w:space="0" w:color="auto"/>
        <w:right w:val="none" w:sz="0" w:space="0" w:color="auto"/>
      </w:divBdr>
    </w:div>
    <w:div w:id="1366101112">
      <w:bodyDiv w:val="1"/>
      <w:marLeft w:val="0"/>
      <w:marRight w:val="0"/>
      <w:marTop w:val="0"/>
      <w:marBottom w:val="0"/>
      <w:divBdr>
        <w:top w:val="none" w:sz="0" w:space="0" w:color="auto"/>
        <w:left w:val="none" w:sz="0" w:space="0" w:color="auto"/>
        <w:bottom w:val="none" w:sz="0" w:space="0" w:color="auto"/>
        <w:right w:val="none" w:sz="0" w:space="0" w:color="auto"/>
      </w:divBdr>
    </w:div>
    <w:div w:id="1373724274">
      <w:bodyDiv w:val="1"/>
      <w:marLeft w:val="0"/>
      <w:marRight w:val="0"/>
      <w:marTop w:val="0"/>
      <w:marBottom w:val="0"/>
      <w:divBdr>
        <w:top w:val="none" w:sz="0" w:space="0" w:color="auto"/>
        <w:left w:val="none" w:sz="0" w:space="0" w:color="auto"/>
        <w:bottom w:val="none" w:sz="0" w:space="0" w:color="auto"/>
        <w:right w:val="none" w:sz="0" w:space="0" w:color="auto"/>
      </w:divBdr>
      <w:divsChild>
        <w:div w:id="1927297544">
          <w:marLeft w:val="360"/>
          <w:marRight w:val="0"/>
          <w:marTop w:val="200"/>
          <w:marBottom w:val="0"/>
          <w:divBdr>
            <w:top w:val="none" w:sz="0" w:space="0" w:color="auto"/>
            <w:left w:val="none" w:sz="0" w:space="0" w:color="auto"/>
            <w:bottom w:val="none" w:sz="0" w:space="0" w:color="auto"/>
            <w:right w:val="none" w:sz="0" w:space="0" w:color="auto"/>
          </w:divBdr>
        </w:div>
      </w:divsChild>
    </w:div>
    <w:div w:id="1380325573">
      <w:bodyDiv w:val="1"/>
      <w:marLeft w:val="0"/>
      <w:marRight w:val="0"/>
      <w:marTop w:val="0"/>
      <w:marBottom w:val="0"/>
      <w:divBdr>
        <w:top w:val="none" w:sz="0" w:space="0" w:color="auto"/>
        <w:left w:val="none" w:sz="0" w:space="0" w:color="auto"/>
        <w:bottom w:val="none" w:sz="0" w:space="0" w:color="auto"/>
        <w:right w:val="none" w:sz="0" w:space="0" w:color="auto"/>
      </w:divBdr>
    </w:div>
    <w:div w:id="1388450679">
      <w:bodyDiv w:val="1"/>
      <w:marLeft w:val="0"/>
      <w:marRight w:val="0"/>
      <w:marTop w:val="0"/>
      <w:marBottom w:val="0"/>
      <w:divBdr>
        <w:top w:val="none" w:sz="0" w:space="0" w:color="auto"/>
        <w:left w:val="none" w:sz="0" w:space="0" w:color="auto"/>
        <w:bottom w:val="none" w:sz="0" w:space="0" w:color="auto"/>
        <w:right w:val="none" w:sz="0" w:space="0" w:color="auto"/>
      </w:divBdr>
      <w:divsChild>
        <w:div w:id="1545218233">
          <w:marLeft w:val="360"/>
          <w:marRight w:val="0"/>
          <w:marTop w:val="200"/>
          <w:marBottom w:val="0"/>
          <w:divBdr>
            <w:top w:val="none" w:sz="0" w:space="0" w:color="auto"/>
            <w:left w:val="none" w:sz="0" w:space="0" w:color="auto"/>
            <w:bottom w:val="none" w:sz="0" w:space="0" w:color="auto"/>
            <w:right w:val="none" w:sz="0" w:space="0" w:color="auto"/>
          </w:divBdr>
        </w:div>
        <w:div w:id="302927559">
          <w:marLeft w:val="360"/>
          <w:marRight w:val="0"/>
          <w:marTop w:val="200"/>
          <w:marBottom w:val="0"/>
          <w:divBdr>
            <w:top w:val="none" w:sz="0" w:space="0" w:color="auto"/>
            <w:left w:val="none" w:sz="0" w:space="0" w:color="auto"/>
            <w:bottom w:val="none" w:sz="0" w:space="0" w:color="auto"/>
            <w:right w:val="none" w:sz="0" w:space="0" w:color="auto"/>
          </w:divBdr>
        </w:div>
        <w:div w:id="2027246313">
          <w:marLeft w:val="360"/>
          <w:marRight w:val="0"/>
          <w:marTop w:val="200"/>
          <w:marBottom w:val="0"/>
          <w:divBdr>
            <w:top w:val="none" w:sz="0" w:space="0" w:color="auto"/>
            <w:left w:val="none" w:sz="0" w:space="0" w:color="auto"/>
            <w:bottom w:val="none" w:sz="0" w:space="0" w:color="auto"/>
            <w:right w:val="none" w:sz="0" w:space="0" w:color="auto"/>
          </w:divBdr>
        </w:div>
      </w:divsChild>
    </w:div>
    <w:div w:id="1401370046">
      <w:bodyDiv w:val="1"/>
      <w:marLeft w:val="0"/>
      <w:marRight w:val="0"/>
      <w:marTop w:val="0"/>
      <w:marBottom w:val="0"/>
      <w:divBdr>
        <w:top w:val="none" w:sz="0" w:space="0" w:color="auto"/>
        <w:left w:val="none" w:sz="0" w:space="0" w:color="auto"/>
        <w:bottom w:val="none" w:sz="0" w:space="0" w:color="auto"/>
        <w:right w:val="none" w:sz="0" w:space="0" w:color="auto"/>
      </w:divBdr>
      <w:divsChild>
        <w:div w:id="1156845354">
          <w:marLeft w:val="547"/>
          <w:marRight w:val="0"/>
          <w:marTop w:val="115"/>
          <w:marBottom w:val="0"/>
          <w:divBdr>
            <w:top w:val="none" w:sz="0" w:space="0" w:color="auto"/>
            <w:left w:val="none" w:sz="0" w:space="0" w:color="auto"/>
            <w:bottom w:val="none" w:sz="0" w:space="0" w:color="auto"/>
            <w:right w:val="none" w:sz="0" w:space="0" w:color="auto"/>
          </w:divBdr>
        </w:div>
      </w:divsChild>
    </w:div>
    <w:div w:id="1404138363">
      <w:bodyDiv w:val="1"/>
      <w:marLeft w:val="0"/>
      <w:marRight w:val="0"/>
      <w:marTop w:val="0"/>
      <w:marBottom w:val="0"/>
      <w:divBdr>
        <w:top w:val="none" w:sz="0" w:space="0" w:color="auto"/>
        <w:left w:val="none" w:sz="0" w:space="0" w:color="auto"/>
        <w:bottom w:val="none" w:sz="0" w:space="0" w:color="auto"/>
        <w:right w:val="none" w:sz="0" w:space="0" w:color="auto"/>
      </w:divBdr>
      <w:divsChild>
        <w:div w:id="998192968">
          <w:marLeft w:val="360"/>
          <w:marRight w:val="0"/>
          <w:marTop w:val="200"/>
          <w:marBottom w:val="0"/>
          <w:divBdr>
            <w:top w:val="none" w:sz="0" w:space="0" w:color="auto"/>
            <w:left w:val="none" w:sz="0" w:space="0" w:color="auto"/>
            <w:bottom w:val="none" w:sz="0" w:space="0" w:color="auto"/>
            <w:right w:val="none" w:sz="0" w:space="0" w:color="auto"/>
          </w:divBdr>
        </w:div>
      </w:divsChild>
    </w:div>
    <w:div w:id="1405376410">
      <w:bodyDiv w:val="1"/>
      <w:marLeft w:val="0"/>
      <w:marRight w:val="0"/>
      <w:marTop w:val="0"/>
      <w:marBottom w:val="0"/>
      <w:divBdr>
        <w:top w:val="none" w:sz="0" w:space="0" w:color="auto"/>
        <w:left w:val="none" w:sz="0" w:space="0" w:color="auto"/>
        <w:bottom w:val="none" w:sz="0" w:space="0" w:color="auto"/>
        <w:right w:val="none" w:sz="0" w:space="0" w:color="auto"/>
      </w:divBdr>
      <w:divsChild>
        <w:div w:id="1755711403">
          <w:marLeft w:val="360"/>
          <w:marRight w:val="0"/>
          <w:marTop w:val="200"/>
          <w:marBottom w:val="0"/>
          <w:divBdr>
            <w:top w:val="none" w:sz="0" w:space="0" w:color="auto"/>
            <w:left w:val="none" w:sz="0" w:space="0" w:color="auto"/>
            <w:bottom w:val="none" w:sz="0" w:space="0" w:color="auto"/>
            <w:right w:val="none" w:sz="0" w:space="0" w:color="auto"/>
          </w:divBdr>
        </w:div>
        <w:div w:id="1223323165">
          <w:marLeft w:val="360"/>
          <w:marRight w:val="0"/>
          <w:marTop w:val="200"/>
          <w:marBottom w:val="0"/>
          <w:divBdr>
            <w:top w:val="none" w:sz="0" w:space="0" w:color="auto"/>
            <w:left w:val="none" w:sz="0" w:space="0" w:color="auto"/>
            <w:bottom w:val="none" w:sz="0" w:space="0" w:color="auto"/>
            <w:right w:val="none" w:sz="0" w:space="0" w:color="auto"/>
          </w:divBdr>
        </w:div>
        <w:div w:id="1550073965">
          <w:marLeft w:val="360"/>
          <w:marRight w:val="0"/>
          <w:marTop w:val="200"/>
          <w:marBottom w:val="0"/>
          <w:divBdr>
            <w:top w:val="none" w:sz="0" w:space="0" w:color="auto"/>
            <w:left w:val="none" w:sz="0" w:space="0" w:color="auto"/>
            <w:bottom w:val="none" w:sz="0" w:space="0" w:color="auto"/>
            <w:right w:val="none" w:sz="0" w:space="0" w:color="auto"/>
          </w:divBdr>
        </w:div>
        <w:div w:id="2036232078">
          <w:marLeft w:val="360"/>
          <w:marRight w:val="0"/>
          <w:marTop w:val="200"/>
          <w:marBottom w:val="0"/>
          <w:divBdr>
            <w:top w:val="none" w:sz="0" w:space="0" w:color="auto"/>
            <w:left w:val="none" w:sz="0" w:space="0" w:color="auto"/>
            <w:bottom w:val="none" w:sz="0" w:space="0" w:color="auto"/>
            <w:right w:val="none" w:sz="0" w:space="0" w:color="auto"/>
          </w:divBdr>
        </w:div>
      </w:divsChild>
    </w:div>
    <w:div w:id="1406612455">
      <w:bodyDiv w:val="1"/>
      <w:marLeft w:val="0"/>
      <w:marRight w:val="0"/>
      <w:marTop w:val="0"/>
      <w:marBottom w:val="0"/>
      <w:divBdr>
        <w:top w:val="none" w:sz="0" w:space="0" w:color="auto"/>
        <w:left w:val="none" w:sz="0" w:space="0" w:color="auto"/>
        <w:bottom w:val="none" w:sz="0" w:space="0" w:color="auto"/>
        <w:right w:val="none" w:sz="0" w:space="0" w:color="auto"/>
      </w:divBdr>
    </w:div>
    <w:div w:id="1419251989">
      <w:bodyDiv w:val="1"/>
      <w:marLeft w:val="0"/>
      <w:marRight w:val="0"/>
      <w:marTop w:val="0"/>
      <w:marBottom w:val="0"/>
      <w:divBdr>
        <w:top w:val="none" w:sz="0" w:space="0" w:color="auto"/>
        <w:left w:val="none" w:sz="0" w:space="0" w:color="auto"/>
        <w:bottom w:val="none" w:sz="0" w:space="0" w:color="auto"/>
        <w:right w:val="none" w:sz="0" w:space="0" w:color="auto"/>
      </w:divBdr>
      <w:divsChild>
        <w:div w:id="2121756272">
          <w:marLeft w:val="360"/>
          <w:marRight w:val="0"/>
          <w:marTop w:val="200"/>
          <w:marBottom w:val="0"/>
          <w:divBdr>
            <w:top w:val="none" w:sz="0" w:space="0" w:color="auto"/>
            <w:left w:val="none" w:sz="0" w:space="0" w:color="auto"/>
            <w:bottom w:val="none" w:sz="0" w:space="0" w:color="auto"/>
            <w:right w:val="none" w:sz="0" w:space="0" w:color="auto"/>
          </w:divBdr>
        </w:div>
        <w:div w:id="1793552174">
          <w:marLeft w:val="360"/>
          <w:marRight w:val="0"/>
          <w:marTop w:val="200"/>
          <w:marBottom w:val="0"/>
          <w:divBdr>
            <w:top w:val="none" w:sz="0" w:space="0" w:color="auto"/>
            <w:left w:val="none" w:sz="0" w:space="0" w:color="auto"/>
            <w:bottom w:val="none" w:sz="0" w:space="0" w:color="auto"/>
            <w:right w:val="none" w:sz="0" w:space="0" w:color="auto"/>
          </w:divBdr>
        </w:div>
        <w:div w:id="1848709947">
          <w:marLeft w:val="360"/>
          <w:marRight w:val="0"/>
          <w:marTop w:val="200"/>
          <w:marBottom w:val="0"/>
          <w:divBdr>
            <w:top w:val="none" w:sz="0" w:space="0" w:color="auto"/>
            <w:left w:val="none" w:sz="0" w:space="0" w:color="auto"/>
            <w:bottom w:val="none" w:sz="0" w:space="0" w:color="auto"/>
            <w:right w:val="none" w:sz="0" w:space="0" w:color="auto"/>
          </w:divBdr>
        </w:div>
        <w:div w:id="1158494975">
          <w:marLeft w:val="360"/>
          <w:marRight w:val="0"/>
          <w:marTop w:val="200"/>
          <w:marBottom w:val="0"/>
          <w:divBdr>
            <w:top w:val="none" w:sz="0" w:space="0" w:color="auto"/>
            <w:left w:val="none" w:sz="0" w:space="0" w:color="auto"/>
            <w:bottom w:val="none" w:sz="0" w:space="0" w:color="auto"/>
            <w:right w:val="none" w:sz="0" w:space="0" w:color="auto"/>
          </w:divBdr>
        </w:div>
        <w:div w:id="1036781633">
          <w:marLeft w:val="360"/>
          <w:marRight w:val="0"/>
          <w:marTop w:val="200"/>
          <w:marBottom w:val="0"/>
          <w:divBdr>
            <w:top w:val="none" w:sz="0" w:space="0" w:color="auto"/>
            <w:left w:val="none" w:sz="0" w:space="0" w:color="auto"/>
            <w:bottom w:val="none" w:sz="0" w:space="0" w:color="auto"/>
            <w:right w:val="none" w:sz="0" w:space="0" w:color="auto"/>
          </w:divBdr>
        </w:div>
        <w:div w:id="848445836">
          <w:marLeft w:val="360"/>
          <w:marRight w:val="0"/>
          <w:marTop w:val="200"/>
          <w:marBottom w:val="0"/>
          <w:divBdr>
            <w:top w:val="none" w:sz="0" w:space="0" w:color="auto"/>
            <w:left w:val="none" w:sz="0" w:space="0" w:color="auto"/>
            <w:bottom w:val="none" w:sz="0" w:space="0" w:color="auto"/>
            <w:right w:val="none" w:sz="0" w:space="0" w:color="auto"/>
          </w:divBdr>
        </w:div>
        <w:div w:id="754283414">
          <w:marLeft w:val="360"/>
          <w:marRight w:val="0"/>
          <w:marTop w:val="200"/>
          <w:marBottom w:val="0"/>
          <w:divBdr>
            <w:top w:val="none" w:sz="0" w:space="0" w:color="auto"/>
            <w:left w:val="none" w:sz="0" w:space="0" w:color="auto"/>
            <w:bottom w:val="none" w:sz="0" w:space="0" w:color="auto"/>
            <w:right w:val="none" w:sz="0" w:space="0" w:color="auto"/>
          </w:divBdr>
        </w:div>
        <w:div w:id="1445491276">
          <w:marLeft w:val="360"/>
          <w:marRight w:val="0"/>
          <w:marTop w:val="200"/>
          <w:marBottom w:val="0"/>
          <w:divBdr>
            <w:top w:val="none" w:sz="0" w:space="0" w:color="auto"/>
            <w:left w:val="none" w:sz="0" w:space="0" w:color="auto"/>
            <w:bottom w:val="none" w:sz="0" w:space="0" w:color="auto"/>
            <w:right w:val="none" w:sz="0" w:space="0" w:color="auto"/>
          </w:divBdr>
        </w:div>
        <w:div w:id="630744467">
          <w:marLeft w:val="360"/>
          <w:marRight w:val="0"/>
          <w:marTop w:val="200"/>
          <w:marBottom w:val="0"/>
          <w:divBdr>
            <w:top w:val="none" w:sz="0" w:space="0" w:color="auto"/>
            <w:left w:val="none" w:sz="0" w:space="0" w:color="auto"/>
            <w:bottom w:val="none" w:sz="0" w:space="0" w:color="auto"/>
            <w:right w:val="none" w:sz="0" w:space="0" w:color="auto"/>
          </w:divBdr>
        </w:div>
        <w:div w:id="393743811">
          <w:marLeft w:val="360"/>
          <w:marRight w:val="0"/>
          <w:marTop w:val="200"/>
          <w:marBottom w:val="0"/>
          <w:divBdr>
            <w:top w:val="none" w:sz="0" w:space="0" w:color="auto"/>
            <w:left w:val="none" w:sz="0" w:space="0" w:color="auto"/>
            <w:bottom w:val="none" w:sz="0" w:space="0" w:color="auto"/>
            <w:right w:val="none" w:sz="0" w:space="0" w:color="auto"/>
          </w:divBdr>
        </w:div>
        <w:div w:id="1735859780">
          <w:marLeft w:val="360"/>
          <w:marRight w:val="0"/>
          <w:marTop w:val="200"/>
          <w:marBottom w:val="0"/>
          <w:divBdr>
            <w:top w:val="none" w:sz="0" w:space="0" w:color="auto"/>
            <w:left w:val="none" w:sz="0" w:space="0" w:color="auto"/>
            <w:bottom w:val="none" w:sz="0" w:space="0" w:color="auto"/>
            <w:right w:val="none" w:sz="0" w:space="0" w:color="auto"/>
          </w:divBdr>
        </w:div>
        <w:div w:id="1022244443">
          <w:marLeft w:val="360"/>
          <w:marRight w:val="0"/>
          <w:marTop w:val="200"/>
          <w:marBottom w:val="0"/>
          <w:divBdr>
            <w:top w:val="none" w:sz="0" w:space="0" w:color="auto"/>
            <w:left w:val="none" w:sz="0" w:space="0" w:color="auto"/>
            <w:bottom w:val="none" w:sz="0" w:space="0" w:color="auto"/>
            <w:right w:val="none" w:sz="0" w:space="0" w:color="auto"/>
          </w:divBdr>
        </w:div>
        <w:div w:id="1208757713">
          <w:marLeft w:val="360"/>
          <w:marRight w:val="0"/>
          <w:marTop w:val="200"/>
          <w:marBottom w:val="0"/>
          <w:divBdr>
            <w:top w:val="none" w:sz="0" w:space="0" w:color="auto"/>
            <w:left w:val="none" w:sz="0" w:space="0" w:color="auto"/>
            <w:bottom w:val="none" w:sz="0" w:space="0" w:color="auto"/>
            <w:right w:val="none" w:sz="0" w:space="0" w:color="auto"/>
          </w:divBdr>
        </w:div>
        <w:div w:id="1212693869">
          <w:marLeft w:val="360"/>
          <w:marRight w:val="0"/>
          <w:marTop w:val="200"/>
          <w:marBottom w:val="0"/>
          <w:divBdr>
            <w:top w:val="none" w:sz="0" w:space="0" w:color="auto"/>
            <w:left w:val="none" w:sz="0" w:space="0" w:color="auto"/>
            <w:bottom w:val="none" w:sz="0" w:space="0" w:color="auto"/>
            <w:right w:val="none" w:sz="0" w:space="0" w:color="auto"/>
          </w:divBdr>
        </w:div>
        <w:div w:id="1741710268">
          <w:marLeft w:val="360"/>
          <w:marRight w:val="0"/>
          <w:marTop w:val="200"/>
          <w:marBottom w:val="0"/>
          <w:divBdr>
            <w:top w:val="none" w:sz="0" w:space="0" w:color="auto"/>
            <w:left w:val="none" w:sz="0" w:space="0" w:color="auto"/>
            <w:bottom w:val="none" w:sz="0" w:space="0" w:color="auto"/>
            <w:right w:val="none" w:sz="0" w:space="0" w:color="auto"/>
          </w:divBdr>
        </w:div>
      </w:divsChild>
    </w:div>
    <w:div w:id="1421952515">
      <w:bodyDiv w:val="1"/>
      <w:marLeft w:val="0"/>
      <w:marRight w:val="0"/>
      <w:marTop w:val="0"/>
      <w:marBottom w:val="0"/>
      <w:divBdr>
        <w:top w:val="none" w:sz="0" w:space="0" w:color="auto"/>
        <w:left w:val="none" w:sz="0" w:space="0" w:color="auto"/>
        <w:bottom w:val="none" w:sz="0" w:space="0" w:color="auto"/>
        <w:right w:val="none" w:sz="0" w:space="0" w:color="auto"/>
      </w:divBdr>
      <w:divsChild>
        <w:div w:id="1913806736">
          <w:marLeft w:val="360"/>
          <w:marRight w:val="0"/>
          <w:marTop w:val="200"/>
          <w:marBottom w:val="0"/>
          <w:divBdr>
            <w:top w:val="none" w:sz="0" w:space="0" w:color="auto"/>
            <w:left w:val="none" w:sz="0" w:space="0" w:color="auto"/>
            <w:bottom w:val="none" w:sz="0" w:space="0" w:color="auto"/>
            <w:right w:val="none" w:sz="0" w:space="0" w:color="auto"/>
          </w:divBdr>
        </w:div>
        <w:div w:id="798954738">
          <w:marLeft w:val="360"/>
          <w:marRight w:val="0"/>
          <w:marTop w:val="200"/>
          <w:marBottom w:val="0"/>
          <w:divBdr>
            <w:top w:val="none" w:sz="0" w:space="0" w:color="auto"/>
            <w:left w:val="none" w:sz="0" w:space="0" w:color="auto"/>
            <w:bottom w:val="none" w:sz="0" w:space="0" w:color="auto"/>
            <w:right w:val="none" w:sz="0" w:space="0" w:color="auto"/>
          </w:divBdr>
        </w:div>
        <w:div w:id="1327393141">
          <w:marLeft w:val="360"/>
          <w:marRight w:val="0"/>
          <w:marTop w:val="200"/>
          <w:marBottom w:val="0"/>
          <w:divBdr>
            <w:top w:val="none" w:sz="0" w:space="0" w:color="auto"/>
            <w:left w:val="none" w:sz="0" w:space="0" w:color="auto"/>
            <w:bottom w:val="none" w:sz="0" w:space="0" w:color="auto"/>
            <w:right w:val="none" w:sz="0" w:space="0" w:color="auto"/>
          </w:divBdr>
        </w:div>
        <w:div w:id="879711155">
          <w:marLeft w:val="360"/>
          <w:marRight w:val="0"/>
          <w:marTop w:val="200"/>
          <w:marBottom w:val="0"/>
          <w:divBdr>
            <w:top w:val="none" w:sz="0" w:space="0" w:color="auto"/>
            <w:left w:val="none" w:sz="0" w:space="0" w:color="auto"/>
            <w:bottom w:val="none" w:sz="0" w:space="0" w:color="auto"/>
            <w:right w:val="none" w:sz="0" w:space="0" w:color="auto"/>
          </w:divBdr>
        </w:div>
        <w:div w:id="1507668908">
          <w:marLeft w:val="360"/>
          <w:marRight w:val="0"/>
          <w:marTop w:val="200"/>
          <w:marBottom w:val="0"/>
          <w:divBdr>
            <w:top w:val="none" w:sz="0" w:space="0" w:color="auto"/>
            <w:left w:val="none" w:sz="0" w:space="0" w:color="auto"/>
            <w:bottom w:val="none" w:sz="0" w:space="0" w:color="auto"/>
            <w:right w:val="none" w:sz="0" w:space="0" w:color="auto"/>
          </w:divBdr>
        </w:div>
        <w:div w:id="1289045092">
          <w:marLeft w:val="360"/>
          <w:marRight w:val="0"/>
          <w:marTop w:val="200"/>
          <w:marBottom w:val="0"/>
          <w:divBdr>
            <w:top w:val="none" w:sz="0" w:space="0" w:color="auto"/>
            <w:left w:val="none" w:sz="0" w:space="0" w:color="auto"/>
            <w:bottom w:val="none" w:sz="0" w:space="0" w:color="auto"/>
            <w:right w:val="none" w:sz="0" w:space="0" w:color="auto"/>
          </w:divBdr>
        </w:div>
        <w:div w:id="1759403070">
          <w:marLeft w:val="360"/>
          <w:marRight w:val="0"/>
          <w:marTop w:val="200"/>
          <w:marBottom w:val="0"/>
          <w:divBdr>
            <w:top w:val="none" w:sz="0" w:space="0" w:color="auto"/>
            <w:left w:val="none" w:sz="0" w:space="0" w:color="auto"/>
            <w:bottom w:val="none" w:sz="0" w:space="0" w:color="auto"/>
            <w:right w:val="none" w:sz="0" w:space="0" w:color="auto"/>
          </w:divBdr>
        </w:div>
        <w:div w:id="1709254805">
          <w:marLeft w:val="360"/>
          <w:marRight w:val="0"/>
          <w:marTop w:val="200"/>
          <w:marBottom w:val="0"/>
          <w:divBdr>
            <w:top w:val="none" w:sz="0" w:space="0" w:color="auto"/>
            <w:left w:val="none" w:sz="0" w:space="0" w:color="auto"/>
            <w:bottom w:val="none" w:sz="0" w:space="0" w:color="auto"/>
            <w:right w:val="none" w:sz="0" w:space="0" w:color="auto"/>
          </w:divBdr>
        </w:div>
        <w:div w:id="1833712405">
          <w:marLeft w:val="360"/>
          <w:marRight w:val="0"/>
          <w:marTop w:val="200"/>
          <w:marBottom w:val="0"/>
          <w:divBdr>
            <w:top w:val="none" w:sz="0" w:space="0" w:color="auto"/>
            <w:left w:val="none" w:sz="0" w:space="0" w:color="auto"/>
            <w:bottom w:val="none" w:sz="0" w:space="0" w:color="auto"/>
            <w:right w:val="none" w:sz="0" w:space="0" w:color="auto"/>
          </w:divBdr>
        </w:div>
        <w:div w:id="1274441862">
          <w:marLeft w:val="360"/>
          <w:marRight w:val="0"/>
          <w:marTop w:val="200"/>
          <w:marBottom w:val="0"/>
          <w:divBdr>
            <w:top w:val="none" w:sz="0" w:space="0" w:color="auto"/>
            <w:left w:val="none" w:sz="0" w:space="0" w:color="auto"/>
            <w:bottom w:val="none" w:sz="0" w:space="0" w:color="auto"/>
            <w:right w:val="none" w:sz="0" w:space="0" w:color="auto"/>
          </w:divBdr>
        </w:div>
        <w:div w:id="1934629849">
          <w:marLeft w:val="360"/>
          <w:marRight w:val="0"/>
          <w:marTop w:val="200"/>
          <w:marBottom w:val="0"/>
          <w:divBdr>
            <w:top w:val="none" w:sz="0" w:space="0" w:color="auto"/>
            <w:left w:val="none" w:sz="0" w:space="0" w:color="auto"/>
            <w:bottom w:val="none" w:sz="0" w:space="0" w:color="auto"/>
            <w:right w:val="none" w:sz="0" w:space="0" w:color="auto"/>
          </w:divBdr>
        </w:div>
        <w:div w:id="139273294">
          <w:marLeft w:val="360"/>
          <w:marRight w:val="0"/>
          <w:marTop w:val="200"/>
          <w:marBottom w:val="0"/>
          <w:divBdr>
            <w:top w:val="none" w:sz="0" w:space="0" w:color="auto"/>
            <w:left w:val="none" w:sz="0" w:space="0" w:color="auto"/>
            <w:bottom w:val="none" w:sz="0" w:space="0" w:color="auto"/>
            <w:right w:val="none" w:sz="0" w:space="0" w:color="auto"/>
          </w:divBdr>
        </w:div>
      </w:divsChild>
    </w:div>
    <w:div w:id="1425493128">
      <w:bodyDiv w:val="1"/>
      <w:marLeft w:val="0"/>
      <w:marRight w:val="0"/>
      <w:marTop w:val="0"/>
      <w:marBottom w:val="0"/>
      <w:divBdr>
        <w:top w:val="none" w:sz="0" w:space="0" w:color="auto"/>
        <w:left w:val="none" w:sz="0" w:space="0" w:color="auto"/>
        <w:bottom w:val="none" w:sz="0" w:space="0" w:color="auto"/>
        <w:right w:val="none" w:sz="0" w:space="0" w:color="auto"/>
      </w:divBdr>
    </w:div>
    <w:div w:id="1426266545">
      <w:bodyDiv w:val="1"/>
      <w:marLeft w:val="0"/>
      <w:marRight w:val="0"/>
      <w:marTop w:val="0"/>
      <w:marBottom w:val="0"/>
      <w:divBdr>
        <w:top w:val="none" w:sz="0" w:space="0" w:color="auto"/>
        <w:left w:val="none" w:sz="0" w:space="0" w:color="auto"/>
        <w:bottom w:val="none" w:sz="0" w:space="0" w:color="auto"/>
        <w:right w:val="none" w:sz="0" w:space="0" w:color="auto"/>
      </w:divBdr>
    </w:div>
    <w:div w:id="1434934095">
      <w:bodyDiv w:val="1"/>
      <w:marLeft w:val="0"/>
      <w:marRight w:val="0"/>
      <w:marTop w:val="0"/>
      <w:marBottom w:val="0"/>
      <w:divBdr>
        <w:top w:val="none" w:sz="0" w:space="0" w:color="auto"/>
        <w:left w:val="none" w:sz="0" w:space="0" w:color="auto"/>
        <w:bottom w:val="none" w:sz="0" w:space="0" w:color="auto"/>
        <w:right w:val="none" w:sz="0" w:space="0" w:color="auto"/>
      </w:divBdr>
    </w:div>
    <w:div w:id="1440296547">
      <w:bodyDiv w:val="1"/>
      <w:marLeft w:val="0"/>
      <w:marRight w:val="0"/>
      <w:marTop w:val="0"/>
      <w:marBottom w:val="0"/>
      <w:divBdr>
        <w:top w:val="none" w:sz="0" w:space="0" w:color="auto"/>
        <w:left w:val="none" w:sz="0" w:space="0" w:color="auto"/>
        <w:bottom w:val="none" w:sz="0" w:space="0" w:color="auto"/>
        <w:right w:val="none" w:sz="0" w:space="0" w:color="auto"/>
      </w:divBdr>
    </w:div>
    <w:div w:id="1445922172">
      <w:bodyDiv w:val="1"/>
      <w:marLeft w:val="0"/>
      <w:marRight w:val="0"/>
      <w:marTop w:val="0"/>
      <w:marBottom w:val="0"/>
      <w:divBdr>
        <w:top w:val="none" w:sz="0" w:space="0" w:color="auto"/>
        <w:left w:val="none" w:sz="0" w:space="0" w:color="auto"/>
        <w:bottom w:val="none" w:sz="0" w:space="0" w:color="auto"/>
        <w:right w:val="none" w:sz="0" w:space="0" w:color="auto"/>
      </w:divBdr>
      <w:divsChild>
        <w:div w:id="976911552">
          <w:marLeft w:val="360"/>
          <w:marRight w:val="0"/>
          <w:marTop w:val="0"/>
          <w:marBottom w:val="200"/>
          <w:divBdr>
            <w:top w:val="none" w:sz="0" w:space="0" w:color="auto"/>
            <w:left w:val="none" w:sz="0" w:space="0" w:color="auto"/>
            <w:bottom w:val="none" w:sz="0" w:space="0" w:color="auto"/>
            <w:right w:val="none" w:sz="0" w:space="0" w:color="auto"/>
          </w:divBdr>
        </w:div>
        <w:div w:id="293869069">
          <w:marLeft w:val="360"/>
          <w:marRight w:val="0"/>
          <w:marTop w:val="0"/>
          <w:marBottom w:val="200"/>
          <w:divBdr>
            <w:top w:val="none" w:sz="0" w:space="0" w:color="auto"/>
            <w:left w:val="none" w:sz="0" w:space="0" w:color="auto"/>
            <w:bottom w:val="none" w:sz="0" w:space="0" w:color="auto"/>
            <w:right w:val="none" w:sz="0" w:space="0" w:color="auto"/>
          </w:divBdr>
        </w:div>
        <w:div w:id="97913877">
          <w:marLeft w:val="360"/>
          <w:marRight w:val="0"/>
          <w:marTop w:val="0"/>
          <w:marBottom w:val="200"/>
          <w:divBdr>
            <w:top w:val="none" w:sz="0" w:space="0" w:color="auto"/>
            <w:left w:val="none" w:sz="0" w:space="0" w:color="auto"/>
            <w:bottom w:val="none" w:sz="0" w:space="0" w:color="auto"/>
            <w:right w:val="none" w:sz="0" w:space="0" w:color="auto"/>
          </w:divBdr>
        </w:div>
        <w:div w:id="1906060220">
          <w:marLeft w:val="360"/>
          <w:marRight w:val="0"/>
          <w:marTop w:val="0"/>
          <w:marBottom w:val="200"/>
          <w:divBdr>
            <w:top w:val="none" w:sz="0" w:space="0" w:color="auto"/>
            <w:left w:val="none" w:sz="0" w:space="0" w:color="auto"/>
            <w:bottom w:val="none" w:sz="0" w:space="0" w:color="auto"/>
            <w:right w:val="none" w:sz="0" w:space="0" w:color="auto"/>
          </w:divBdr>
        </w:div>
      </w:divsChild>
    </w:div>
    <w:div w:id="1450474127">
      <w:bodyDiv w:val="1"/>
      <w:marLeft w:val="0"/>
      <w:marRight w:val="0"/>
      <w:marTop w:val="0"/>
      <w:marBottom w:val="0"/>
      <w:divBdr>
        <w:top w:val="none" w:sz="0" w:space="0" w:color="auto"/>
        <w:left w:val="none" w:sz="0" w:space="0" w:color="auto"/>
        <w:bottom w:val="none" w:sz="0" w:space="0" w:color="auto"/>
        <w:right w:val="none" w:sz="0" w:space="0" w:color="auto"/>
      </w:divBdr>
    </w:div>
    <w:div w:id="1454058034">
      <w:bodyDiv w:val="1"/>
      <w:marLeft w:val="0"/>
      <w:marRight w:val="0"/>
      <w:marTop w:val="0"/>
      <w:marBottom w:val="0"/>
      <w:divBdr>
        <w:top w:val="none" w:sz="0" w:space="0" w:color="auto"/>
        <w:left w:val="none" w:sz="0" w:space="0" w:color="auto"/>
        <w:bottom w:val="none" w:sz="0" w:space="0" w:color="auto"/>
        <w:right w:val="none" w:sz="0" w:space="0" w:color="auto"/>
      </w:divBdr>
    </w:div>
    <w:div w:id="1456093969">
      <w:bodyDiv w:val="1"/>
      <w:marLeft w:val="0"/>
      <w:marRight w:val="0"/>
      <w:marTop w:val="0"/>
      <w:marBottom w:val="0"/>
      <w:divBdr>
        <w:top w:val="none" w:sz="0" w:space="0" w:color="auto"/>
        <w:left w:val="none" w:sz="0" w:space="0" w:color="auto"/>
        <w:bottom w:val="none" w:sz="0" w:space="0" w:color="auto"/>
        <w:right w:val="none" w:sz="0" w:space="0" w:color="auto"/>
      </w:divBdr>
    </w:div>
    <w:div w:id="1474523428">
      <w:bodyDiv w:val="1"/>
      <w:marLeft w:val="0"/>
      <w:marRight w:val="0"/>
      <w:marTop w:val="0"/>
      <w:marBottom w:val="0"/>
      <w:divBdr>
        <w:top w:val="none" w:sz="0" w:space="0" w:color="auto"/>
        <w:left w:val="none" w:sz="0" w:space="0" w:color="auto"/>
        <w:bottom w:val="none" w:sz="0" w:space="0" w:color="auto"/>
        <w:right w:val="none" w:sz="0" w:space="0" w:color="auto"/>
      </w:divBdr>
      <w:divsChild>
        <w:div w:id="1976325388">
          <w:marLeft w:val="547"/>
          <w:marRight w:val="0"/>
          <w:marTop w:val="0"/>
          <w:marBottom w:val="0"/>
          <w:divBdr>
            <w:top w:val="none" w:sz="0" w:space="0" w:color="auto"/>
            <w:left w:val="none" w:sz="0" w:space="0" w:color="auto"/>
            <w:bottom w:val="none" w:sz="0" w:space="0" w:color="auto"/>
            <w:right w:val="none" w:sz="0" w:space="0" w:color="auto"/>
          </w:divBdr>
        </w:div>
        <w:div w:id="1761946108">
          <w:marLeft w:val="1166"/>
          <w:marRight w:val="0"/>
          <w:marTop w:val="0"/>
          <w:marBottom w:val="0"/>
          <w:divBdr>
            <w:top w:val="none" w:sz="0" w:space="0" w:color="auto"/>
            <w:left w:val="none" w:sz="0" w:space="0" w:color="auto"/>
            <w:bottom w:val="none" w:sz="0" w:space="0" w:color="auto"/>
            <w:right w:val="none" w:sz="0" w:space="0" w:color="auto"/>
          </w:divBdr>
        </w:div>
        <w:div w:id="1877427094">
          <w:marLeft w:val="547"/>
          <w:marRight w:val="0"/>
          <w:marTop w:val="0"/>
          <w:marBottom w:val="0"/>
          <w:divBdr>
            <w:top w:val="none" w:sz="0" w:space="0" w:color="auto"/>
            <w:left w:val="none" w:sz="0" w:space="0" w:color="auto"/>
            <w:bottom w:val="none" w:sz="0" w:space="0" w:color="auto"/>
            <w:right w:val="none" w:sz="0" w:space="0" w:color="auto"/>
          </w:divBdr>
        </w:div>
        <w:div w:id="470096432">
          <w:marLeft w:val="1166"/>
          <w:marRight w:val="0"/>
          <w:marTop w:val="0"/>
          <w:marBottom w:val="0"/>
          <w:divBdr>
            <w:top w:val="none" w:sz="0" w:space="0" w:color="auto"/>
            <w:left w:val="none" w:sz="0" w:space="0" w:color="auto"/>
            <w:bottom w:val="none" w:sz="0" w:space="0" w:color="auto"/>
            <w:right w:val="none" w:sz="0" w:space="0" w:color="auto"/>
          </w:divBdr>
        </w:div>
        <w:div w:id="637800033">
          <w:marLeft w:val="1166"/>
          <w:marRight w:val="0"/>
          <w:marTop w:val="0"/>
          <w:marBottom w:val="0"/>
          <w:divBdr>
            <w:top w:val="none" w:sz="0" w:space="0" w:color="auto"/>
            <w:left w:val="none" w:sz="0" w:space="0" w:color="auto"/>
            <w:bottom w:val="none" w:sz="0" w:space="0" w:color="auto"/>
            <w:right w:val="none" w:sz="0" w:space="0" w:color="auto"/>
          </w:divBdr>
        </w:div>
        <w:div w:id="386689614">
          <w:marLeft w:val="1166"/>
          <w:marRight w:val="0"/>
          <w:marTop w:val="0"/>
          <w:marBottom w:val="0"/>
          <w:divBdr>
            <w:top w:val="none" w:sz="0" w:space="0" w:color="auto"/>
            <w:left w:val="none" w:sz="0" w:space="0" w:color="auto"/>
            <w:bottom w:val="none" w:sz="0" w:space="0" w:color="auto"/>
            <w:right w:val="none" w:sz="0" w:space="0" w:color="auto"/>
          </w:divBdr>
        </w:div>
        <w:div w:id="4602561">
          <w:marLeft w:val="1166"/>
          <w:marRight w:val="0"/>
          <w:marTop w:val="0"/>
          <w:marBottom w:val="0"/>
          <w:divBdr>
            <w:top w:val="none" w:sz="0" w:space="0" w:color="auto"/>
            <w:left w:val="none" w:sz="0" w:space="0" w:color="auto"/>
            <w:bottom w:val="none" w:sz="0" w:space="0" w:color="auto"/>
            <w:right w:val="none" w:sz="0" w:space="0" w:color="auto"/>
          </w:divBdr>
        </w:div>
        <w:div w:id="1805732196">
          <w:marLeft w:val="547"/>
          <w:marRight w:val="0"/>
          <w:marTop w:val="0"/>
          <w:marBottom w:val="0"/>
          <w:divBdr>
            <w:top w:val="none" w:sz="0" w:space="0" w:color="auto"/>
            <w:left w:val="none" w:sz="0" w:space="0" w:color="auto"/>
            <w:bottom w:val="none" w:sz="0" w:space="0" w:color="auto"/>
            <w:right w:val="none" w:sz="0" w:space="0" w:color="auto"/>
          </w:divBdr>
        </w:div>
        <w:div w:id="239365627">
          <w:marLeft w:val="1166"/>
          <w:marRight w:val="0"/>
          <w:marTop w:val="0"/>
          <w:marBottom w:val="0"/>
          <w:divBdr>
            <w:top w:val="none" w:sz="0" w:space="0" w:color="auto"/>
            <w:left w:val="none" w:sz="0" w:space="0" w:color="auto"/>
            <w:bottom w:val="none" w:sz="0" w:space="0" w:color="auto"/>
            <w:right w:val="none" w:sz="0" w:space="0" w:color="auto"/>
          </w:divBdr>
        </w:div>
        <w:div w:id="676231096">
          <w:marLeft w:val="1166"/>
          <w:marRight w:val="0"/>
          <w:marTop w:val="0"/>
          <w:marBottom w:val="0"/>
          <w:divBdr>
            <w:top w:val="none" w:sz="0" w:space="0" w:color="auto"/>
            <w:left w:val="none" w:sz="0" w:space="0" w:color="auto"/>
            <w:bottom w:val="none" w:sz="0" w:space="0" w:color="auto"/>
            <w:right w:val="none" w:sz="0" w:space="0" w:color="auto"/>
          </w:divBdr>
        </w:div>
        <w:div w:id="1321301762">
          <w:marLeft w:val="1166"/>
          <w:marRight w:val="0"/>
          <w:marTop w:val="0"/>
          <w:marBottom w:val="0"/>
          <w:divBdr>
            <w:top w:val="none" w:sz="0" w:space="0" w:color="auto"/>
            <w:left w:val="none" w:sz="0" w:space="0" w:color="auto"/>
            <w:bottom w:val="none" w:sz="0" w:space="0" w:color="auto"/>
            <w:right w:val="none" w:sz="0" w:space="0" w:color="auto"/>
          </w:divBdr>
        </w:div>
        <w:div w:id="1374230368">
          <w:marLeft w:val="1166"/>
          <w:marRight w:val="0"/>
          <w:marTop w:val="0"/>
          <w:marBottom w:val="0"/>
          <w:divBdr>
            <w:top w:val="none" w:sz="0" w:space="0" w:color="auto"/>
            <w:left w:val="none" w:sz="0" w:space="0" w:color="auto"/>
            <w:bottom w:val="none" w:sz="0" w:space="0" w:color="auto"/>
            <w:right w:val="none" w:sz="0" w:space="0" w:color="auto"/>
          </w:divBdr>
        </w:div>
        <w:div w:id="753090537">
          <w:marLeft w:val="1166"/>
          <w:marRight w:val="0"/>
          <w:marTop w:val="0"/>
          <w:marBottom w:val="0"/>
          <w:divBdr>
            <w:top w:val="none" w:sz="0" w:space="0" w:color="auto"/>
            <w:left w:val="none" w:sz="0" w:space="0" w:color="auto"/>
            <w:bottom w:val="none" w:sz="0" w:space="0" w:color="auto"/>
            <w:right w:val="none" w:sz="0" w:space="0" w:color="auto"/>
          </w:divBdr>
        </w:div>
        <w:div w:id="381905626">
          <w:marLeft w:val="1166"/>
          <w:marRight w:val="0"/>
          <w:marTop w:val="0"/>
          <w:marBottom w:val="0"/>
          <w:divBdr>
            <w:top w:val="none" w:sz="0" w:space="0" w:color="auto"/>
            <w:left w:val="none" w:sz="0" w:space="0" w:color="auto"/>
            <w:bottom w:val="none" w:sz="0" w:space="0" w:color="auto"/>
            <w:right w:val="none" w:sz="0" w:space="0" w:color="auto"/>
          </w:divBdr>
        </w:div>
      </w:divsChild>
    </w:div>
    <w:div w:id="1493178720">
      <w:bodyDiv w:val="1"/>
      <w:marLeft w:val="0"/>
      <w:marRight w:val="0"/>
      <w:marTop w:val="0"/>
      <w:marBottom w:val="0"/>
      <w:divBdr>
        <w:top w:val="none" w:sz="0" w:space="0" w:color="auto"/>
        <w:left w:val="none" w:sz="0" w:space="0" w:color="auto"/>
        <w:bottom w:val="none" w:sz="0" w:space="0" w:color="auto"/>
        <w:right w:val="none" w:sz="0" w:space="0" w:color="auto"/>
      </w:divBdr>
    </w:div>
    <w:div w:id="1499032932">
      <w:bodyDiv w:val="1"/>
      <w:marLeft w:val="0"/>
      <w:marRight w:val="0"/>
      <w:marTop w:val="0"/>
      <w:marBottom w:val="0"/>
      <w:divBdr>
        <w:top w:val="none" w:sz="0" w:space="0" w:color="auto"/>
        <w:left w:val="none" w:sz="0" w:space="0" w:color="auto"/>
        <w:bottom w:val="none" w:sz="0" w:space="0" w:color="auto"/>
        <w:right w:val="none" w:sz="0" w:space="0" w:color="auto"/>
      </w:divBdr>
    </w:div>
    <w:div w:id="1499492845">
      <w:bodyDiv w:val="1"/>
      <w:marLeft w:val="0"/>
      <w:marRight w:val="0"/>
      <w:marTop w:val="0"/>
      <w:marBottom w:val="0"/>
      <w:divBdr>
        <w:top w:val="none" w:sz="0" w:space="0" w:color="auto"/>
        <w:left w:val="none" w:sz="0" w:space="0" w:color="auto"/>
        <w:bottom w:val="none" w:sz="0" w:space="0" w:color="auto"/>
        <w:right w:val="none" w:sz="0" w:space="0" w:color="auto"/>
      </w:divBdr>
    </w:div>
    <w:div w:id="1499882053">
      <w:bodyDiv w:val="1"/>
      <w:marLeft w:val="0"/>
      <w:marRight w:val="0"/>
      <w:marTop w:val="0"/>
      <w:marBottom w:val="0"/>
      <w:divBdr>
        <w:top w:val="none" w:sz="0" w:space="0" w:color="auto"/>
        <w:left w:val="none" w:sz="0" w:space="0" w:color="auto"/>
        <w:bottom w:val="none" w:sz="0" w:space="0" w:color="auto"/>
        <w:right w:val="none" w:sz="0" w:space="0" w:color="auto"/>
      </w:divBdr>
    </w:div>
    <w:div w:id="1511336985">
      <w:bodyDiv w:val="1"/>
      <w:marLeft w:val="0"/>
      <w:marRight w:val="0"/>
      <w:marTop w:val="0"/>
      <w:marBottom w:val="0"/>
      <w:divBdr>
        <w:top w:val="none" w:sz="0" w:space="0" w:color="auto"/>
        <w:left w:val="none" w:sz="0" w:space="0" w:color="auto"/>
        <w:bottom w:val="none" w:sz="0" w:space="0" w:color="auto"/>
        <w:right w:val="none" w:sz="0" w:space="0" w:color="auto"/>
      </w:divBdr>
    </w:div>
    <w:div w:id="1523519050">
      <w:bodyDiv w:val="1"/>
      <w:marLeft w:val="0"/>
      <w:marRight w:val="0"/>
      <w:marTop w:val="0"/>
      <w:marBottom w:val="0"/>
      <w:divBdr>
        <w:top w:val="none" w:sz="0" w:space="0" w:color="auto"/>
        <w:left w:val="none" w:sz="0" w:space="0" w:color="auto"/>
        <w:bottom w:val="none" w:sz="0" w:space="0" w:color="auto"/>
        <w:right w:val="none" w:sz="0" w:space="0" w:color="auto"/>
      </w:divBdr>
      <w:divsChild>
        <w:div w:id="668682131">
          <w:marLeft w:val="360"/>
          <w:marRight w:val="0"/>
          <w:marTop w:val="0"/>
          <w:marBottom w:val="200"/>
          <w:divBdr>
            <w:top w:val="none" w:sz="0" w:space="0" w:color="auto"/>
            <w:left w:val="none" w:sz="0" w:space="0" w:color="auto"/>
            <w:bottom w:val="none" w:sz="0" w:space="0" w:color="auto"/>
            <w:right w:val="none" w:sz="0" w:space="0" w:color="auto"/>
          </w:divBdr>
        </w:div>
        <w:div w:id="17395276">
          <w:marLeft w:val="360"/>
          <w:marRight w:val="0"/>
          <w:marTop w:val="0"/>
          <w:marBottom w:val="200"/>
          <w:divBdr>
            <w:top w:val="none" w:sz="0" w:space="0" w:color="auto"/>
            <w:left w:val="none" w:sz="0" w:space="0" w:color="auto"/>
            <w:bottom w:val="none" w:sz="0" w:space="0" w:color="auto"/>
            <w:right w:val="none" w:sz="0" w:space="0" w:color="auto"/>
          </w:divBdr>
        </w:div>
        <w:div w:id="1953053513">
          <w:marLeft w:val="360"/>
          <w:marRight w:val="0"/>
          <w:marTop w:val="0"/>
          <w:marBottom w:val="200"/>
          <w:divBdr>
            <w:top w:val="none" w:sz="0" w:space="0" w:color="auto"/>
            <w:left w:val="none" w:sz="0" w:space="0" w:color="auto"/>
            <w:bottom w:val="none" w:sz="0" w:space="0" w:color="auto"/>
            <w:right w:val="none" w:sz="0" w:space="0" w:color="auto"/>
          </w:divBdr>
        </w:div>
        <w:div w:id="2048219588">
          <w:marLeft w:val="360"/>
          <w:marRight w:val="0"/>
          <w:marTop w:val="0"/>
          <w:marBottom w:val="200"/>
          <w:divBdr>
            <w:top w:val="none" w:sz="0" w:space="0" w:color="auto"/>
            <w:left w:val="none" w:sz="0" w:space="0" w:color="auto"/>
            <w:bottom w:val="none" w:sz="0" w:space="0" w:color="auto"/>
            <w:right w:val="none" w:sz="0" w:space="0" w:color="auto"/>
          </w:divBdr>
        </w:div>
        <w:div w:id="521751533">
          <w:marLeft w:val="360"/>
          <w:marRight w:val="0"/>
          <w:marTop w:val="0"/>
          <w:marBottom w:val="200"/>
          <w:divBdr>
            <w:top w:val="none" w:sz="0" w:space="0" w:color="auto"/>
            <w:left w:val="none" w:sz="0" w:space="0" w:color="auto"/>
            <w:bottom w:val="none" w:sz="0" w:space="0" w:color="auto"/>
            <w:right w:val="none" w:sz="0" w:space="0" w:color="auto"/>
          </w:divBdr>
        </w:div>
      </w:divsChild>
    </w:div>
    <w:div w:id="1535195048">
      <w:bodyDiv w:val="1"/>
      <w:marLeft w:val="0"/>
      <w:marRight w:val="0"/>
      <w:marTop w:val="0"/>
      <w:marBottom w:val="0"/>
      <w:divBdr>
        <w:top w:val="none" w:sz="0" w:space="0" w:color="auto"/>
        <w:left w:val="none" w:sz="0" w:space="0" w:color="auto"/>
        <w:bottom w:val="none" w:sz="0" w:space="0" w:color="auto"/>
        <w:right w:val="none" w:sz="0" w:space="0" w:color="auto"/>
      </w:divBdr>
    </w:div>
    <w:div w:id="1539506207">
      <w:bodyDiv w:val="1"/>
      <w:marLeft w:val="0"/>
      <w:marRight w:val="0"/>
      <w:marTop w:val="0"/>
      <w:marBottom w:val="0"/>
      <w:divBdr>
        <w:top w:val="none" w:sz="0" w:space="0" w:color="auto"/>
        <w:left w:val="none" w:sz="0" w:space="0" w:color="auto"/>
        <w:bottom w:val="none" w:sz="0" w:space="0" w:color="auto"/>
        <w:right w:val="none" w:sz="0" w:space="0" w:color="auto"/>
      </w:divBdr>
      <w:divsChild>
        <w:div w:id="453524354">
          <w:marLeft w:val="360"/>
          <w:marRight w:val="0"/>
          <w:marTop w:val="0"/>
          <w:marBottom w:val="200"/>
          <w:divBdr>
            <w:top w:val="none" w:sz="0" w:space="0" w:color="auto"/>
            <w:left w:val="none" w:sz="0" w:space="0" w:color="auto"/>
            <w:bottom w:val="none" w:sz="0" w:space="0" w:color="auto"/>
            <w:right w:val="none" w:sz="0" w:space="0" w:color="auto"/>
          </w:divBdr>
        </w:div>
        <w:div w:id="1142120548">
          <w:marLeft w:val="360"/>
          <w:marRight w:val="0"/>
          <w:marTop w:val="0"/>
          <w:marBottom w:val="200"/>
          <w:divBdr>
            <w:top w:val="none" w:sz="0" w:space="0" w:color="auto"/>
            <w:left w:val="none" w:sz="0" w:space="0" w:color="auto"/>
            <w:bottom w:val="none" w:sz="0" w:space="0" w:color="auto"/>
            <w:right w:val="none" w:sz="0" w:space="0" w:color="auto"/>
          </w:divBdr>
        </w:div>
        <w:div w:id="286858551">
          <w:marLeft w:val="360"/>
          <w:marRight w:val="0"/>
          <w:marTop w:val="0"/>
          <w:marBottom w:val="200"/>
          <w:divBdr>
            <w:top w:val="none" w:sz="0" w:space="0" w:color="auto"/>
            <w:left w:val="none" w:sz="0" w:space="0" w:color="auto"/>
            <w:bottom w:val="none" w:sz="0" w:space="0" w:color="auto"/>
            <w:right w:val="none" w:sz="0" w:space="0" w:color="auto"/>
          </w:divBdr>
        </w:div>
        <w:div w:id="902520973">
          <w:marLeft w:val="360"/>
          <w:marRight w:val="0"/>
          <w:marTop w:val="0"/>
          <w:marBottom w:val="200"/>
          <w:divBdr>
            <w:top w:val="none" w:sz="0" w:space="0" w:color="auto"/>
            <w:left w:val="none" w:sz="0" w:space="0" w:color="auto"/>
            <w:bottom w:val="none" w:sz="0" w:space="0" w:color="auto"/>
            <w:right w:val="none" w:sz="0" w:space="0" w:color="auto"/>
          </w:divBdr>
        </w:div>
        <w:div w:id="553926477">
          <w:marLeft w:val="360"/>
          <w:marRight w:val="0"/>
          <w:marTop w:val="0"/>
          <w:marBottom w:val="200"/>
          <w:divBdr>
            <w:top w:val="none" w:sz="0" w:space="0" w:color="auto"/>
            <w:left w:val="none" w:sz="0" w:space="0" w:color="auto"/>
            <w:bottom w:val="none" w:sz="0" w:space="0" w:color="auto"/>
            <w:right w:val="none" w:sz="0" w:space="0" w:color="auto"/>
          </w:divBdr>
        </w:div>
        <w:div w:id="2027825104">
          <w:marLeft w:val="360"/>
          <w:marRight w:val="0"/>
          <w:marTop w:val="0"/>
          <w:marBottom w:val="200"/>
          <w:divBdr>
            <w:top w:val="none" w:sz="0" w:space="0" w:color="auto"/>
            <w:left w:val="none" w:sz="0" w:space="0" w:color="auto"/>
            <w:bottom w:val="none" w:sz="0" w:space="0" w:color="auto"/>
            <w:right w:val="none" w:sz="0" w:space="0" w:color="auto"/>
          </w:divBdr>
        </w:div>
      </w:divsChild>
    </w:div>
    <w:div w:id="1543976087">
      <w:bodyDiv w:val="1"/>
      <w:marLeft w:val="0"/>
      <w:marRight w:val="0"/>
      <w:marTop w:val="0"/>
      <w:marBottom w:val="0"/>
      <w:divBdr>
        <w:top w:val="none" w:sz="0" w:space="0" w:color="auto"/>
        <w:left w:val="none" w:sz="0" w:space="0" w:color="auto"/>
        <w:bottom w:val="none" w:sz="0" w:space="0" w:color="auto"/>
        <w:right w:val="none" w:sz="0" w:space="0" w:color="auto"/>
      </w:divBdr>
    </w:div>
    <w:div w:id="1559316428">
      <w:bodyDiv w:val="1"/>
      <w:marLeft w:val="0"/>
      <w:marRight w:val="0"/>
      <w:marTop w:val="0"/>
      <w:marBottom w:val="0"/>
      <w:divBdr>
        <w:top w:val="none" w:sz="0" w:space="0" w:color="auto"/>
        <w:left w:val="none" w:sz="0" w:space="0" w:color="auto"/>
        <w:bottom w:val="none" w:sz="0" w:space="0" w:color="auto"/>
        <w:right w:val="none" w:sz="0" w:space="0" w:color="auto"/>
      </w:divBdr>
    </w:div>
    <w:div w:id="1559903563">
      <w:bodyDiv w:val="1"/>
      <w:marLeft w:val="0"/>
      <w:marRight w:val="0"/>
      <w:marTop w:val="0"/>
      <w:marBottom w:val="0"/>
      <w:divBdr>
        <w:top w:val="none" w:sz="0" w:space="0" w:color="auto"/>
        <w:left w:val="none" w:sz="0" w:space="0" w:color="auto"/>
        <w:bottom w:val="none" w:sz="0" w:space="0" w:color="auto"/>
        <w:right w:val="none" w:sz="0" w:space="0" w:color="auto"/>
      </w:divBdr>
    </w:div>
    <w:div w:id="1566991971">
      <w:bodyDiv w:val="1"/>
      <w:marLeft w:val="0"/>
      <w:marRight w:val="0"/>
      <w:marTop w:val="0"/>
      <w:marBottom w:val="0"/>
      <w:divBdr>
        <w:top w:val="none" w:sz="0" w:space="0" w:color="auto"/>
        <w:left w:val="none" w:sz="0" w:space="0" w:color="auto"/>
        <w:bottom w:val="none" w:sz="0" w:space="0" w:color="auto"/>
        <w:right w:val="none" w:sz="0" w:space="0" w:color="auto"/>
      </w:divBdr>
    </w:div>
    <w:div w:id="1567956060">
      <w:bodyDiv w:val="1"/>
      <w:marLeft w:val="0"/>
      <w:marRight w:val="0"/>
      <w:marTop w:val="0"/>
      <w:marBottom w:val="0"/>
      <w:divBdr>
        <w:top w:val="none" w:sz="0" w:space="0" w:color="auto"/>
        <w:left w:val="none" w:sz="0" w:space="0" w:color="auto"/>
        <w:bottom w:val="none" w:sz="0" w:space="0" w:color="auto"/>
        <w:right w:val="none" w:sz="0" w:space="0" w:color="auto"/>
      </w:divBdr>
    </w:div>
    <w:div w:id="1570923844">
      <w:bodyDiv w:val="1"/>
      <w:marLeft w:val="0"/>
      <w:marRight w:val="0"/>
      <w:marTop w:val="0"/>
      <w:marBottom w:val="0"/>
      <w:divBdr>
        <w:top w:val="none" w:sz="0" w:space="0" w:color="auto"/>
        <w:left w:val="none" w:sz="0" w:space="0" w:color="auto"/>
        <w:bottom w:val="none" w:sz="0" w:space="0" w:color="auto"/>
        <w:right w:val="none" w:sz="0" w:space="0" w:color="auto"/>
      </w:divBdr>
      <w:divsChild>
        <w:div w:id="278028832">
          <w:marLeft w:val="360"/>
          <w:marRight w:val="0"/>
          <w:marTop w:val="0"/>
          <w:marBottom w:val="200"/>
          <w:divBdr>
            <w:top w:val="none" w:sz="0" w:space="0" w:color="auto"/>
            <w:left w:val="none" w:sz="0" w:space="0" w:color="auto"/>
            <w:bottom w:val="none" w:sz="0" w:space="0" w:color="auto"/>
            <w:right w:val="none" w:sz="0" w:space="0" w:color="auto"/>
          </w:divBdr>
        </w:div>
        <w:div w:id="832454454">
          <w:marLeft w:val="360"/>
          <w:marRight w:val="0"/>
          <w:marTop w:val="0"/>
          <w:marBottom w:val="200"/>
          <w:divBdr>
            <w:top w:val="none" w:sz="0" w:space="0" w:color="auto"/>
            <w:left w:val="none" w:sz="0" w:space="0" w:color="auto"/>
            <w:bottom w:val="none" w:sz="0" w:space="0" w:color="auto"/>
            <w:right w:val="none" w:sz="0" w:space="0" w:color="auto"/>
          </w:divBdr>
        </w:div>
        <w:div w:id="1566984793">
          <w:marLeft w:val="360"/>
          <w:marRight w:val="0"/>
          <w:marTop w:val="0"/>
          <w:marBottom w:val="200"/>
          <w:divBdr>
            <w:top w:val="none" w:sz="0" w:space="0" w:color="auto"/>
            <w:left w:val="none" w:sz="0" w:space="0" w:color="auto"/>
            <w:bottom w:val="none" w:sz="0" w:space="0" w:color="auto"/>
            <w:right w:val="none" w:sz="0" w:space="0" w:color="auto"/>
          </w:divBdr>
        </w:div>
        <w:div w:id="1412656155">
          <w:marLeft w:val="360"/>
          <w:marRight w:val="0"/>
          <w:marTop w:val="0"/>
          <w:marBottom w:val="200"/>
          <w:divBdr>
            <w:top w:val="none" w:sz="0" w:space="0" w:color="auto"/>
            <w:left w:val="none" w:sz="0" w:space="0" w:color="auto"/>
            <w:bottom w:val="none" w:sz="0" w:space="0" w:color="auto"/>
            <w:right w:val="none" w:sz="0" w:space="0" w:color="auto"/>
          </w:divBdr>
        </w:div>
      </w:divsChild>
    </w:div>
    <w:div w:id="1573076813">
      <w:bodyDiv w:val="1"/>
      <w:marLeft w:val="0"/>
      <w:marRight w:val="0"/>
      <w:marTop w:val="0"/>
      <w:marBottom w:val="0"/>
      <w:divBdr>
        <w:top w:val="none" w:sz="0" w:space="0" w:color="auto"/>
        <w:left w:val="none" w:sz="0" w:space="0" w:color="auto"/>
        <w:bottom w:val="none" w:sz="0" w:space="0" w:color="auto"/>
        <w:right w:val="none" w:sz="0" w:space="0" w:color="auto"/>
      </w:divBdr>
    </w:div>
    <w:div w:id="1583833771">
      <w:bodyDiv w:val="1"/>
      <w:marLeft w:val="0"/>
      <w:marRight w:val="0"/>
      <w:marTop w:val="0"/>
      <w:marBottom w:val="0"/>
      <w:divBdr>
        <w:top w:val="none" w:sz="0" w:space="0" w:color="auto"/>
        <w:left w:val="none" w:sz="0" w:space="0" w:color="auto"/>
        <w:bottom w:val="none" w:sz="0" w:space="0" w:color="auto"/>
        <w:right w:val="none" w:sz="0" w:space="0" w:color="auto"/>
      </w:divBdr>
      <w:divsChild>
        <w:div w:id="1774744173">
          <w:marLeft w:val="360"/>
          <w:marRight w:val="0"/>
          <w:marTop w:val="0"/>
          <w:marBottom w:val="200"/>
          <w:divBdr>
            <w:top w:val="none" w:sz="0" w:space="0" w:color="auto"/>
            <w:left w:val="none" w:sz="0" w:space="0" w:color="auto"/>
            <w:bottom w:val="none" w:sz="0" w:space="0" w:color="auto"/>
            <w:right w:val="none" w:sz="0" w:space="0" w:color="auto"/>
          </w:divBdr>
        </w:div>
        <w:div w:id="1776056584">
          <w:marLeft w:val="360"/>
          <w:marRight w:val="0"/>
          <w:marTop w:val="0"/>
          <w:marBottom w:val="200"/>
          <w:divBdr>
            <w:top w:val="none" w:sz="0" w:space="0" w:color="auto"/>
            <w:left w:val="none" w:sz="0" w:space="0" w:color="auto"/>
            <w:bottom w:val="none" w:sz="0" w:space="0" w:color="auto"/>
            <w:right w:val="none" w:sz="0" w:space="0" w:color="auto"/>
          </w:divBdr>
        </w:div>
        <w:div w:id="1422025621">
          <w:marLeft w:val="360"/>
          <w:marRight w:val="0"/>
          <w:marTop w:val="0"/>
          <w:marBottom w:val="200"/>
          <w:divBdr>
            <w:top w:val="none" w:sz="0" w:space="0" w:color="auto"/>
            <w:left w:val="none" w:sz="0" w:space="0" w:color="auto"/>
            <w:bottom w:val="none" w:sz="0" w:space="0" w:color="auto"/>
            <w:right w:val="none" w:sz="0" w:space="0" w:color="auto"/>
          </w:divBdr>
        </w:div>
      </w:divsChild>
    </w:div>
    <w:div w:id="1587767378">
      <w:bodyDiv w:val="1"/>
      <w:marLeft w:val="0"/>
      <w:marRight w:val="0"/>
      <w:marTop w:val="0"/>
      <w:marBottom w:val="0"/>
      <w:divBdr>
        <w:top w:val="none" w:sz="0" w:space="0" w:color="auto"/>
        <w:left w:val="none" w:sz="0" w:space="0" w:color="auto"/>
        <w:bottom w:val="none" w:sz="0" w:space="0" w:color="auto"/>
        <w:right w:val="none" w:sz="0" w:space="0" w:color="auto"/>
      </w:divBdr>
    </w:div>
    <w:div w:id="1591618694">
      <w:bodyDiv w:val="1"/>
      <w:marLeft w:val="0"/>
      <w:marRight w:val="0"/>
      <w:marTop w:val="0"/>
      <w:marBottom w:val="0"/>
      <w:divBdr>
        <w:top w:val="none" w:sz="0" w:space="0" w:color="auto"/>
        <w:left w:val="none" w:sz="0" w:space="0" w:color="auto"/>
        <w:bottom w:val="none" w:sz="0" w:space="0" w:color="auto"/>
        <w:right w:val="none" w:sz="0" w:space="0" w:color="auto"/>
      </w:divBdr>
      <w:divsChild>
        <w:div w:id="253171876">
          <w:marLeft w:val="360"/>
          <w:marRight w:val="0"/>
          <w:marTop w:val="200"/>
          <w:marBottom w:val="72"/>
          <w:divBdr>
            <w:top w:val="none" w:sz="0" w:space="0" w:color="auto"/>
            <w:left w:val="none" w:sz="0" w:space="0" w:color="auto"/>
            <w:bottom w:val="none" w:sz="0" w:space="0" w:color="auto"/>
            <w:right w:val="none" w:sz="0" w:space="0" w:color="auto"/>
          </w:divBdr>
        </w:div>
      </w:divsChild>
    </w:div>
    <w:div w:id="1592396645">
      <w:bodyDiv w:val="1"/>
      <w:marLeft w:val="0"/>
      <w:marRight w:val="0"/>
      <w:marTop w:val="0"/>
      <w:marBottom w:val="0"/>
      <w:divBdr>
        <w:top w:val="none" w:sz="0" w:space="0" w:color="auto"/>
        <w:left w:val="none" w:sz="0" w:space="0" w:color="auto"/>
        <w:bottom w:val="none" w:sz="0" w:space="0" w:color="auto"/>
        <w:right w:val="none" w:sz="0" w:space="0" w:color="auto"/>
      </w:divBdr>
      <w:divsChild>
        <w:div w:id="1812403629">
          <w:marLeft w:val="0"/>
          <w:marRight w:val="0"/>
          <w:marTop w:val="200"/>
          <w:marBottom w:val="0"/>
          <w:divBdr>
            <w:top w:val="none" w:sz="0" w:space="0" w:color="auto"/>
            <w:left w:val="none" w:sz="0" w:space="0" w:color="auto"/>
            <w:bottom w:val="none" w:sz="0" w:space="0" w:color="auto"/>
            <w:right w:val="none" w:sz="0" w:space="0" w:color="auto"/>
          </w:divBdr>
        </w:div>
        <w:div w:id="673653718">
          <w:marLeft w:val="547"/>
          <w:marRight w:val="0"/>
          <w:marTop w:val="100"/>
          <w:marBottom w:val="0"/>
          <w:divBdr>
            <w:top w:val="none" w:sz="0" w:space="0" w:color="auto"/>
            <w:left w:val="none" w:sz="0" w:space="0" w:color="auto"/>
            <w:bottom w:val="none" w:sz="0" w:space="0" w:color="auto"/>
            <w:right w:val="none" w:sz="0" w:space="0" w:color="auto"/>
          </w:divBdr>
        </w:div>
        <w:div w:id="1734038980">
          <w:marLeft w:val="547"/>
          <w:marRight w:val="0"/>
          <w:marTop w:val="100"/>
          <w:marBottom w:val="0"/>
          <w:divBdr>
            <w:top w:val="none" w:sz="0" w:space="0" w:color="auto"/>
            <w:left w:val="none" w:sz="0" w:space="0" w:color="auto"/>
            <w:bottom w:val="none" w:sz="0" w:space="0" w:color="auto"/>
            <w:right w:val="none" w:sz="0" w:space="0" w:color="auto"/>
          </w:divBdr>
        </w:div>
      </w:divsChild>
    </w:div>
    <w:div w:id="1593708571">
      <w:bodyDiv w:val="1"/>
      <w:marLeft w:val="0"/>
      <w:marRight w:val="0"/>
      <w:marTop w:val="0"/>
      <w:marBottom w:val="0"/>
      <w:divBdr>
        <w:top w:val="none" w:sz="0" w:space="0" w:color="auto"/>
        <w:left w:val="none" w:sz="0" w:space="0" w:color="auto"/>
        <w:bottom w:val="none" w:sz="0" w:space="0" w:color="auto"/>
        <w:right w:val="none" w:sz="0" w:space="0" w:color="auto"/>
      </w:divBdr>
    </w:div>
    <w:div w:id="1594581373">
      <w:bodyDiv w:val="1"/>
      <w:marLeft w:val="0"/>
      <w:marRight w:val="0"/>
      <w:marTop w:val="0"/>
      <w:marBottom w:val="0"/>
      <w:divBdr>
        <w:top w:val="none" w:sz="0" w:space="0" w:color="auto"/>
        <w:left w:val="none" w:sz="0" w:space="0" w:color="auto"/>
        <w:bottom w:val="none" w:sz="0" w:space="0" w:color="auto"/>
        <w:right w:val="none" w:sz="0" w:space="0" w:color="auto"/>
      </w:divBdr>
    </w:div>
    <w:div w:id="1595018632">
      <w:bodyDiv w:val="1"/>
      <w:marLeft w:val="0"/>
      <w:marRight w:val="0"/>
      <w:marTop w:val="0"/>
      <w:marBottom w:val="0"/>
      <w:divBdr>
        <w:top w:val="none" w:sz="0" w:space="0" w:color="auto"/>
        <w:left w:val="none" w:sz="0" w:space="0" w:color="auto"/>
        <w:bottom w:val="none" w:sz="0" w:space="0" w:color="auto"/>
        <w:right w:val="none" w:sz="0" w:space="0" w:color="auto"/>
      </w:divBdr>
      <w:divsChild>
        <w:div w:id="921254948">
          <w:marLeft w:val="720"/>
          <w:marRight w:val="0"/>
          <w:marTop w:val="0"/>
          <w:marBottom w:val="0"/>
          <w:divBdr>
            <w:top w:val="none" w:sz="0" w:space="0" w:color="auto"/>
            <w:left w:val="none" w:sz="0" w:space="0" w:color="auto"/>
            <w:bottom w:val="none" w:sz="0" w:space="0" w:color="auto"/>
            <w:right w:val="none" w:sz="0" w:space="0" w:color="auto"/>
          </w:divBdr>
        </w:div>
        <w:div w:id="686059210">
          <w:marLeft w:val="720"/>
          <w:marRight w:val="0"/>
          <w:marTop w:val="0"/>
          <w:marBottom w:val="0"/>
          <w:divBdr>
            <w:top w:val="none" w:sz="0" w:space="0" w:color="auto"/>
            <w:left w:val="none" w:sz="0" w:space="0" w:color="auto"/>
            <w:bottom w:val="none" w:sz="0" w:space="0" w:color="auto"/>
            <w:right w:val="none" w:sz="0" w:space="0" w:color="auto"/>
          </w:divBdr>
        </w:div>
      </w:divsChild>
    </w:div>
    <w:div w:id="1600866113">
      <w:bodyDiv w:val="1"/>
      <w:marLeft w:val="0"/>
      <w:marRight w:val="0"/>
      <w:marTop w:val="0"/>
      <w:marBottom w:val="0"/>
      <w:divBdr>
        <w:top w:val="none" w:sz="0" w:space="0" w:color="auto"/>
        <w:left w:val="none" w:sz="0" w:space="0" w:color="auto"/>
        <w:bottom w:val="none" w:sz="0" w:space="0" w:color="auto"/>
        <w:right w:val="none" w:sz="0" w:space="0" w:color="auto"/>
      </w:divBdr>
    </w:div>
    <w:div w:id="1607729362">
      <w:bodyDiv w:val="1"/>
      <w:marLeft w:val="0"/>
      <w:marRight w:val="0"/>
      <w:marTop w:val="0"/>
      <w:marBottom w:val="0"/>
      <w:divBdr>
        <w:top w:val="none" w:sz="0" w:space="0" w:color="auto"/>
        <w:left w:val="none" w:sz="0" w:space="0" w:color="auto"/>
        <w:bottom w:val="none" w:sz="0" w:space="0" w:color="auto"/>
        <w:right w:val="none" w:sz="0" w:space="0" w:color="auto"/>
      </w:divBdr>
    </w:div>
    <w:div w:id="1609849726">
      <w:bodyDiv w:val="1"/>
      <w:marLeft w:val="0"/>
      <w:marRight w:val="0"/>
      <w:marTop w:val="0"/>
      <w:marBottom w:val="0"/>
      <w:divBdr>
        <w:top w:val="none" w:sz="0" w:space="0" w:color="auto"/>
        <w:left w:val="none" w:sz="0" w:space="0" w:color="auto"/>
        <w:bottom w:val="none" w:sz="0" w:space="0" w:color="auto"/>
        <w:right w:val="none" w:sz="0" w:space="0" w:color="auto"/>
      </w:divBdr>
    </w:div>
    <w:div w:id="1624385967">
      <w:bodyDiv w:val="1"/>
      <w:marLeft w:val="0"/>
      <w:marRight w:val="0"/>
      <w:marTop w:val="0"/>
      <w:marBottom w:val="0"/>
      <w:divBdr>
        <w:top w:val="none" w:sz="0" w:space="0" w:color="auto"/>
        <w:left w:val="none" w:sz="0" w:space="0" w:color="auto"/>
        <w:bottom w:val="none" w:sz="0" w:space="0" w:color="auto"/>
        <w:right w:val="none" w:sz="0" w:space="0" w:color="auto"/>
      </w:divBdr>
    </w:div>
    <w:div w:id="1649289291">
      <w:bodyDiv w:val="1"/>
      <w:marLeft w:val="0"/>
      <w:marRight w:val="0"/>
      <w:marTop w:val="0"/>
      <w:marBottom w:val="0"/>
      <w:divBdr>
        <w:top w:val="none" w:sz="0" w:space="0" w:color="auto"/>
        <w:left w:val="none" w:sz="0" w:space="0" w:color="auto"/>
        <w:bottom w:val="none" w:sz="0" w:space="0" w:color="auto"/>
        <w:right w:val="none" w:sz="0" w:space="0" w:color="auto"/>
      </w:divBdr>
      <w:divsChild>
        <w:div w:id="1442803372">
          <w:marLeft w:val="0"/>
          <w:marRight w:val="0"/>
          <w:marTop w:val="200"/>
          <w:marBottom w:val="0"/>
          <w:divBdr>
            <w:top w:val="none" w:sz="0" w:space="0" w:color="auto"/>
            <w:left w:val="none" w:sz="0" w:space="0" w:color="auto"/>
            <w:bottom w:val="none" w:sz="0" w:space="0" w:color="auto"/>
            <w:right w:val="none" w:sz="0" w:space="0" w:color="auto"/>
          </w:divBdr>
        </w:div>
      </w:divsChild>
    </w:div>
    <w:div w:id="1652176319">
      <w:bodyDiv w:val="1"/>
      <w:marLeft w:val="0"/>
      <w:marRight w:val="0"/>
      <w:marTop w:val="0"/>
      <w:marBottom w:val="0"/>
      <w:divBdr>
        <w:top w:val="none" w:sz="0" w:space="0" w:color="auto"/>
        <w:left w:val="none" w:sz="0" w:space="0" w:color="auto"/>
        <w:bottom w:val="none" w:sz="0" w:space="0" w:color="auto"/>
        <w:right w:val="none" w:sz="0" w:space="0" w:color="auto"/>
      </w:divBdr>
    </w:div>
    <w:div w:id="1663584453">
      <w:bodyDiv w:val="1"/>
      <w:marLeft w:val="0"/>
      <w:marRight w:val="0"/>
      <w:marTop w:val="0"/>
      <w:marBottom w:val="0"/>
      <w:divBdr>
        <w:top w:val="none" w:sz="0" w:space="0" w:color="auto"/>
        <w:left w:val="none" w:sz="0" w:space="0" w:color="auto"/>
        <w:bottom w:val="none" w:sz="0" w:space="0" w:color="auto"/>
        <w:right w:val="none" w:sz="0" w:space="0" w:color="auto"/>
      </w:divBdr>
    </w:div>
    <w:div w:id="1669213840">
      <w:bodyDiv w:val="1"/>
      <w:marLeft w:val="0"/>
      <w:marRight w:val="0"/>
      <w:marTop w:val="0"/>
      <w:marBottom w:val="0"/>
      <w:divBdr>
        <w:top w:val="none" w:sz="0" w:space="0" w:color="auto"/>
        <w:left w:val="none" w:sz="0" w:space="0" w:color="auto"/>
        <w:bottom w:val="none" w:sz="0" w:space="0" w:color="auto"/>
        <w:right w:val="none" w:sz="0" w:space="0" w:color="auto"/>
      </w:divBdr>
    </w:div>
    <w:div w:id="1677615317">
      <w:bodyDiv w:val="1"/>
      <w:marLeft w:val="0"/>
      <w:marRight w:val="0"/>
      <w:marTop w:val="0"/>
      <w:marBottom w:val="0"/>
      <w:divBdr>
        <w:top w:val="none" w:sz="0" w:space="0" w:color="auto"/>
        <w:left w:val="none" w:sz="0" w:space="0" w:color="auto"/>
        <w:bottom w:val="none" w:sz="0" w:space="0" w:color="auto"/>
        <w:right w:val="none" w:sz="0" w:space="0" w:color="auto"/>
      </w:divBdr>
      <w:divsChild>
        <w:div w:id="433718993">
          <w:marLeft w:val="547"/>
          <w:marRight w:val="0"/>
          <w:marTop w:val="115"/>
          <w:marBottom w:val="0"/>
          <w:divBdr>
            <w:top w:val="none" w:sz="0" w:space="0" w:color="auto"/>
            <w:left w:val="none" w:sz="0" w:space="0" w:color="auto"/>
            <w:bottom w:val="none" w:sz="0" w:space="0" w:color="auto"/>
            <w:right w:val="none" w:sz="0" w:space="0" w:color="auto"/>
          </w:divBdr>
        </w:div>
        <w:div w:id="485318503">
          <w:marLeft w:val="547"/>
          <w:marRight w:val="0"/>
          <w:marTop w:val="115"/>
          <w:marBottom w:val="0"/>
          <w:divBdr>
            <w:top w:val="none" w:sz="0" w:space="0" w:color="auto"/>
            <w:left w:val="none" w:sz="0" w:space="0" w:color="auto"/>
            <w:bottom w:val="none" w:sz="0" w:space="0" w:color="auto"/>
            <w:right w:val="none" w:sz="0" w:space="0" w:color="auto"/>
          </w:divBdr>
        </w:div>
        <w:div w:id="1711145458">
          <w:marLeft w:val="547"/>
          <w:marRight w:val="0"/>
          <w:marTop w:val="115"/>
          <w:marBottom w:val="0"/>
          <w:divBdr>
            <w:top w:val="none" w:sz="0" w:space="0" w:color="auto"/>
            <w:left w:val="none" w:sz="0" w:space="0" w:color="auto"/>
            <w:bottom w:val="none" w:sz="0" w:space="0" w:color="auto"/>
            <w:right w:val="none" w:sz="0" w:space="0" w:color="auto"/>
          </w:divBdr>
        </w:div>
        <w:div w:id="969625818">
          <w:marLeft w:val="547"/>
          <w:marRight w:val="0"/>
          <w:marTop w:val="115"/>
          <w:marBottom w:val="0"/>
          <w:divBdr>
            <w:top w:val="none" w:sz="0" w:space="0" w:color="auto"/>
            <w:left w:val="none" w:sz="0" w:space="0" w:color="auto"/>
            <w:bottom w:val="none" w:sz="0" w:space="0" w:color="auto"/>
            <w:right w:val="none" w:sz="0" w:space="0" w:color="auto"/>
          </w:divBdr>
        </w:div>
      </w:divsChild>
    </w:div>
    <w:div w:id="1680353583">
      <w:bodyDiv w:val="1"/>
      <w:marLeft w:val="0"/>
      <w:marRight w:val="0"/>
      <w:marTop w:val="0"/>
      <w:marBottom w:val="0"/>
      <w:divBdr>
        <w:top w:val="none" w:sz="0" w:space="0" w:color="auto"/>
        <w:left w:val="none" w:sz="0" w:space="0" w:color="auto"/>
        <w:bottom w:val="none" w:sz="0" w:space="0" w:color="auto"/>
        <w:right w:val="none" w:sz="0" w:space="0" w:color="auto"/>
      </w:divBdr>
      <w:divsChild>
        <w:div w:id="182792525">
          <w:marLeft w:val="360"/>
          <w:marRight w:val="0"/>
          <w:marTop w:val="200"/>
          <w:marBottom w:val="0"/>
          <w:divBdr>
            <w:top w:val="none" w:sz="0" w:space="0" w:color="auto"/>
            <w:left w:val="none" w:sz="0" w:space="0" w:color="auto"/>
            <w:bottom w:val="none" w:sz="0" w:space="0" w:color="auto"/>
            <w:right w:val="none" w:sz="0" w:space="0" w:color="auto"/>
          </w:divBdr>
        </w:div>
      </w:divsChild>
    </w:div>
    <w:div w:id="1680889845">
      <w:bodyDiv w:val="1"/>
      <w:marLeft w:val="0"/>
      <w:marRight w:val="0"/>
      <w:marTop w:val="0"/>
      <w:marBottom w:val="0"/>
      <w:divBdr>
        <w:top w:val="none" w:sz="0" w:space="0" w:color="auto"/>
        <w:left w:val="none" w:sz="0" w:space="0" w:color="auto"/>
        <w:bottom w:val="none" w:sz="0" w:space="0" w:color="auto"/>
        <w:right w:val="none" w:sz="0" w:space="0" w:color="auto"/>
      </w:divBdr>
    </w:div>
    <w:div w:id="1690570795">
      <w:bodyDiv w:val="1"/>
      <w:marLeft w:val="0"/>
      <w:marRight w:val="0"/>
      <w:marTop w:val="0"/>
      <w:marBottom w:val="0"/>
      <w:divBdr>
        <w:top w:val="none" w:sz="0" w:space="0" w:color="auto"/>
        <w:left w:val="none" w:sz="0" w:space="0" w:color="auto"/>
        <w:bottom w:val="none" w:sz="0" w:space="0" w:color="auto"/>
        <w:right w:val="none" w:sz="0" w:space="0" w:color="auto"/>
      </w:divBdr>
    </w:div>
    <w:div w:id="1692684379">
      <w:bodyDiv w:val="1"/>
      <w:marLeft w:val="0"/>
      <w:marRight w:val="0"/>
      <w:marTop w:val="0"/>
      <w:marBottom w:val="0"/>
      <w:divBdr>
        <w:top w:val="none" w:sz="0" w:space="0" w:color="auto"/>
        <w:left w:val="none" w:sz="0" w:space="0" w:color="auto"/>
        <w:bottom w:val="none" w:sz="0" w:space="0" w:color="auto"/>
        <w:right w:val="none" w:sz="0" w:space="0" w:color="auto"/>
      </w:divBdr>
    </w:div>
    <w:div w:id="1709800191">
      <w:bodyDiv w:val="1"/>
      <w:marLeft w:val="0"/>
      <w:marRight w:val="0"/>
      <w:marTop w:val="0"/>
      <w:marBottom w:val="0"/>
      <w:divBdr>
        <w:top w:val="none" w:sz="0" w:space="0" w:color="auto"/>
        <w:left w:val="none" w:sz="0" w:space="0" w:color="auto"/>
        <w:bottom w:val="none" w:sz="0" w:space="0" w:color="auto"/>
        <w:right w:val="none" w:sz="0" w:space="0" w:color="auto"/>
      </w:divBdr>
      <w:divsChild>
        <w:div w:id="1155563425">
          <w:marLeft w:val="360"/>
          <w:marRight w:val="0"/>
          <w:marTop w:val="0"/>
          <w:marBottom w:val="200"/>
          <w:divBdr>
            <w:top w:val="none" w:sz="0" w:space="0" w:color="auto"/>
            <w:left w:val="none" w:sz="0" w:space="0" w:color="auto"/>
            <w:bottom w:val="none" w:sz="0" w:space="0" w:color="auto"/>
            <w:right w:val="none" w:sz="0" w:space="0" w:color="auto"/>
          </w:divBdr>
        </w:div>
      </w:divsChild>
    </w:div>
    <w:div w:id="1712416096">
      <w:bodyDiv w:val="1"/>
      <w:marLeft w:val="0"/>
      <w:marRight w:val="0"/>
      <w:marTop w:val="0"/>
      <w:marBottom w:val="0"/>
      <w:divBdr>
        <w:top w:val="none" w:sz="0" w:space="0" w:color="auto"/>
        <w:left w:val="none" w:sz="0" w:space="0" w:color="auto"/>
        <w:bottom w:val="none" w:sz="0" w:space="0" w:color="auto"/>
        <w:right w:val="none" w:sz="0" w:space="0" w:color="auto"/>
      </w:divBdr>
    </w:div>
    <w:div w:id="1719666880">
      <w:bodyDiv w:val="1"/>
      <w:marLeft w:val="0"/>
      <w:marRight w:val="0"/>
      <w:marTop w:val="0"/>
      <w:marBottom w:val="0"/>
      <w:divBdr>
        <w:top w:val="none" w:sz="0" w:space="0" w:color="auto"/>
        <w:left w:val="none" w:sz="0" w:space="0" w:color="auto"/>
        <w:bottom w:val="none" w:sz="0" w:space="0" w:color="auto"/>
        <w:right w:val="none" w:sz="0" w:space="0" w:color="auto"/>
      </w:divBdr>
    </w:div>
    <w:div w:id="1722942963">
      <w:bodyDiv w:val="1"/>
      <w:marLeft w:val="0"/>
      <w:marRight w:val="0"/>
      <w:marTop w:val="0"/>
      <w:marBottom w:val="0"/>
      <w:divBdr>
        <w:top w:val="none" w:sz="0" w:space="0" w:color="auto"/>
        <w:left w:val="none" w:sz="0" w:space="0" w:color="auto"/>
        <w:bottom w:val="none" w:sz="0" w:space="0" w:color="auto"/>
        <w:right w:val="none" w:sz="0" w:space="0" w:color="auto"/>
      </w:divBdr>
      <w:divsChild>
        <w:div w:id="733700131">
          <w:marLeft w:val="360"/>
          <w:marRight w:val="0"/>
          <w:marTop w:val="200"/>
          <w:marBottom w:val="0"/>
          <w:divBdr>
            <w:top w:val="none" w:sz="0" w:space="0" w:color="auto"/>
            <w:left w:val="none" w:sz="0" w:space="0" w:color="auto"/>
            <w:bottom w:val="none" w:sz="0" w:space="0" w:color="auto"/>
            <w:right w:val="none" w:sz="0" w:space="0" w:color="auto"/>
          </w:divBdr>
        </w:div>
        <w:div w:id="1751661044">
          <w:marLeft w:val="360"/>
          <w:marRight w:val="0"/>
          <w:marTop w:val="200"/>
          <w:marBottom w:val="0"/>
          <w:divBdr>
            <w:top w:val="none" w:sz="0" w:space="0" w:color="auto"/>
            <w:left w:val="none" w:sz="0" w:space="0" w:color="auto"/>
            <w:bottom w:val="none" w:sz="0" w:space="0" w:color="auto"/>
            <w:right w:val="none" w:sz="0" w:space="0" w:color="auto"/>
          </w:divBdr>
        </w:div>
        <w:div w:id="851534864">
          <w:marLeft w:val="360"/>
          <w:marRight w:val="0"/>
          <w:marTop w:val="200"/>
          <w:marBottom w:val="0"/>
          <w:divBdr>
            <w:top w:val="none" w:sz="0" w:space="0" w:color="auto"/>
            <w:left w:val="none" w:sz="0" w:space="0" w:color="auto"/>
            <w:bottom w:val="none" w:sz="0" w:space="0" w:color="auto"/>
            <w:right w:val="none" w:sz="0" w:space="0" w:color="auto"/>
          </w:divBdr>
        </w:div>
        <w:div w:id="1311984103">
          <w:marLeft w:val="360"/>
          <w:marRight w:val="0"/>
          <w:marTop w:val="200"/>
          <w:marBottom w:val="0"/>
          <w:divBdr>
            <w:top w:val="none" w:sz="0" w:space="0" w:color="auto"/>
            <w:left w:val="none" w:sz="0" w:space="0" w:color="auto"/>
            <w:bottom w:val="none" w:sz="0" w:space="0" w:color="auto"/>
            <w:right w:val="none" w:sz="0" w:space="0" w:color="auto"/>
          </w:divBdr>
        </w:div>
        <w:div w:id="1799765406">
          <w:marLeft w:val="360"/>
          <w:marRight w:val="0"/>
          <w:marTop w:val="200"/>
          <w:marBottom w:val="0"/>
          <w:divBdr>
            <w:top w:val="none" w:sz="0" w:space="0" w:color="auto"/>
            <w:left w:val="none" w:sz="0" w:space="0" w:color="auto"/>
            <w:bottom w:val="none" w:sz="0" w:space="0" w:color="auto"/>
            <w:right w:val="none" w:sz="0" w:space="0" w:color="auto"/>
          </w:divBdr>
        </w:div>
        <w:div w:id="325866294">
          <w:marLeft w:val="360"/>
          <w:marRight w:val="0"/>
          <w:marTop w:val="200"/>
          <w:marBottom w:val="0"/>
          <w:divBdr>
            <w:top w:val="none" w:sz="0" w:space="0" w:color="auto"/>
            <w:left w:val="none" w:sz="0" w:space="0" w:color="auto"/>
            <w:bottom w:val="none" w:sz="0" w:space="0" w:color="auto"/>
            <w:right w:val="none" w:sz="0" w:space="0" w:color="auto"/>
          </w:divBdr>
        </w:div>
      </w:divsChild>
    </w:div>
    <w:div w:id="1726099627">
      <w:bodyDiv w:val="1"/>
      <w:marLeft w:val="0"/>
      <w:marRight w:val="0"/>
      <w:marTop w:val="0"/>
      <w:marBottom w:val="0"/>
      <w:divBdr>
        <w:top w:val="none" w:sz="0" w:space="0" w:color="auto"/>
        <w:left w:val="none" w:sz="0" w:space="0" w:color="auto"/>
        <w:bottom w:val="none" w:sz="0" w:space="0" w:color="auto"/>
        <w:right w:val="none" w:sz="0" w:space="0" w:color="auto"/>
      </w:divBdr>
    </w:div>
    <w:div w:id="1742487675">
      <w:bodyDiv w:val="1"/>
      <w:marLeft w:val="0"/>
      <w:marRight w:val="0"/>
      <w:marTop w:val="0"/>
      <w:marBottom w:val="0"/>
      <w:divBdr>
        <w:top w:val="none" w:sz="0" w:space="0" w:color="auto"/>
        <w:left w:val="none" w:sz="0" w:space="0" w:color="auto"/>
        <w:bottom w:val="none" w:sz="0" w:space="0" w:color="auto"/>
        <w:right w:val="none" w:sz="0" w:space="0" w:color="auto"/>
      </w:divBdr>
      <w:divsChild>
        <w:div w:id="1047297759">
          <w:marLeft w:val="0"/>
          <w:marRight w:val="0"/>
          <w:marTop w:val="200"/>
          <w:marBottom w:val="0"/>
          <w:divBdr>
            <w:top w:val="none" w:sz="0" w:space="0" w:color="auto"/>
            <w:left w:val="none" w:sz="0" w:space="0" w:color="auto"/>
            <w:bottom w:val="none" w:sz="0" w:space="0" w:color="auto"/>
            <w:right w:val="none" w:sz="0" w:space="0" w:color="auto"/>
          </w:divBdr>
        </w:div>
        <w:div w:id="1516504614">
          <w:marLeft w:val="0"/>
          <w:marRight w:val="0"/>
          <w:marTop w:val="200"/>
          <w:marBottom w:val="0"/>
          <w:divBdr>
            <w:top w:val="none" w:sz="0" w:space="0" w:color="auto"/>
            <w:left w:val="none" w:sz="0" w:space="0" w:color="auto"/>
            <w:bottom w:val="none" w:sz="0" w:space="0" w:color="auto"/>
            <w:right w:val="none" w:sz="0" w:space="0" w:color="auto"/>
          </w:divBdr>
        </w:div>
        <w:div w:id="690493778">
          <w:marLeft w:val="0"/>
          <w:marRight w:val="0"/>
          <w:marTop w:val="200"/>
          <w:marBottom w:val="0"/>
          <w:divBdr>
            <w:top w:val="none" w:sz="0" w:space="0" w:color="auto"/>
            <w:left w:val="none" w:sz="0" w:space="0" w:color="auto"/>
            <w:bottom w:val="none" w:sz="0" w:space="0" w:color="auto"/>
            <w:right w:val="none" w:sz="0" w:space="0" w:color="auto"/>
          </w:divBdr>
        </w:div>
      </w:divsChild>
    </w:div>
    <w:div w:id="1745684429">
      <w:bodyDiv w:val="1"/>
      <w:marLeft w:val="0"/>
      <w:marRight w:val="0"/>
      <w:marTop w:val="0"/>
      <w:marBottom w:val="0"/>
      <w:divBdr>
        <w:top w:val="none" w:sz="0" w:space="0" w:color="auto"/>
        <w:left w:val="none" w:sz="0" w:space="0" w:color="auto"/>
        <w:bottom w:val="none" w:sz="0" w:space="0" w:color="auto"/>
        <w:right w:val="none" w:sz="0" w:space="0" w:color="auto"/>
      </w:divBdr>
    </w:div>
    <w:div w:id="1746296580">
      <w:bodyDiv w:val="1"/>
      <w:marLeft w:val="0"/>
      <w:marRight w:val="0"/>
      <w:marTop w:val="0"/>
      <w:marBottom w:val="0"/>
      <w:divBdr>
        <w:top w:val="none" w:sz="0" w:space="0" w:color="auto"/>
        <w:left w:val="none" w:sz="0" w:space="0" w:color="auto"/>
        <w:bottom w:val="none" w:sz="0" w:space="0" w:color="auto"/>
        <w:right w:val="none" w:sz="0" w:space="0" w:color="auto"/>
      </w:divBdr>
    </w:div>
    <w:div w:id="1750925330">
      <w:bodyDiv w:val="1"/>
      <w:marLeft w:val="0"/>
      <w:marRight w:val="0"/>
      <w:marTop w:val="0"/>
      <w:marBottom w:val="0"/>
      <w:divBdr>
        <w:top w:val="none" w:sz="0" w:space="0" w:color="auto"/>
        <w:left w:val="none" w:sz="0" w:space="0" w:color="auto"/>
        <w:bottom w:val="none" w:sz="0" w:space="0" w:color="auto"/>
        <w:right w:val="none" w:sz="0" w:space="0" w:color="auto"/>
      </w:divBdr>
    </w:div>
    <w:div w:id="1751151095">
      <w:bodyDiv w:val="1"/>
      <w:marLeft w:val="0"/>
      <w:marRight w:val="0"/>
      <w:marTop w:val="0"/>
      <w:marBottom w:val="0"/>
      <w:divBdr>
        <w:top w:val="none" w:sz="0" w:space="0" w:color="auto"/>
        <w:left w:val="none" w:sz="0" w:space="0" w:color="auto"/>
        <w:bottom w:val="none" w:sz="0" w:space="0" w:color="auto"/>
        <w:right w:val="none" w:sz="0" w:space="0" w:color="auto"/>
      </w:divBdr>
      <w:divsChild>
        <w:div w:id="1406495517">
          <w:marLeft w:val="0"/>
          <w:marRight w:val="0"/>
          <w:marTop w:val="200"/>
          <w:marBottom w:val="0"/>
          <w:divBdr>
            <w:top w:val="none" w:sz="0" w:space="0" w:color="auto"/>
            <w:left w:val="none" w:sz="0" w:space="0" w:color="auto"/>
            <w:bottom w:val="none" w:sz="0" w:space="0" w:color="auto"/>
            <w:right w:val="none" w:sz="0" w:space="0" w:color="auto"/>
          </w:divBdr>
        </w:div>
        <w:div w:id="623074424">
          <w:marLeft w:val="0"/>
          <w:marRight w:val="0"/>
          <w:marTop w:val="200"/>
          <w:marBottom w:val="0"/>
          <w:divBdr>
            <w:top w:val="none" w:sz="0" w:space="0" w:color="auto"/>
            <w:left w:val="none" w:sz="0" w:space="0" w:color="auto"/>
            <w:bottom w:val="none" w:sz="0" w:space="0" w:color="auto"/>
            <w:right w:val="none" w:sz="0" w:space="0" w:color="auto"/>
          </w:divBdr>
        </w:div>
        <w:div w:id="862547518">
          <w:marLeft w:val="0"/>
          <w:marRight w:val="0"/>
          <w:marTop w:val="200"/>
          <w:marBottom w:val="0"/>
          <w:divBdr>
            <w:top w:val="none" w:sz="0" w:space="0" w:color="auto"/>
            <w:left w:val="none" w:sz="0" w:space="0" w:color="auto"/>
            <w:bottom w:val="none" w:sz="0" w:space="0" w:color="auto"/>
            <w:right w:val="none" w:sz="0" w:space="0" w:color="auto"/>
          </w:divBdr>
        </w:div>
      </w:divsChild>
    </w:div>
    <w:div w:id="1751927916">
      <w:bodyDiv w:val="1"/>
      <w:marLeft w:val="0"/>
      <w:marRight w:val="0"/>
      <w:marTop w:val="0"/>
      <w:marBottom w:val="0"/>
      <w:divBdr>
        <w:top w:val="none" w:sz="0" w:space="0" w:color="auto"/>
        <w:left w:val="none" w:sz="0" w:space="0" w:color="auto"/>
        <w:bottom w:val="none" w:sz="0" w:space="0" w:color="auto"/>
        <w:right w:val="none" w:sz="0" w:space="0" w:color="auto"/>
      </w:divBdr>
      <w:divsChild>
        <w:div w:id="536704009">
          <w:marLeft w:val="0"/>
          <w:marRight w:val="0"/>
          <w:marTop w:val="672"/>
          <w:marBottom w:val="0"/>
          <w:divBdr>
            <w:top w:val="none" w:sz="0" w:space="0" w:color="auto"/>
            <w:left w:val="none" w:sz="0" w:space="0" w:color="auto"/>
            <w:bottom w:val="none" w:sz="0" w:space="0" w:color="auto"/>
            <w:right w:val="none" w:sz="0" w:space="0" w:color="auto"/>
          </w:divBdr>
        </w:div>
        <w:div w:id="1328752290">
          <w:marLeft w:val="0"/>
          <w:marRight w:val="0"/>
          <w:marTop w:val="672"/>
          <w:marBottom w:val="0"/>
          <w:divBdr>
            <w:top w:val="none" w:sz="0" w:space="0" w:color="auto"/>
            <w:left w:val="none" w:sz="0" w:space="0" w:color="auto"/>
            <w:bottom w:val="none" w:sz="0" w:space="0" w:color="auto"/>
            <w:right w:val="none" w:sz="0" w:space="0" w:color="auto"/>
          </w:divBdr>
        </w:div>
        <w:div w:id="1048795643">
          <w:marLeft w:val="0"/>
          <w:marRight w:val="0"/>
          <w:marTop w:val="672"/>
          <w:marBottom w:val="0"/>
          <w:divBdr>
            <w:top w:val="none" w:sz="0" w:space="0" w:color="auto"/>
            <w:left w:val="none" w:sz="0" w:space="0" w:color="auto"/>
            <w:bottom w:val="none" w:sz="0" w:space="0" w:color="auto"/>
            <w:right w:val="none" w:sz="0" w:space="0" w:color="auto"/>
          </w:divBdr>
        </w:div>
        <w:div w:id="1614050645">
          <w:marLeft w:val="0"/>
          <w:marRight w:val="0"/>
          <w:marTop w:val="672"/>
          <w:marBottom w:val="0"/>
          <w:divBdr>
            <w:top w:val="none" w:sz="0" w:space="0" w:color="auto"/>
            <w:left w:val="none" w:sz="0" w:space="0" w:color="auto"/>
            <w:bottom w:val="none" w:sz="0" w:space="0" w:color="auto"/>
            <w:right w:val="none" w:sz="0" w:space="0" w:color="auto"/>
          </w:divBdr>
        </w:div>
      </w:divsChild>
    </w:div>
    <w:div w:id="1756976057">
      <w:bodyDiv w:val="1"/>
      <w:marLeft w:val="0"/>
      <w:marRight w:val="0"/>
      <w:marTop w:val="0"/>
      <w:marBottom w:val="0"/>
      <w:divBdr>
        <w:top w:val="none" w:sz="0" w:space="0" w:color="auto"/>
        <w:left w:val="none" w:sz="0" w:space="0" w:color="auto"/>
        <w:bottom w:val="none" w:sz="0" w:space="0" w:color="auto"/>
        <w:right w:val="none" w:sz="0" w:space="0" w:color="auto"/>
      </w:divBdr>
    </w:div>
    <w:div w:id="1769038484">
      <w:bodyDiv w:val="1"/>
      <w:marLeft w:val="0"/>
      <w:marRight w:val="0"/>
      <w:marTop w:val="0"/>
      <w:marBottom w:val="0"/>
      <w:divBdr>
        <w:top w:val="none" w:sz="0" w:space="0" w:color="auto"/>
        <w:left w:val="none" w:sz="0" w:space="0" w:color="auto"/>
        <w:bottom w:val="none" w:sz="0" w:space="0" w:color="auto"/>
        <w:right w:val="none" w:sz="0" w:space="0" w:color="auto"/>
      </w:divBdr>
    </w:div>
    <w:div w:id="1769539890">
      <w:bodyDiv w:val="1"/>
      <w:marLeft w:val="0"/>
      <w:marRight w:val="0"/>
      <w:marTop w:val="0"/>
      <w:marBottom w:val="0"/>
      <w:divBdr>
        <w:top w:val="none" w:sz="0" w:space="0" w:color="auto"/>
        <w:left w:val="none" w:sz="0" w:space="0" w:color="auto"/>
        <w:bottom w:val="none" w:sz="0" w:space="0" w:color="auto"/>
        <w:right w:val="none" w:sz="0" w:space="0" w:color="auto"/>
      </w:divBdr>
    </w:div>
    <w:div w:id="1770080732">
      <w:bodyDiv w:val="1"/>
      <w:marLeft w:val="0"/>
      <w:marRight w:val="0"/>
      <w:marTop w:val="0"/>
      <w:marBottom w:val="0"/>
      <w:divBdr>
        <w:top w:val="none" w:sz="0" w:space="0" w:color="auto"/>
        <w:left w:val="none" w:sz="0" w:space="0" w:color="auto"/>
        <w:bottom w:val="none" w:sz="0" w:space="0" w:color="auto"/>
        <w:right w:val="none" w:sz="0" w:space="0" w:color="auto"/>
      </w:divBdr>
    </w:div>
    <w:div w:id="1776554577">
      <w:bodyDiv w:val="1"/>
      <w:marLeft w:val="0"/>
      <w:marRight w:val="0"/>
      <w:marTop w:val="0"/>
      <w:marBottom w:val="0"/>
      <w:divBdr>
        <w:top w:val="none" w:sz="0" w:space="0" w:color="auto"/>
        <w:left w:val="none" w:sz="0" w:space="0" w:color="auto"/>
        <w:bottom w:val="none" w:sz="0" w:space="0" w:color="auto"/>
        <w:right w:val="none" w:sz="0" w:space="0" w:color="auto"/>
      </w:divBdr>
      <w:divsChild>
        <w:div w:id="1344625480">
          <w:marLeft w:val="0"/>
          <w:marRight w:val="0"/>
          <w:marTop w:val="200"/>
          <w:marBottom w:val="0"/>
          <w:divBdr>
            <w:top w:val="none" w:sz="0" w:space="0" w:color="auto"/>
            <w:left w:val="none" w:sz="0" w:space="0" w:color="auto"/>
            <w:bottom w:val="none" w:sz="0" w:space="0" w:color="auto"/>
            <w:right w:val="none" w:sz="0" w:space="0" w:color="auto"/>
          </w:divBdr>
        </w:div>
      </w:divsChild>
    </w:div>
    <w:div w:id="1818061208">
      <w:bodyDiv w:val="1"/>
      <w:marLeft w:val="0"/>
      <w:marRight w:val="0"/>
      <w:marTop w:val="0"/>
      <w:marBottom w:val="0"/>
      <w:divBdr>
        <w:top w:val="none" w:sz="0" w:space="0" w:color="auto"/>
        <w:left w:val="none" w:sz="0" w:space="0" w:color="auto"/>
        <w:bottom w:val="none" w:sz="0" w:space="0" w:color="auto"/>
        <w:right w:val="none" w:sz="0" w:space="0" w:color="auto"/>
      </w:divBdr>
    </w:div>
    <w:div w:id="1828277000">
      <w:bodyDiv w:val="1"/>
      <w:marLeft w:val="0"/>
      <w:marRight w:val="0"/>
      <w:marTop w:val="0"/>
      <w:marBottom w:val="0"/>
      <w:divBdr>
        <w:top w:val="none" w:sz="0" w:space="0" w:color="auto"/>
        <w:left w:val="none" w:sz="0" w:space="0" w:color="auto"/>
        <w:bottom w:val="none" w:sz="0" w:space="0" w:color="auto"/>
        <w:right w:val="none" w:sz="0" w:space="0" w:color="auto"/>
      </w:divBdr>
      <w:divsChild>
        <w:div w:id="261651076">
          <w:marLeft w:val="360"/>
          <w:marRight w:val="0"/>
          <w:marTop w:val="200"/>
          <w:marBottom w:val="0"/>
          <w:divBdr>
            <w:top w:val="none" w:sz="0" w:space="0" w:color="auto"/>
            <w:left w:val="none" w:sz="0" w:space="0" w:color="auto"/>
            <w:bottom w:val="none" w:sz="0" w:space="0" w:color="auto"/>
            <w:right w:val="none" w:sz="0" w:space="0" w:color="auto"/>
          </w:divBdr>
        </w:div>
        <w:div w:id="456800945">
          <w:marLeft w:val="360"/>
          <w:marRight w:val="0"/>
          <w:marTop w:val="200"/>
          <w:marBottom w:val="0"/>
          <w:divBdr>
            <w:top w:val="none" w:sz="0" w:space="0" w:color="auto"/>
            <w:left w:val="none" w:sz="0" w:space="0" w:color="auto"/>
            <w:bottom w:val="none" w:sz="0" w:space="0" w:color="auto"/>
            <w:right w:val="none" w:sz="0" w:space="0" w:color="auto"/>
          </w:divBdr>
        </w:div>
        <w:div w:id="1641184481">
          <w:marLeft w:val="360"/>
          <w:marRight w:val="0"/>
          <w:marTop w:val="200"/>
          <w:marBottom w:val="0"/>
          <w:divBdr>
            <w:top w:val="none" w:sz="0" w:space="0" w:color="auto"/>
            <w:left w:val="none" w:sz="0" w:space="0" w:color="auto"/>
            <w:bottom w:val="none" w:sz="0" w:space="0" w:color="auto"/>
            <w:right w:val="none" w:sz="0" w:space="0" w:color="auto"/>
          </w:divBdr>
        </w:div>
      </w:divsChild>
    </w:div>
    <w:div w:id="1853370403">
      <w:bodyDiv w:val="1"/>
      <w:marLeft w:val="0"/>
      <w:marRight w:val="0"/>
      <w:marTop w:val="0"/>
      <w:marBottom w:val="0"/>
      <w:divBdr>
        <w:top w:val="none" w:sz="0" w:space="0" w:color="auto"/>
        <w:left w:val="none" w:sz="0" w:space="0" w:color="auto"/>
        <w:bottom w:val="none" w:sz="0" w:space="0" w:color="auto"/>
        <w:right w:val="none" w:sz="0" w:space="0" w:color="auto"/>
      </w:divBdr>
      <w:divsChild>
        <w:div w:id="1632787961">
          <w:marLeft w:val="360"/>
          <w:marRight w:val="0"/>
          <w:marTop w:val="200"/>
          <w:marBottom w:val="0"/>
          <w:divBdr>
            <w:top w:val="none" w:sz="0" w:space="0" w:color="auto"/>
            <w:left w:val="none" w:sz="0" w:space="0" w:color="auto"/>
            <w:bottom w:val="none" w:sz="0" w:space="0" w:color="auto"/>
            <w:right w:val="none" w:sz="0" w:space="0" w:color="auto"/>
          </w:divBdr>
        </w:div>
        <w:div w:id="1769620293">
          <w:marLeft w:val="360"/>
          <w:marRight w:val="0"/>
          <w:marTop w:val="200"/>
          <w:marBottom w:val="0"/>
          <w:divBdr>
            <w:top w:val="none" w:sz="0" w:space="0" w:color="auto"/>
            <w:left w:val="none" w:sz="0" w:space="0" w:color="auto"/>
            <w:bottom w:val="none" w:sz="0" w:space="0" w:color="auto"/>
            <w:right w:val="none" w:sz="0" w:space="0" w:color="auto"/>
          </w:divBdr>
        </w:div>
        <w:div w:id="1849102231">
          <w:marLeft w:val="360"/>
          <w:marRight w:val="0"/>
          <w:marTop w:val="200"/>
          <w:marBottom w:val="0"/>
          <w:divBdr>
            <w:top w:val="none" w:sz="0" w:space="0" w:color="auto"/>
            <w:left w:val="none" w:sz="0" w:space="0" w:color="auto"/>
            <w:bottom w:val="none" w:sz="0" w:space="0" w:color="auto"/>
            <w:right w:val="none" w:sz="0" w:space="0" w:color="auto"/>
          </w:divBdr>
        </w:div>
        <w:div w:id="1476529519">
          <w:marLeft w:val="360"/>
          <w:marRight w:val="0"/>
          <w:marTop w:val="200"/>
          <w:marBottom w:val="0"/>
          <w:divBdr>
            <w:top w:val="none" w:sz="0" w:space="0" w:color="auto"/>
            <w:left w:val="none" w:sz="0" w:space="0" w:color="auto"/>
            <w:bottom w:val="none" w:sz="0" w:space="0" w:color="auto"/>
            <w:right w:val="none" w:sz="0" w:space="0" w:color="auto"/>
          </w:divBdr>
        </w:div>
        <w:div w:id="1588265903">
          <w:marLeft w:val="360"/>
          <w:marRight w:val="0"/>
          <w:marTop w:val="200"/>
          <w:marBottom w:val="0"/>
          <w:divBdr>
            <w:top w:val="none" w:sz="0" w:space="0" w:color="auto"/>
            <w:left w:val="none" w:sz="0" w:space="0" w:color="auto"/>
            <w:bottom w:val="none" w:sz="0" w:space="0" w:color="auto"/>
            <w:right w:val="none" w:sz="0" w:space="0" w:color="auto"/>
          </w:divBdr>
        </w:div>
        <w:div w:id="386300233">
          <w:marLeft w:val="360"/>
          <w:marRight w:val="0"/>
          <w:marTop w:val="200"/>
          <w:marBottom w:val="0"/>
          <w:divBdr>
            <w:top w:val="none" w:sz="0" w:space="0" w:color="auto"/>
            <w:left w:val="none" w:sz="0" w:space="0" w:color="auto"/>
            <w:bottom w:val="none" w:sz="0" w:space="0" w:color="auto"/>
            <w:right w:val="none" w:sz="0" w:space="0" w:color="auto"/>
          </w:divBdr>
        </w:div>
        <w:div w:id="916017788">
          <w:marLeft w:val="360"/>
          <w:marRight w:val="0"/>
          <w:marTop w:val="200"/>
          <w:marBottom w:val="0"/>
          <w:divBdr>
            <w:top w:val="none" w:sz="0" w:space="0" w:color="auto"/>
            <w:left w:val="none" w:sz="0" w:space="0" w:color="auto"/>
            <w:bottom w:val="none" w:sz="0" w:space="0" w:color="auto"/>
            <w:right w:val="none" w:sz="0" w:space="0" w:color="auto"/>
          </w:divBdr>
        </w:div>
      </w:divsChild>
    </w:div>
    <w:div w:id="1859195136">
      <w:bodyDiv w:val="1"/>
      <w:marLeft w:val="0"/>
      <w:marRight w:val="0"/>
      <w:marTop w:val="0"/>
      <w:marBottom w:val="0"/>
      <w:divBdr>
        <w:top w:val="none" w:sz="0" w:space="0" w:color="auto"/>
        <w:left w:val="none" w:sz="0" w:space="0" w:color="auto"/>
        <w:bottom w:val="none" w:sz="0" w:space="0" w:color="auto"/>
        <w:right w:val="none" w:sz="0" w:space="0" w:color="auto"/>
      </w:divBdr>
    </w:div>
    <w:div w:id="1860855653">
      <w:bodyDiv w:val="1"/>
      <w:marLeft w:val="0"/>
      <w:marRight w:val="0"/>
      <w:marTop w:val="0"/>
      <w:marBottom w:val="0"/>
      <w:divBdr>
        <w:top w:val="none" w:sz="0" w:space="0" w:color="auto"/>
        <w:left w:val="none" w:sz="0" w:space="0" w:color="auto"/>
        <w:bottom w:val="none" w:sz="0" w:space="0" w:color="auto"/>
        <w:right w:val="none" w:sz="0" w:space="0" w:color="auto"/>
      </w:divBdr>
      <w:divsChild>
        <w:div w:id="1743528049">
          <w:marLeft w:val="360"/>
          <w:marRight w:val="0"/>
          <w:marTop w:val="200"/>
          <w:marBottom w:val="0"/>
          <w:divBdr>
            <w:top w:val="none" w:sz="0" w:space="0" w:color="auto"/>
            <w:left w:val="none" w:sz="0" w:space="0" w:color="auto"/>
            <w:bottom w:val="none" w:sz="0" w:space="0" w:color="auto"/>
            <w:right w:val="none" w:sz="0" w:space="0" w:color="auto"/>
          </w:divBdr>
        </w:div>
        <w:div w:id="838236087">
          <w:marLeft w:val="360"/>
          <w:marRight w:val="0"/>
          <w:marTop w:val="200"/>
          <w:marBottom w:val="0"/>
          <w:divBdr>
            <w:top w:val="none" w:sz="0" w:space="0" w:color="auto"/>
            <w:left w:val="none" w:sz="0" w:space="0" w:color="auto"/>
            <w:bottom w:val="none" w:sz="0" w:space="0" w:color="auto"/>
            <w:right w:val="none" w:sz="0" w:space="0" w:color="auto"/>
          </w:divBdr>
        </w:div>
        <w:div w:id="425930401">
          <w:marLeft w:val="360"/>
          <w:marRight w:val="0"/>
          <w:marTop w:val="200"/>
          <w:marBottom w:val="0"/>
          <w:divBdr>
            <w:top w:val="none" w:sz="0" w:space="0" w:color="auto"/>
            <w:left w:val="none" w:sz="0" w:space="0" w:color="auto"/>
            <w:bottom w:val="none" w:sz="0" w:space="0" w:color="auto"/>
            <w:right w:val="none" w:sz="0" w:space="0" w:color="auto"/>
          </w:divBdr>
        </w:div>
      </w:divsChild>
    </w:div>
    <w:div w:id="1863661956">
      <w:bodyDiv w:val="1"/>
      <w:marLeft w:val="0"/>
      <w:marRight w:val="0"/>
      <w:marTop w:val="0"/>
      <w:marBottom w:val="0"/>
      <w:divBdr>
        <w:top w:val="none" w:sz="0" w:space="0" w:color="auto"/>
        <w:left w:val="none" w:sz="0" w:space="0" w:color="auto"/>
        <w:bottom w:val="none" w:sz="0" w:space="0" w:color="auto"/>
        <w:right w:val="none" w:sz="0" w:space="0" w:color="auto"/>
      </w:divBdr>
      <w:divsChild>
        <w:div w:id="1955749711">
          <w:marLeft w:val="706"/>
          <w:marRight w:val="0"/>
          <w:marTop w:val="0"/>
          <w:marBottom w:val="0"/>
          <w:divBdr>
            <w:top w:val="none" w:sz="0" w:space="0" w:color="auto"/>
            <w:left w:val="none" w:sz="0" w:space="0" w:color="auto"/>
            <w:bottom w:val="none" w:sz="0" w:space="0" w:color="auto"/>
            <w:right w:val="none" w:sz="0" w:space="0" w:color="auto"/>
          </w:divBdr>
        </w:div>
        <w:div w:id="2114782989">
          <w:marLeft w:val="706"/>
          <w:marRight w:val="0"/>
          <w:marTop w:val="0"/>
          <w:marBottom w:val="0"/>
          <w:divBdr>
            <w:top w:val="none" w:sz="0" w:space="0" w:color="auto"/>
            <w:left w:val="none" w:sz="0" w:space="0" w:color="auto"/>
            <w:bottom w:val="none" w:sz="0" w:space="0" w:color="auto"/>
            <w:right w:val="none" w:sz="0" w:space="0" w:color="auto"/>
          </w:divBdr>
        </w:div>
        <w:div w:id="85268984">
          <w:marLeft w:val="706"/>
          <w:marRight w:val="0"/>
          <w:marTop w:val="0"/>
          <w:marBottom w:val="0"/>
          <w:divBdr>
            <w:top w:val="none" w:sz="0" w:space="0" w:color="auto"/>
            <w:left w:val="none" w:sz="0" w:space="0" w:color="auto"/>
            <w:bottom w:val="none" w:sz="0" w:space="0" w:color="auto"/>
            <w:right w:val="none" w:sz="0" w:space="0" w:color="auto"/>
          </w:divBdr>
        </w:div>
        <w:div w:id="1396078290">
          <w:marLeft w:val="706"/>
          <w:marRight w:val="0"/>
          <w:marTop w:val="0"/>
          <w:marBottom w:val="0"/>
          <w:divBdr>
            <w:top w:val="none" w:sz="0" w:space="0" w:color="auto"/>
            <w:left w:val="none" w:sz="0" w:space="0" w:color="auto"/>
            <w:bottom w:val="none" w:sz="0" w:space="0" w:color="auto"/>
            <w:right w:val="none" w:sz="0" w:space="0" w:color="auto"/>
          </w:divBdr>
        </w:div>
      </w:divsChild>
    </w:div>
    <w:div w:id="1865437262">
      <w:bodyDiv w:val="1"/>
      <w:marLeft w:val="0"/>
      <w:marRight w:val="0"/>
      <w:marTop w:val="0"/>
      <w:marBottom w:val="0"/>
      <w:divBdr>
        <w:top w:val="none" w:sz="0" w:space="0" w:color="auto"/>
        <w:left w:val="none" w:sz="0" w:space="0" w:color="auto"/>
        <w:bottom w:val="none" w:sz="0" w:space="0" w:color="auto"/>
        <w:right w:val="none" w:sz="0" w:space="0" w:color="auto"/>
      </w:divBdr>
    </w:div>
    <w:div w:id="1874729932">
      <w:bodyDiv w:val="1"/>
      <w:marLeft w:val="0"/>
      <w:marRight w:val="0"/>
      <w:marTop w:val="0"/>
      <w:marBottom w:val="0"/>
      <w:divBdr>
        <w:top w:val="none" w:sz="0" w:space="0" w:color="auto"/>
        <w:left w:val="none" w:sz="0" w:space="0" w:color="auto"/>
        <w:bottom w:val="none" w:sz="0" w:space="0" w:color="auto"/>
        <w:right w:val="none" w:sz="0" w:space="0" w:color="auto"/>
      </w:divBdr>
    </w:div>
    <w:div w:id="1874804755">
      <w:bodyDiv w:val="1"/>
      <w:marLeft w:val="0"/>
      <w:marRight w:val="0"/>
      <w:marTop w:val="0"/>
      <w:marBottom w:val="0"/>
      <w:divBdr>
        <w:top w:val="none" w:sz="0" w:space="0" w:color="auto"/>
        <w:left w:val="none" w:sz="0" w:space="0" w:color="auto"/>
        <w:bottom w:val="none" w:sz="0" w:space="0" w:color="auto"/>
        <w:right w:val="none" w:sz="0" w:space="0" w:color="auto"/>
      </w:divBdr>
    </w:div>
    <w:div w:id="1876767155">
      <w:bodyDiv w:val="1"/>
      <w:marLeft w:val="0"/>
      <w:marRight w:val="0"/>
      <w:marTop w:val="0"/>
      <w:marBottom w:val="0"/>
      <w:divBdr>
        <w:top w:val="none" w:sz="0" w:space="0" w:color="auto"/>
        <w:left w:val="none" w:sz="0" w:space="0" w:color="auto"/>
        <w:bottom w:val="none" w:sz="0" w:space="0" w:color="auto"/>
        <w:right w:val="none" w:sz="0" w:space="0" w:color="auto"/>
      </w:divBdr>
    </w:div>
    <w:div w:id="1877229554">
      <w:bodyDiv w:val="1"/>
      <w:marLeft w:val="0"/>
      <w:marRight w:val="0"/>
      <w:marTop w:val="0"/>
      <w:marBottom w:val="0"/>
      <w:divBdr>
        <w:top w:val="none" w:sz="0" w:space="0" w:color="auto"/>
        <w:left w:val="none" w:sz="0" w:space="0" w:color="auto"/>
        <w:bottom w:val="none" w:sz="0" w:space="0" w:color="auto"/>
        <w:right w:val="none" w:sz="0" w:space="0" w:color="auto"/>
      </w:divBdr>
    </w:div>
    <w:div w:id="1878200472">
      <w:bodyDiv w:val="1"/>
      <w:marLeft w:val="0"/>
      <w:marRight w:val="0"/>
      <w:marTop w:val="0"/>
      <w:marBottom w:val="0"/>
      <w:divBdr>
        <w:top w:val="none" w:sz="0" w:space="0" w:color="auto"/>
        <w:left w:val="none" w:sz="0" w:space="0" w:color="auto"/>
        <w:bottom w:val="none" w:sz="0" w:space="0" w:color="auto"/>
        <w:right w:val="none" w:sz="0" w:space="0" w:color="auto"/>
      </w:divBdr>
      <w:divsChild>
        <w:div w:id="161432914">
          <w:marLeft w:val="360"/>
          <w:marRight w:val="0"/>
          <w:marTop w:val="200"/>
          <w:marBottom w:val="0"/>
          <w:divBdr>
            <w:top w:val="none" w:sz="0" w:space="0" w:color="auto"/>
            <w:left w:val="none" w:sz="0" w:space="0" w:color="auto"/>
            <w:bottom w:val="none" w:sz="0" w:space="0" w:color="auto"/>
            <w:right w:val="none" w:sz="0" w:space="0" w:color="auto"/>
          </w:divBdr>
        </w:div>
      </w:divsChild>
    </w:div>
    <w:div w:id="1883056008">
      <w:bodyDiv w:val="1"/>
      <w:marLeft w:val="0"/>
      <w:marRight w:val="0"/>
      <w:marTop w:val="0"/>
      <w:marBottom w:val="0"/>
      <w:divBdr>
        <w:top w:val="none" w:sz="0" w:space="0" w:color="auto"/>
        <w:left w:val="none" w:sz="0" w:space="0" w:color="auto"/>
        <w:bottom w:val="none" w:sz="0" w:space="0" w:color="auto"/>
        <w:right w:val="none" w:sz="0" w:space="0" w:color="auto"/>
      </w:divBdr>
    </w:div>
    <w:div w:id="1887985686">
      <w:bodyDiv w:val="1"/>
      <w:marLeft w:val="0"/>
      <w:marRight w:val="0"/>
      <w:marTop w:val="0"/>
      <w:marBottom w:val="0"/>
      <w:divBdr>
        <w:top w:val="none" w:sz="0" w:space="0" w:color="auto"/>
        <w:left w:val="none" w:sz="0" w:space="0" w:color="auto"/>
        <w:bottom w:val="none" w:sz="0" w:space="0" w:color="auto"/>
        <w:right w:val="none" w:sz="0" w:space="0" w:color="auto"/>
      </w:divBdr>
      <w:divsChild>
        <w:div w:id="1110929925">
          <w:marLeft w:val="360"/>
          <w:marRight w:val="0"/>
          <w:marTop w:val="200"/>
          <w:marBottom w:val="0"/>
          <w:divBdr>
            <w:top w:val="none" w:sz="0" w:space="0" w:color="auto"/>
            <w:left w:val="none" w:sz="0" w:space="0" w:color="auto"/>
            <w:bottom w:val="none" w:sz="0" w:space="0" w:color="auto"/>
            <w:right w:val="none" w:sz="0" w:space="0" w:color="auto"/>
          </w:divBdr>
        </w:div>
        <w:div w:id="847671906">
          <w:marLeft w:val="360"/>
          <w:marRight w:val="0"/>
          <w:marTop w:val="200"/>
          <w:marBottom w:val="0"/>
          <w:divBdr>
            <w:top w:val="none" w:sz="0" w:space="0" w:color="auto"/>
            <w:left w:val="none" w:sz="0" w:space="0" w:color="auto"/>
            <w:bottom w:val="none" w:sz="0" w:space="0" w:color="auto"/>
            <w:right w:val="none" w:sz="0" w:space="0" w:color="auto"/>
          </w:divBdr>
        </w:div>
        <w:div w:id="2041465310">
          <w:marLeft w:val="360"/>
          <w:marRight w:val="0"/>
          <w:marTop w:val="200"/>
          <w:marBottom w:val="0"/>
          <w:divBdr>
            <w:top w:val="none" w:sz="0" w:space="0" w:color="auto"/>
            <w:left w:val="none" w:sz="0" w:space="0" w:color="auto"/>
            <w:bottom w:val="none" w:sz="0" w:space="0" w:color="auto"/>
            <w:right w:val="none" w:sz="0" w:space="0" w:color="auto"/>
          </w:divBdr>
        </w:div>
        <w:div w:id="461653220">
          <w:marLeft w:val="360"/>
          <w:marRight w:val="0"/>
          <w:marTop w:val="200"/>
          <w:marBottom w:val="0"/>
          <w:divBdr>
            <w:top w:val="none" w:sz="0" w:space="0" w:color="auto"/>
            <w:left w:val="none" w:sz="0" w:space="0" w:color="auto"/>
            <w:bottom w:val="none" w:sz="0" w:space="0" w:color="auto"/>
            <w:right w:val="none" w:sz="0" w:space="0" w:color="auto"/>
          </w:divBdr>
        </w:div>
      </w:divsChild>
    </w:div>
    <w:div w:id="1896621275">
      <w:bodyDiv w:val="1"/>
      <w:marLeft w:val="0"/>
      <w:marRight w:val="0"/>
      <w:marTop w:val="0"/>
      <w:marBottom w:val="0"/>
      <w:divBdr>
        <w:top w:val="none" w:sz="0" w:space="0" w:color="auto"/>
        <w:left w:val="none" w:sz="0" w:space="0" w:color="auto"/>
        <w:bottom w:val="none" w:sz="0" w:space="0" w:color="auto"/>
        <w:right w:val="none" w:sz="0" w:space="0" w:color="auto"/>
      </w:divBdr>
      <w:divsChild>
        <w:div w:id="1323973145">
          <w:marLeft w:val="547"/>
          <w:marRight w:val="0"/>
          <w:marTop w:val="115"/>
          <w:marBottom w:val="0"/>
          <w:divBdr>
            <w:top w:val="none" w:sz="0" w:space="0" w:color="auto"/>
            <w:left w:val="none" w:sz="0" w:space="0" w:color="auto"/>
            <w:bottom w:val="none" w:sz="0" w:space="0" w:color="auto"/>
            <w:right w:val="none" w:sz="0" w:space="0" w:color="auto"/>
          </w:divBdr>
        </w:div>
      </w:divsChild>
    </w:div>
    <w:div w:id="1909725419">
      <w:bodyDiv w:val="1"/>
      <w:marLeft w:val="0"/>
      <w:marRight w:val="0"/>
      <w:marTop w:val="0"/>
      <w:marBottom w:val="0"/>
      <w:divBdr>
        <w:top w:val="none" w:sz="0" w:space="0" w:color="auto"/>
        <w:left w:val="none" w:sz="0" w:space="0" w:color="auto"/>
        <w:bottom w:val="none" w:sz="0" w:space="0" w:color="auto"/>
        <w:right w:val="none" w:sz="0" w:space="0" w:color="auto"/>
      </w:divBdr>
    </w:div>
    <w:div w:id="1916283213">
      <w:bodyDiv w:val="1"/>
      <w:marLeft w:val="0"/>
      <w:marRight w:val="0"/>
      <w:marTop w:val="0"/>
      <w:marBottom w:val="0"/>
      <w:divBdr>
        <w:top w:val="none" w:sz="0" w:space="0" w:color="auto"/>
        <w:left w:val="none" w:sz="0" w:space="0" w:color="auto"/>
        <w:bottom w:val="none" w:sz="0" w:space="0" w:color="auto"/>
        <w:right w:val="none" w:sz="0" w:space="0" w:color="auto"/>
      </w:divBdr>
      <w:divsChild>
        <w:div w:id="1832939694">
          <w:marLeft w:val="0"/>
          <w:marRight w:val="0"/>
          <w:marTop w:val="200"/>
          <w:marBottom w:val="0"/>
          <w:divBdr>
            <w:top w:val="none" w:sz="0" w:space="0" w:color="auto"/>
            <w:left w:val="none" w:sz="0" w:space="0" w:color="auto"/>
            <w:bottom w:val="none" w:sz="0" w:space="0" w:color="auto"/>
            <w:right w:val="none" w:sz="0" w:space="0" w:color="auto"/>
          </w:divBdr>
        </w:div>
      </w:divsChild>
    </w:div>
    <w:div w:id="1921258038">
      <w:bodyDiv w:val="1"/>
      <w:marLeft w:val="0"/>
      <w:marRight w:val="0"/>
      <w:marTop w:val="0"/>
      <w:marBottom w:val="0"/>
      <w:divBdr>
        <w:top w:val="none" w:sz="0" w:space="0" w:color="auto"/>
        <w:left w:val="none" w:sz="0" w:space="0" w:color="auto"/>
        <w:bottom w:val="none" w:sz="0" w:space="0" w:color="auto"/>
        <w:right w:val="none" w:sz="0" w:space="0" w:color="auto"/>
      </w:divBdr>
      <w:divsChild>
        <w:div w:id="1641881521">
          <w:marLeft w:val="360"/>
          <w:marRight w:val="0"/>
          <w:marTop w:val="200"/>
          <w:marBottom w:val="0"/>
          <w:divBdr>
            <w:top w:val="none" w:sz="0" w:space="0" w:color="auto"/>
            <w:left w:val="none" w:sz="0" w:space="0" w:color="auto"/>
            <w:bottom w:val="none" w:sz="0" w:space="0" w:color="auto"/>
            <w:right w:val="none" w:sz="0" w:space="0" w:color="auto"/>
          </w:divBdr>
        </w:div>
        <w:div w:id="99645078">
          <w:marLeft w:val="360"/>
          <w:marRight w:val="0"/>
          <w:marTop w:val="200"/>
          <w:marBottom w:val="0"/>
          <w:divBdr>
            <w:top w:val="none" w:sz="0" w:space="0" w:color="auto"/>
            <w:left w:val="none" w:sz="0" w:space="0" w:color="auto"/>
            <w:bottom w:val="none" w:sz="0" w:space="0" w:color="auto"/>
            <w:right w:val="none" w:sz="0" w:space="0" w:color="auto"/>
          </w:divBdr>
        </w:div>
      </w:divsChild>
    </w:div>
    <w:div w:id="1921409602">
      <w:bodyDiv w:val="1"/>
      <w:marLeft w:val="0"/>
      <w:marRight w:val="0"/>
      <w:marTop w:val="0"/>
      <w:marBottom w:val="0"/>
      <w:divBdr>
        <w:top w:val="none" w:sz="0" w:space="0" w:color="auto"/>
        <w:left w:val="none" w:sz="0" w:space="0" w:color="auto"/>
        <w:bottom w:val="none" w:sz="0" w:space="0" w:color="auto"/>
        <w:right w:val="none" w:sz="0" w:space="0" w:color="auto"/>
      </w:divBdr>
    </w:div>
    <w:div w:id="1922063043">
      <w:bodyDiv w:val="1"/>
      <w:marLeft w:val="0"/>
      <w:marRight w:val="0"/>
      <w:marTop w:val="0"/>
      <w:marBottom w:val="0"/>
      <w:divBdr>
        <w:top w:val="none" w:sz="0" w:space="0" w:color="auto"/>
        <w:left w:val="none" w:sz="0" w:space="0" w:color="auto"/>
        <w:bottom w:val="none" w:sz="0" w:space="0" w:color="auto"/>
        <w:right w:val="none" w:sz="0" w:space="0" w:color="auto"/>
      </w:divBdr>
    </w:div>
    <w:div w:id="1923299779">
      <w:bodyDiv w:val="1"/>
      <w:marLeft w:val="0"/>
      <w:marRight w:val="0"/>
      <w:marTop w:val="0"/>
      <w:marBottom w:val="0"/>
      <w:divBdr>
        <w:top w:val="none" w:sz="0" w:space="0" w:color="auto"/>
        <w:left w:val="none" w:sz="0" w:space="0" w:color="auto"/>
        <w:bottom w:val="none" w:sz="0" w:space="0" w:color="auto"/>
        <w:right w:val="none" w:sz="0" w:space="0" w:color="auto"/>
      </w:divBdr>
    </w:div>
    <w:div w:id="1930889913">
      <w:bodyDiv w:val="1"/>
      <w:marLeft w:val="0"/>
      <w:marRight w:val="0"/>
      <w:marTop w:val="0"/>
      <w:marBottom w:val="0"/>
      <w:divBdr>
        <w:top w:val="none" w:sz="0" w:space="0" w:color="auto"/>
        <w:left w:val="none" w:sz="0" w:space="0" w:color="auto"/>
        <w:bottom w:val="none" w:sz="0" w:space="0" w:color="auto"/>
        <w:right w:val="none" w:sz="0" w:space="0" w:color="auto"/>
      </w:divBdr>
    </w:div>
    <w:div w:id="1941913539">
      <w:bodyDiv w:val="1"/>
      <w:marLeft w:val="0"/>
      <w:marRight w:val="0"/>
      <w:marTop w:val="0"/>
      <w:marBottom w:val="0"/>
      <w:divBdr>
        <w:top w:val="none" w:sz="0" w:space="0" w:color="auto"/>
        <w:left w:val="none" w:sz="0" w:space="0" w:color="auto"/>
        <w:bottom w:val="none" w:sz="0" w:space="0" w:color="auto"/>
        <w:right w:val="none" w:sz="0" w:space="0" w:color="auto"/>
      </w:divBdr>
      <w:divsChild>
        <w:div w:id="817038147">
          <w:marLeft w:val="0"/>
          <w:marRight w:val="0"/>
          <w:marTop w:val="200"/>
          <w:marBottom w:val="0"/>
          <w:divBdr>
            <w:top w:val="none" w:sz="0" w:space="0" w:color="auto"/>
            <w:left w:val="none" w:sz="0" w:space="0" w:color="auto"/>
            <w:bottom w:val="none" w:sz="0" w:space="0" w:color="auto"/>
            <w:right w:val="none" w:sz="0" w:space="0" w:color="auto"/>
          </w:divBdr>
        </w:div>
        <w:div w:id="2093891703">
          <w:marLeft w:val="0"/>
          <w:marRight w:val="0"/>
          <w:marTop w:val="200"/>
          <w:marBottom w:val="0"/>
          <w:divBdr>
            <w:top w:val="none" w:sz="0" w:space="0" w:color="auto"/>
            <w:left w:val="none" w:sz="0" w:space="0" w:color="auto"/>
            <w:bottom w:val="none" w:sz="0" w:space="0" w:color="auto"/>
            <w:right w:val="none" w:sz="0" w:space="0" w:color="auto"/>
          </w:divBdr>
        </w:div>
        <w:div w:id="178009915">
          <w:marLeft w:val="0"/>
          <w:marRight w:val="0"/>
          <w:marTop w:val="200"/>
          <w:marBottom w:val="0"/>
          <w:divBdr>
            <w:top w:val="none" w:sz="0" w:space="0" w:color="auto"/>
            <w:left w:val="none" w:sz="0" w:space="0" w:color="auto"/>
            <w:bottom w:val="none" w:sz="0" w:space="0" w:color="auto"/>
            <w:right w:val="none" w:sz="0" w:space="0" w:color="auto"/>
          </w:divBdr>
        </w:div>
        <w:div w:id="1753507877">
          <w:marLeft w:val="0"/>
          <w:marRight w:val="0"/>
          <w:marTop w:val="200"/>
          <w:marBottom w:val="0"/>
          <w:divBdr>
            <w:top w:val="none" w:sz="0" w:space="0" w:color="auto"/>
            <w:left w:val="none" w:sz="0" w:space="0" w:color="auto"/>
            <w:bottom w:val="none" w:sz="0" w:space="0" w:color="auto"/>
            <w:right w:val="none" w:sz="0" w:space="0" w:color="auto"/>
          </w:divBdr>
        </w:div>
        <w:div w:id="177038229">
          <w:marLeft w:val="0"/>
          <w:marRight w:val="0"/>
          <w:marTop w:val="200"/>
          <w:marBottom w:val="0"/>
          <w:divBdr>
            <w:top w:val="none" w:sz="0" w:space="0" w:color="auto"/>
            <w:left w:val="none" w:sz="0" w:space="0" w:color="auto"/>
            <w:bottom w:val="none" w:sz="0" w:space="0" w:color="auto"/>
            <w:right w:val="none" w:sz="0" w:space="0" w:color="auto"/>
          </w:divBdr>
        </w:div>
      </w:divsChild>
    </w:div>
    <w:div w:id="1948731513">
      <w:bodyDiv w:val="1"/>
      <w:marLeft w:val="0"/>
      <w:marRight w:val="0"/>
      <w:marTop w:val="0"/>
      <w:marBottom w:val="0"/>
      <w:divBdr>
        <w:top w:val="none" w:sz="0" w:space="0" w:color="auto"/>
        <w:left w:val="none" w:sz="0" w:space="0" w:color="auto"/>
        <w:bottom w:val="none" w:sz="0" w:space="0" w:color="auto"/>
        <w:right w:val="none" w:sz="0" w:space="0" w:color="auto"/>
      </w:divBdr>
    </w:div>
    <w:div w:id="1967009198">
      <w:bodyDiv w:val="1"/>
      <w:marLeft w:val="0"/>
      <w:marRight w:val="0"/>
      <w:marTop w:val="0"/>
      <w:marBottom w:val="0"/>
      <w:divBdr>
        <w:top w:val="none" w:sz="0" w:space="0" w:color="auto"/>
        <w:left w:val="none" w:sz="0" w:space="0" w:color="auto"/>
        <w:bottom w:val="none" w:sz="0" w:space="0" w:color="auto"/>
        <w:right w:val="none" w:sz="0" w:space="0" w:color="auto"/>
      </w:divBdr>
    </w:div>
    <w:div w:id="1968388879">
      <w:bodyDiv w:val="1"/>
      <w:marLeft w:val="0"/>
      <w:marRight w:val="0"/>
      <w:marTop w:val="0"/>
      <w:marBottom w:val="0"/>
      <w:divBdr>
        <w:top w:val="none" w:sz="0" w:space="0" w:color="auto"/>
        <w:left w:val="none" w:sz="0" w:space="0" w:color="auto"/>
        <w:bottom w:val="none" w:sz="0" w:space="0" w:color="auto"/>
        <w:right w:val="none" w:sz="0" w:space="0" w:color="auto"/>
      </w:divBdr>
    </w:div>
    <w:div w:id="1969779882">
      <w:bodyDiv w:val="1"/>
      <w:marLeft w:val="0"/>
      <w:marRight w:val="0"/>
      <w:marTop w:val="0"/>
      <w:marBottom w:val="0"/>
      <w:divBdr>
        <w:top w:val="none" w:sz="0" w:space="0" w:color="auto"/>
        <w:left w:val="none" w:sz="0" w:space="0" w:color="auto"/>
        <w:bottom w:val="none" w:sz="0" w:space="0" w:color="auto"/>
        <w:right w:val="none" w:sz="0" w:space="0" w:color="auto"/>
      </w:divBdr>
    </w:div>
    <w:div w:id="1972975729">
      <w:bodyDiv w:val="1"/>
      <w:marLeft w:val="0"/>
      <w:marRight w:val="0"/>
      <w:marTop w:val="0"/>
      <w:marBottom w:val="0"/>
      <w:divBdr>
        <w:top w:val="none" w:sz="0" w:space="0" w:color="auto"/>
        <w:left w:val="none" w:sz="0" w:space="0" w:color="auto"/>
        <w:bottom w:val="none" w:sz="0" w:space="0" w:color="auto"/>
        <w:right w:val="none" w:sz="0" w:space="0" w:color="auto"/>
      </w:divBdr>
    </w:div>
    <w:div w:id="1978681959">
      <w:bodyDiv w:val="1"/>
      <w:marLeft w:val="0"/>
      <w:marRight w:val="0"/>
      <w:marTop w:val="0"/>
      <w:marBottom w:val="0"/>
      <w:divBdr>
        <w:top w:val="none" w:sz="0" w:space="0" w:color="auto"/>
        <w:left w:val="none" w:sz="0" w:space="0" w:color="auto"/>
        <w:bottom w:val="none" w:sz="0" w:space="0" w:color="auto"/>
        <w:right w:val="none" w:sz="0" w:space="0" w:color="auto"/>
      </w:divBdr>
      <w:divsChild>
        <w:div w:id="1747412809">
          <w:marLeft w:val="360"/>
          <w:marRight w:val="0"/>
          <w:marTop w:val="200"/>
          <w:marBottom w:val="0"/>
          <w:divBdr>
            <w:top w:val="none" w:sz="0" w:space="0" w:color="auto"/>
            <w:left w:val="none" w:sz="0" w:space="0" w:color="auto"/>
            <w:bottom w:val="none" w:sz="0" w:space="0" w:color="auto"/>
            <w:right w:val="none" w:sz="0" w:space="0" w:color="auto"/>
          </w:divBdr>
        </w:div>
      </w:divsChild>
    </w:div>
    <w:div w:id="1981494353">
      <w:bodyDiv w:val="1"/>
      <w:marLeft w:val="0"/>
      <w:marRight w:val="0"/>
      <w:marTop w:val="0"/>
      <w:marBottom w:val="0"/>
      <w:divBdr>
        <w:top w:val="none" w:sz="0" w:space="0" w:color="auto"/>
        <w:left w:val="none" w:sz="0" w:space="0" w:color="auto"/>
        <w:bottom w:val="none" w:sz="0" w:space="0" w:color="auto"/>
        <w:right w:val="none" w:sz="0" w:space="0" w:color="auto"/>
      </w:divBdr>
    </w:div>
    <w:div w:id="1987589533">
      <w:bodyDiv w:val="1"/>
      <w:marLeft w:val="0"/>
      <w:marRight w:val="0"/>
      <w:marTop w:val="0"/>
      <w:marBottom w:val="0"/>
      <w:divBdr>
        <w:top w:val="none" w:sz="0" w:space="0" w:color="auto"/>
        <w:left w:val="none" w:sz="0" w:space="0" w:color="auto"/>
        <w:bottom w:val="none" w:sz="0" w:space="0" w:color="auto"/>
        <w:right w:val="none" w:sz="0" w:space="0" w:color="auto"/>
      </w:divBdr>
    </w:div>
    <w:div w:id="1999771733">
      <w:bodyDiv w:val="1"/>
      <w:marLeft w:val="0"/>
      <w:marRight w:val="0"/>
      <w:marTop w:val="0"/>
      <w:marBottom w:val="0"/>
      <w:divBdr>
        <w:top w:val="none" w:sz="0" w:space="0" w:color="auto"/>
        <w:left w:val="none" w:sz="0" w:space="0" w:color="auto"/>
        <w:bottom w:val="none" w:sz="0" w:space="0" w:color="auto"/>
        <w:right w:val="none" w:sz="0" w:space="0" w:color="auto"/>
      </w:divBdr>
    </w:div>
    <w:div w:id="2005014024">
      <w:bodyDiv w:val="1"/>
      <w:marLeft w:val="0"/>
      <w:marRight w:val="0"/>
      <w:marTop w:val="0"/>
      <w:marBottom w:val="0"/>
      <w:divBdr>
        <w:top w:val="none" w:sz="0" w:space="0" w:color="auto"/>
        <w:left w:val="none" w:sz="0" w:space="0" w:color="auto"/>
        <w:bottom w:val="none" w:sz="0" w:space="0" w:color="auto"/>
        <w:right w:val="none" w:sz="0" w:space="0" w:color="auto"/>
      </w:divBdr>
    </w:div>
    <w:div w:id="2005277556">
      <w:bodyDiv w:val="1"/>
      <w:marLeft w:val="0"/>
      <w:marRight w:val="0"/>
      <w:marTop w:val="0"/>
      <w:marBottom w:val="0"/>
      <w:divBdr>
        <w:top w:val="none" w:sz="0" w:space="0" w:color="auto"/>
        <w:left w:val="none" w:sz="0" w:space="0" w:color="auto"/>
        <w:bottom w:val="none" w:sz="0" w:space="0" w:color="auto"/>
        <w:right w:val="none" w:sz="0" w:space="0" w:color="auto"/>
      </w:divBdr>
    </w:div>
    <w:div w:id="2005550644">
      <w:bodyDiv w:val="1"/>
      <w:marLeft w:val="0"/>
      <w:marRight w:val="0"/>
      <w:marTop w:val="0"/>
      <w:marBottom w:val="0"/>
      <w:divBdr>
        <w:top w:val="none" w:sz="0" w:space="0" w:color="auto"/>
        <w:left w:val="none" w:sz="0" w:space="0" w:color="auto"/>
        <w:bottom w:val="none" w:sz="0" w:space="0" w:color="auto"/>
        <w:right w:val="none" w:sz="0" w:space="0" w:color="auto"/>
      </w:divBdr>
    </w:div>
    <w:div w:id="2010208045">
      <w:bodyDiv w:val="1"/>
      <w:marLeft w:val="0"/>
      <w:marRight w:val="0"/>
      <w:marTop w:val="0"/>
      <w:marBottom w:val="0"/>
      <w:divBdr>
        <w:top w:val="none" w:sz="0" w:space="0" w:color="auto"/>
        <w:left w:val="none" w:sz="0" w:space="0" w:color="auto"/>
        <w:bottom w:val="none" w:sz="0" w:space="0" w:color="auto"/>
        <w:right w:val="none" w:sz="0" w:space="0" w:color="auto"/>
      </w:divBdr>
    </w:div>
    <w:div w:id="2010283470">
      <w:bodyDiv w:val="1"/>
      <w:marLeft w:val="0"/>
      <w:marRight w:val="0"/>
      <w:marTop w:val="0"/>
      <w:marBottom w:val="0"/>
      <w:divBdr>
        <w:top w:val="none" w:sz="0" w:space="0" w:color="auto"/>
        <w:left w:val="none" w:sz="0" w:space="0" w:color="auto"/>
        <w:bottom w:val="none" w:sz="0" w:space="0" w:color="auto"/>
        <w:right w:val="none" w:sz="0" w:space="0" w:color="auto"/>
      </w:divBdr>
      <w:divsChild>
        <w:div w:id="1787502302">
          <w:marLeft w:val="0"/>
          <w:marRight w:val="0"/>
          <w:marTop w:val="432"/>
          <w:marBottom w:val="0"/>
          <w:divBdr>
            <w:top w:val="none" w:sz="0" w:space="0" w:color="auto"/>
            <w:left w:val="none" w:sz="0" w:space="0" w:color="auto"/>
            <w:bottom w:val="none" w:sz="0" w:space="0" w:color="auto"/>
            <w:right w:val="none" w:sz="0" w:space="0" w:color="auto"/>
          </w:divBdr>
        </w:div>
        <w:div w:id="1536649675">
          <w:marLeft w:val="0"/>
          <w:marRight w:val="0"/>
          <w:marTop w:val="432"/>
          <w:marBottom w:val="0"/>
          <w:divBdr>
            <w:top w:val="none" w:sz="0" w:space="0" w:color="auto"/>
            <w:left w:val="none" w:sz="0" w:space="0" w:color="auto"/>
            <w:bottom w:val="none" w:sz="0" w:space="0" w:color="auto"/>
            <w:right w:val="none" w:sz="0" w:space="0" w:color="auto"/>
          </w:divBdr>
        </w:div>
        <w:div w:id="226914882">
          <w:marLeft w:val="0"/>
          <w:marRight w:val="0"/>
          <w:marTop w:val="432"/>
          <w:marBottom w:val="0"/>
          <w:divBdr>
            <w:top w:val="none" w:sz="0" w:space="0" w:color="auto"/>
            <w:left w:val="none" w:sz="0" w:space="0" w:color="auto"/>
            <w:bottom w:val="none" w:sz="0" w:space="0" w:color="auto"/>
            <w:right w:val="none" w:sz="0" w:space="0" w:color="auto"/>
          </w:divBdr>
        </w:div>
        <w:div w:id="438642023">
          <w:marLeft w:val="0"/>
          <w:marRight w:val="0"/>
          <w:marTop w:val="432"/>
          <w:marBottom w:val="0"/>
          <w:divBdr>
            <w:top w:val="none" w:sz="0" w:space="0" w:color="auto"/>
            <w:left w:val="none" w:sz="0" w:space="0" w:color="auto"/>
            <w:bottom w:val="none" w:sz="0" w:space="0" w:color="auto"/>
            <w:right w:val="none" w:sz="0" w:space="0" w:color="auto"/>
          </w:divBdr>
        </w:div>
      </w:divsChild>
    </w:div>
    <w:div w:id="2015984997">
      <w:bodyDiv w:val="1"/>
      <w:marLeft w:val="0"/>
      <w:marRight w:val="0"/>
      <w:marTop w:val="0"/>
      <w:marBottom w:val="0"/>
      <w:divBdr>
        <w:top w:val="none" w:sz="0" w:space="0" w:color="auto"/>
        <w:left w:val="none" w:sz="0" w:space="0" w:color="auto"/>
        <w:bottom w:val="none" w:sz="0" w:space="0" w:color="auto"/>
        <w:right w:val="none" w:sz="0" w:space="0" w:color="auto"/>
      </w:divBdr>
    </w:div>
    <w:div w:id="2021157329">
      <w:bodyDiv w:val="1"/>
      <w:marLeft w:val="0"/>
      <w:marRight w:val="0"/>
      <w:marTop w:val="0"/>
      <w:marBottom w:val="0"/>
      <w:divBdr>
        <w:top w:val="none" w:sz="0" w:space="0" w:color="auto"/>
        <w:left w:val="none" w:sz="0" w:space="0" w:color="auto"/>
        <w:bottom w:val="none" w:sz="0" w:space="0" w:color="auto"/>
        <w:right w:val="none" w:sz="0" w:space="0" w:color="auto"/>
      </w:divBdr>
    </w:div>
    <w:div w:id="2032145552">
      <w:bodyDiv w:val="1"/>
      <w:marLeft w:val="0"/>
      <w:marRight w:val="0"/>
      <w:marTop w:val="0"/>
      <w:marBottom w:val="0"/>
      <w:divBdr>
        <w:top w:val="none" w:sz="0" w:space="0" w:color="auto"/>
        <w:left w:val="none" w:sz="0" w:space="0" w:color="auto"/>
        <w:bottom w:val="none" w:sz="0" w:space="0" w:color="auto"/>
        <w:right w:val="none" w:sz="0" w:space="0" w:color="auto"/>
      </w:divBdr>
    </w:div>
    <w:div w:id="2032753528">
      <w:bodyDiv w:val="1"/>
      <w:marLeft w:val="0"/>
      <w:marRight w:val="0"/>
      <w:marTop w:val="0"/>
      <w:marBottom w:val="0"/>
      <w:divBdr>
        <w:top w:val="none" w:sz="0" w:space="0" w:color="auto"/>
        <w:left w:val="none" w:sz="0" w:space="0" w:color="auto"/>
        <w:bottom w:val="none" w:sz="0" w:space="0" w:color="auto"/>
        <w:right w:val="none" w:sz="0" w:space="0" w:color="auto"/>
      </w:divBdr>
      <w:divsChild>
        <w:div w:id="782725739">
          <w:marLeft w:val="547"/>
          <w:marRight w:val="0"/>
          <w:marTop w:val="106"/>
          <w:marBottom w:val="0"/>
          <w:divBdr>
            <w:top w:val="none" w:sz="0" w:space="0" w:color="auto"/>
            <w:left w:val="none" w:sz="0" w:space="0" w:color="auto"/>
            <w:bottom w:val="none" w:sz="0" w:space="0" w:color="auto"/>
            <w:right w:val="none" w:sz="0" w:space="0" w:color="auto"/>
          </w:divBdr>
        </w:div>
        <w:div w:id="1548832345">
          <w:marLeft w:val="547"/>
          <w:marRight w:val="0"/>
          <w:marTop w:val="106"/>
          <w:marBottom w:val="0"/>
          <w:divBdr>
            <w:top w:val="none" w:sz="0" w:space="0" w:color="auto"/>
            <w:left w:val="none" w:sz="0" w:space="0" w:color="auto"/>
            <w:bottom w:val="none" w:sz="0" w:space="0" w:color="auto"/>
            <w:right w:val="none" w:sz="0" w:space="0" w:color="auto"/>
          </w:divBdr>
        </w:div>
        <w:div w:id="1039234096">
          <w:marLeft w:val="547"/>
          <w:marRight w:val="0"/>
          <w:marTop w:val="106"/>
          <w:marBottom w:val="0"/>
          <w:divBdr>
            <w:top w:val="none" w:sz="0" w:space="0" w:color="auto"/>
            <w:left w:val="none" w:sz="0" w:space="0" w:color="auto"/>
            <w:bottom w:val="none" w:sz="0" w:space="0" w:color="auto"/>
            <w:right w:val="none" w:sz="0" w:space="0" w:color="auto"/>
          </w:divBdr>
        </w:div>
        <w:div w:id="927613466">
          <w:marLeft w:val="547"/>
          <w:marRight w:val="0"/>
          <w:marTop w:val="106"/>
          <w:marBottom w:val="0"/>
          <w:divBdr>
            <w:top w:val="none" w:sz="0" w:space="0" w:color="auto"/>
            <w:left w:val="none" w:sz="0" w:space="0" w:color="auto"/>
            <w:bottom w:val="none" w:sz="0" w:space="0" w:color="auto"/>
            <w:right w:val="none" w:sz="0" w:space="0" w:color="auto"/>
          </w:divBdr>
        </w:div>
      </w:divsChild>
    </w:div>
    <w:div w:id="2033993377">
      <w:bodyDiv w:val="1"/>
      <w:marLeft w:val="0"/>
      <w:marRight w:val="0"/>
      <w:marTop w:val="0"/>
      <w:marBottom w:val="0"/>
      <w:divBdr>
        <w:top w:val="none" w:sz="0" w:space="0" w:color="auto"/>
        <w:left w:val="none" w:sz="0" w:space="0" w:color="auto"/>
        <w:bottom w:val="none" w:sz="0" w:space="0" w:color="auto"/>
        <w:right w:val="none" w:sz="0" w:space="0" w:color="auto"/>
      </w:divBdr>
      <w:divsChild>
        <w:div w:id="1940138332">
          <w:marLeft w:val="360"/>
          <w:marRight w:val="0"/>
          <w:marTop w:val="200"/>
          <w:marBottom w:val="0"/>
          <w:divBdr>
            <w:top w:val="none" w:sz="0" w:space="0" w:color="auto"/>
            <w:left w:val="none" w:sz="0" w:space="0" w:color="auto"/>
            <w:bottom w:val="none" w:sz="0" w:space="0" w:color="auto"/>
            <w:right w:val="none" w:sz="0" w:space="0" w:color="auto"/>
          </w:divBdr>
        </w:div>
        <w:div w:id="1578201456">
          <w:marLeft w:val="360"/>
          <w:marRight w:val="0"/>
          <w:marTop w:val="200"/>
          <w:marBottom w:val="0"/>
          <w:divBdr>
            <w:top w:val="none" w:sz="0" w:space="0" w:color="auto"/>
            <w:left w:val="none" w:sz="0" w:space="0" w:color="auto"/>
            <w:bottom w:val="none" w:sz="0" w:space="0" w:color="auto"/>
            <w:right w:val="none" w:sz="0" w:space="0" w:color="auto"/>
          </w:divBdr>
        </w:div>
        <w:div w:id="988944677">
          <w:marLeft w:val="360"/>
          <w:marRight w:val="0"/>
          <w:marTop w:val="200"/>
          <w:marBottom w:val="0"/>
          <w:divBdr>
            <w:top w:val="none" w:sz="0" w:space="0" w:color="auto"/>
            <w:left w:val="none" w:sz="0" w:space="0" w:color="auto"/>
            <w:bottom w:val="none" w:sz="0" w:space="0" w:color="auto"/>
            <w:right w:val="none" w:sz="0" w:space="0" w:color="auto"/>
          </w:divBdr>
        </w:div>
        <w:div w:id="2146728108">
          <w:marLeft w:val="360"/>
          <w:marRight w:val="0"/>
          <w:marTop w:val="200"/>
          <w:marBottom w:val="0"/>
          <w:divBdr>
            <w:top w:val="none" w:sz="0" w:space="0" w:color="auto"/>
            <w:left w:val="none" w:sz="0" w:space="0" w:color="auto"/>
            <w:bottom w:val="none" w:sz="0" w:space="0" w:color="auto"/>
            <w:right w:val="none" w:sz="0" w:space="0" w:color="auto"/>
          </w:divBdr>
        </w:div>
      </w:divsChild>
    </w:div>
    <w:div w:id="2034647992">
      <w:bodyDiv w:val="1"/>
      <w:marLeft w:val="0"/>
      <w:marRight w:val="0"/>
      <w:marTop w:val="0"/>
      <w:marBottom w:val="0"/>
      <w:divBdr>
        <w:top w:val="none" w:sz="0" w:space="0" w:color="auto"/>
        <w:left w:val="none" w:sz="0" w:space="0" w:color="auto"/>
        <w:bottom w:val="none" w:sz="0" w:space="0" w:color="auto"/>
        <w:right w:val="none" w:sz="0" w:space="0" w:color="auto"/>
      </w:divBdr>
      <w:divsChild>
        <w:div w:id="1849639748">
          <w:marLeft w:val="360"/>
          <w:marRight w:val="0"/>
          <w:marTop w:val="200"/>
          <w:marBottom w:val="0"/>
          <w:divBdr>
            <w:top w:val="none" w:sz="0" w:space="0" w:color="auto"/>
            <w:left w:val="none" w:sz="0" w:space="0" w:color="auto"/>
            <w:bottom w:val="none" w:sz="0" w:space="0" w:color="auto"/>
            <w:right w:val="none" w:sz="0" w:space="0" w:color="auto"/>
          </w:divBdr>
        </w:div>
        <w:div w:id="645207464">
          <w:marLeft w:val="360"/>
          <w:marRight w:val="0"/>
          <w:marTop w:val="200"/>
          <w:marBottom w:val="0"/>
          <w:divBdr>
            <w:top w:val="none" w:sz="0" w:space="0" w:color="auto"/>
            <w:left w:val="none" w:sz="0" w:space="0" w:color="auto"/>
            <w:bottom w:val="none" w:sz="0" w:space="0" w:color="auto"/>
            <w:right w:val="none" w:sz="0" w:space="0" w:color="auto"/>
          </w:divBdr>
        </w:div>
        <w:div w:id="332537187">
          <w:marLeft w:val="360"/>
          <w:marRight w:val="0"/>
          <w:marTop w:val="200"/>
          <w:marBottom w:val="0"/>
          <w:divBdr>
            <w:top w:val="none" w:sz="0" w:space="0" w:color="auto"/>
            <w:left w:val="none" w:sz="0" w:space="0" w:color="auto"/>
            <w:bottom w:val="none" w:sz="0" w:space="0" w:color="auto"/>
            <w:right w:val="none" w:sz="0" w:space="0" w:color="auto"/>
          </w:divBdr>
        </w:div>
        <w:div w:id="1269659374">
          <w:marLeft w:val="360"/>
          <w:marRight w:val="0"/>
          <w:marTop w:val="200"/>
          <w:marBottom w:val="0"/>
          <w:divBdr>
            <w:top w:val="none" w:sz="0" w:space="0" w:color="auto"/>
            <w:left w:val="none" w:sz="0" w:space="0" w:color="auto"/>
            <w:bottom w:val="none" w:sz="0" w:space="0" w:color="auto"/>
            <w:right w:val="none" w:sz="0" w:space="0" w:color="auto"/>
          </w:divBdr>
        </w:div>
        <w:div w:id="1763988991">
          <w:marLeft w:val="360"/>
          <w:marRight w:val="0"/>
          <w:marTop w:val="200"/>
          <w:marBottom w:val="0"/>
          <w:divBdr>
            <w:top w:val="none" w:sz="0" w:space="0" w:color="auto"/>
            <w:left w:val="none" w:sz="0" w:space="0" w:color="auto"/>
            <w:bottom w:val="none" w:sz="0" w:space="0" w:color="auto"/>
            <w:right w:val="none" w:sz="0" w:space="0" w:color="auto"/>
          </w:divBdr>
        </w:div>
        <w:div w:id="1766538471">
          <w:marLeft w:val="360"/>
          <w:marRight w:val="0"/>
          <w:marTop w:val="200"/>
          <w:marBottom w:val="0"/>
          <w:divBdr>
            <w:top w:val="none" w:sz="0" w:space="0" w:color="auto"/>
            <w:left w:val="none" w:sz="0" w:space="0" w:color="auto"/>
            <w:bottom w:val="none" w:sz="0" w:space="0" w:color="auto"/>
            <w:right w:val="none" w:sz="0" w:space="0" w:color="auto"/>
          </w:divBdr>
        </w:div>
        <w:div w:id="154566276">
          <w:marLeft w:val="360"/>
          <w:marRight w:val="0"/>
          <w:marTop w:val="200"/>
          <w:marBottom w:val="0"/>
          <w:divBdr>
            <w:top w:val="none" w:sz="0" w:space="0" w:color="auto"/>
            <w:left w:val="none" w:sz="0" w:space="0" w:color="auto"/>
            <w:bottom w:val="none" w:sz="0" w:space="0" w:color="auto"/>
            <w:right w:val="none" w:sz="0" w:space="0" w:color="auto"/>
          </w:divBdr>
        </w:div>
        <w:div w:id="851187735">
          <w:marLeft w:val="360"/>
          <w:marRight w:val="0"/>
          <w:marTop w:val="200"/>
          <w:marBottom w:val="0"/>
          <w:divBdr>
            <w:top w:val="none" w:sz="0" w:space="0" w:color="auto"/>
            <w:left w:val="none" w:sz="0" w:space="0" w:color="auto"/>
            <w:bottom w:val="none" w:sz="0" w:space="0" w:color="auto"/>
            <w:right w:val="none" w:sz="0" w:space="0" w:color="auto"/>
          </w:divBdr>
        </w:div>
        <w:div w:id="1825119335">
          <w:marLeft w:val="360"/>
          <w:marRight w:val="0"/>
          <w:marTop w:val="200"/>
          <w:marBottom w:val="0"/>
          <w:divBdr>
            <w:top w:val="none" w:sz="0" w:space="0" w:color="auto"/>
            <w:left w:val="none" w:sz="0" w:space="0" w:color="auto"/>
            <w:bottom w:val="none" w:sz="0" w:space="0" w:color="auto"/>
            <w:right w:val="none" w:sz="0" w:space="0" w:color="auto"/>
          </w:divBdr>
        </w:div>
        <w:div w:id="872689954">
          <w:marLeft w:val="360"/>
          <w:marRight w:val="0"/>
          <w:marTop w:val="200"/>
          <w:marBottom w:val="0"/>
          <w:divBdr>
            <w:top w:val="none" w:sz="0" w:space="0" w:color="auto"/>
            <w:left w:val="none" w:sz="0" w:space="0" w:color="auto"/>
            <w:bottom w:val="none" w:sz="0" w:space="0" w:color="auto"/>
            <w:right w:val="none" w:sz="0" w:space="0" w:color="auto"/>
          </w:divBdr>
        </w:div>
        <w:div w:id="1215696346">
          <w:marLeft w:val="360"/>
          <w:marRight w:val="0"/>
          <w:marTop w:val="200"/>
          <w:marBottom w:val="0"/>
          <w:divBdr>
            <w:top w:val="none" w:sz="0" w:space="0" w:color="auto"/>
            <w:left w:val="none" w:sz="0" w:space="0" w:color="auto"/>
            <w:bottom w:val="none" w:sz="0" w:space="0" w:color="auto"/>
            <w:right w:val="none" w:sz="0" w:space="0" w:color="auto"/>
          </w:divBdr>
        </w:div>
      </w:divsChild>
    </w:div>
    <w:div w:id="2044354624">
      <w:bodyDiv w:val="1"/>
      <w:marLeft w:val="0"/>
      <w:marRight w:val="0"/>
      <w:marTop w:val="0"/>
      <w:marBottom w:val="0"/>
      <w:divBdr>
        <w:top w:val="none" w:sz="0" w:space="0" w:color="auto"/>
        <w:left w:val="none" w:sz="0" w:space="0" w:color="auto"/>
        <w:bottom w:val="none" w:sz="0" w:space="0" w:color="auto"/>
        <w:right w:val="none" w:sz="0" w:space="0" w:color="auto"/>
      </w:divBdr>
    </w:div>
    <w:div w:id="2052919031">
      <w:bodyDiv w:val="1"/>
      <w:marLeft w:val="0"/>
      <w:marRight w:val="0"/>
      <w:marTop w:val="0"/>
      <w:marBottom w:val="0"/>
      <w:divBdr>
        <w:top w:val="none" w:sz="0" w:space="0" w:color="auto"/>
        <w:left w:val="none" w:sz="0" w:space="0" w:color="auto"/>
        <w:bottom w:val="none" w:sz="0" w:space="0" w:color="auto"/>
        <w:right w:val="none" w:sz="0" w:space="0" w:color="auto"/>
      </w:divBdr>
    </w:div>
    <w:div w:id="2053075305">
      <w:bodyDiv w:val="1"/>
      <w:marLeft w:val="0"/>
      <w:marRight w:val="0"/>
      <w:marTop w:val="0"/>
      <w:marBottom w:val="0"/>
      <w:divBdr>
        <w:top w:val="none" w:sz="0" w:space="0" w:color="auto"/>
        <w:left w:val="none" w:sz="0" w:space="0" w:color="auto"/>
        <w:bottom w:val="none" w:sz="0" w:space="0" w:color="auto"/>
        <w:right w:val="none" w:sz="0" w:space="0" w:color="auto"/>
      </w:divBdr>
    </w:div>
    <w:div w:id="2055033132">
      <w:bodyDiv w:val="1"/>
      <w:marLeft w:val="0"/>
      <w:marRight w:val="0"/>
      <w:marTop w:val="0"/>
      <w:marBottom w:val="0"/>
      <w:divBdr>
        <w:top w:val="none" w:sz="0" w:space="0" w:color="auto"/>
        <w:left w:val="none" w:sz="0" w:space="0" w:color="auto"/>
        <w:bottom w:val="none" w:sz="0" w:space="0" w:color="auto"/>
        <w:right w:val="none" w:sz="0" w:space="0" w:color="auto"/>
      </w:divBdr>
      <w:divsChild>
        <w:div w:id="1755472483">
          <w:marLeft w:val="360"/>
          <w:marRight w:val="0"/>
          <w:marTop w:val="200"/>
          <w:marBottom w:val="0"/>
          <w:divBdr>
            <w:top w:val="none" w:sz="0" w:space="0" w:color="auto"/>
            <w:left w:val="none" w:sz="0" w:space="0" w:color="auto"/>
            <w:bottom w:val="none" w:sz="0" w:space="0" w:color="auto"/>
            <w:right w:val="none" w:sz="0" w:space="0" w:color="auto"/>
          </w:divBdr>
        </w:div>
        <w:div w:id="1321229628">
          <w:marLeft w:val="360"/>
          <w:marRight w:val="0"/>
          <w:marTop w:val="200"/>
          <w:marBottom w:val="0"/>
          <w:divBdr>
            <w:top w:val="none" w:sz="0" w:space="0" w:color="auto"/>
            <w:left w:val="none" w:sz="0" w:space="0" w:color="auto"/>
            <w:bottom w:val="none" w:sz="0" w:space="0" w:color="auto"/>
            <w:right w:val="none" w:sz="0" w:space="0" w:color="auto"/>
          </w:divBdr>
        </w:div>
      </w:divsChild>
    </w:div>
    <w:div w:id="2062289373">
      <w:bodyDiv w:val="1"/>
      <w:marLeft w:val="0"/>
      <w:marRight w:val="0"/>
      <w:marTop w:val="0"/>
      <w:marBottom w:val="0"/>
      <w:divBdr>
        <w:top w:val="none" w:sz="0" w:space="0" w:color="auto"/>
        <w:left w:val="none" w:sz="0" w:space="0" w:color="auto"/>
        <w:bottom w:val="none" w:sz="0" w:space="0" w:color="auto"/>
        <w:right w:val="none" w:sz="0" w:space="0" w:color="auto"/>
      </w:divBdr>
    </w:div>
    <w:div w:id="2070179884">
      <w:bodyDiv w:val="1"/>
      <w:marLeft w:val="0"/>
      <w:marRight w:val="0"/>
      <w:marTop w:val="0"/>
      <w:marBottom w:val="0"/>
      <w:divBdr>
        <w:top w:val="none" w:sz="0" w:space="0" w:color="auto"/>
        <w:left w:val="none" w:sz="0" w:space="0" w:color="auto"/>
        <w:bottom w:val="none" w:sz="0" w:space="0" w:color="auto"/>
        <w:right w:val="none" w:sz="0" w:space="0" w:color="auto"/>
      </w:divBdr>
    </w:div>
    <w:div w:id="2074695406">
      <w:bodyDiv w:val="1"/>
      <w:marLeft w:val="0"/>
      <w:marRight w:val="0"/>
      <w:marTop w:val="0"/>
      <w:marBottom w:val="0"/>
      <w:divBdr>
        <w:top w:val="none" w:sz="0" w:space="0" w:color="auto"/>
        <w:left w:val="none" w:sz="0" w:space="0" w:color="auto"/>
        <w:bottom w:val="none" w:sz="0" w:space="0" w:color="auto"/>
        <w:right w:val="none" w:sz="0" w:space="0" w:color="auto"/>
      </w:divBdr>
    </w:div>
    <w:div w:id="2099868262">
      <w:bodyDiv w:val="1"/>
      <w:marLeft w:val="0"/>
      <w:marRight w:val="0"/>
      <w:marTop w:val="0"/>
      <w:marBottom w:val="0"/>
      <w:divBdr>
        <w:top w:val="none" w:sz="0" w:space="0" w:color="auto"/>
        <w:left w:val="none" w:sz="0" w:space="0" w:color="auto"/>
        <w:bottom w:val="none" w:sz="0" w:space="0" w:color="auto"/>
        <w:right w:val="none" w:sz="0" w:space="0" w:color="auto"/>
      </w:divBdr>
      <w:divsChild>
        <w:div w:id="790250595">
          <w:marLeft w:val="360"/>
          <w:marRight w:val="0"/>
          <w:marTop w:val="200"/>
          <w:marBottom w:val="0"/>
          <w:divBdr>
            <w:top w:val="none" w:sz="0" w:space="0" w:color="auto"/>
            <w:left w:val="none" w:sz="0" w:space="0" w:color="auto"/>
            <w:bottom w:val="none" w:sz="0" w:space="0" w:color="auto"/>
            <w:right w:val="none" w:sz="0" w:space="0" w:color="auto"/>
          </w:divBdr>
        </w:div>
        <w:div w:id="1072653133">
          <w:marLeft w:val="360"/>
          <w:marRight w:val="0"/>
          <w:marTop w:val="200"/>
          <w:marBottom w:val="0"/>
          <w:divBdr>
            <w:top w:val="none" w:sz="0" w:space="0" w:color="auto"/>
            <w:left w:val="none" w:sz="0" w:space="0" w:color="auto"/>
            <w:bottom w:val="none" w:sz="0" w:space="0" w:color="auto"/>
            <w:right w:val="none" w:sz="0" w:space="0" w:color="auto"/>
          </w:divBdr>
        </w:div>
        <w:div w:id="2143033334">
          <w:marLeft w:val="360"/>
          <w:marRight w:val="0"/>
          <w:marTop w:val="200"/>
          <w:marBottom w:val="0"/>
          <w:divBdr>
            <w:top w:val="none" w:sz="0" w:space="0" w:color="auto"/>
            <w:left w:val="none" w:sz="0" w:space="0" w:color="auto"/>
            <w:bottom w:val="none" w:sz="0" w:space="0" w:color="auto"/>
            <w:right w:val="none" w:sz="0" w:space="0" w:color="auto"/>
          </w:divBdr>
        </w:div>
        <w:div w:id="1603148315">
          <w:marLeft w:val="360"/>
          <w:marRight w:val="0"/>
          <w:marTop w:val="200"/>
          <w:marBottom w:val="0"/>
          <w:divBdr>
            <w:top w:val="none" w:sz="0" w:space="0" w:color="auto"/>
            <w:left w:val="none" w:sz="0" w:space="0" w:color="auto"/>
            <w:bottom w:val="none" w:sz="0" w:space="0" w:color="auto"/>
            <w:right w:val="none" w:sz="0" w:space="0" w:color="auto"/>
          </w:divBdr>
        </w:div>
      </w:divsChild>
    </w:div>
    <w:div w:id="2104642792">
      <w:bodyDiv w:val="1"/>
      <w:marLeft w:val="0"/>
      <w:marRight w:val="0"/>
      <w:marTop w:val="0"/>
      <w:marBottom w:val="0"/>
      <w:divBdr>
        <w:top w:val="none" w:sz="0" w:space="0" w:color="auto"/>
        <w:left w:val="none" w:sz="0" w:space="0" w:color="auto"/>
        <w:bottom w:val="none" w:sz="0" w:space="0" w:color="auto"/>
        <w:right w:val="none" w:sz="0" w:space="0" w:color="auto"/>
      </w:divBdr>
    </w:div>
    <w:div w:id="2104763971">
      <w:bodyDiv w:val="1"/>
      <w:marLeft w:val="0"/>
      <w:marRight w:val="0"/>
      <w:marTop w:val="0"/>
      <w:marBottom w:val="0"/>
      <w:divBdr>
        <w:top w:val="none" w:sz="0" w:space="0" w:color="auto"/>
        <w:left w:val="none" w:sz="0" w:space="0" w:color="auto"/>
        <w:bottom w:val="none" w:sz="0" w:space="0" w:color="auto"/>
        <w:right w:val="none" w:sz="0" w:space="0" w:color="auto"/>
      </w:divBdr>
    </w:div>
    <w:div w:id="2108498594">
      <w:bodyDiv w:val="1"/>
      <w:marLeft w:val="0"/>
      <w:marRight w:val="0"/>
      <w:marTop w:val="0"/>
      <w:marBottom w:val="0"/>
      <w:divBdr>
        <w:top w:val="none" w:sz="0" w:space="0" w:color="auto"/>
        <w:left w:val="none" w:sz="0" w:space="0" w:color="auto"/>
        <w:bottom w:val="none" w:sz="0" w:space="0" w:color="auto"/>
        <w:right w:val="none" w:sz="0" w:space="0" w:color="auto"/>
      </w:divBdr>
    </w:div>
    <w:div w:id="2144811004">
      <w:bodyDiv w:val="1"/>
      <w:marLeft w:val="0"/>
      <w:marRight w:val="0"/>
      <w:marTop w:val="0"/>
      <w:marBottom w:val="0"/>
      <w:divBdr>
        <w:top w:val="none" w:sz="0" w:space="0" w:color="auto"/>
        <w:left w:val="none" w:sz="0" w:space="0" w:color="auto"/>
        <w:bottom w:val="none" w:sz="0" w:space="0" w:color="auto"/>
        <w:right w:val="none" w:sz="0" w:space="0" w:color="auto"/>
      </w:divBdr>
    </w:div>
    <w:div w:id="2146770345">
      <w:bodyDiv w:val="1"/>
      <w:marLeft w:val="0"/>
      <w:marRight w:val="0"/>
      <w:marTop w:val="0"/>
      <w:marBottom w:val="0"/>
      <w:divBdr>
        <w:top w:val="none" w:sz="0" w:space="0" w:color="auto"/>
        <w:left w:val="none" w:sz="0" w:space="0" w:color="auto"/>
        <w:bottom w:val="none" w:sz="0" w:space="0" w:color="auto"/>
        <w:right w:val="none" w:sz="0" w:space="0" w:color="auto"/>
      </w:divBdr>
      <w:divsChild>
        <w:div w:id="1881824003">
          <w:marLeft w:val="360"/>
          <w:marRight w:val="0"/>
          <w:marTop w:val="200"/>
          <w:marBottom w:val="134"/>
          <w:divBdr>
            <w:top w:val="none" w:sz="0" w:space="0" w:color="auto"/>
            <w:left w:val="none" w:sz="0" w:space="0" w:color="auto"/>
            <w:bottom w:val="none" w:sz="0" w:space="0" w:color="auto"/>
            <w:right w:val="none" w:sz="0" w:space="0" w:color="auto"/>
          </w:divBdr>
        </w:div>
        <w:div w:id="1512450539">
          <w:marLeft w:val="360"/>
          <w:marRight w:val="0"/>
          <w:marTop w:val="200"/>
          <w:marBottom w:val="134"/>
          <w:divBdr>
            <w:top w:val="none" w:sz="0" w:space="0" w:color="auto"/>
            <w:left w:val="none" w:sz="0" w:space="0" w:color="auto"/>
            <w:bottom w:val="none" w:sz="0" w:space="0" w:color="auto"/>
            <w:right w:val="none" w:sz="0" w:space="0" w:color="auto"/>
          </w:divBdr>
        </w:div>
        <w:div w:id="6448757">
          <w:marLeft w:val="360"/>
          <w:marRight w:val="0"/>
          <w:marTop w:val="200"/>
          <w:marBottom w:val="134"/>
          <w:divBdr>
            <w:top w:val="none" w:sz="0" w:space="0" w:color="auto"/>
            <w:left w:val="none" w:sz="0" w:space="0" w:color="auto"/>
            <w:bottom w:val="none" w:sz="0" w:space="0" w:color="auto"/>
            <w:right w:val="none" w:sz="0" w:space="0" w:color="auto"/>
          </w:divBdr>
        </w:div>
        <w:div w:id="356925805">
          <w:marLeft w:val="360"/>
          <w:marRight w:val="0"/>
          <w:marTop w:val="200"/>
          <w:marBottom w:val="134"/>
          <w:divBdr>
            <w:top w:val="none" w:sz="0" w:space="0" w:color="auto"/>
            <w:left w:val="none" w:sz="0" w:space="0" w:color="auto"/>
            <w:bottom w:val="none" w:sz="0" w:space="0" w:color="auto"/>
            <w:right w:val="none" w:sz="0" w:space="0" w:color="auto"/>
          </w:divBdr>
        </w:div>
        <w:div w:id="732503720">
          <w:marLeft w:val="360"/>
          <w:marRight w:val="0"/>
          <w:marTop w:val="200"/>
          <w:marBottom w:val="134"/>
          <w:divBdr>
            <w:top w:val="none" w:sz="0" w:space="0" w:color="auto"/>
            <w:left w:val="none" w:sz="0" w:space="0" w:color="auto"/>
            <w:bottom w:val="none" w:sz="0" w:space="0" w:color="auto"/>
            <w:right w:val="none" w:sz="0" w:space="0" w:color="auto"/>
          </w:divBdr>
        </w:div>
        <w:div w:id="1928690005">
          <w:marLeft w:val="360"/>
          <w:marRight w:val="0"/>
          <w:marTop w:val="200"/>
          <w:marBottom w:val="134"/>
          <w:divBdr>
            <w:top w:val="none" w:sz="0" w:space="0" w:color="auto"/>
            <w:left w:val="none" w:sz="0" w:space="0" w:color="auto"/>
            <w:bottom w:val="none" w:sz="0" w:space="0" w:color="auto"/>
            <w:right w:val="none" w:sz="0" w:space="0" w:color="auto"/>
          </w:divBdr>
        </w:div>
        <w:div w:id="1943415617">
          <w:marLeft w:val="360"/>
          <w:marRight w:val="0"/>
          <w:marTop w:val="200"/>
          <w:marBottom w:val="13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wm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72</Pages>
  <Words>27118</Words>
  <Characters>27662</Characters>
  <Application>Microsoft Office Word</Application>
  <DocSecurity>0</DocSecurity>
  <Lines>953</Lines>
  <Paragraphs>1369</Paragraphs>
  <ScaleCrop>false</ScaleCrop>
  <Company/>
  <LinksUpToDate>false</LinksUpToDate>
  <CharactersWithSpaces>53411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6</cp:revision>
  <dcterms:created xsi:type="dcterms:W3CDTF">2025-04-06T15:59:00Z</dcterms:created>
  <dcterms:modified xsi:type="dcterms:W3CDTF">2025-04-08T15:25:00Z</dcterms:modified>
</cp:coreProperties>
</file>