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CAB2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实验八 极点配置全状态反馈控制</w:t>
      </w:r>
    </w:p>
    <w:p w14:paraId="5DD7E355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一．实验目的</w:t>
      </w:r>
    </w:p>
    <w:p w14:paraId="3E391776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1．学习并掌握用极点配置方法设计全状态反馈控制系统的方法。2．用电路模拟与软件仿真方法研究参数对系统性能的影响。</w:t>
      </w:r>
    </w:p>
    <w:p w14:paraId="2F45CCB4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二．实验内容</w:t>
      </w:r>
    </w:p>
    <w:p w14:paraId="23CAF021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1．设计典型二阶系统的极点配置全状态反馈控制系统，并进行电路模拟与软件仿真研究。</w:t>
      </w:r>
    </w:p>
    <w:p w14:paraId="3B6AFA8E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2．设计典型三阶系统的极点配置全状态反馈控制系统，并进行电路模拟与软件仿真研究。</w:t>
      </w:r>
    </w:p>
    <w:p w14:paraId="121AE7E4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三．实验步骤</w:t>
      </w:r>
    </w:p>
    <w:p w14:paraId="2D3EC230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1．典型二阶系统</w:t>
      </w:r>
    </w:p>
    <w:p w14:paraId="5BAC734B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（1）参阅本实验附录 1，对一已知二阶系统（见图 8.1.1）用极点配置方法设计全状态反馈系数。</w:t>
      </w:r>
    </w:p>
    <w:p w14:paraId="01CFE582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（2）见图 8.1.2 和图 8.1.3，利用实验箱上的电路单元 U9、U11、U12 和 U8，按设计参数设计并连接成系统模拟电路，测取阶跃响应，并与软件仿真结果比较。</w:t>
      </w:r>
    </w:p>
    <w:p w14:paraId="1FA456DD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（3）改变系统模拟电路接线，使系统恢复到图 8.1.1 所示情况，测取阶跃响应，并与软件仿真结果比较。</w:t>
      </w:r>
    </w:p>
    <w:p w14:paraId="7EA51D52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以上两步骤中，测取阶跃响应以及系统软件仿真的具体操作方法请参阅“实验一”的实验步骤 2 和 3，这里不再赘述。</w:t>
      </w:r>
    </w:p>
    <w:p w14:paraId="1F62DD1C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（4）对实验结果进行比较、分析，并完成实验报告。</w:t>
      </w:r>
    </w:p>
    <w:p w14:paraId="2EC93AA3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2．典型三阶系统</w:t>
      </w:r>
    </w:p>
    <w:p w14:paraId="78DB5348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（1）参阅本实验附录 2，对一已知三阶系统（见图 8.2.1）用极点配置方法设计全状态反馈系数。</w:t>
      </w:r>
    </w:p>
    <w:p w14:paraId="1116E9B8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（2）见图 8.2.3 和图 8.2.4，利用实验箱上的电路单元 U9、U11、U12、U15 和 U8，按设计参数设计并连接成系统模拟电路，测取阶跃响应，并与软件仿真结果比较。</w:t>
      </w:r>
    </w:p>
    <w:p w14:paraId="3710F55C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（3）改变系统模拟电路接线，使系统恢复到图 8.2.2 所示情况，测取阶跃响应，并与软件仿真结果比较。</w:t>
      </w:r>
    </w:p>
    <w:p w14:paraId="20A1A922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以上两步骤中，测取阶跃响应以及系统软件仿真的具体操作方法请参阅“实验一”的实验步骤 2 和 3，这里不再赘述。</w:t>
      </w:r>
    </w:p>
    <w:p w14:paraId="7EF4727C" w14:textId="74E2479A" w:rsidR="005B1E34" w:rsidRDefault="00DB0B06" w:rsidP="00DB0B06">
      <w:r>
        <w:rPr>
          <w:rFonts w:hint="eastAsia"/>
        </w:rPr>
        <w:lastRenderedPageBreak/>
        <w:t>（4）对实验结果进行比较、分析，并完成实验报告。</w:t>
      </w:r>
    </w:p>
    <w:p w14:paraId="2B6D0DEF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四．附录</w:t>
      </w:r>
    </w:p>
    <w:p w14:paraId="11BC4E29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1．典型二阶系统全状态反馈的极点配置设计方法：</w:t>
      </w:r>
    </w:p>
    <w:p w14:paraId="000F478D" w14:textId="77777777" w:rsidR="00DB0B06" w:rsidRDefault="00DB0B06" w:rsidP="00DB0B06">
      <w:pPr>
        <w:rPr>
          <w:rFonts w:hint="eastAsia"/>
        </w:rPr>
      </w:pPr>
      <w:r>
        <w:rPr>
          <w:rFonts w:hint="eastAsia"/>
        </w:rPr>
        <w:t>(1)被控对象状态方程与能控性</w:t>
      </w:r>
    </w:p>
    <w:p w14:paraId="6E1ECD1F" w14:textId="653898BA" w:rsidR="00DB0B06" w:rsidRDefault="00DB0B06" w:rsidP="00DB0B06">
      <w:r>
        <w:rPr>
          <w:rFonts w:hint="eastAsia"/>
        </w:rPr>
        <w:t>若被控系统（A、B、C）完全能控，则通过状态反馈可以任意配置极点。取图 8.1.1 所示系统为实验系统：</w:t>
      </w:r>
    </w:p>
    <w:p w14:paraId="3329AD39" w14:textId="4C264A13" w:rsidR="00DB0B06" w:rsidRDefault="000D7D0E" w:rsidP="00DB0B06">
      <w:pPr>
        <w:jc w:val="center"/>
      </w:pPr>
      <w:r w:rsidRPr="000D7D0E">
        <w:drawing>
          <wp:inline distT="0" distB="0" distL="0" distR="0" wp14:anchorId="73F48F1E" wp14:editId="19ABD452">
            <wp:extent cx="4640911" cy="6919929"/>
            <wp:effectExtent l="0" t="0" r="7620" b="0"/>
            <wp:docPr id="62104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1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242" cy="69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EA2" w14:textId="7157489B" w:rsidR="000D7D0E" w:rsidRDefault="000D7D0E" w:rsidP="00DB0B0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DF58F5" wp14:editId="5EEFD0ED">
            <wp:extent cx="5263515" cy="2393315"/>
            <wp:effectExtent l="0" t="0" r="0" b="6985"/>
            <wp:docPr id="150985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B7DF" w14:textId="2D4E3591" w:rsidR="00DB0B06" w:rsidRDefault="000D7D0E" w:rsidP="00DB0B06">
      <w:pPr>
        <w:jc w:val="center"/>
      </w:pPr>
      <w:r w:rsidRPr="000D7D0E">
        <w:drawing>
          <wp:inline distT="0" distB="0" distL="0" distR="0" wp14:anchorId="2C69C8A1" wp14:editId="0A43F621">
            <wp:extent cx="5274103" cy="5653377"/>
            <wp:effectExtent l="0" t="0" r="3175" b="5080"/>
            <wp:docPr id="1066005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5848" name=""/>
                    <pic:cNvPicPr/>
                  </pic:nvPicPr>
                  <pic:blipFill rotWithShape="1">
                    <a:blip r:embed="rId6"/>
                    <a:srcRect b="1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5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6E860" w14:textId="4F3DA832" w:rsidR="000D7D0E" w:rsidRDefault="000D7D0E" w:rsidP="00DB0B06">
      <w:pPr>
        <w:jc w:val="center"/>
        <w:rPr>
          <w:rFonts w:hint="eastAsia"/>
        </w:rPr>
      </w:pPr>
      <w:r w:rsidRPr="000D7D0E">
        <w:lastRenderedPageBreak/>
        <w:drawing>
          <wp:inline distT="0" distB="0" distL="0" distR="0" wp14:anchorId="0B6A6819" wp14:editId="0C284A12">
            <wp:extent cx="4867954" cy="1076475"/>
            <wp:effectExtent l="0" t="0" r="8890" b="9525"/>
            <wp:docPr id="77909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6826" w14:textId="759C5F9F" w:rsidR="00DB0B06" w:rsidRDefault="000D7D0E" w:rsidP="00DB0B06">
      <w:pPr>
        <w:jc w:val="center"/>
      </w:pPr>
      <w:r w:rsidRPr="000D7D0E">
        <w:drawing>
          <wp:inline distT="0" distB="0" distL="0" distR="0" wp14:anchorId="0B0D583E" wp14:editId="19FEF135">
            <wp:extent cx="4696480" cy="1552792"/>
            <wp:effectExtent l="0" t="0" r="0" b="9525"/>
            <wp:docPr id="1475517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1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15D5" w14:textId="59065791" w:rsidR="000D7D0E" w:rsidRDefault="000D7D0E" w:rsidP="00DB0B06">
      <w:pPr>
        <w:jc w:val="center"/>
      </w:pPr>
      <w:r w:rsidRPr="000D7D0E">
        <w:drawing>
          <wp:inline distT="0" distB="0" distL="0" distR="0" wp14:anchorId="635A2B9E" wp14:editId="2347F25E">
            <wp:extent cx="5020205" cy="5295569"/>
            <wp:effectExtent l="0" t="0" r="9525" b="635"/>
            <wp:docPr id="408620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20712" name=""/>
                    <pic:cNvPicPr/>
                  </pic:nvPicPr>
                  <pic:blipFill rotWithShape="1">
                    <a:blip r:embed="rId9"/>
                    <a:srcRect b="1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6" cy="529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841A6" w14:textId="77777777" w:rsidR="00D66ED7" w:rsidRDefault="00D66ED7" w:rsidP="00DB0B06">
      <w:pPr>
        <w:jc w:val="center"/>
      </w:pPr>
    </w:p>
    <w:p w14:paraId="4C69E547" w14:textId="158DA9B1" w:rsidR="00D66ED7" w:rsidRDefault="00D66ED7" w:rsidP="00DB0B0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B3970E" wp14:editId="62B6F749">
            <wp:extent cx="1908996" cy="4190530"/>
            <wp:effectExtent l="2222" t="0" r="0" b="0"/>
            <wp:docPr id="1703055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18235" cy="421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B26E" w14:textId="77777777" w:rsidR="00D66ED7" w:rsidRDefault="00D66ED7" w:rsidP="00D66ED7">
      <w:r w:rsidRPr="00D66ED7">
        <w:t xml:space="preserve">实验参数取R0＝200k，Rx1=18k,Rx2=33k,R1＝100k，R2＝R3=51k，C1＝10uF，C2＝1uF，R=15k。 </w:t>
      </w:r>
    </w:p>
    <w:p w14:paraId="032BAA1B" w14:textId="5C434CA1" w:rsidR="000D7D0E" w:rsidRDefault="00D66ED7" w:rsidP="00D66ED7">
      <w:r w:rsidRPr="00D66ED7">
        <w:t>在进行实验连线之前，先将U9单元1个输入端的100K可调电阻顺时针旋转到底（即调至最大）， 使电阻R0为200K;Rx1和Rx2分别取元件库U4单元上的18k和33K电阻。</w:t>
      </w:r>
    </w:p>
    <w:p w14:paraId="08721C75" w14:textId="77777777" w:rsidR="00D66ED7" w:rsidRDefault="00D66ED7" w:rsidP="00D66ED7">
      <w:r w:rsidRPr="00D66ED7">
        <w:t>将U11单元输入端的100K可调电阻逆时针旋转到底（即调至最小），使输入电阻R1的总阻值为 100K;R4、C1 取元件库U4单元上的10uF电容。</w:t>
      </w:r>
    </w:p>
    <w:p w14:paraId="64C53C79" w14:textId="77777777" w:rsidR="00D66ED7" w:rsidRDefault="00D66ED7" w:rsidP="00D66ED7">
      <w:r w:rsidRPr="00D66ED7">
        <w:t xml:space="preserve">U16 单元输入端的R2取元件库U4单元上的51K电阻;C2、R3位于U16单元上。 </w:t>
      </w:r>
    </w:p>
    <w:p w14:paraId="692EB5D3" w14:textId="3553A3F2" w:rsidR="00D66ED7" w:rsidRDefault="00D66ED7" w:rsidP="00D66ED7">
      <w:r w:rsidRPr="00D66ED7">
        <w:t>U8 单元为反相器单元，做实验之前，将实验装置上的U1单元上的0-15V可调电源接入到U8单 元的输入端，引入1V的输入电压，用万用表或者上位机时域界面测量U8单元的输出电压是否为-1V， 如果不是则调节U8单元输入端的10K可调电阻，使输入和输出电压大小相同，极性相反，保证反相 器的放大倍数为1，也可根据实验要求学生自己改变反相器放大倍数。</w:t>
      </w:r>
    </w:p>
    <w:p w14:paraId="3CEEBCF9" w14:textId="77777777" w:rsidR="00D66ED7" w:rsidRDefault="00D66ED7" w:rsidP="00D66ED7">
      <w:r w:rsidRPr="00D66ED7">
        <w:t xml:space="preserve">打开 labview 的时域特性程序后，软件界面的参数设置如下:(注意调整反馈参数，以获得比较 满意的实验结果) </w:t>
      </w:r>
    </w:p>
    <w:p w14:paraId="4BB6C8AD" w14:textId="77777777" w:rsidR="00D66ED7" w:rsidRDefault="00D66ED7" w:rsidP="00D66ED7">
      <w:r w:rsidRPr="00D66ED7">
        <w:t xml:space="preserve">类型：周期阶跃信号 </w:t>
      </w:r>
    </w:p>
    <w:p w14:paraId="3656B7B1" w14:textId="77777777" w:rsidR="00D66ED7" w:rsidRDefault="00D66ED7" w:rsidP="00D66ED7">
      <w:r w:rsidRPr="00D66ED7">
        <w:t xml:space="preserve">幅值：8V </w:t>
      </w:r>
    </w:p>
    <w:p w14:paraId="09E4B957" w14:textId="77777777" w:rsidR="00D66ED7" w:rsidRDefault="00D66ED7" w:rsidP="00D66ED7"/>
    <w:p w14:paraId="56D49BB6" w14:textId="37D1E255" w:rsidR="00D66ED7" w:rsidRDefault="00D66ED7" w:rsidP="00D66ED7">
      <w:r w:rsidRPr="00D66ED7">
        <w:t xml:space="preserve">零位偏移：0V </w:t>
      </w:r>
    </w:p>
    <w:p w14:paraId="6BC4B6C4" w14:textId="77777777" w:rsidR="00D66ED7" w:rsidRDefault="00D66ED7" w:rsidP="00D66ED7">
      <w:r w:rsidRPr="00D66ED7">
        <w:t xml:space="preserve">频率：5s（占空比90%） 显示模式：X-t,运行程序，直接进行实验。 </w:t>
      </w:r>
    </w:p>
    <w:p w14:paraId="143790D6" w14:textId="26A6E5A5" w:rsidR="00D66ED7" w:rsidRDefault="00D66ED7" w:rsidP="00D66ED7">
      <w:pPr>
        <w:rPr>
          <w:rFonts w:hint="eastAsia"/>
        </w:rPr>
      </w:pPr>
      <w:r w:rsidRPr="00D66ED7">
        <w:t>加状态反馈前后系统阶跃响应曲线分别如8.1.4，8.1.5所示</w:t>
      </w:r>
    </w:p>
    <w:p w14:paraId="79FBBA17" w14:textId="491F01EF" w:rsidR="000D7D0E" w:rsidRDefault="000D7D0E" w:rsidP="00DB0B06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9A1826" wp14:editId="0AC52799">
            <wp:extent cx="5263515" cy="2393315"/>
            <wp:effectExtent l="0" t="0" r="0" b="6985"/>
            <wp:docPr id="1839227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A66A" w14:textId="0C3DEAD1" w:rsidR="000D7D0E" w:rsidRDefault="000D7D0E" w:rsidP="00DB0B06">
      <w:pPr>
        <w:jc w:val="center"/>
      </w:pPr>
      <w:r>
        <w:rPr>
          <w:noProof/>
        </w:rPr>
        <w:drawing>
          <wp:inline distT="0" distB="0" distL="0" distR="0" wp14:anchorId="54A61D81" wp14:editId="5AB5C7F7">
            <wp:extent cx="5263515" cy="2393315"/>
            <wp:effectExtent l="0" t="0" r="0" b="6985"/>
            <wp:docPr id="18824104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73DB" w14:textId="5061D377" w:rsidR="000D7D0E" w:rsidRDefault="00D66ED7" w:rsidP="00DB0B06">
      <w:pPr>
        <w:jc w:val="center"/>
      </w:pPr>
      <w:r w:rsidRPr="00D66ED7">
        <w:drawing>
          <wp:inline distT="0" distB="0" distL="0" distR="0" wp14:anchorId="53FA6D12" wp14:editId="49373A82">
            <wp:extent cx="4953691" cy="1829055"/>
            <wp:effectExtent l="0" t="0" r="0" b="0"/>
            <wp:docPr id="18138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FCAE" w14:textId="2A74B1FB" w:rsidR="00D66ED7" w:rsidRDefault="00D66ED7" w:rsidP="00DB0B06">
      <w:pPr>
        <w:jc w:val="center"/>
        <w:rPr>
          <w:rFonts w:hint="eastAsia"/>
        </w:rPr>
      </w:pPr>
      <w:r w:rsidRPr="00D66ED7">
        <w:drawing>
          <wp:inline distT="0" distB="0" distL="0" distR="0" wp14:anchorId="59DCA84C" wp14:editId="01315BB5">
            <wp:extent cx="4763165" cy="504895"/>
            <wp:effectExtent l="0" t="0" r="0" b="9525"/>
            <wp:docPr id="871733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33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6F91" w14:textId="38053C02" w:rsidR="000D7D0E" w:rsidRDefault="00D66ED7" w:rsidP="00DB0B06">
      <w:pPr>
        <w:jc w:val="center"/>
        <w:rPr>
          <w:rFonts w:hint="eastAsia"/>
        </w:rPr>
      </w:pPr>
      <w:r w:rsidRPr="00D66ED7">
        <w:lastRenderedPageBreak/>
        <w:drawing>
          <wp:inline distT="0" distB="0" distL="0" distR="0" wp14:anchorId="3BDBE049" wp14:editId="5ED347FC">
            <wp:extent cx="4982200" cy="4509770"/>
            <wp:effectExtent l="0" t="0" r="9525" b="5080"/>
            <wp:docPr id="70405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50171" name=""/>
                    <pic:cNvPicPr/>
                  </pic:nvPicPr>
                  <pic:blipFill rotWithShape="1">
                    <a:blip r:embed="rId15"/>
                    <a:srcRect t="10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70" cy="450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11C66" w14:textId="147B9296" w:rsidR="00D66ED7" w:rsidRDefault="00D66ED7" w:rsidP="00D66ED7">
      <w:pPr>
        <w:jc w:val="center"/>
        <w:rPr>
          <w:rFonts w:hint="eastAsia"/>
        </w:rPr>
      </w:pPr>
      <w:r w:rsidRPr="00D66ED7">
        <w:drawing>
          <wp:inline distT="0" distB="0" distL="0" distR="0" wp14:anchorId="5B82F042" wp14:editId="4948008C">
            <wp:extent cx="4839375" cy="3391373"/>
            <wp:effectExtent l="0" t="0" r="0" b="0"/>
            <wp:docPr id="24252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21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3F22D" wp14:editId="574B0A77">
            <wp:extent cx="2474062" cy="5430934"/>
            <wp:effectExtent l="7620" t="0" r="0" b="0"/>
            <wp:docPr id="19834122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78962" cy="544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E576" w14:textId="29E6331F" w:rsidR="000D7D0E" w:rsidRDefault="00D66ED7" w:rsidP="00DB0B06">
      <w:pPr>
        <w:jc w:val="center"/>
      </w:pPr>
      <w:r w:rsidRPr="00D66ED7">
        <w:drawing>
          <wp:inline distT="0" distB="0" distL="0" distR="0" wp14:anchorId="7F43E6A1" wp14:editId="6AF39B6F">
            <wp:extent cx="5077534" cy="3410426"/>
            <wp:effectExtent l="0" t="0" r="8890" b="0"/>
            <wp:docPr id="1699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9A6B" w14:textId="68294AE7" w:rsidR="000D7D0E" w:rsidRDefault="00D66ED7" w:rsidP="00DB0B06">
      <w:pPr>
        <w:jc w:val="center"/>
      </w:pPr>
      <w:r w:rsidRPr="00D66ED7">
        <w:drawing>
          <wp:inline distT="0" distB="0" distL="0" distR="0" wp14:anchorId="132B61DA" wp14:editId="12DE1E81">
            <wp:extent cx="4013875" cy="2417196"/>
            <wp:effectExtent l="0" t="0" r="5715" b="2540"/>
            <wp:docPr id="681452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2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981" cy="24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24B" w14:textId="5A7612B7" w:rsidR="00D66ED7" w:rsidRDefault="00D66ED7" w:rsidP="00DB0B06">
      <w:pPr>
        <w:jc w:val="center"/>
      </w:pPr>
      <w:r w:rsidRPr="00D66ED7">
        <w:lastRenderedPageBreak/>
        <w:drawing>
          <wp:inline distT="0" distB="0" distL="0" distR="0" wp14:anchorId="7EB8E632" wp14:editId="166405B3">
            <wp:extent cx="5068007" cy="5010849"/>
            <wp:effectExtent l="0" t="0" r="0" b="0"/>
            <wp:docPr id="98658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37CC" w14:textId="4A419931" w:rsidR="00D66ED7" w:rsidRDefault="00D66ED7" w:rsidP="00DB0B06">
      <w:pPr>
        <w:jc w:val="center"/>
      </w:pPr>
      <w:r w:rsidRPr="00D66ED7">
        <w:drawing>
          <wp:inline distT="0" distB="0" distL="0" distR="0" wp14:anchorId="519EDC38" wp14:editId="56732E01">
            <wp:extent cx="4963218" cy="543001"/>
            <wp:effectExtent l="0" t="0" r="0" b="9525"/>
            <wp:docPr id="18027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FA01" w14:textId="77777777" w:rsidR="00D66ED7" w:rsidRDefault="00D66ED7" w:rsidP="00D66ED7">
      <w:pPr>
        <w:rPr>
          <w:rFonts w:hint="eastAsia"/>
        </w:rPr>
      </w:pPr>
    </w:p>
    <w:p w14:paraId="42C821B4" w14:textId="35DD35A7" w:rsidR="00D66ED7" w:rsidRDefault="00D66ED7" w:rsidP="00DB0B06">
      <w:pPr>
        <w:jc w:val="center"/>
      </w:pPr>
      <w:r w:rsidRPr="00D66ED7">
        <w:lastRenderedPageBreak/>
        <w:drawing>
          <wp:inline distT="0" distB="0" distL="0" distR="0" wp14:anchorId="02601C91" wp14:editId="3C34926F">
            <wp:extent cx="4829849" cy="3858163"/>
            <wp:effectExtent l="0" t="0" r="8890" b="9525"/>
            <wp:docPr id="193402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9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025E" w14:textId="45D88D5F" w:rsidR="00D66ED7" w:rsidRDefault="00D66ED7" w:rsidP="00DB0B0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F0E4BE" wp14:editId="7ACE4C1E">
            <wp:extent cx="5263515" cy="2393315"/>
            <wp:effectExtent l="0" t="0" r="0" b="6985"/>
            <wp:docPr id="21146486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7734" w14:textId="569BC112" w:rsidR="00D66ED7" w:rsidRDefault="00D66ED7" w:rsidP="00DB0B06">
      <w:pPr>
        <w:jc w:val="center"/>
      </w:pPr>
      <w:r w:rsidRPr="00D66ED7">
        <w:drawing>
          <wp:inline distT="0" distB="0" distL="0" distR="0" wp14:anchorId="304AC0FB" wp14:editId="3EDA372C">
            <wp:extent cx="4848902" cy="1924319"/>
            <wp:effectExtent l="0" t="0" r="0" b="0"/>
            <wp:docPr id="1077610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0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D5A8" w14:textId="4E4F7A9A" w:rsidR="00D66ED7" w:rsidRDefault="00D66ED7" w:rsidP="00DB0B06">
      <w:pPr>
        <w:jc w:val="center"/>
        <w:rPr>
          <w:rFonts w:hint="eastAsia"/>
        </w:rPr>
      </w:pPr>
      <w:r w:rsidRPr="00D66ED7">
        <w:rPr>
          <w:noProof/>
        </w:rPr>
        <w:lastRenderedPageBreak/>
        <w:drawing>
          <wp:inline distT="0" distB="0" distL="0" distR="0" wp14:anchorId="5A1F476D" wp14:editId="678F2D6B">
            <wp:extent cx="5274310" cy="2402205"/>
            <wp:effectExtent l="0" t="0" r="2540" b="0"/>
            <wp:docPr id="11740220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1303" w14:textId="4B69E74A" w:rsidR="00D66ED7" w:rsidRDefault="00D66ED7" w:rsidP="00DB0B0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A93942" wp14:editId="39B172D5">
            <wp:extent cx="5263515" cy="2393315"/>
            <wp:effectExtent l="0" t="0" r="0" b="6985"/>
            <wp:docPr id="14655599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6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F7"/>
    <w:rsid w:val="000C7CF3"/>
    <w:rsid w:val="000D7D0E"/>
    <w:rsid w:val="00322A96"/>
    <w:rsid w:val="005B1E34"/>
    <w:rsid w:val="009D196C"/>
    <w:rsid w:val="00D66ED7"/>
    <w:rsid w:val="00D95AF7"/>
    <w:rsid w:val="00DB0B06"/>
    <w:rsid w:val="00FE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1DF60"/>
  <w15:chartTrackingRefBased/>
  <w15:docId w15:val="{E2EA118B-36D2-4402-880B-0A9A7BA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A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A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A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A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A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A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5A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A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A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5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1176</Words>
  <Characters>1353</Characters>
  <Application>Microsoft Office Word</Application>
  <DocSecurity>0</DocSecurity>
  <Lines>82</Lines>
  <Paragraphs>34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4</cp:revision>
  <cp:lastPrinted>2025-06-16T10:33:00Z</cp:lastPrinted>
  <dcterms:created xsi:type="dcterms:W3CDTF">2025-06-16T10:04:00Z</dcterms:created>
  <dcterms:modified xsi:type="dcterms:W3CDTF">2025-06-16T10:33:00Z</dcterms:modified>
</cp:coreProperties>
</file>