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RTMP(flv) 封装H264、AAC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RTMP和FLV格式友好的兼容性，主要体现在RTMP封装可播放的音视频流时，仔细研究一下，你会发现，RTMP Packet中封装的音视频数据流时，其实和FLV/tag封装音频和视频数据的方式是相同的，所以，我们只需要按照FLV封装H264和AAC的方式，即可生成可播放流。只不过视频相关包包括：</w:t>
      </w:r>
      <w:bookmarkStart w:id="0" w:name="OLE_LINK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onMetaData</w:t>
      </w:r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，AVCDecoderConfigurationRecord，h264数据。和flv文件中的区别是flv文件用tag头，rtmp中相关信息是放在rtmp头中。至于内部内容是一样的。友好的兼容性带了的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  <w:t>便捷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，比如RTMP流媒体服务器可以直接将RTMP Packet作为FLV/tag写入文件，只需要稍微处理一些FLV头既可以保存成FLV文件。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1.RTMP/flv 的封装视频、音频数据相同。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RTMP 封装 Message Header + 音视频数据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Flv  封装 Tag头+音视频数据。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RTMP封装H264 视频数据格式</w:t>
      </w:r>
    </w:p>
    <w:p>
      <w:pPr>
        <w:numPr>
          <w:ilvl w:val="1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fmt为chunk第一个字节高两位</w:t>
      </w:r>
    </w:p>
    <w:tbl>
      <w:tblPr>
        <w:tblStyle w:val="5"/>
        <w:tblW w:w="9416" w:type="dxa"/>
        <w:jc w:val="center"/>
        <w:tblInd w:w="-2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733"/>
        <w:gridCol w:w="1867"/>
        <w:gridCol w:w="3631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  <w:tc>
          <w:tcPr>
            <w:tcW w:w="733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域名1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 Data</w:t>
            </w:r>
          </w:p>
        </w:tc>
        <w:tc>
          <w:tcPr>
            <w:tcW w:w="3631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017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 Message 头</w:t>
            </w:r>
          </w:p>
        </w:tc>
        <w:tc>
          <w:tcPr>
            <w:tcW w:w="733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RTMP消息头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3bytes: timestamp delta,    </w:t>
            </w:r>
          </w:p>
        </w:tc>
        <w:tc>
          <w:tcPr>
            <w:tcW w:w="3631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fmt=0,1,2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017" w:type="dxa"/>
            <w:vMerge w:val="continue"/>
          </w:tcPr>
          <w:p>
            <w:pPr>
              <w:ind w:leftChars="0"/>
              <w:jc w:val="center"/>
            </w:pPr>
          </w:p>
        </w:tc>
        <w:tc>
          <w:tcPr>
            <w:tcW w:w="733" w:type="dxa"/>
            <w:vMerge w:val="continue"/>
          </w:tcPr>
          <w:p>
            <w:pPr>
              <w:ind w:leftChars="0"/>
              <w:jc w:val="center"/>
            </w:pP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3bytes: payload length,     </w:t>
            </w:r>
          </w:p>
        </w:tc>
        <w:tc>
          <w:tcPr>
            <w:tcW w:w="3631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fmt=0,1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017" w:type="dxa"/>
            <w:vMerge w:val="continue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Merge w:val="continue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1bytes: message type,       </w:t>
            </w:r>
          </w:p>
        </w:tc>
        <w:tc>
          <w:tcPr>
            <w:tcW w:w="36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SetChunkSize 0x01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AbortMessage 0x02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Acknowledgement 0x03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UserControlMessage 0x04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WindowAcknowledgementSize 0x05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SetPeerBandwidth 0x06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EdgeAndOriginServerCommand 0x07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AMF3CommandMessage 17 // 0x11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AMF0CommandMessage 20 // 0x14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AMF0DataMessage  18 // 0x12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AMF3DataMessage  15 // 0x0F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AMF3SharedObject  16 // 0x10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AMF0SharedObject  19 // 0x13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AudioMessage  8 // 0x08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VideoMessage  9 // 0x09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AggregateMessage  22 // 0x16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fmt=0,1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017" w:type="dxa"/>
            <w:vMerge w:val="continue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Merge w:val="continue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4bytes: stream id,          </w:t>
            </w:r>
          </w:p>
        </w:tc>
        <w:tc>
          <w:tcPr>
            <w:tcW w:w="36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fmt=0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RTMP Message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消息负载</w:t>
            </w:r>
          </w:p>
        </w:tc>
        <w:tc>
          <w:tcPr>
            <w:tcW w:w="733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负载头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4bits FrameType</w:t>
            </w:r>
          </w:p>
        </w:tc>
        <w:tc>
          <w:tcPr>
            <w:tcW w:w="3631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key frame (for AVC, a seekable frame)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inter frame (for AVC, a non-seekable frame)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disposable inter frame (H.263 only)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generated key frame (reserved for server use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only)</w:t>
            </w:r>
          </w:p>
          <w:p>
            <w:pPr>
              <w:pStyle w:val="2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video info/command frame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负载头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编解码ID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4bits CodecId</w:t>
            </w:r>
          </w:p>
        </w:tc>
        <w:tc>
          <w:tcPr>
            <w:tcW w:w="3631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1:jpeg(当前没有使用)</w:t>
            </w:r>
            <w:r>
              <w:rPr>
                <w:rFonts w:hint="eastAsia"/>
              </w:rPr>
              <w:t xml:space="preserve">     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Sorenson H.263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Screen video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On2 VP6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On2 VP6 with alpha channel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Screen video version 2</w:t>
            </w:r>
          </w:p>
          <w:p>
            <w:pPr>
              <w:pStyle w:val="2"/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AVC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 AVCPacketType</w:t>
            </w:r>
          </w:p>
        </w:tc>
        <w:tc>
          <w:tcPr>
            <w:tcW w:w="3631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AVC sequence header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AVC NALU</w:t>
            </w:r>
          </w:p>
          <w:p>
            <w:pPr>
              <w:pStyle w:val="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AVC end of sequence (lower level NALU sequence ender is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not required or supported)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3Bytes CompositionTime</w:t>
            </w:r>
          </w:p>
        </w:tc>
        <w:tc>
          <w:tcPr>
            <w:tcW w:w="3631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If(AVCPacketType==1) </w:t>
            </w:r>
          </w:p>
          <w:p>
            <w:pPr>
              <w:pStyle w:val="2"/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时间偏移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else</w:t>
            </w:r>
          </w:p>
          <w:p>
            <w:pPr>
              <w:pStyle w:val="2"/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n字节Video Data</w:t>
            </w:r>
          </w:p>
        </w:tc>
        <w:tc>
          <w:tcPr>
            <w:tcW w:w="3631" w:type="dxa"/>
            <w:vMerge w:val="restart"/>
          </w:tcPr>
          <w:p>
            <w:pPr>
              <w:pStyle w:val="2"/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H264视频数据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7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31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2.RTMP封装AAC 音频数据格式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消息</w:t>
      </w:r>
      <w:bookmarkStart w:id="1" w:name="_GoBack"/>
      <w:bookmarkEnd w:id="1"/>
      <w:r>
        <w:rPr>
          <w:rFonts w:hint="eastAsia"/>
          <w:lang w:val="en-US" w:eastAsia="zh-CN"/>
        </w:rPr>
        <w:t>格式：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fmt为chunk第一个字节高两位</w:t>
      </w:r>
    </w:p>
    <w:tbl>
      <w:tblPr>
        <w:tblStyle w:val="5"/>
        <w:tblW w:w="9357" w:type="dxa"/>
        <w:jc w:val="center"/>
        <w:tblInd w:w="-25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720"/>
        <w:gridCol w:w="1803"/>
        <w:gridCol w:w="361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域名1</w:t>
            </w:r>
          </w:p>
        </w:tc>
        <w:tc>
          <w:tcPr>
            <w:tcW w:w="180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AAC Data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64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056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 Message 头</w:t>
            </w:r>
          </w:p>
        </w:tc>
        <w:tc>
          <w:tcPr>
            <w:tcW w:w="720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RTMP消息头</w:t>
            </w:r>
          </w:p>
        </w:tc>
        <w:tc>
          <w:tcPr>
            <w:tcW w:w="18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3bytes: timestamp delta,    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fmt=0,1,2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056" w:type="dxa"/>
            <w:vMerge w:val="continue"/>
          </w:tcPr>
          <w:p>
            <w:pPr>
              <w:ind w:leftChars="0"/>
              <w:jc w:val="center"/>
            </w:pPr>
          </w:p>
        </w:tc>
        <w:tc>
          <w:tcPr>
            <w:tcW w:w="720" w:type="dxa"/>
            <w:vMerge w:val="continue"/>
          </w:tcPr>
          <w:p>
            <w:pPr>
              <w:ind w:leftChars="0"/>
              <w:jc w:val="center"/>
            </w:pPr>
          </w:p>
        </w:tc>
        <w:tc>
          <w:tcPr>
            <w:tcW w:w="18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3bytes: payload length,     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Align w:val="top"/>
          </w:tcPr>
          <w:p>
            <w:pPr>
              <w:ind w:left="0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fmt=0,1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056" w:type="dxa"/>
            <w:vMerge w:val="continue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Merge w:val="continue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1bytes: message type,       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SetChunkSize 0x01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AbortMessage 0x02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Acknowledgement 0x03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UserControlMessage 0x04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WindowAcknowledgementSize 0x05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SetPeerBandwidth 0x06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EdgeAndOriginServerCommand 0x07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AMF3CommandMessage 17 // 0x11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AMF0CommandMessage 20 // 0x14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AMF0DataMessage  18 // 0x12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AMF3DataMessage  15 // 0x0F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AMF3SharedObject  16 // 0x10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AMF0SharedObject  19 // 0x13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AudioMessage  8 // 0x08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VideoMessage  9 // 0x09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AggregateMessage  22 // 0x16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Align w:val="top"/>
          </w:tcPr>
          <w:p>
            <w:pPr>
              <w:ind w:left="0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fmt=0,1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056" w:type="dxa"/>
            <w:vMerge w:val="continue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Merge w:val="continue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4bytes: stream id,          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Align w:val="top"/>
          </w:tcPr>
          <w:p>
            <w:pPr>
              <w:ind w:left="0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fmt=0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 Message 消息负载</w:t>
            </w:r>
          </w:p>
        </w:tc>
        <w:tc>
          <w:tcPr>
            <w:tcW w:w="720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负载头</w:t>
            </w:r>
          </w:p>
        </w:tc>
        <w:tc>
          <w:tcPr>
            <w:tcW w:w="180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4bits soundFormat</w:t>
            </w:r>
          </w:p>
        </w:tc>
        <w:tc>
          <w:tcPr>
            <w:tcW w:w="3614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Linear PCM, platform endian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ADPCM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MP3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Linear PCM, little endian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Nellymoser 16 kHz mono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Nellymoser 8 kHz mono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Nellymoser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G.711 A-law logarithmic PCM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G.711 mu-law logarithmic PCM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reserved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AAC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Speex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MP3 8 kHz</w:t>
            </w:r>
          </w:p>
          <w:p>
            <w:pPr>
              <w:pStyle w:val="2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Device-specific sound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负载头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编解码ID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56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2bits SoundRate</w:t>
            </w:r>
          </w:p>
        </w:tc>
        <w:tc>
          <w:tcPr>
            <w:tcW w:w="3614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5.5 kHz = 5512 Hz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11 kHz = 11025 Hz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22 kHz = 22050 Hz</w:t>
            </w:r>
          </w:p>
          <w:p>
            <w:pPr>
              <w:pStyle w:val="2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44 kHz = 44100 Hz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56" w:type="dxa"/>
            <w:vMerge w:val="continue"/>
          </w:tcPr>
          <w:p>
            <w:pPr>
              <w:ind w:leftChars="0"/>
              <w:jc w:val="left"/>
            </w:pPr>
          </w:p>
        </w:tc>
        <w:tc>
          <w:tcPr>
            <w:tcW w:w="720" w:type="dxa"/>
            <w:vMerge w:val="continue"/>
          </w:tcPr>
          <w:p>
            <w:pPr>
              <w:ind w:leftChars="0"/>
              <w:jc w:val="left"/>
            </w:pPr>
          </w:p>
        </w:tc>
        <w:tc>
          <w:tcPr>
            <w:tcW w:w="180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1bit SoundSize</w:t>
            </w:r>
          </w:p>
        </w:tc>
        <w:tc>
          <w:tcPr>
            <w:tcW w:w="3614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8-bit samples</w:t>
            </w:r>
          </w:p>
          <w:p>
            <w:pPr>
              <w:pStyle w:val="2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16-bit samples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Merge w:val="continue"/>
          </w:tcPr>
          <w:p>
            <w:p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56" w:type="dxa"/>
            <w:vMerge w:val="continue"/>
          </w:tcPr>
          <w:p>
            <w:pPr>
              <w:ind w:leftChars="0"/>
              <w:jc w:val="left"/>
            </w:pPr>
          </w:p>
        </w:tc>
        <w:tc>
          <w:tcPr>
            <w:tcW w:w="720" w:type="dxa"/>
            <w:vMerge w:val="continue"/>
          </w:tcPr>
          <w:p>
            <w:pPr>
              <w:ind w:leftChars="0"/>
              <w:jc w:val="left"/>
            </w:pPr>
          </w:p>
        </w:tc>
        <w:tc>
          <w:tcPr>
            <w:tcW w:w="180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1bit SoundType</w:t>
            </w:r>
          </w:p>
        </w:tc>
        <w:tc>
          <w:tcPr>
            <w:tcW w:w="3614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Mono sound</w:t>
            </w:r>
          </w:p>
          <w:p>
            <w:pPr>
              <w:pStyle w:val="2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Stereo sound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Merge w:val="continue"/>
          </w:tcPr>
          <w:p>
            <w:p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</w:t>
            </w:r>
          </w:p>
        </w:tc>
        <w:tc>
          <w:tcPr>
            <w:tcW w:w="1803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 AACPacketType</w:t>
            </w:r>
          </w:p>
        </w:tc>
        <w:tc>
          <w:tcPr>
            <w:tcW w:w="3614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</w:rPr>
              <w:t>AAC sequence header</w:t>
            </w:r>
          </w:p>
          <w:p>
            <w:pPr>
              <w:pStyle w:val="2"/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</w:rPr>
              <w:t>AAC raw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56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3" w:type="dxa"/>
            <w:vMerge w:val="restart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n字节AAC Data</w:t>
            </w:r>
          </w:p>
        </w:tc>
        <w:tc>
          <w:tcPr>
            <w:tcW w:w="3614" w:type="dxa"/>
            <w:vMerge w:val="restart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If(AVCPacketType==0)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AudioSpecialConfig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else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Raw AAC Data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3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4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3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4" w:type="dxa"/>
            <w:vMerge w:val="continue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34E9E"/>
    <w:multiLevelType w:val="multilevel"/>
    <w:tmpl w:val="29434E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8E50326"/>
    <w:multiLevelType w:val="singleLevel"/>
    <w:tmpl w:val="58E50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56855"/>
    <w:rsid w:val="0002492E"/>
    <w:rsid w:val="00C9708F"/>
    <w:rsid w:val="00DB42B0"/>
    <w:rsid w:val="01700441"/>
    <w:rsid w:val="020E363E"/>
    <w:rsid w:val="02CD6D69"/>
    <w:rsid w:val="02D014B8"/>
    <w:rsid w:val="02D46FE9"/>
    <w:rsid w:val="037D4EA6"/>
    <w:rsid w:val="03D1690C"/>
    <w:rsid w:val="043174EF"/>
    <w:rsid w:val="04B110C4"/>
    <w:rsid w:val="05402D4A"/>
    <w:rsid w:val="06476DAC"/>
    <w:rsid w:val="06830F68"/>
    <w:rsid w:val="06F3564D"/>
    <w:rsid w:val="070C0817"/>
    <w:rsid w:val="077A6FBD"/>
    <w:rsid w:val="080916AA"/>
    <w:rsid w:val="0897461A"/>
    <w:rsid w:val="08A21E76"/>
    <w:rsid w:val="09B60040"/>
    <w:rsid w:val="09F13350"/>
    <w:rsid w:val="0A254540"/>
    <w:rsid w:val="0AA8701A"/>
    <w:rsid w:val="0AD71C1C"/>
    <w:rsid w:val="0B8931EE"/>
    <w:rsid w:val="0BBA14C6"/>
    <w:rsid w:val="0BCC3094"/>
    <w:rsid w:val="0D56657E"/>
    <w:rsid w:val="0D576972"/>
    <w:rsid w:val="0D9449A6"/>
    <w:rsid w:val="0E480600"/>
    <w:rsid w:val="0E501DF6"/>
    <w:rsid w:val="0E8D2664"/>
    <w:rsid w:val="0FBD2707"/>
    <w:rsid w:val="103B7B3A"/>
    <w:rsid w:val="10903AEA"/>
    <w:rsid w:val="109135AA"/>
    <w:rsid w:val="10A63D3B"/>
    <w:rsid w:val="10E94B51"/>
    <w:rsid w:val="114E6BB8"/>
    <w:rsid w:val="12EA4D66"/>
    <w:rsid w:val="148B75A0"/>
    <w:rsid w:val="15901603"/>
    <w:rsid w:val="17416DDC"/>
    <w:rsid w:val="177879B0"/>
    <w:rsid w:val="17A52154"/>
    <w:rsid w:val="182230B8"/>
    <w:rsid w:val="18720DE1"/>
    <w:rsid w:val="189029AF"/>
    <w:rsid w:val="1917500C"/>
    <w:rsid w:val="194C5C34"/>
    <w:rsid w:val="199D1A7B"/>
    <w:rsid w:val="19CF7320"/>
    <w:rsid w:val="19F1603B"/>
    <w:rsid w:val="1B373C2F"/>
    <w:rsid w:val="1CE564C2"/>
    <w:rsid w:val="1CF01511"/>
    <w:rsid w:val="1CF211BD"/>
    <w:rsid w:val="1CFA2467"/>
    <w:rsid w:val="1D945788"/>
    <w:rsid w:val="1DC424E7"/>
    <w:rsid w:val="1F605EFC"/>
    <w:rsid w:val="20120969"/>
    <w:rsid w:val="2052416B"/>
    <w:rsid w:val="206C0640"/>
    <w:rsid w:val="20EE1829"/>
    <w:rsid w:val="21160492"/>
    <w:rsid w:val="218D78A0"/>
    <w:rsid w:val="223048D4"/>
    <w:rsid w:val="224320BA"/>
    <w:rsid w:val="22A85DFB"/>
    <w:rsid w:val="22C824BB"/>
    <w:rsid w:val="22CF2029"/>
    <w:rsid w:val="23031DD7"/>
    <w:rsid w:val="23245837"/>
    <w:rsid w:val="23A86908"/>
    <w:rsid w:val="23C45946"/>
    <w:rsid w:val="23E62495"/>
    <w:rsid w:val="23E746B0"/>
    <w:rsid w:val="279773FE"/>
    <w:rsid w:val="2808710B"/>
    <w:rsid w:val="28716760"/>
    <w:rsid w:val="28B04FF4"/>
    <w:rsid w:val="29192EFB"/>
    <w:rsid w:val="29B2558B"/>
    <w:rsid w:val="2A4B659E"/>
    <w:rsid w:val="2ACA37A0"/>
    <w:rsid w:val="2AF44939"/>
    <w:rsid w:val="2B2B6EF6"/>
    <w:rsid w:val="2B8F0071"/>
    <w:rsid w:val="2BAB3E97"/>
    <w:rsid w:val="2BCD1159"/>
    <w:rsid w:val="2CE45A4C"/>
    <w:rsid w:val="2E372A78"/>
    <w:rsid w:val="30F641F8"/>
    <w:rsid w:val="30FE3A83"/>
    <w:rsid w:val="314E364D"/>
    <w:rsid w:val="319B3DA7"/>
    <w:rsid w:val="31A479F9"/>
    <w:rsid w:val="32E97192"/>
    <w:rsid w:val="33B642E5"/>
    <w:rsid w:val="34033334"/>
    <w:rsid w:val="34752133"/>
    <w:rsid w:val="355478A6"/>
    <w:rsid w:val="357C5A7C"/>
    <w:rsid w:val="35B81A3F"/>
    <w:rsid w:val="362B1806"/>
    <w:rsid w:val="36474E0D"/>
    <w:rsid w:val="369D719B"/>
    <w:rsid w:val="36A7091E"/>
    <w:rsid w:val="36E76B0D"/>
    <w:rsid w:val="36FC020A"/>
    <w:rsid w:val="370114E9"/>
    <w:rsid w:val="378052A4"/>
    <w:rsid w:val="37FE5B91"/>
    <w:rsid w:val="38303FCD"/>
    <w:rsid w:val="386F3689"/>
    <w:rsid w:val="3AF0320E"/>
    <w:rsid w:val="3B12174A"/>
    <w:rsid w:val="3B790D5E"/>
    <w:rsid w:val="3D5E072F"/>
    <w:rsid w:val="3DFD6078"/>
    <w:rsid w:val="3E562DF1"/>
    <w:rsid w:val="3EF04F5D"/>
    <w:rsid w:val="3EF20F3F"/>
    <w:rsid w:val="3F3C494B"/>
    <w:rsid w:val="3F6709B1"/>
    <w:rsid w:val="3F9729D4"/>
    <w:rsid w:val="3FBD4CAD"/>
    <w:rsid w:val="40BB6455"/>
    <w:rsid w:val="40C7610B"/>
    <w:rsid w:val="40E27514"/>
    <w:rsid w:val="418D1132"/>
    <w:rsid w:val="41B20AC6"/>
    <w:rsid w:val="42110C9B"/>
    <w:rsid w:val="42516BDA"/>
    <w:rsid w:val="42EA160F"/>
    <w:rsid w:val="43263A29"/>
    <w:rsid w:val="435A736C"/>
    <w:rsid w:val="4380492B"/>
    <w:rsid w:val="43890478"/>
    <w:rsid w:val="438A51FF"/>
    <w:rsid w:val="451678E9"/>
    <w:rsid w:val="459E7CA6"/>
    <w:rsid w:val="45A2310C"/>
    <w:rsid w:val="45D92583"/>
    <w:rsid w:val="4676415B"/>
    <w:rsid w:val="470F48D3"/>
    <w:rsid w:val="482864B0"/>
    <w:rsid w:val="487422C1"/>
    <w:rsid w:val="48943912"/>
    <w:rsid w:val="498E60A7"/>
    <w:rsid w:val="4A943F1F"/>
    <w:rsid w:val="4B143E76"/>
    <w:rsid w:val="4C917090"/>
    <w:rsid w:val="4DB00ADB"/>
    <w:rsid w:val="4E5215A9"/>
    <w:rsid w:val="4E662599"/>
    <w:rsid w:val="4EE23B52"/>
    <w:rsid w:val="4F646941"/>
    <w:rsid w:val="508A6BB9"/>
    <w:rsid w:val="526E41C5"/>
    <w:rsid w:val="533D3124"/>
    <w:rsid w:val="53EF5D14"/>
    <w:rsid w:val="54E03D23"/>
    <w:rsid w:val="55AD5303"/>
    <w:rsid w:val="55D86C9D"/>
    <w:rsid w:val="56D247E5"/>
    <w:rsid w:val="573901DB"/>
    <w:rsid w:val="577E1278"/>
    <w:rsid w:val="58273963"/>
    <w:rsid w:val="58616C4D"/>
    <w:rsid w:val="58B82310"/>
    <w:rsid w:val="59A611FF"/>
    <w:rsid w:val="59E56161"/>
    <w:rsid w:val="5A5B4408"/>
    <w:rsid w:val="5AC4559E"/>
    <w:rsid w:val="5AFD72C4"/>
    <w:rsid w:val="5C556A6F"/>
    <w:rsid w:val="5C74435A"/>
    <w:rsid w:val="5E0C1DA5"/>
    <w:rsid w:val="5F9F3A9C"/>
    <w:rsid w:val="601C46B8"/>
    <w:rsid w:val="609B01DC"/>
    <w:rsid w:val="615536DC"/>
    <w:rsid w:val="61872B72"/>
    <w:rsid w:val="61CE4799"/>
    <w:rsid w:val="62C03AF2"/>
    <w:rsid w:val="6368165C"/>
    <w:rsid w:val="64F15767"/>
    <w:rsid w:val="65573EB3"/>
    <w:rsid w:val="65833094"/>
    <w:rsid w:val="665D5499"/>
    <w:rsid w:val="672E5C66"/>
    <w:rsid w:val="67405967"/>
    <w:rsid w:val="67480CAC"/>
    <w:rsid w:val="68DF303E"/>
    <w:rsid w:val="69A87842"/>
    <w:rsid w:val="6A362502"/>
    <w:rsid w:val="6B204CB9"/>
    <w:rsid w:val="6B3C3C79"/>
    <w:rsid w:val="6B804BED"/>
    <w:rsid w:val="6B8B3DEA"/>
    <w:rsid w:val="6BFD5934"/>
    <w:rsid w:val="6C5D4294"/>
    <w:rsid w:val="6DC8689A"/>
    <w:rsid w:val="6E215DB9"/>
    <w:rsid w:val="6E767E21"/>
    <w:rsid w:val="6F07764A"/>
    <w:rsid w:val="6F997281"/>
    <w:rsid w:val="70116912"/>
    <w:rsid w:val="7022278B"/>
    <w:rsid w:val="70652C3C"/>
    <w:rsid w:val="70754D86"/>
    <w:rsid w:val="70A62FF3"/>
    <w:rsid w:val="70A970EF"/>
    <w:rsid w:val="70B21613"/>
    <w:rsid w:val="718C3205"/>
    <w:rsid w:val="71BB47DA"/>
    <w:rsid w:val="722B6B90"/>
    <w:rsid w:val="73123211"/>
    <w:rsid w:val="731E4F29"/>
    <w:rsid w:val="73A83CE4"/>
    <w:rsid w:val="73BE07B6"/>
    <w:rsid w:val="75B56855"/>
    <w:rsid w:val="76B774B7"/>
    <w:rsid w:val="770F531E"/>
    <w:rsid w:val="78C26036"/>
    <w:rsid w:val="799A2487"/>
    <w:rsid w:val="79E8585C"/>
    <w:rsid w:val="7A5931DE"/>
    <w:rsid w:val="7ACF6C8F"/>
    <w:rsid w:val="7AD07820"/>
    <w:rsid w:val="7B426449"/>
    <w:rsid w:val="7C1D73C3"/>
    <w:rsid w:val="7CD7460E"/>
    <w:rsid w:val="7D31430B"/>
    <w:rsid w:val="7D332FA2"/>
    <w:rsid w:val="7E32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2018-04-21T02:51:00Z</dcterms:created>
  <dc:creator>Administrator</dc:creator>
  <cp:lastModifiedBy>Administrator</cp:lastModifiedBy>
  <dcterms:modified xsi:type="dcterms:W3CDTF">2018-05-01T12:21:31Z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