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F2D4B"/>
          <w:sz w:val="40"/>
        </w:rPr>
        <w:t>高考数学私人思维教练：产品特点优化版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9"/>
        </w:rPr>
        <w:t>Product Features - optimized document - 2026-06-05</w:t>
      </w:r>
    </w:p>
    <w:p>
      <w:r>
        <w:rPr>
          <w:rFonts w:ascii="Microsoft YaHei" w:hAnsi="Microsoft YaHei" w:eastAsia="Microsoft YaHei"/>
          <w:b w:val="0"/>
          <w:color w:val="202020"/>
          <w:sz w:val="21"/>
        </w:rPr>
        <w:t>整理日期：2026-06-05</w:t>
      </w:r>
    </w:p>
    <w:p>
      <w:pPr>
        <w:pStyle w:val="Heading1"/>
      </w:pPr>
      <w:r>
        <w:t>一、产品定位</w:t>
      </w:r>
    </w:p>
    <w:p>
      <w:r>
        <w:rPr>
          <w:rFonts w:ascii="Microsoft YaHei" w:hAnsi="Microsoft YaHei" w:eastAsia="Microsoft YaHei"/>
          <w:b w:val="0"/>
          <w:color w:val="202020"/>
          <w:sz w:val="21"/>
        </w:rPr>
        <w:t>本项目不定位为普通拍照搜题 App，而定位为“高考数学私人思维教练”。</w:t>
      </w:r>
    </w:p>
    <w:p>
      <w:r>
        <w:rPr>
          <w:rFonts w:ascii="Microsoft YaHei" w:hAnsi="Microsoft YaHei" w:eastAsia="Microsoft YaHei"/>
          <w:b w:val="0"/>
          <w:color w:val="202020"/>
          <w:sz w:val="21"/>
        </w:rPr>
        <w:t>核心价值不是告诉学生答案，而是帮助学生看清：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自己从哪一步开始错。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为什么会错。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对应哪个数学能力短板。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下一题应该怎么练。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这个短板是否在后续训练中真正改善。</w:t>
      </w:r>
    </w:p>
    <w:p>
      <w:pPr>
        <w:pStyle w:val="Heading1"/>
      </w:pPr>
      <w:r>
        <w:t>二、核心差异化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只做数学，尤其先做高中数学和高考数学，比通用 AI 学习助手更专业。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像一对一老师一样先看学生自己的解题思路，而不是直接给标准答案。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把错题拆成错因原子，如审题漏条件、定义域意识弱、分类讨论缺失、端点比较遗漏、代数变形错误等。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每个诊断结果都绑定证据链，让学生知道系统为什么这样判断。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解题思路可以生成可保存的订正卡或图片，便于复盘和分享给老师/家长。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系统长期维护个人数学思维档案，而不是只做一次性讲题。</w:t>
      </w:r>
    </w:p>
    <w:p>
      <w:pPr>
        <w:pStyle w:val="Heading1"/>
      </w:pPr>
      <w:r>
        <w:t>三、MVP 核心闭环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上传错题或输入题目。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OCR/公式识别题干、公式、条件和图形线索。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标红低置信度公式、区间、上下标、根号、分式、正负号和参数范围。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用户确认或修正关键字段。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输入或修正学生自己的解题步骤。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系统构建 MPES 结构化证据。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对齐学生步骤和标准路径。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定位第一处错误。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归因到错因原子。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使用符号验证或规则验证检查关键推导。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生成 3 道同原子变式题。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更新学生数学思维档案。</w:t>
      </w:r>
    </w:p>
    <w:p>
      <w:pPr>
        <w:pStyle w:val="Heading1"/>
      </w:pPr>
      <w:r>
        <w:t>四、重点功能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错题原子拆解</w:t>
      </w:r>
    </w:p>
    <w:p>
      <w:r>
        <w:rPr>
          <w:rFonts w:ascii="Microsoft YaHei" w:hAnsi="Microsoft YaHei" w:eastAsia="Microsoft YaHei"/>
          <w:b w:val="0"/>
          <w:color w:val="202020"/>
          <w:sz w:val="21"/>
        </w:rPr>
        <w:t>每道错题自动拆为概念、计算、审题、建模、分类讨论、边界条件、数形结合等能力原子。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一键生成变式</w:t>
      </w:r>
    </w:p>
    <w:p>
      <w:r>
        <w:rPr>
          <w:rFonts w:ascii="Microsoft YaHei" w:hAnsi="Microsoft YaHei" w:eastAsia="Microsoft YaHei"/>
          <w:b w:val="0"/>
          <w:color w:val="202020"/>
          <w:sz w:val="21"/>
        </w:rPr>
        <w:t>围绕同一个错因原子生成 3 道题：</w:t>
      </w:r>
    </w:p>
    <w:p>
      <w:r>
        <w:rPr>
          <w:rFonts w:ascii="Microsoft YaHei" w:hAnsi="Microsoft YaHei" w:eastAsia="Microsoft YaHei"/>
          <w:b w:val="0"/>
          <w:color w:val="202020"/>
          <w:sz w:val="21"/>
        </w:rPr>
        <w:t>基础同原子题、中等综合题、高考压轴风格题。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每周思维诊断报告</w:t>
      </w:r>
    </w:p>
    <w:p>
      <w:r>
        <w:rPr>
          <w:rFonts w:ascii="Microsoft YaHei" w:hAnsi="Microsoft YaHei" w:eastAsia="Microsoft YaHei"/>
          <w:b w:val="0"/>
          <w:color w:val="202020"/>
          <w:sz w:val="21"/>
        </w:rPr>
        <w:t>生成错因雷达图、错因趋势、掌握度变化、短板专攻计划和下周训练建议。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用户确认机制</w:t>
      </w:r>
    </w:p>
    <w:p>
      <w:r>
        <w:rPr>
          <w:rFonts w:ascii="Microsoft YaHei" w:hAnsi="Microsoft YaHei" w:eastAsia="Microsoft YaHei"/>
          <w:b w:val="0"/>
          <w:color w:val="202020"/>
          <w:sz w:val="21"/>
        </w:rPr>
        <w:t>系统不确定时主动提示“这里需要你确认”，用户修正后的数据可进入高质量训练和标注闭环。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老师/家长共创</w:t>
      </w:r>
    </w:p>
    <w:p>
      <w:r>
        <w:rPr>
          <w:rFonts w:ascii="Microsoft YaHei" w:hAnsi="Microsoft YaHei" w:eastAsia="Microsoft YaHei"/>
          <w:b w:val="0"/>
          <w:color w:val="202020"/>
          <w:sz w:val="21"/>
        </w:rPr>
        <w:t>老师可查看班级错因热力图，家长可查看孩子本周主要短板和建议话术。</w:t>
      </w:r>
    </w:p>
    <w:p>
      <w:pPr>
        <w:pStyle w:val="Heading1"/>
      </w:pPr>
      <w:r>
        <w:t>五、暂缓功能</w:t>
      </w:r>
    </w:p>
    <w:p>
      <w:r>
        <w:rPr>
          <w:rFonts w:ascii="Microsoft YaHei" w:hAnsi="Microsoft YaHei" w:eastAsia="Microsoft YaHei"/>
          <w:b w:val="0"/>
          <w:color w:val="202020"/>
          <w:sz w:val="21"/>
        </w:rPr>
        <w:t>以下功能有商业价值，但不建议放入第一版：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模拟高考排名。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匿名对战。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多科目扩展。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大规模预测卷。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完整老师端 SaaS。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家长端复杂报告。</w:t>
      </w:r>
    </w:p>
    <w:p>
      <w:r>
        <w:rPr>
          <w:rFonts w:ascii="Microsoft YaHei" w:hAnsi="Microsoft YaHei" w:eastAsia="Microsoft YaHei"/>
          <w:b w:val="0"/>
          <w:color w:val="202020"/>
          <w:sz w:val="21"/>
        </w:rPr>
        <w:t>第一版应先证明一件事：系统能否准确判断学生第一处错误，并把错误转化为可训练的数学能力原子。</w:t>
      </w:r>
    </w:p>
    <w:p>
      <w:pPr>
        <w:pStyle w:val="Heading1"/>
      </w:pPr>
      <w:r>
        <w:t>六、第一阶段目标</w:t>
      </w:r>
    </w:p>
    <w:p>
      <w:r>
        <w:rPr>
          <w:rFonts w:ascii="Microsoft YaHei" w:hAnsi="Microsoft YaHei" w:eastAsia="Microsoft YaHei"/>
          <w:b w:val="0"/>
          <w:color w:val="202020"/>
          <w:sz w:val="21"/>
        </w:rPr>
        <w:t>先把 MVP 核心闭环做出来：</w:t>
      </w:r>
    </w:p>
    <w:p>
      <w:r>
        <w:rPr>
          <w:rFonts w:ascii="Microsoft YaHei" w:hAnsi="Microsoft YaHei" w:eastAsia="Microsoft YaHei"/>
          <w:b w:val="0"/>
          <w:color w:val="202020"/>
          <w:sz w:val="21"/>
        </w:rPr>
        <w:t>上传题目 -&gt; OCR/公式识别 -&gt; 用户确认 -&gt; MPES Schema -&gt; 诊断报告 -&gt; 变式题 -&gt; 思维档案。</w:t>
      </w:r>
    </w:p>
    <w:p>
      <w:r>
        <w:rPr>
          <w:rFonts w:ascii="Microsoft YaHei" w:hAnsi="Microsoft YaHei" w:eastAsia="Microsoft YaHei"/>
          <w:b w:val="0"/>
          <w:color w:val="202020"/>
          <w:sz w:val="21"/>
        </w:rPr>
        <w:t>建议找 30-50 名真实高中生内测，重点观察：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学生是否愿意输入自己的步骤。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第一处错误定位是否被学生和老师认可。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变式题是否真的帮助订正。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020"/>
          <w:sz w:val="20"/>
        </w:rPr>
        <w:t>学生是否愿意二次上传错题。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