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0"/>
          <w:szCs w:val="30"/>
          <w:lang w:val="en-US" w:eastAsia="zh-CN"/>
        </w:rPr>
      </w:pPr>
      <w:r>
        <w:rPr>
          <w:rFonts w:hint="eastAsia" w:ascii="黑体" w:hAnsi="黑体" w:eastAsia="黑体" w:cs="黑体"/>
          <w:b/>
          <w:bCs/>
          <w:sz w:val="30"/>
          <w:szCs w:val="30"/>
          <w:lang w:val="en-US" w:eastAsia="zh-CN"/>
        </w:rPr>
        <w:t>摘  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随着软件的快速发展与人们对健康的关注度不断的提高，智能手环应用而生。当然，智能手环只是众多智能可穿戴设备中的一款，因为其价格便宜，实用性较强，迅速成为智能可穿戴设备中的最流行的产品。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针对人们对人体运动状态监测的需求,设计了基于手环的Android系统手机应用程序(APP)。本文首先对人体测量手环的蓝牙模块、加速度传感器、心率传感器等硬件电路和软件流程算法进行重点研究，了解了该手环用传感器ADXL345采集人体行走时的加速度信息,利用矢量求和算法实现计步功能,并估算行走过程中的热量消耗，重点突破了手环通过蓝牙方式与Android手机通信的技术难关,从而在手机上实现了三大主要功能：一类是获取多种实时数据并显示，包括手环电量，当前心率，今日已走步数，今日已走路程，今日消耗的卡路里等，第二类为各种提醒服务，包括防丢提醒，来电提醒，短信提醒，QQ消息提醒，微信消息提醒，久坐提醒，第三类为分析处理功能，包括心率预警，疲劳度测试，查看历史运动数据等。</w:t>
      </w:r>
      <w:bookmarkStart w:id="3" w:name="_GoBack"/>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测试结果表明,该系统运行可靠,计步算法适应性良好,具有体积小、功耗低、工作稳定、计步准确、人机交互友好等特点。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p>
    <w:p>
      <w:pPr>
        <w:pStyle w:val="5"/>
        <w:keepNext w:val="0"/>
        <w:keepLines w:val="0"/>
        <w:widowControl/>
        <w:suppressLineNumbers w:val="0"/>
      </w:pPr>
      <w:r>
        <w:rPr>
          <w:rFonts w:hint="eastAsia" w:asciiTheme="minorEastAsia" w:hAnsiTheme="minorEastAsia" w:cstheme="minorEastAsia"/>
          <w:b/>
          <w:bCs/>
          <w:sz w:val="24"/>
          <w:szCs w:val="24"/>
          <w:lang w:val="en-US" w:eastAsia="zh-CN"/>
        </w:rPr>
        <w:t>关键词：</w:t>
      </w:r>
      <w:r>
        <w:rPr>
          <w:rFonts w:hint="eastAsia" w:asciiTheme="minorEastAsia" w:hAnsiTheme="minorEastAsia" w:cstheme="minorEastAsia"/>
          <w:b w:val="0"/>
          <w:bCs w:val="0"/>
          <w:sz w:val="24"/>
          <w:szCs w:val="24"/>
          <w:lang w:val="en-US" w:eastAsia="zh-CN"/>
        </w:rPr>
        <w:t>Android手机APP；</w:t>
      </w:r>
      <w:r>
        <w:t>Android应用软件</w:t>
      </w:r>
      <w:r>
        <w:rPr>
          <w:rFonts w:hint="eastAsia"/>
          <w:lang w:eastAsia="zh-CN"/>
        </w:rPr>
        <w:t>；</w:t>
      </w:r>
      <w:r>
        <w:rPr>
          <w:rFonts w:hint="eastAsia" w:asciiTheme="minorEastAsia" w:hAnsiTheme="minorEastAsia" w:cstheme="minorEastAsia"/>
          <w:b w:val="0"/>
          <w:bCs w:val="0"/>
          <w:sz w:val="24"/>
          <w:szCs w:val="24"/>
          <w:lang w:val="en-US" w:eastAsia="zh-CN"/>
        </w:rPr>
        <w:t>智能手环；智能可穿戴设备</w:t>
      </w:r>
      <w:r>
        <w:t> </w:t>
      </w:r>
      <w:r>
        <w:rPr>
          <w:vanish/>
        </w:rPr>
        <w:t>更多还原</w:t>
      </w:r>
    </w:p>
    <w:p>
      <w:pPr>
        <w:pStyle w:val="5"/>
        <w:keepNext w:val="0"/>
        <w:keepLines w:val="0"/>
        <w:widowControl/>
        <w:suppressLineNumbers w:val="0"/>
      </w:pPr>
      <w:r>
        <w:t> </w:t>
      </w:r>
      <w:r>
        <w:rPr>
          <w:vanish/>
        </w:rPr>
        <w:t>更多还原</w:t>
      </w:r>
    </w:p>
    <w:p>
      <w:pPr>
        <w:pStyle w:val="5"/>
        <w:keepNext w:val="0"/>
        <w:keepLines w:val="0"/>
        <w:widowControl/>
        <w:suppressLineNumbers w:val="0"/>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eastAsiaTheme="majorEastAsia"/>
          <w:b w:val="0"/>
          <w:bCs w:val="0"/>
          <w:sz w:val="24"/>
          <w:szCs w:val="24"/>
          <w:lang w:val="en-US" w:eastAsia="zh-CN"/>
        </w:rPr>
        <w:t>With the rapid development of software and people's attention to health continues to improve, smart bracelet appears.Of course, the smart bracelet is only one of many intelligent wearable equipment, because of its cheap, practical, and quickly become intelligent wearable equipment in the most popular products.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eastAsiaTheme="majorEastAsia"/>
          <w:b w:val="0"/>
          <w:bCs w:val="0"/>
          <w:sz w:val="24"/>
          <w:szCs w:val="24"/>
          <w:lang w:val="en-US" w:eastAsia="zh-CN"/>
        </w:rPr>
        <w:t xml:space="preserve">As we all know, a person and then strong, he can not do without social, smart bracelet is the same, although its hardware is very powerful, but it also requires software support.You can only view the data, but if you have a powerful software, you can not only see real-time data, you can also view the historical data, and then to analyze the data, so that the function of this product Become more powerful.Thus, the author based on </w:t>
      </w:r>
      <w:r>
        <w:rPr>
          <w:rFonts w:hint="eastAsia" w:ascii="Times New Roman" w:hAnsi="Times New Roman" w:cs="Times New Roman" w:eastAsiaTheme="majorEastAsia"/>
          <w:b w:val="0"/>
          <w:bCs w:val="0"/>
          <w:sz w:val="24"/>
          <w:szCs w:val="24"/>
          <w:lang w:val="en-US" w:eastAsia="zh-CN"/>
        </w:rPr>
        <w:t>his</w:t>
      </w:r>
      <w:r>
        <w:rPr>
          <w:rFonts w:hint="default" w:ascii="Times New Roman" w:hAnsi="Times New Roman" w:cs="Times New Roman" w:eastAsiaTheme="majorEastAsia"/>
          <w:b w:val="0"/>
          <w:bCs w:val="0"/>
          <w:sz w:val="24"/>
          <w:szCs w:val="24"/>
          <w:lang w:val="en-US" w:eastAsia="zh-CN"/>
        </w:rPr>
        <w:t xml:space="preserve"> own technology, developed a ring</w:t>
      </w:r>
      <w:r>
        <w:rPr>
          <w:rFonts w:hint="eastAsia" w:ascii="Times New Roman" w:hAnsi="Times New Roman" w:cs="Times New Roman" w:eastAsiaTheme="majorEastAsia"/>
          <w:b w:val="0"/>
          <w:bCs w:val="0"/>
          <w:sz w:val="24"/>
          <w:szCs w:val="24"/>
          <w:lang w:val="en-US" w:eastAsia="zh-CN"/>
        </w:rPr>
        <w:t xml:space="preserve"> </w:t>
      </w:r>
      <w:r>
        <w:rPr>
          <w:rFonts w:hint="default" w:ascii="Times New Roman" w:hAnsi="Times New Roman" w:cs="Times New Roman" w:eastAsiaTheme="majorEastAsia"/>
          <w:b w:val="0"/>
          <w:bCs w:val="0"/>
          <w:sz w:val="24"/>
          <w:szCs w:val="24"/>
          <w:lang w:val="en-US" w:eastAsia="zh-CN"/>
        </w:rPr>
        <w:t xml:space="preserve">product based on the android , the product </w:t>
      </w:r>
      <w:r>
        <w:rPr>
          <w:rFonts w:hint="eastAsia" w:ascii="Times New Roman" w:hAnsi="Times New Roman" w:cs="Times New Roman" w:eastAsiaTheme="majorEastAsia"/>
          <w:b w:val="0"/>
          <w:bCs w:val="0"/>
          <w:sz w:val="24"/>
          <w:szCs w:val="24"/>
          <w:lang w:val="en-US" w:eastAsia="zh-CN"/>
        </w:rPr>
        <w:t>uses</w:t>
      </w:r>
      <w:r>
        <w:rPr>
          <w:rFonts w:hint="default" w:ascii="Times New Roman" w:hAnsi="Times New Roman" w:cs="Times New Roman" w:eastAsiaTheme="majorEastAsia"/>
          <w:b w:val="0"/>
          <w:bCs w:val="0"/>
          <w:sz w:val="24"/>
          <w:szCs w:val="24"/>
          <w:lang w:val="en-US" w:eastAsia="zh-CN"/>
        </w:rPr>
        <w:t xml:space="preserve"> Bluetooth to communicate</w:t>
      </w:r>
      <w:r>
        <w:rPr>
          <w:rFonts w:hint="eastAsia" w:ascii="Times New Roman" w:hAnsi="Times New Roman" w:cs="Times New Roman" w:eastAsiaTheme="majorEastAsia"/>
          <w:b w:val="0"/>
          <w:bCs w:val="0"/>
          <w:sz w:val="24"/>
          <w:szCs w:val="24"/>
          <w:lang w:val="en-US" w:eastAsia="zh-CN"/>
        </w:rPr>
        <w:t xml:space="preserve"> with </w:t>
      </w:r>
      <w:r>
        <w:rPr>
          <w:rFonts w:hint="default" w:ascii="Times New Roman" w:hAnsi="Times New Roman" w:cs="Times New Roman" w:eastAsiaTheme="majorEastAsia"/>
          <w:b w:val="0"/>
          <w:bCs w:val="0"/>
          <w:sz w:val="24"/>
          <w:szCs w:val="24"/>
          <w:lang w:val="en-US" w:eastAsia="zh-CN"/>
        </w:rPr>
        <w:t xml:space="preserve">smart bracelet. The specific functions of the product are as follows:Access to the bracelet power, access to real-time data (access to the content: the current heart rate, today has been walking, today has gone, today's consumption of calories), hand ring to remind, mobile phone reminder, SMS reminder, QQ Message reminder, </w:t>
      </w:r>
      <w:r>
        <w:rPr>
          <w:rFonts w:hint="eastAsia" w:ascii="Times New Roman" w:hAnsi="Times New Roman" w:cs="Times New Roman" w:eastAsiaTheme="majorEastAsia"/>
          <w:b w:val="0"/>
          <w:bCs w:val="0"/>
          <w:sz w:val="24"/>
          <w:szCs w:val="24"/>
          <w:lang w:val="en-US" w:eastAsia="zh-CN"/>
        </w:rPr>
        <w:t>WeChat</w:t>
      </w:r>
      <w:r>
        <w:rPr>
          <w:rFonts w:hint="default" w:ascii="Times New Roman" w:hAnsi="Times New Roman" w:cs="Times New Roman" w:eastAsiaTheme="majorEastAsia"/>
          <w:b w:val="0"/>
          <w:bCs w:val="0"/>
          <w:sz w:val="24"/>
          <w:szCs w:val="24"/>
          <w:lang w:val="en-US" w:eastAsia="zh-CN"/>
        </w:rPr>
        <w:t xml:space="preserve"> Message reminder, sedentary reminder, heart rate warning, fatigue test, view historical sports data, view historical sleep data (not yet implemented).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eastAsiaTheme="majorEastAsia"/>
          <w:b w:val="0"/>
          <w:bCs w:val="0"/>
          <w:sz w:val="24"/>
          <w:szCs w:val="24"/>
          <w:lang w:val="en-US" w:eastAsia="zh-CN"/>
        </w:rPr>
        <w:t>Through the use that, the product is simple to use, and easy to carry, safe, with a high value.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b/>
          <w:bCs/>
          <w:sz w:val="24"/>
          <w:szCs w:val="24"/>
        </w:rPr>
        <w:t>Key Words:</w:t>
      </w:r>
      <w:r>
        <w:rPr>
          <w:rFonts w:hint="eastAsia"/>
          <w:b/>
          <w:bCs/>
          <w:sz w:val="24"/>
          <w:szCs w:val="24"/>
        </w:rPr>
        <w:t xml:space="preserve"> </w:t>
      </w:r>
      <w:r>
        <w:rPr>
          <w:rFonts w:hint="default" w:ascii="Times New Roman" w:hAnsi="Times New Roman" w:cs="Times New Roman" w:eastAsiaTheme="majorEastAsia"/>
          <w:b w:val="0"/>
          <w:bCs w:val="0"/>
          <w:sz w:val="24"/>
          <w:szCs w:val="24"/>
          <w:lang w:val="en-US" w:eastAsia="zh-CN"/>
        </w:rPr>
        <w:t xml:space="preserve"> smart bracelet; intelligent wearable equipment; based on the bracelet android products;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210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黑体" w:cs="Times New Roman"/>
          <w:b/>
          <w:bCs/>
          <w:sz w:val="30"/>
          <w:szCs w:val="30"/>
          <w:lang w:val="en-US" w:eastAsia="zh-CN"/>
        </w:rPr>
      </w:pPr>
      <w:r>
        <w:rPr>
          <w:rFonts w:hint="eastAsia" w:ascii="Times New Roman" w:hAnsi="Times New Roman" w:eastAsia="黑体" w:cs="Times New Roman"/>
          <w:b/>
          <w:bCs/>
          <w:sz w:val="30"/>
          <w:szCs w:val="30"/>
          <w:lang w:val="en-US" w:eastAsia="zh-CN"/>
        </w:rPr>
        <w:t>目  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绪论</w:t>
      </w:r>
      <w:r>
        <w:rPr>
          <w:rFonts w:hint="eastAsia" w:ascii="Times New Roman" w:hAnsi="Times New Roman" w:cs="Times New Roman"/>
          <w:b w:val="0"/>
          <w:bCs w:val="0"/>
          <w:sz w:val="24"/>
          <w:szCs w:val="24"/>
          <w:lang w:val="en-US" w:eastAsia="zh-CN"/>
        </w:rPr>
        <w:t>........................................................................................................................... 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1.1</w:t>
      </w:r>
      <w:r>
        <w:rPr>
          <w:rFonts w:hint="eastAsia" w:asciiTheme="minorEastAsia" w:hAnsiTheme="minorEastAsia" w:cstheme="minorEastAsia"/>
          <w:b w:val="0"/>
          <w:bCs w:val="0"/>
          <w:sz w:val="24"/>
          <w:szCs w:val="24"/>
          <w:lang w:val="en-US" w:eastAsia="zh-CN"/>
        </w:rPr>
        <w:t xml:space="preserve"> 项目背景及意义</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 xml:space="preserve">1.2 </w:t>
      </w:r>
      <w:r>
        <w:rPr>
          <w:rFonts w:hint="eastAsia" w:asciiTheme="minorEastAsia" w:hAnsiTheme="minorEastAsia" w:cstheme="minorEastAsia"/>
          <w:b w:val="0"/>
          <w:bCs w:val="0"/>
          <w:sz w:val="24"/>
          <w:szCs w:val="24"/>
          <w:lang w:val="en-US" w:eastAsia="zh-CN"/>
        </w:rPr>
        <w:t>国内外研究现状</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 xml:space="preserve">1.3 </w:t>
      </w:r>
      <w:r>
        <w:rPr>
          <w:rFonts w:hint="eastAsia" w:asciiTheme="minorEastAsia" w:hAnsiTheme="minorEastAsia" w:cstheme="minorEastAsia"/>
          <w:b w:val="0"/>
          <w:bCs w:val="0"/>
          <w:sz w:val="24"/>
          <w:szCs w:val="24"/>
          <w:lang w:val="en-US" w:eastAsia="zh-CN"/>
        </w:rPr>
        <w:t>论文组织结构</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2 技术简介与环境搭建</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2.1</w:t>
      </w:r>
      <w:r>
        <w:rPr>
          <w:rFonts w:hint="eastAsia" w:asciiTheme="minorEastAsia" w:hAnsiTheme="minorEastAsia" w:cstheme="minorEastAsia"/>
          <w:b w:val="0"/>
          <w:bCs w:val="0"/>
          <w:sz w:val="24"/>
          <w:szCs w:val="24"/>
          <w:lang w:val="en-US" w:eastAsia="zh-CN"/>
        </w:rPr>
        <w:t>技术简介</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2.1.1</w:t>
      </w:r>
      <w:r>
        <w:rPr>
          <w:rFonts w:hint="eastAsia" w:asciiTheme="minorEastAsia" w:hAnsiTheme="minorEastAsia" w:cstheme="minorEastAsia"/>
          <w:b w:val="0"/>
          <w:bCs w:val="0"/>
          <w:sz w:val="24"/>
          <w:szCs w:val="24"/>
          <w:lang w:val="en-US" w:eastAsia="zh-CN"/>
        </w:rPr>
        <w:t>Java简介</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2.1.2</w:t>
      </w:r>
      <w:r>
        <w:rPr>
          <w:rFonts w:hint="eastAsia" w:asciiTheme="minorEastAsia" w:hAnsiTheme="minorEastAsia" w:cstheme="minorEastAsia"/>
          <w:b w:val="0"/>
          <w:bCs w:val="0"/>
          <w:sz w:val="24"/>
          <w:szCs w:val="24"/>
          <w:lang w:val="en-US" w:eastAsia="zh-CN"/>
        </w:rPr>
        <w:t>Android简介</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2.2</w:t>
      </w:r>
      <w:r>
        <w:rPr>
          <w:rFonts w:hint="eastAsia" w:asciiTheme="minorEastAsia" w:hAnsiTheme="minorEastAsia" w:cstheme="minorEastAsia"/>
          <w:b w:val="0"/>
          <w:bCs w:val="0"/>
          <w:sz w:val="24"/>
          <w:szCs w:val="24"/>
          <w:lang w:val="en-US" w:eastAsia="zh-CN"/>
        </w:rPr>
        <w:t xml:space="preserve"> Android环境搭建</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3 可行性分析</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3.1</w:t>
      </w:r>
      <w:r>
        <w:rPr>
          <w:rFonts w:hint="eastAsia" w:asciiTheme="minorEastAsia" w:hAnsiTheme="minorEastAsia" w:cstheme="minorEastAsia"/>
          <w:b w:val="0"/>
          <w:bCs w:val="0"/>
          <w:sz w:val="24"/>
          <w:szCs w:val="24"/>
          <w:lang w:val="en-US" w:eastAsia="zh-CN"/>
        </w:rPr>
        <w:t>经济可行性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3.2</w:t>
      </w:r>
      <w:r>
        <w:rPr>
          <w:rFonts w:hint="eastAsia" w:asciiTheme="minorEastAsia" w:hAnsiTheme="minorEastAsia" w:cstheme="minorEastAsia"/>
          <w:b w:val="0"/>
          <w:bCs w:val="0"/>
          <w:sz w:val="24"/>
          <w:szCs w:val="24"/>
          <w:lang w:val="en-US" w:eastAsia="zh-CN"/>
        </w:rPr>
        <w:t>技术可行性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3.3</w:t>
      </w:r>
      <w:r>
        <w:rPr>
          <w:rFonts w:hint="eastAsia" w:asciiTheme="minorEastAsia" w:hAnsiTheme="minorEastAsia" w:cstheme="minorEastAsia"/>
          <w:b w:val="0"/>
          <w:bCs w:val="0"/>
          <w:sz w:val="24"/>
          <w:szCs w:val="24"/>
          <w:lang w:val="en-US" w:eastAsia="zh-CN"/>
        </w:rPr>
        <w:t>操作可行性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需求分析</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4.1</w:t>
      </w:r>
      <w:r>
        <w:rPr>
          <w:rFonts w:hint="eastAsia" w:asciiTheme="minorEastAsia" w:hAnsiTheme="minorEastAsia" w:cstheme="minorEastAsia"/>
          <w:b w:val="0"/>
          <w:bCs w:val="0"/>
          <w:sz w:val="24"/>
          <w:szCs w:val="24"/>
          <w:lang w:val="en-US" w:eastAsia="zh-CN"/>
        </w:rPr>
        <w:t>功能需求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4.2</w:t>
      </w:r>
      <w:r>
        <w:rPr>
          <w:rFonts w:hint="eastAsia" w:asciiTheme="minorEastAsia" w:hAnsiTheme="minorEastAsia" w:cstheme="minorEastAsia"/>
          <w:b w:val="0"/>
          <w:bCs w:val="0"/>
          <w:sz w:val="24"/>
          <w:szCs w:val="24"/>
          <w:lang w:val="en-US" w:eastAsia="zh-CN"/>
        </w:rPr>
        <w:t>性能需求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4.3</w:t>
      </w:r>
      <w:r>
        <w:rPr>
          <w:rFonts w:hint="eastAsia" w:asciiTheme="minorEastAsia" w:hAnsiTheme="minorEastAsia" w:cstheme="minorEastAsia"/>
          <w:b w:val="0"/>
          <w:bCs w:val="0"/>
          <w:sz w:val="24"/>
          <w:szCs w:val="24"/>
          <w:lang w:val="en-US" w:eastAsia="zh-CN"/>
        </w:rPr>
        <w:t>可靠性和可用性需求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4.4</w:t>
      </w:r>
      <w:r>
        <w:rPr>
          <w:rFonts w:hint="eastAsia" w:asciiTheme="minorEastAsia" w:hAnsiTheme="minorEastAsia" w:cstheme="minorEastAsia"/>
          <w:b w:val="0"/>
          <w:bCs w:val="0"/>
          <w:sz w:val="24"/>
          <w:szCs w:val="24"/>
          <w:lang w:val="en-US" w:eastAsia="zh-CN"/>
        </w:rPr>
        <w:t>出错处理需求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4.5</w:t>
      </w:r>
      <w:r>
        <w:rPr>
          <w:rFonts w:hint="eastAsia" w:asciiTheme="minorEastAsia" w:hAnsiTheme="minorEastAsia" w:cstheme="minorEastAsia"/>
          <w:b w:val="0"/>
          <w:bCs w:val="0"/>
          <w:sz w:val="24"/>
          <w:szCs w:val="24"/>
          <w:lang w:val="en-US" w:eastAsia="zh-CN"/>
        </w:rPr>
        <w:t>接口需求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4.6</w:t>
      </w:r>
      <w:r>
        <w:rPr>
          <w:rFonts w:hint="eastAsia" w:asciiTheme="minorEastAsia" w:hAnsiTheme="minorEastAsia" w:cstheme="minorEastAsia"/>
          <w:b w:val="0"/>
          <w:bCs w:val="0"/>
          <w:sz w:val="24"/>
          <w:szCs w:val="24"/>
          <w:lang w:val="en-US" w:eastAsia="zh-CN"/>
        </w:rPr>
        <w:t>约束</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4.7</w:t>
      </w:r>
      <w:r>
        <w:rPr>
          <w:rFonts w:hint="eastAsia" w:asciiTheme="minorEastAsia" w:hAnsiTheme="minorEastAsia" w:cstheme="minorEastAsia"/>
          <w:b w:val="0"/>
          <w:bCs w:val="0"/>
          <w:sz w:val="24"/>
          <w:szCs w:val="24"/>
          <w:lang w:val="en-US" w:eastAsia="zh-CN"/>
        </w:rPr>
        <w:t>将来可能提出的需求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5</w:t>
      </w:r>
      <w:r>
        <w:rPr>
          <w:rFonts w:hint="eastAsia" w:asciiTheme="minorEastAsia" w:hAnsiTheme="minorEastAsia" w:eastAsiaTheme="minorEastAsia" w:cstheme="minorEastAsia"/>
          <w:b/>
          <w:bCs/>
          <w:sz w:val="24"/>
          <w:szCs w:val="24"/>
          <w:lang w:val="en-US" w:eastAsia="zh-CN"/>
        </w:rPr>
        <w:t xml:space="preserve"> 概要设计</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5.1</w:t>
      </w:r>
      <w:r>
        <w:rPr>
          <w:rFonts w:hint="eastAsia" w:asciiTheme="minorEastAsia" w:hAnsiTheme="minorEastAsia" w:cstheme="minorEastAsia"/>
          <w:b w:val="0"/>
          <w:bCs w:val="0"/>
          <w:sz w:val="24"/>
          <w:szCs w:val="24"/>
          <w:lang w:val="en-US" w:eastAsia="zh-CN"/>
        </w:rPr>
        <w:t>系统的层次结构</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5.2</w:t>
      </w:r>
      <w:r>
        <w:rPr>
          <w:rFonts w:hint="eastAsia" w:asciiTheme="minorEastAsia" w:hAnsiTheme="minorEastAsia" w:cstheme="minorEastAsia"/>
          <w:b w:val="0"/>
          <w:bCs w:val="0"/>
          <w:sz w:val="24"/>
          <w:szCs w:val="24"/>
          <w:lang w:val="en-US" w:eastAsia="zh-CN"/>
        </w:rPr>
        <w:t>系统各模块流程图</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5.3</w:t>
      </w:r>
      <w:r>
        <w:rPr>
          <w:rFonts w:hint="eastAsia" w:asciiTheme="minorEastAsia" w:hAnsiTheme="minorEastAsia" w:cstheme="minorEastAsia"/>
          <w:b w:val="0"/>
          <w:bCs w:val="0"/>
          <w:sz w:val="24"/>
          <w:szCs w:val="24"/>
          <w:lang w:val="en-US" w:eastAsia="zh-CN"/>
        </w:rPr>
        <w:t>数据库概要设计</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6 </w:t>
      </w:r>
      <w:r>
        <w:rPr>
          <w:rFonts w:hint="eastAsia" w:asciiTheme="minorEastAsia" w:hAnsiTheme="minorEastAsia" w:eastAsiaTheme="minorEastAsia" w:cstheme="minorEastAsia"/>
          <w:b/>
          <w:bCs/>
          <w:sz w:val="24"/>
          <w:szCs w:val="24"/>
          <w:lang w:val="en-US" w:eastAsia="zh-CN"/>
        </w:rPr>
        <w:t>详细设计</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6.1</w:t>
      </w:r>
      <w:r>
        <w:rPr>
          <w:rFonts w:hint="eastAsia" w:asciiTheme="minorEastAsia" w:hAnsiTheme="minorEastAsia" w:cstheme="minorEastAsia"/>
          <w:b w:val="0"/>
          <w:bCs w:val="0"/>
          <w:sz w:val="24"/>
          <w:szCs w:val="24"/>
          <w:lang w:val="en-US" w:eastAsia="zh-CN"/>
        </w:rPr>
        <w:t>蓝牙连接模块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6.2</w:t>
      </w:r>
      <w:r>
        <w:rPr>
          <w:rFonts w:hint="eastAsia" w:asciiTheme="minorEastAsia" w:hAnsiTheme="minorEastAsia" w:cstheme="minorEastAsia"/>
          <w:b w:val="0"/>
          <w:bCs w:val="0"/>
          <w:sz w:val="24"/>
          <w:szCs w:val="24"/>
          <w:lang w:val="en-US" w:eastAsia="zh-CN"/>
        </w:rPr>
        <w:t>获取电量模块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6.3</w:t>
      </w:r>
      <w:r>
        <w:rPr>
          <w:rFonts w:hint="eastAsia" w:asciiTheme="minorEastAsia" w:hAnsiTheme="minorEastAsia" w:cstheme="minorEastAsia"/>
          <w:b w:val="0"/>
          <w:bCs w:val="0"/>
          <w:sz w:val="24"/>
          <w:szCs w:val="24"/>
          <w:lang w:val="en-US" w:eastAsia="zh-CN"/>
        </w:rPr>
        <w:t>获取实时数据模块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6.4</w:t>
      </w:r>
      <w:r>
        <w:rPr>
          <w:rFonts w:hint="eastAsia" w:asciiTheme="minorEastAsia" w:hAnsiTheme="minorEastAsia" w:cstheme="minorEastAsia"/>
          <w:b w:val="0"/>
          <w:bCs w:val="0"/>
          <w:sz w:val="24"/>
          <w:szCs w:val="24"/>
          <w:lang w:val="en-US" w:eastAsia="zh-CN"/>
        </w:rPr>
        <w:t>获取心率模块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6.4.1打开心率测试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6.4.2关闭心率测试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6.5</w:t>
      </w:r>
      <w:r>
        <w:rPr>
          <w:rFonts w:hint="eastAsia" w:asciiTheme="minorEastAsia" w:hAnsiTheme="minorEastAsia" w:cstheme="minorEastAsia"/>
          <w:b w:val="0"/>
          <w:bCs w:val="0"/>
          <w:sz w:val="24"/>
          <w:szCs w:val="24"/>
          <w:lang w:val="en-US" w:eastAsia="zh-CN"/>
        </w:rPr>
        <w:t>防丢提醒模块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6.6</w:t>
      </w:r>
      <w:r>
        <w:rPr>
          <w:rFonts w:hint="eastAsia" w:asciiTheme="minorEastAsia" w:hAnsiTheme="minorEastAsia" w:cstheme="minorEastAsia"/>
          <w:b w:val="0"/>
          <w:bCs w:val="0"/>
          <w:sz w:val="24"/>
          <w:szCs w:val="24"/>
          <w:lang w:val="en-US" w:eastAsia="zh-CN"/>
        </w:rPr>
        <w:t>来电提醒模块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6.6.1设置来电提醒.........................................................................................1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6.6.2来电提醒参数.........................................................................................1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6.7</w:t>
      </w:r>
      <w:r>
        <w:rPr>
          <w:rFonts w:hint="eastAsia" w:asciiTheme="minorEastAsia" w:hAnsiTheme="minorEastAsia" w:cstheme="minorEastAsia"/>
          <w:b w:val="0"/>
          <w:bCs w:val="0"/>
          <w:sz w:val="24"/>
          <w:szCs w:val="24"/>
          <w:lang w:val="en-US" w:eastAsia="zh-CN"/>
        </w:rPr>
        <w:t>短信提醒模块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6.7.1设置短信提醒.........................................................................................1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6.7.2短信提醒参数.........................................................................................1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6.8</w:t>
      </w:r>
      <w:r>
        <w:rPr>
          <w:rFonts w:hint="eastAsia" w:asciiTheme="minorEastAsia" w:hAnsiTheme="minorEastAsia" w:cstheme="minorEastAsia"/>
          <w:b w:val="0"/>
          <w:bCs w:val="0"/>
          <w:sz w:val="24"/>
          <w:szCs w:val="24"/>
          <w:lang w:val="en-US" w:eastAsia="zh-CN"/>
        </w:rPr>
        <w:t>QQ消息提醒模块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6.8.1设置QQ提醒</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6.8.2QQ提醒参数</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6.9</w:t>
      </w:r>
      <w:r>
        <w:rPr>
          <w:rFonts w:hint="eastAsia" w:asciiTheme="minorEastAsia" w:hAnsiTheme="minorEastAsia" w:cstheme="minorEastAsia"/>
          <w:b w:val="0"/>
          <w:bCs w:val="0"/>
          <w:sz w:val="24"/>
          <w:szCs w:val="24"/>
          <w:lang w:val="en-US" w:eastAsia="zh-CN"/>
        </w:rPr>
        <w:t>WeChat消息提醒模块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6.9.1设置WeChat提醒..................................................................................1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6.9.2WeChat提醒参数.....................................................................................1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6.10</w:t>
      </w:r>
      <w:r>
        <w:rPr>
          <w:rFonts w:hint="eastAsia" w:asciiTheme="minorEastAsia" w:hAnsiTheme="minorEastAsia" w:cstheme="minorEastAsia"/>
          <w:b w:val="0"/>
          <w:bCs w:val="0"/>
          <w:sz w:val="24"/>
          <w:szCs w:val="24"/>
          <w:lang w:val="en-US" w:eastAsia="zh-CN"/>
        </w:rPr>
        <w:t>抬手亮屏模块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6.11</w:t>
      </w:r>
      <w:r>
        <w:rPr>
          <w:rFonts w:hint="eastAsia" w:asciiTheme="minorEastAsia" w:hAnsiTheme="minorEastAsia" w:cstheme="minorEastAsia"/>
          <w:b w:val="0"/>
          <w:bCs w:val="0"/>
          <w:sz w:val="24"/>
          <w:szCs w:val="24"/>
          <w:lang w:val="en-US" w:eastAsia="zh-CN"/>
        </w:rPr>
        <w:t>疲劳度测试模块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6.12</w:t>
      </w:r>
      <w:r>
        <w:rPr>
          <w:rFonts w:hint="eastAsia" w:asciiTheme="minorEastAsia" w:hAnsiTheme="minorEastAsia" w:cstheme="minorEastAsia"/>
          <w:b w:val="0"/>
          <w:bCs w:val="0"/>
          <w:sz w:val="24"/>
          <w:szCs w:val="24"/>
          <w:lang w:val="en-US" w:eastAsia="zh-CN"/>
        </w:rPr>
        <w:t>久坐提醒模块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6.13</w:t>
      </w:r>
      <w:r>
        <w:rPr>
          <w:rFonts w:hint="eastAsia" w:asciiTheme="minorEastAsia" w:hAnsiTheme="minorEastAsia" w:cstheme="minorEastAsia"/>
          <w:b w:val="0"/>
          <w:bCs w:val="0"/>
          <w:sz w:val="24"/>
          <w:szCs w:val="24"/>
          <w:lang w:val="en-US" w:eastAsia="zh-CN"/>
        </w:rPr>
        <w:t>查看历史运动数据模块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6.14数据库详细设计.............................................................................................1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lang w:val="en-US" w:eastAsia="zh-CN"/>
        </w:rPr>
        <w:t xml:space="preserve"> 项目编码和项目测试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7.1</w:t>
      </w:r>
      <w:r>
        <w:rPr>
          <w:rFonts w:hint="eastAsia" w:asciiTheme="minorEastAsia" w:hAnsiTheme="minorEastAsia" w:cstheme="minorEastAsia"/>
          <w:b w:val="0"/>
          <w:bCs w:val="0"/>
          <w:sz w:val="24"/>
          <w:szCs w:val="24"/>
          <w:lang w:val="en-US" w:eastAsia="zh-CN"/>
        </w:rPr>
        <w:t>编码</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7.2</w:t>
      </w:r>
      <w:r>
        <w:rPr>
          <w:rFonts w:hint="eastAsia" w:asciiTheme="minorEastAsia" w:hAnsiTheme="minorEastAsia" w:cstheme="minorEastAsia"/>
          <w:b w:val="0"/>
          <w:bCs w:val="0"/>
          <w:sz w:val="24"/>
          <w:szCs w:val="24"/>
          <w:lang w:val="en-US" w:eastAsia="zh-CN"/>
        </w:rPr>
        <w:t>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7.2.1</w:t>
      </w:r>
      <w:r>
        <w:rPr>
          <w:rFonts w:hint="eastAsia" w:asciiTheme="minorEastAsia" w:hAnsiTheme="minorEastAsia" w:cstheme="minorEastAsia"/>
          <w:b w:val="0"/>
          <w:bCs w:val="0"/>
          <w:sz w:val="24"/>
          <w:szCs w:val="24"/>
          <w:lang w:val="en-US" w:eastAsia="zh-CN"/>
        </w:rPr>
        <w:t>单元测试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7.2.2</w:t>
      </w:r>
      <w:r>
        <w:rPr>
          <w:rFonts w:hint="eastAsia" w:asciiTheme="minorEastAsia" w:hAnsiTheme="minorEastAsia" w:cstheme="minorEastAsia"/>
          <w:b w:val="0"/>
          <w:bCs w:val="0"/>
          <w:sz w:val="24"/>
          <w:szCs w:val="24"/>
          <w:lang w:val="en-US" w:eastAsia="zh-CN"/>
        </w:rPr>
        <w:t>集成测试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8</w:t>
      </w:r>
      <w:r>
        <w:rPr>
          <w:rFonts w:hint="eastAsia" w:asciiTheme="minorEastAsia" w:hAnsiTheme="minorEastAsia" w:eastAsiaTheme="minorEastAsia" w:cstheme="minorEastAsia"/>
          <w:b/>
          <w:bCs/>
          <w:sz w:val="24"/>
          <w:szCs w:val="24"/>
          <w:lang w:val="en-US" w:eastAsia="zh-CN"/>
        </w:rPr>
        <w:t xml:space="preserve"> 项目运行结果</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9</w:t>
      </w:r>
      <w:r>
        <w:rPr>
          <w:rFonts w:hint="eastAsia" w:asciiTheme="minorEastAsia" w:hAnsiTheme="minorEastAsia" w:eastAsiaTheme="minorEastAsia" w:cstheme="minorEastAsia"/>
          <w:b/>
          <w:bCs/>
          <w:sz w:val="24"/>
          <w:szCs w:val="24"/>
          <w:lang w:val="en-US" w:eastAsia="zh-CN"/>
        </w:rPr>
        <w:t xml:space="preserve"> 结束语</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致谢</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r>
        <w:rPr>
          <w:rFonts w:hint="eastAsia" w:ascii="Times New Roman" w:hAnsi="Times New Roman" w:cs="Times New Roman"/>
          <w:b w:val="0"/>
          <w:bCs w:val="0"/>
          <w:sz w:val="28"/>
          <w:szCs w:val="28"/>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黑体" w:cs="Times New Roman"/>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asciiTheme="minorEastAsia" w:hAnsiTheme="minorEastAsia" w:cstheme="minorEastAsia"/>
          <w:b w:val="0"/>
          <w:bCs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 绪论</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1.1 项目背景及意义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五年前，大家的印象中，手环只是一种装饰物，人们佩戴的主要原因是为了美观。但是，随着生活水平的不断提高，人们不再满足于现状，他们希望可以发明一种产品，不但可以用来装饰，而且可以用来记录人体的健康状况和运动状况。于是智能手环就产生了，第一款智能手环是在2011年由</w:t>
      </w:r>
      <w:r>
        <w:rPr>
          <w:rFonts w:hint="eastAsia" w:asciiTheme="minorEastAsia" w:hAnsiTheme="minorEastAsia" w:cstheme="minorEastAsia"/>
          <w:sz w:val="24"/>
          <w:szCs w:val="24"/>
          <w:lang w:val="en-US" w:eastAsia="zh-CN"/>
        </w:rPr>
        <w:t>Jawbone</w:t>
      </w:r>
      <w:r>
        <w:rPr>
          <w:rFonts w:hint="eastAsia" w:asciiTheme="minorEastAsia" w:hAnsiTheme="minorEastAsia" w:eastAsiaTheme="minorEastAsia" w:cstheme="minorEastAsia"/>
          <w:sz w:val="24"/>
          <w:szCs w:val="24"/>
          <w:lang w:val="en-US" w:eastAsia="zh-CN"/>
        </w:rPr>
        <w:t>公司产生的，到目前为止，智能手环已经经过了6年时光。目前，有不少生产手环的厂商。其中较出名的有：小米，华为，魅族等，还有一些大家可能不知道的，如：乐心，爱都，埃微等等。这只是我们所了解的一些厂家，以上数据足以说明我国智能手环发展的迅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目前众多手环普遍从在一个严重的问题，就是同质化。用过手环的都知道，现在的手环的功能还是停留在第一款手环的基础上，基本没有什么发展，无非就是除了心率监测、步行监测、里程监测、卡路里监测和睡眠监测，基本没有做什么额外的功能。目前有一些厂家将血压检测加入其中，这是让我很欣慰的一件事，算是手环的又一个突破吧。但是这些还是掩饰不了智能手环流露出来的问题，所以为了进一步增强手环的功能，我们在现有功能的基础上，增加了来电提醒，短信提醒，QQ消息提醒，微信消息提醒，久坐提醒，疲劳度测试，防丢提醒，抬手亮屏。通过这些额外的功能，解决了用户的很多问题，例如有了来电提醒不会让用户错过每一个重要的电话，短信提醒则不会让用户错过每一个短消息。尤其是，防丢提醒，现在好多年轻人离不开手机，在饭店吃饭也要把自己的手机拿出来玩会，但是吃完经常容易忘了带走手机。虽然现在的智能手机便宜了很多，但是我们肯定不希望自己的手机丢了，而防丢提醒恰恰做到了，当你和你的手机分开的时候，手环就会提醒你。还有就是抬手亮屏，目前的智能手环上都有一个按键，当你要查看时间时，必须要按一下按键，手环才会亮屏，但是抬手亮屏可以免去你按按键的过程，当你开启该功能后，只要你抬手，手环就会点亮屏幕。久坐提醒的目的是提醒你坐的时间过长，让你起来活动活动，尤其是对那些程序猿，这个功能真是再好不过了。</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1.2 国内外研究现状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世界第一款智能智能手环是由美国的Jawbone公司于2011年生产的，这意味着我国的智能手环发展是慢于国外的。尽管我国的智能手环发展的迟，但是我国智能手环的发展速度是远大于国外的。由于我国的人口基数大，所以我国无形中产生了一个巨大的消耗市场，这是其他国家不具有的。根据2017年全球及中国智能手环行业现状研究分析与发展趋势预测报告，截止到2015年，中国的智能手环的市场规模已经达到了46亿美元，其中小米和华为占据的市场量最大，分别达到了28%和26%。报告显示，小米仅在2015年就1200多万台智能手环，这么庞大的销售量得益于小米在人们心中的印象，这可以说小米已经深入国人心中。而其他的智能手环企业，如：幸福占有10％，埃及占有6％，佳立占有5％，三星占有4％，Fitbit占有3％，侏儒占有3％，苹果占有2％，而微软仅占1％，其他品牌加起来总共占12%。2015年，可以说是中国智能手环的黄金年，2015年1月份，智能手环的厂家仅有37家，但是到了12月份，智能手环的厂家已经疯狂的飙到141家，增长了104家，增长率更是达到了惊人的281.08%。与此同时，智能手环的品牌从年初的178个疯长到年末的842个，增长了664个，增长率也是达到了373.03%。之所以有这种爆炸式的增长，离不开智能手环的巨大利润。但就是因为这种赚钱快的产品，导致目前的手环出现一个严重的问题-同质化。这种问题的出现，归根结底是人们对产业链的错误认识。很多人认为他造做一个一模一样的手环也可以赚钱，但是现在的人们已经厌倦了这种千篇一律的功能。目前有的手环增加了来电提醒，这或许对用户来说是一个不小福音，有的手环增加了血压监测，可以随时随地的监测人的血压。虽然这些小功能让用户对智能手环的态度有所好改，但是还是避免不了这种同质化问题，所以我们得从根本上改变智能手环，我们应该让手环变得更加强大起来，例如：可以为智能手环增加支付功能，刷卡功能，开门功能，只有真正给人们提供有用的功能，这样或许才能彻底改变人们对智能手环的认识。</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1.3 论文组织结构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论文的整体结构安排如下：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1）绪论：包括项目的背景及意义，国内外研究现状和论文组织结构。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2）技术简介与环境搭建：包括项目中使用的技术和开发环境的搭建。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3）可行性分析：包括经济可行性，技术可行性和操作可行性。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4）需求分析：包括功能需求，性能需求，可靠性需求和可用性需求，出错处理需求，接口需求，约束，将来可能提出的要求。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5）概要设计：包括系统的层次结构，系统的整体数据流图，系统的模块介绍和数据库概要设计。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6）详细设计：包括搜索蓝牙模块，蓝牙连接模块，获取电量模块，获取实时数据模块，获取心率模块，防丢提醒模块，来电提醒模块，短信提醒模块，QQ消息提醒模块，WeChat消息提醒模块，抬手亮屏模块，疲劳度测试模块，久坐提醒模块，查看历史运动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7）项目编码和项目测试：包括项目的编码和项目的测试。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8）项目运行结果：包括各个模块的运行截图。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10"/>
          <w:sz w:val="24"/>
          <w:lang w:val="en-US" w:eastAsia="zh-CN"/>
        </w:rPr>
      </w:pPr>
      <w:r>
        <w:rPr>
          <w:rFonts w:hint="eastAsia" w:asciiTheme="minorEastAsia" w:hAnsiTheme="minorEastAsia" w:eastAsiaTheme="minorEastAsia" w:cstheme="minorEastAsia"/>
          <w:kern w:val="2"/>
          <w:sz w:val="24"/>
          <w:szCs w:val="24"/>
          <w:lang w:val="en-US" w:eastAsia="zh-CN" w:bidi="ar-SA"/>
        </w:rPr>
        <w:t>9）结束语：论文的总结和项目的未来计划。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宋体" w:cs="Times New Roman"/>
          <w:kern w:val="10"/>
          <w:sz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 技术简介与环境搭建</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2.1技术简介</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2.1.1 Java简介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1995年5月23日，是Java语言的诞生日。Java是一种用来编写跨平台的面向对象的高级程序设计语言。比起C和C++，Java诞生的确实比较晚，但是由于Java的强大的跨平台性，通用性和安全性，其快速上升到和C，C++同样重要的层次。Java继承了C++的面向对象的特性，但是其又舍弃了C++中容易引起错误的指针和多重继承还有运算符重载。同时其又增加了垃圾回收机制，使得程序猿不用再自己手动回收垃圾。Java与那些解释执行的语言有很大的不同，它首先将源码编译成二进制的字节码，然后依靠虚拟机来执行这些二进制字节码，从而达到“一次编译，到处运行”的效果，但是，每次编译需要消耗一定的时间，从而降低了Java的运行效率。</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2.1.2Android简介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ndroid这个词，对我们来说再熟悉不过了，但是知道Android诞生的人估计不多。Android第一个版本是Android1.0，由Google公司与2008年9月发布的。很多人以为Android操作系统一直是Google公司开发的，其实并不是这样的。Android操作系统期初由Andy Rubin等人开发的，但是就在其成立的22个月的时候，被Google收购了，Google收购之后不断的Android进行改良，然后就正式产生了第一款Android1.0操作系统。Android操作系统是基于Linux的，所以其文件系统和好多指令也是从Linux上移植过来的。目前，Android操作系统应用最多的地方就是手机，其次是汽车，还有许多智能家电采用的也是Android操作系统。Android操作系统主要由五个部分组成，具体组成部分见图2-1：</w:t>
      </w:r>
    </w:p>
    <w:p>
      <w:pPr>
        <w:ind w:firstLine="420" w:firstLineChars="0"/>
      </w:pPr>
      <w:r>
        <w:drawing>
          <wp:inline distT="0" distB="0" distL="114300" distR="114300">
            <wp:extent cx="4702175" cy="2866390"/>
            <wp:effectExtent l="0" t="0" r="698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02175" cy="28663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 Android系统框架图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ind w:firstLine="420" w:firstLineChars="0"/>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Application层：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包括手机的基本功能，例如：电话，短信，浏览器等。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Application Framework层：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开发人员可以直接使用该层组件来进行开发。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Libraries层：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系统库是应用程序框架的支撑，其是连接应用程序框架层和Linux内核层重要的桥梁。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Android Runtime层：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该层是采用Java语言编写的，程序在Android运行时中执行。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Linux内核层：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是Android的内核，包括进程管理，文件系统和一系列驱动程序等。</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2.2 Android环境搭建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首先下载Androidstudio，下载网址http://www.android-studio.org/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打开后如下图2-2所示：</w:t>
      </w:r>
    </w:p>
    <w:p>
      <w:pPr>
        <w:widowControl w:val="0"/>
        <w:numPr>
          <w:ilvl w:val="0"/>
          <w:numId w:val="0"/>
        </w:numPr>
        <w:ind w:left="420" w:leftChars="0" w:firstLine="420" w:firstLineChars="0"/>
        <w:jc w:val="both"/>
        <w:rPr>
          <w:rFonts w:hint="eastAsia"/>
          <w:lang w:val="en-US" w:eastAsia="zh-CN"/>
        </w:rPr>
      </w:pPr>
      <w:r>
        <w:rPr>
          <w:rFonts w:hint="eastAsia"/>
          <w:lang w:val="en-US" w:eastAsia="zh-CN"/>
        </w:rPr>
        <w:drawing>
          <wp:inline distT="0" distB="0" distL="114300" distR="114300">
            <wp:extent cx="4819015" cy="3844290"/>
            <wp:effectExtent l="0" t="0" r="12065" b="11430"/>
            <wp:docPr id="4" name="图片 4" descr="搜狗截图2017052115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搜狗截图20170521151958"/>
                    <pic:cNvPicPr>
                      <a:picLocks noChangeAspect="1"/>
                    </pic:cNvPicPr>
                  </pic:nvPicPr>
                  <pic:blipFill>
                    <a:blip r:embed="rId5"/>
                    <a:stretch>
                      <a:fillRect/>
                    </a:stretch>
                  </pic:blipFill>
                  <pic:spPr>
                    <a:xfrm>
                      <a:off x="0" y="0"/>
                      <a:ext cx="4819015" cy="38442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图2-2 Androidstudio下载截图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然后点击下载即可，这里没有什么复杂的操作，不再介绍。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下载完成后，点击安装即可，具体安装过程如下：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步骤一：询问你是否在安装Androidstudio的时候生成SDK和是否创建Android虚拟机，我们这里取消对这两项的勾选，见图2-3。</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066540" cy="3315335"/>
            <wp:effectExtent l="0" t="0" r="2540" b="6985"/>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6"/>
                    <a:stretch>
                      <a:fillRect/>
                    </a:stretch>
                  </pic:blipFill>
                  <pic:spPr>
                    <a:xfrm>
                      <a:off x="0" y="0"/>
                      <a:ext cx="4066540" cy="33153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图2-3 步骤一</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Theme="minorEastAsia" w:hAnsiTheme="minorEastAsia" w:eastAsiaTheme="minorEastAsia" w:cstheme="minorEastAsia"/>
          <w:kern w:val="2"/>
          <w:sz w:val="24"/>
          <w:szCs w:val="24"/>
          <w:lang w:val="en-US" w:eastAsia="zh-CN" w:bidi="ar-SA"/>
        </w:rPr>
        <w:t>步骤二：让你选择已有的SDK的目录，见图2-4。</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
                    <pic:cNvPicPr>
                      <a:picLocks noChangeAspect="1"/>
                    </pic:cNvPicPr>
                  </pic:nvPicPr>
                  <pic:blipFill>
                    <a:blip r:embed="rId7"/>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图2-4 步骤二</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Theme="minorEastAsia" w:hAnsiTheme="minorEastAsia" w:eastAsiaTheme="minorEastAsia" w:cstheme="minorEastAsia"/>
          <w:kern w:val="2"/>
          <w:sz w:val="24"/>
          <w:szCs w:val="24"/>
          <w:lang w:val="en-US" w:eastAsia="zh-CN" w:bidi="ar-SA"/>
        </w:rPr>
        <w:t>步骤三：让我们选择Androidstudio安装文件的保存目录，我们这里选择C的根目录下的test文件夹，切记，test文件夹一定为空，否则无法存放安装文件，见图2-5。</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531995" cy="3536315"/>
            <wp:effectExtent l="0" t="0" r="9525" b="14605"/>
            <wp:docPr id="56" name="图片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3"/>
                    <pic:cNvPicPr>
                      <a:picLocks noChangeAspect="1"/>
                    </pic:cNvPicPr>
                  </pic:nvPicPr>
                  <pic:blipFill>
                    <a:blip r:embed="rId8"/>
                    <a:stretch>
                      <a:fillRect/>
                    </a:stretch>
                  </pic:blipFill>
                  <pic:spPr>
                    <a:xfrm>
                      <a:off x="0" y="0"/>
                      <a:ext cx="4531995" cy="3536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图2-5 步骤三</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步骤四：让你选择额外需要安装的软件，我们这里不选择任何第三方软件，直接点击安装，见图2-6。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drawing>
          <wp:inline distT="0" distB="0" distL="114300" distR="114300">
            <wp:extent cx="4458335" cy="3421380"/>
            <wp:effectExtent l="0" t="0" r="6985" b="7620"/>
            <wp:docPr id="58" name="图片 5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
                    <pic:cNvPicPr>
                      <a:picLocks noChangeAspect="1"/>
                    </pic:cNvPicPr>
                  </pic:nvPicPr>
                  <pic:blipFill>
                    <a:blip r:embed="rId9"/>
                    <a:stretch>
                      <a:fillRect/>
                    </a:stretch>
                  </pic:blipFill>
                  <pic:spPr>
                    <a:xfrm>
                      <a:off x="0" y="0"/>
                      <a:ext cx="4458335" cy="3421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图2-6 步骤四</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步骤五：接下来就是漫长的安装过程，我们不需要任何操作，只要等待安装完成即可，具体等待时间长短取决于电脑的性能，见图2-7。</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458335" cy="3634740"/>
            <wp:effectExtent l="0" t="0" r="6985" b="7620"/>
            <wp:docPr id="59" name="图片 5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5"/>
                    <pic:cNvPicPr>
                      <a:picLocks noChangeAspect="1"/>
                    </pic:cNvPicPr>
                  </pic:nvPicPr>
                  <pic:blipFill>
                    <a:blip r:embed="rId10"/>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图2-7 步骤五</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步骤六：安装完成的结果，见图2-8。</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60" name="图片 6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6"/>
                    <pic:cNvPicPr>
                      <a:picLocks noChangeAspect="1"/>
                    </pic:cNvPicPr>
                  </pic:nvPicPr>
                  <pic:blipFill>
                    <a:blip r:embed="rId11"/>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图2-8 步骤六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步骤七：询问我们是否启动Androidstudio，默认是直接启动，我们直接点击Finish，启动Androidstudio，见图2-9。</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61" name="图片 6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7"/>
                    <pic:cNvPicPr>
                      <a:picLocks noChangeAspect="1"/>
                    </pic:cNvPicPr>
                  </pic:nvPicPr>
                  <pic:blipFill>
                    <a:blip r:embed="rId12"/>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图2-9 步骤七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步骤八：启动后的进入欢迎界面，我们这里不需要做任何操作，直接点击下一步，见图2-10。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drawing>
          <wp:inline distT="0" distB="0" distL="114300" distR="114300">
            <wp:extent cx="5273675" cy="3597910"/>
            <wp:effectExtent l="0" t="0" r="14605" b="13970"/>
            <wp:docPr id="62" name="图片 6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8"/>
                    <pic:cNvPicPr>
                      <a:picLocks noChangeAspect="1"/>
                    </pic:cNvPicPr>
                  </pic:nvPicPr>
                  <pic:blipFill>
                    <a:blip r:embed="rId13"/>
                    <a:stretch>
                      <a:fillRect/>
                    </a:stretch>
                  </pic:blipFill>
                  <pic:spPr>
                    <a:xfrm>
                      <a:off x="0" y="0"/>
                      <a:ext cx="5273675" cy="3597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图2-10 步骤八</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步骤九：让我们选择是Androidstudio的版本，是标准版还是自定义，这里我们选择自定义，见图2-11。</w:t>
      </w:r>
    </w:p>
    <w:p>
      <w:pPr>
        <w:numPr>
          <w:ilvl w:val="0"/>
          <w:numId w:val="0"/>
        </w:numPr>
        <w:rPr>
          <w:rFonts w:hint="eastAsia"/>
          <w:lang w:val="en-US" w:eastAsia="zh-CN"/>
        </w:rPr>
      </w:pPr>
      <w:r>
        <w:rPr>
          <w:rFonts w:hint="eastAsia"/>
          <w:lang w:val="en-US" w:eastAsia="zh-CN"/>
        </w:rPr>
        <w:drawing>
          <wp:inline distT="0" distB="0" distL="114300" distR="114300">
            <wp:extent cx="4740910" cy="3335655"/>
            <wp:effectExtent l="0" t="0" r="13970" b="1905"/>
            <wp:docPr id="63" name="图片 6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9"/>
                    <pic:cNvPicPr>
                      <a:picLocks noChangeAspect="1"/>
                    </pic:cNvPicPr>
                  </pic:nvPicPr>
                  <pic:blipFill>
                    <a:blip r:embed="rId14"/>
                    <a:stretch>
                      <a:fillRect/>
                    </a:stretch>
                  </pic:blipFill>
                  <pic:spPr>
                    <a:xfrm>
                      <a:off x="0" y="0"/>
                      <a:ext cx="4740910" cy="33356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图2-11 步骤九</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步骤十：我们选择Start a new AndroidStudio project，但是会提示SDK不存在，所以我们这里再次设置一下SDK的路径即可，见图2-12</w:t>
      </w:r>
    </w:p>
    <w:p>
      <w:pPr>
        <w:numPr>
          <w:ilvl w:val="0"/>
          <w:numId w:val="0"/>
        </w:numPr>
        <w:rPr>
          <w:rFonts w:hint="eastAsia"/>
          <w:lang w:val="en-US" w:eastAsia="zh-CN"/>
        </w:rPr>
      </w:pPr>
      <w:r>
        <w:rPr>
          <w:rFonts w:hint="eastAsia"/>
          <w:lang w:val="en-US" w:eastAsia="zh-CN"/>
        </w:rPr>
        <w:drawing>
          <wp:inline distT="0" distB="0" distL="114300" distR="114300">
            <wp:extent cx="5269230" cy="3503930"/>
            <wp:effectExtent l="0" t="0" r="3810" b="1270"/>
            <wp:docPr id="64" name="图片 6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1"/>
                    <pic:cNvPicPr>
                      <a:picLocks noChangeAspect="1"/>
                    </pic:cNvPicPr>
                  </pic:nvPicPr>
                  <pic:blipFill>
                    <a:blip r:embed="rId15"/>
                    <a:stretch>
                      <a:fillRect/>
                    </a:stretch>
                  </pic:blipFill>
                  <pic:spPr>
                    <a:xfrm>
                      <a:off x="0" y="0"/>
                      <a:ext cx="5269230" cy="3503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图2-12 步骤十</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步骤十一：再次设置SDK的路径，我们选择自己的SDK的路径，我的SDK的路径在F 盘的跟目录下，见图2-13。</w:t>
      </w:r>
    </w:p>
    <w:p>
      <w:pPr>
        <w:numPr>
          <w:ilvl w:val="0"/>
          <w:numId w:val="0"/>
        </w:numPr>
        <w:rPr>
          <w:rFonts w:hint="eastAsia"/>
          <w:lang w:val="en-US" w:eastAsia="zh-CN"/>
        </w:rPr>
      </w:pPr>
      <w:r>
        <w:rPr>
          <w:rFonts w:hint="eastAsia"/>
          <w:lang w:val="en-US" w:eastAsia="zh-CN"/>
        </w:rPr>
        <w:drawing>
          <wp:inline distT="0" distB="0" distL="114300" distR="114300">
            <wp:extent cx="5267325" cy="3172460"/>
            <wp:effectExtent l="0" t="0" r="5715" b="12700"/>
            <wp:docPr id="65" name="图片 6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2"/>
                    <pic:cNvPicPr>
                      <a:picLocks noChangeAspect="1"/>
                    </pic:cNvPicPr>
                  </pic:nvPicPr>
                  <pic:blipFill>
                    <a:blip r:embed="rId16"/>
                    <a:stretch>
                      <a:fillRect/>
                    </a:stretch>
                  </pic:blipFill>
                  <pic:spPr>
                    <a:xfrm>
                      <a:off x="0" y="0"/>
                      <a:ext cx="5267325" cy="3172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图2-13 步骤十一</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步骤十二：SDK配置成功显示，见图2-14。</w:t>
      </w:r>
    </w:p>
    <w:p>
      <w:pPr>
        <w:numPr>
          <w:ilvl w:val="0"/>
          <w:numId w:val="0"/>
        </w:numPr>
        <w:rPr>
          <w:rFonts w:hint="eastAsia"/>
          <w:lang w:val="en-US" w:eastAsia="zh-CN"/>
        </w:rPr>
      </w:pPr>
      <w:r>
        <w:rPr>
          <w:rFonts w:hint="eastAsia"/>
          <w:lang w:val="en-US" w:eastAsia="zh-CN"/>
        </w:rPr>
        <w:drawing>
          <wp:inline distT="0" distB="0" distL="114300" distR="114300">
            <wp:extent cx="5267960" cy="3529965"/>
            <wp:effectExtent l="0" t="0" r="5080" b="5715"/>
            <wp:docPr id="66" name="图片 6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3"/>
                    <pic:cNvPicPr>
                      <a:picLocks noChangeAspect="1"/>
                    </pic:cNvPicPr>
                  </pic:nvPicPr>
                  <pic:blipFill>
                    <a:blip r:embed="rId17"/>
                    <a:stretch>
                      <a:fillRect/>
                    </a:stretch>
                  </pic:blipFill>
                  <pic:spPr>
                    <a:xfrm>
                      <a:off x="0" y="0"/>
                      <a:ext cx="5267960" cy="3529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图2-14 步骤十二</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步骤十三：我们再次点击Start a new AndroidStudio project，这时会让你填写工程名字，出现该界面说明你的Androidstudio已经配置成功，可以正常开发了，见图2-14。</w:t>
      </w:r>
    </w:p>
    <w:p>
      <w:pPr>
        <w:numPr>
          <w:ilvl w:val="0"/>
          <w:numId w:val="0"/>
        </w:numPr>
        <w:rPr>
          <w:rFonts w:hint="eastAsia"/>
          <w:lang w:val="en-US" w:eastAsia="zh-CN"/>
        </w:rPr>
      </w:pPr>
      <w:r>
        <w:rPr>
          <w:rFonts w:hint="eastAsia"/>
          <w:lang w:val="en-US" w:eastAsia="zh-CN"/>
        </w:rPr>
        <w:drawing>
          <wp:inline distT="0" distB="0" distL="114300" distR="114300">
            <wp:extent cx="5267325" cy="3409950"/>
            <wp:effectExtent l="0" t="0" r="5715" b="3810"/>
            <wp:docPr id="67" name="图片 6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4"/>
                    <pic:cNvPicPr>
                      <a:picLocks noChangeAspect="1"/>
                    </pic:cNvPicPr>
                  </pic:nvPicPr>
                  <pic:blipFill>
                    <a:blip r:embed="rId18"/>
                    <a:stretch>
                      <a:fillRect/>
                    </a:stretch>
                  </pic:blipFill>
                  <pic:spPr>
                    <a:xfrm>
                      <a:off x="0" y="0"/>
                      <a:ext cx="5267325" cy="3409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图2-14 步骤十三</w:t>
      </w:r>
    </w:p>
    <w:p>
      <w:pPr>
        <w:rPr>
          <w:rFonts w:hint="eastAsia" w:ascii="黑体" w:hAnsi="黑体" w:eastAsia="黑体" w:cs="黑体"/>
          <w:sz w:val="30"/>
          <w:szCs w:val="30"/>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 可行性分析</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可行性分析的目的是用最小的代价在最短的时间内确定该问题是否值得去解决。有时候，同一个问题有很多种方案去解决，但是我们要的是最优的解决方案，通常可行性分析包含以下3种分析。</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3.1经济可行性</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该系统需要一个手机和一个智能手环，对于现在的人来说，手机人人都有，不用说我们年轻人，现在好多老年人都用的智能手机，所以手机不是问题，其次就是智能手环的问题了，经过调查，目前一般智能手环的售价区间为：100元-200元。一个大学生一周的生活费大概也就是该范围之间，所以对于一般人，这个价位可以完全接受，终上所述，该项目在经济方面不存在任何问题。</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3.1</w:t>
      </w:r>
      <w:r>
        <w:rPr>
          <w:rFonts w:hint="eastAsia" w:asciiTheme="minorEastAsia" w:hAnsiTheme="minorEastAsia" w:cstheme="minorEastAsia"/>
          <w:b/>
          <w:bCs w:val="0"/>
          <w:kern w:val="2"/>
          <w:sz w:val="28"/>
          <w:szCs w:val="28"/>
          <w:lang w:val="en-US" w:eastAsia="zh-CN" w:bidi="ar-SA"/>
        </w:rPr>
        <w:t>技术</w:t>
      </w:r>
      <w:r>
        <w:rPr>
          <w:rFonts w:hint="eastAsia" w:asciiTheme="minorEastAsia" w:hAnsiTheme="minorEastAsia" w:eastAsiaTheme="minorEastAsia" w:cstheme="minorEastAsia"/>
          <w:b/>
          <w:bCs w:val="0"/>
          <w:kern w:val="2"/>
          <w:sz w:val="28"/>
          <w:szCs w:val="28"/>
          <w:lang w:val="en-US" w:eastAsia="zh-CN" w:bidi="ar-SA"/>
        </w:rPr>
        <w:t>可行性</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该系统主要最复杂的部分，就是两个系统之间的交互，由于手环只提供了蓝牙接口，所以两个系统之间只能使用蓝牙来通信。这里最复杂的地方就是定义蓝牙通信的协议，为了保证工程的准时完成，我们采用了工程化的方法来管理该项目。首先，我们花了大概两周左右的时间来定义蓝牙之间通信的协议，具体协议内容见详细设计部分。然后，我们确定了软件的界面，现在人们再像以前一样，不是说只要你软件正常运行就可以，随着生活水平的提高，人们对软件的界面看的也越来越重要，你的界面的友好性执行决定了你的使用量。最后我们决定采用类似tcp/ip协议的三次握手的过程，让手机和智能手环进行通信。所以该系统在技术上也是可行的。</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3.1</w:t>
      </w:r>
      <w:r>
        <w:rPr>
          <w:rFonts w:hint="eastAsia" w:asciiTheme="minorEastAsia" w:hAnsiTheme="minorEastAsia" w:cstheme="minorEastAsia"/>
          <w:b/>
          <w:bCs w:val="0"/>
          <w:kern w:val="2"/>
          <w:sz w:val="28"/>
          <w:szCs w:val="28"/>
          <w:lang w:val="en-US" w:eastAsia="zh-CN" w:bidi="ar-SA"/>
        </w:rPr>
        <w:t>操作</w:t>
      </w:r>
      <w:r>
        <w:rPr>
          <w:rFonts w:hint="eastAsia" w:asciiTheme="minorEastAsia" w:hAnsiTheme="minorEastAsia" w:eastAsiaTheme="minorEastAsia" w:cstheme="minorEastAsia"/>
          <w:b/>
          <w:bCs w:val="0"/>
          <w:kern w:val="2"/>
          <w:sz w:val="28"/>
          <w:szCs w:val="28"/>
          <w:lang w:val="en-US" w:eastAsia="zh-CN" w:bidi="ar-SA"/>
        </w:rPr>
        <w:t>可行性</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该系统是运行在Android智能手机上，只要你有一个智能手机和一个智能手环即可，而且软件主要功能都集中显示在一个activity上，并且有友好的提示，只要你认识汉字就可以顺利的操作。如果你连字都不认识，那么你可以找人帮你设置好，然后一切就OK，系统的所有运行都是自动化的，不需要你再次操作。所以，该系统在操作上也是完全可行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经过可行性分析，确定该系统是完全可行的。</w:t>
      </w:r>
    </w:p>
    <w:p>
      <w:pPr>
        <w:rPr>
          <w:rFonts w:hint="eastAsia"/>
          <w:lang w:val="en-US" w:eastAsia="zh-CN"/>
        </w:rPr>
      </w:pP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4 需求分析</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4.1功能需求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A）手</w:t>
      </w:r>
      <w:r>
        <w:rPr>
          <w:rFonts w:hint="eastAsia" w:asciiTheme="minorEastAsia" w:hAnsiTheme="minorEastAsia" w:eastAsiaTheme="minorEastAsia" w:cstheme="minorEastAsia"/>
          <w:kern w:val="2"/>
          <w:sz w:val="24"/>
          <w:szCs w:val="24"/>
          <w:lang w:val="en-US" w:eastAsia="zh-CN" w:bidi="ar-SA"/>
        </w:rPr>
        <w:t>机端可以搜索蓝牙设备。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B）手机端可以连接智能手环。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C）手机端可以显示当前已绑定设备。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D）手机端可以显示当前绑定设备的连接状态。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E）手机端可以显示智能手环的电量。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F）手机端可以显示智能手环监测的实时数据，包括当前心率，今日已走步数，今日已走路程，今日消耗的卡路里。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G）手机端可以单独显示心率。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H）手机端可以控制智能手环关闭心率测试。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I）手机端可以控制智能手环打开防丢提醒。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G）手机端可以控制智能手环的来电提醒。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H）手机端可以控制智能手环的短信提醒。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I）手机端可以控制智能手环的抬手亮屏。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J）手机端可以控制智能手环的QQ消息提醒。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K）手机端可以控制智能手环的微信消息提醒。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L）手机端可以控制手环的疲劳度测试。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M）手机端可以控制手环的久坐提醒。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N）手机端可以存储并显示智能手环每天监测的运动数据。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O）手机的主要功能都要显示在HomeActivity上，这样方便使用，并且让老年人使用起来也尽可能简单。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P）在显示历史数据的时候，为了显示每日的完成度，这里使用一个ProgressWheel第三方插件来显示每天的完成度。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4.2性能需求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A）对用户的各种点击事件的响应事件要求小于0.5秒。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B）对于手环发送给手机的数据，如果是直接显示的话，则以整型显示，如果需要对发送过来的数据经过运算再显示的话，必须以浮点型显示。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C）该软件主要是针对Android6.0以上系统开发的，但是要求Android6.0以下的系统也具有兼容性。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4.3可靠性和可用性需求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A）考虑到有的用户长时间不关机，所以要求该软件无故障运行的天数必须大于一周。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4.4出错处理需求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A）当软件出现错误时，要求软件具有一定的自我修复功能。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B）如果出现严重的错误导致软件直接崩溃，必须要给予用户友好的提示，而且要求给指示用户如何操作才能修复改为问题。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4.5接口需求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A）应用中所有显示数据的文本统一采用TextView文本框。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B）应用中所有的点击按钮统一使用Button。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C）应用中所有显示图片的统一采用ImageView。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D）应用中所有显示进度的统一采用ProgressWheel。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E）手环和手机之间的通信协议必须采用16进制。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4.6约束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A）开发工具必须采用Androidstudio。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B）开发使用的JDK版本必须是JDK1.8。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C）程序中使用的API必须不能是过时的。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D）对于程序中使用到的变量必须达到见名之意。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E）发布项目的时候必须进行代码混淆。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4.7将来可能提出的需求.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A）考虑到将来智能手环会出现血压监测，所以开发中一定要为血压监测提供接口。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B）考虑到将来智能手环可能会用以快捷支付，所以要为快捷支付留下接口。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C）考虑到将来智能手环可能要和汽车结合起来，所以要为汽车控制留下接口。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D）考虑到将来智能手环可能插入公交卡芯片，所以要为刷卡提供接口。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5 概要设计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5.1系统的层次结构</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系统的层次结构图是用来描述系统的层次结构的，通过层次图可以大概的看出该系统所仅有的功能，层次图中每一个矩形框就代表一个功能模块，该系统的层次图见图5-1。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drawing>
          <wp:inline distT="0" distB="0" distL="114300" distR="114300">
            <wp:extent cx="5269865" cy="4358640"/>
            <wp:effectExtent l="0" t="0" r="3175" b="0"/>
            <wp:docPr id="33" name="图片 33" descr="系统层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系统层次图"/>
                    <pic:cNvPicPr>
                      <a:picLocks noChangeAspect="1"/>
                    </pic:cNvPicPr>
                  </pic:nvPicPr>
                  <pic:blipFill>
                    <a:blip r:embed="rId19"/>
                    <a:stretch>
                      <a:fillRect/>
                    </a:stretch>
                  </pic:blipFill>
                  <pic:spPr>
                    <a:xfrm>
                      <a:off x="0" y="0"/>
                      <a:ext cx="5269865" cy="43586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图5-1 系统的层次图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5.2系统</w:t>
      </w:r>
      <w:r>
        <w:rPr>
          <w:rFonts w:hint="eastAsia" w:asciiTheme="minorEastAsia" w:hAnsiTheme="minorEastAsia" w:cstheme="minorEastAsia"/>
          <w:b/>
          <w:bCs w:val="0"/>
          <w:kern w:val="2"/>
          <w:sz w:val="28"/>
          <w:szCs w:val="28"/>
          <w:lang w:val="en-US" w:eastAsia="zh-CN" w:bidi="ar-SA"/>
        </w:rPr>
        <w:t>各模块流程图</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系统流程图是描绘物理系统的工具，它主要表达了数据流在系统各个部件之间的流动情况，当然，它不会管那些数据流的具体加工处理过程，该系统的各模块的流程图如下：</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A）获取电量流程图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eastAsiaTheme="minorEastAsia" w:cstheme="minorEastAsia"/>
          <w:b/>
          <w:bCs w:val="0"/>
          <w:kern w:val="2"/>
          <w:sz w:val="28"/>
          <w:szCs w:val="28"/>
          <w:lang w:val="en-US" w:eastAsia="zh-CN" w:bidi="ar-SA"/>
        </w:rPr>
        <w:object>
          <v:shape id="_x0000_i1025" o:spt="75" type="#_x0000_t75" style="height:265.85pt;width:420.3pt;" o:ole="t" filled="f" o:preferrelative="t" stroked="f" coordsize="21600,21600">
            <v:path/>
            <v:fill on="f" focussize="0,0"/>
            <v:stroke on="f"/>
            <v:imagedata r:id="rId21" o:title=""/>
            <o:lock v:ext="edit" aspectratio="t"/>
            <w10:wrap type="none"/>
            <w10:anchorlock/>
          </v:shape>
          <o:OLEObject Type="Embed" ProgID="Visio.Drawing.15" ShapeID="_x0000_i1025" DrawAspect="Content" ObjectID="_1468075725" r:id="rId20">
            <o:LockedField>false</o:LockedField>
          </o:OLEObject>
        </w:object>
      </w:r>
      <w:r>
        <w:rPr>
          <w:rFonts w:hint="eastAsia" w:asciiTheme="minorEastAsia" w:hAnsiTheme="minorEastAsia" w:cstheme="minorEastAsia"/>
          <w:b/>
          <w:bCs/>
          <w:sz w:val="21"/>
          <w:szCs w:val="21"/>
          <w:lang w:val="en-US" w:eastAsia="zh-CN"/>
        </w:rPr>
        <w:t>图5-2 获取电量</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B）获取实时数据流程图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sz w:val="24"/>
          <w:szCs w:val="24"/>
          <w:lang w:val="en-US" w:eastAsia="zh-CN"/>
        </w:rPr>
        <w:object>
          <v:shape id="_x0000_i1026" o:spt="75" type="#_x0000_t75" style="height:251.5pt;width:397.6pt;" o:ole="t" filled="f" o:preferrelative="t" stroked="f" coordsize="21600,21600">
            <v:path/>
            <v:fill on="f" focussize="0,0"/>
            <v:stroke on="f"/>
            <v:imagedata r:id="rId23" o:title=""/>
            <o:lock v:ext="edit" aspectratio="t"/>
            <w10:wrap type="none"/>
            <w10:anchorlock/>
          </v:shape>
          <o:OLEObject Type="Embed" ProgID="Visio.Drawing.15" ShapeID="_x0000_i1026" DrawAspect="Content" ObjectID="_1468075726" r:id="rId22">
            <o:LockedField>false</o:LockedField>
          </o:OLEObject>
        </w:object>
      </w:r>
      <w:r>
        <w:rPr>
          <w:rFonts w:hint="eastAsia" w:asciiTheme="minorEastAsia" w:hAnsiTheme="minorEastAsia" w:cstheme="minorEastAsia"/>
          <w:b/>
          <w:bCs/>
          <w:sz w:val="21"/>
          <w:szCs w:val="21"/>
          <w:lang w:val="en-US" w:eastAsia="zh-CN"/>
        </w:rPr>
        <w:t>图5-3 获取实时数据</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C）获取心率流程图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27" o:spt="75" type="#_x0000_t75" style="height:356.4pt;width:375.6pt;" o:ole="t" filled="f" o:preferrelative="t" stroked="f" coordsize="21600,21600">
            <v:path/>
            <v:fill on="f" focussize="0,0"/>
            <v:stroke on="f"/>
            <v:imagedata r:id="rId25" o:title=""/>
            <o:lock v:ext="edit" aspectratio="t"/>
            <w10:wrap type="none"/>
            <w10:anchorlock/>
          </v:shape>
          <o:OLEObject Type="Embed" ProgID="Visio.Drawing.15" ShapeID="_x0000_i1027" DrawAspect="Content" ObjectID="_1468075727" r:id="rId24">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图5-4 获取心率</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D）防丢提醒流程图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28" o:spt="75" type="#_x0000_t75" style="height:355pt;width:385.75pt;" o:ole="t" filled="f" o:preferrelative="t" stroked="f" coordsize="21600,21600">
            <v:path/>
            <v:fill on="f" focussize="0,0"/>
            <v:stroke on="f"/>
            <v:imagedata r:id="rId27" o:title=""/>
            <o:lock v:ext="edit" aspectratio="t"/>
            <w10:wrap type="none"/>
            <w10:anchorlock/>
          </v:shape>
          <o:OLEObject Type="Embed" ProgID="Visio.Drawing.15" ShapeID="_x0000_i1028" DrawAspect="Content" ObjectID="_1468075728" r:id="rId26">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图5-5 防丢提醒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E）来电提醒流程图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29" o:spt="75" type="#_x0000_t75" style="height:436.35pt;width:415.5pt;" o:ole="t" filled="f" o:preferrelative="t" stroked="f" coordsize="21600,21600">
            <v:path/>
            <v:fill on="f" focussize="0,0"/>
            <v:stroke on="f"/>
            <v:imagedata r:id="rId29" o:title=""/>
            <o:lock v:ext="edit" aspectratio="t"/>
            <w10:wrap type="none"/>
            <w10:anchorlock/>
          </v:shape>
          <o:OLEObject Type="Embed" ProgID="Visio.Drawing.15" ShapeID="_x0000_i1029" DrawAspect="Content" ObjectID="_1468075729" r:id="rId28">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图5-6 来电提醒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F）短信提醒流程图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object>
          <v:shape id="_x0000_i1030" o:spt="75" type="#_x0000_t75" style="height:438.25pt;width:417.3pt;" o:ole="t" filled="f" o:preferrelative="t" stroked="f" coordsize="21600,21600">
            <v:path/>
            <v:fill on="f" focussize="0,0"/>
            <v:stroke on="f"/>
            <v:imagedata r:id="rId31" o:title=""/>
            <o:lock v:ext="edit" aspectratio="t"/>
            <w10:wrap type="none"/>
            <w10:anchorlock/>
          </v:shape>
          <o:OLEObject Type="Embed" ProgID="Visio.Drawing.15" ShapeID="_x0000_i1030" DrawAspect="Content" ObjectID="_1468075730" r:id="rId30">
            <o:LockedField>false</o:LockedField>
          </o:OLEObject>
        </w:object>
      </w:r>
      <w:r>
        <w:rPr>
          <w:rFonts w:hint="eastAsia" w:asciiTheme="minorEastAsia" w:hAnsiTheme="minorEastAsia" w:cstheme="minorEastAsia"/>
          <w:b/>
          <w:bCs/>
          <w:sz w:val="21"/>
          <w:szCs w:val="21"/>
          <w:lang w:val="en-US" w:eastAsia="zh-CN"/>
        </w:rPr>
        <w:t>图5-7 短信提醒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G）QQ提醒流程图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1" o:spt="75" type="#_x0000_t75" style="height:347pt;width:415.25pt;" o:ole="t" filled="f" o:preferrelative="t" stroked="f" coordsize="21600,21600">
            <v:path/>
            <v:fill on="f" focussize="0,0"/>
            <v:stroke on="f"/>
            <v:imagedata r:id="rId33" o:title=""/>
            <o:lock v:ext="edit" aspectratio="t"/>
            <w10:wrap type="none"/>
            <w10:anchorlock/>
          </v:shape>
          <o:OLEObject Type="Embed" ProgID="Visio.Drawing.15" ShapeID="_x0000_i1031" DrawAspect="Content" ObjectID="_1468075731" r:id="rId32">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图5-7 QQ消息提醒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H）微信消息提醒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2" o:spt="75" type="#_x0000_t75" style="height:344.45pt;width:412.15pt;" o:ole="t" filled="f" o:preferrelative="t" stroked="f" coordsize="21600,21600">
            <v:path/>
            <v:fill on="f" focussize="0,0"/>
            <v:stroke on="f"/>
            <v:imagedata r:id="rId35" o:title=""/>
            <o:lock v:ext="edit" aspectratio="t"/>
            <w10:wrap type="none"/>
            <w10:anchorlock/>
          </v:shape>
          <o:OLEObject Type="Embed" ProgID="Visio.Drawing.15" ShapeID="_x0000_i1032" DrawAspect="Content" ObjectID="_1468075732" r:id="rId34">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1"/>
          <w:szCs w:val="21"/>
          <w:lang w:val="en-US" w:eastAsia="zh-CN"/>
        </w:rPr>
        <w:t>图5-8 微信消息提醒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I）抬手亮屏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3" o:spt="75" type="#_x0000_t75" style="height:255.6pt;width:389.65pt;" o:ole="t" filled="f" o:preferrelative="t" stroked="f" coordsize="21600,21600">
            <v:path/>
            <v:fill on="f" focussize="0,0"/>
            <v:stroke on="f"/>
            <v:imagedata r:id="rId37" o:title=""/>
            <o:lock v:ext="edit" aspectratio="t"/>
            <w10:wrap type="none"/>
            <w10:anchorlock/>
          </v:shape>
          <o:OLEObject Type="Embed" ProgID="Visio.Drawing.15" ShapeID="_x0000_i1033" DrawAspect="Content" ObjectID="_1468075733" r:id="rId36">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图5-9 抬手亮屏</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J）疲劳度测试流程图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4" o:spt="75" type="#_x0000_t75" style="height:255.05pt;width:388.8pt;" o:ole="t" filled="f" o:preferrelative="t" stroked="f" coordsize="21600,21600">
            <v:path/>
            <v:fill on="f" focussize="0,0"/>
            <v:stroke on="f"/>
            <v:imagedata r:id="rId39" o:title=""/>
            <o:lock v:ext="edit" aspectratio="t"/>
            <w10:wrap type="none"/>
            <w10:anchorlock/>
          </v:shape>
          <o:OLEObject Type="Embed" ProgID="Visio.Drawing.15" ShapeID="_x0000_i1034" DrawAspect="Content" ObjectID="_1468075734" r:id="rId38">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图5-10 疲劳度测试</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K）久坐提醒流程图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5" o:spt="75" type="#_x0000_t75" style="height:259.75pt;width:396pt;" o:ole="t" filled="f" o:preferrelative="t" stroked="f" coordsize="21600,21600">
            <v:path/>
            <v:fill on="f" focussize="0,0"/>
            <v:stroke on="f"/>
            <v:imagedata r:id="rId41" o:title=""/>
            <o:lock v:ext="edit" aspectratio="t"/>
            <w10:wrap type="none"/>
            <w10:anchorlock/>
          </v:shape>
          <o:OLEObject Type="Embed" ProgID="Visio.Drawing.15" ShapeID="_x0000_i1035" DrawAspect="Content" ObjectID="_1468075735" r:id="rId40">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图5-11 久坐提醒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L）查看历史运动数据流程图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object>
          <v:shape id="_x0000_i1036" o:spt="75" type="#_x0000_t75" style="height:286.8pt;width:414.65pt;" o:ole="t" filled="f" o:preferrelative="t" stroked="f" coordsize="21600,21600">
            <v:path/>
            <v:fill on="f" focussize="0,0"/>
            <v:stroke on="f"/>
            <v:imagedata r:id="rId43" o:title=""/>
            <o:lock v:ext="edit" aspectratio="t"/>
            <w10:wrap type="none"/>
            <w10:anchorlock/>
          </v:shape>
          <o:OLEObject Type="Embed" ProgID="Visio.Drawing.15" ShapeID="_x0000_i1036" DrawAspect="Content" ObjectID="_1468075736" r:id="rId42">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cstheme="minorEastAsia"/>
          <w:b/>
          <w:bCs/>
          <w:sz w:val="21"/>
          <w:szCs w:val="21"/>
          <w:lang w:val="en-US" w:eastAsia="zh-CN"/>
        </w:rPr>
        <w:t>图5-12 查看历史运动数据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5.</w:t>
      </w:r>
      <w:r>
        <w:rPr>
          <w:rFonts w:hint="eastAsia" w:asciiTheme="minorEastAsia" w:hAnsiTheme="minorEastAsia" w:cstheme="minorEastAsia"/>
          <w:b/>
          <w:bCs w:val="0"/>
          <w:kern w:val="2"/>
          <w:sz w:val="28"/>
          <w:szCs w:val="28"/>
          <w:lang w:val="en-US" w:eastAsia="zh-CN" w:bidi="ar-SA"/>
        </w:rPr>
        <w:t>3</w:t>
      </w:r>
      <w:r>
        <w:rPr>
          <w:rFonts w:hint="eastAsia" w:asciiTheme="minorEastAsia" w:hAnsiTheme="minorEastAsia" w:eastAsiaTheme="minorEastAsia" w:cstheme="minorEastAsia"/>
          <w:b/>
          <w:bCs w:val="0"/>
          <w:kern w:val="2"/>
          <w:sz w:val="28"/>
          <w:szCs w:val="28"/>
          <w:lang w:val="en-US" w:eastAsia="zh-CN" w:bidi="ar-SA"/>
        </w:rPr>
        <w:t>数据库概要设计</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该系统只使用到一个数据库，而且数据库中只有一个表，该表就是用来存储历史运动数据的，该表的概要设计如下。</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历史运动数据表：表格中有三个字段，分别是日期，步数，卡路里。</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6 详细设计</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在详细设计中，会介绍当当手机和智能手环交互时，手机应该发送一个什么样的格式数据过去以及手环会返回什么格式的数据，同时会描述数据库的具体设计，表6-1介绍的就是数据包的格式。</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一个完整的数据包格式见表6-1（一对“xx”为一个字节的hex码）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包头</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控制码</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数据长度</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数据域</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校验码</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包尾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68</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xx</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xxxx</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xx...xx</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xx</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16</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b/>
          <w:bCs/>
          <w:sz w:val="21"/>
          <w:szCs w:val="21"/>
          <w:lang w:val="en-US" w:eastAsia="zh-CN"/>
        </w:rPr>
        <w:t xml:space="preserve">     表6-1 数据包格式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控制码：</w:t>
      </w:r>
    </w:p>
    <w:tbl>
      <w:tblPr>
        <w:tblStyle w:val="7"/>
        <w:tblW w:w="8424" w:type="dxa"/>
        <w:tblInd w:w="98" w:type="dxa"/>
        <w:tblLayout w:type="fixed"/>
        <w:tblCellMar>
          <w:top w:w="0" w:type="dxa"/>
          <w:left w:w="10" w:type="dxa"/>
          <w:bottom w:w="0" w:type="dxa"/>
          <w:right w:w="10" w:type="dxa"/>
        </w:tblCellMar>
      </w:tblPr>
      <w:tblGrid>
        <w:gridCol w:w="1954"/>
        <w:gridCol w:w="1167"/>
        <w:gridCol w:w="175"/>
        <w:gridCol w:w="741"/>
        <w:gridCol w:w="884"/>
        <w:gridCol w:w="895"/>
        <w:gridCol w:w="960"/>
        <w:gridCol w:w="829"/>
        <w:gridCol w:w="819"/>
      </w:tblGrid>
      <w:tr>
        <w:tblPrEx>
          <w:tblLayout w:type="fixed"/>
          <w:tblCellMar>
            <w:top w:w="0" w:type="dxa"/>
            <w:left w:w="10" w:type="dxa"/>
            <w:bottom w:w="0" w:type="dxa"/>
            <w:right w:w="10" w:type="dxa"/>
          </w:tblCellMar>
        </w:tblPrEx>
        <w:tc>
          <w:tcPr>
            <w:tcW w:w="1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7</w:t>
            </w:r>
          </w:p>
        </w:tc>
        <w:tc>
          <w:tcPr>
            <w:tcW w:w="11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6</w:t>
            </w:r>
          </w:p>
        </w:tc>
        <w:tc>
          <w:tcPr>
            <w:tcW w:w="91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5</w:t>
            </w:r>
          </w:p>
        </w:tc>
        <w:tc>
          <w:tcPr>
            <w:tcW w:w="88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4</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3</w:t>
            </w:r>
          </w:p>
        </w:tc>
        <w:tc>
          <w:tcPr>
            <w:tcW w:w="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2</w:t>
            </w:r>
          </w:p>
        </w:tc>
        <w:tc>
          <w:tcPr>
            <w:tcW w:w="82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1</w:t>
            </w:r>
          </w:p>
        </w:tc>
        <w:tc>
          <w:tcPr>
            <w:tcW w:w="8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0</w:t>
            </w:r>
          </w:p>
        </w:tc>
      </w:tr>
      <w:tr>
        <w:tblPrEx>
          <w:tblLayout w:type="fixed"/>
          <w:tblCellMar>
            <w:top w:w="0" w:type="dxa"/>
            <w:left w:w="10" w:type="dxa"/>
            <w:bottom w:w="0" w:type="dxa"/>
            <w:right w:w="10" w:type="dxa"/>
          </w:tblCellMar>
        </w:tblPrEx>
        <w:tc>
          <w:tcPr>
            <w:tcW w:w="1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宋体" w:hAnsi="宋体" w:eastAsia="宋体" w:cs="宋体"/>
              </w:rPr>
              <w:t>表示方向；</w:t>
            </w:r>
            <w:r>
              <w:rPr>
                <w:rFonts w:ascii="Calibri" w:hAnsi="Calibri" w:eastAsia="Calibri" w:cs="Calibri"/>
              </w:rPr>
              <w:t>0</w:t>
            </w:r>
            <w:r>
              <w:rPr>
                <w:rFonts w:ascii="宋体" w:hAnsi="宋体" w:eastAsia="宋体" w:cs="宋体"/>
              </w:rPr>
              <w:t>是手机向手环发送，</w:t>
            </w:r>
            <w:r>
              <w:rPr>
                <w:rFonts w:ascii="Calibri" w:hAnsi="Calibri" w:eastAsia="Calibri" w:cs="Calibri"/>
              </w:rPr>
              <w:t>1</w:t>
            </w:r>
            <w:r>
              <w:rPr>
                <w:rFonts w:ascii="宋体" w:hAnsi="宋体" w:eastAsia="宋体" w:cs="宋体"/>
              </w:rPr>
              <w:t>是手环向手机发送</w:t>
            </w:r>
          </w:p>
        </w:tc>
        <w:tc>
          <w:tcPr>
            <w:tcW w:w="134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宋体" w:hAnsi="宋体" w:eastAsia="宋体" w:cs="宋体"/>
              </w:rPr>
              <w:t>表示异常位；</w:t>
            </w:r>
            <w:r>
              <w:rPr>
                <w:rFonts w:ascii="Calibri" w:hAnsi="Calibri" w:eastAsia="Calibri" w:cs="Calibri"/>
              </w:rPr>
              <w:t>0</w:t>
            </w:r>
            <w:r>
              <w:rPr>
                <w:rFonts w:ascii="宋体" w:hAnsi="宋体" w:eastAsia="宋体" w:cs="宋体"/>
              </w:rPr>
              <w:t>是正常，</w:t>
            </w:r>
            <w:r>
              <w:rPr>
                <w:rFonts w:ascii="Calibri" w:hAnsi="Calibri" w:eastAsia="Calibri" w:cs="Calibri"/>
              </w:rPr>
              <w:t>1</w:t>
            </w:r>
            <w:r>
              <w:rPr>
                <w:rFonts w:ascii="宋体" w:hAnsi="宋体" w:eastAsia="宋体" w:cs="宋体"/>
              </w:rPr>
              <w:t>是异常</w:t>
            </w:r>
          </w:p>
        </w:tc>
        <w:tc>
          <w:tcPr>
            <w:tcW w:w="5128" w:type="dxa"/>
            <w:gridSpan w:val="6"/>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br w:type="textWrapping"/>
            </w:r>
            <w:r>
              <w:rPr>
                <w:rFonts w:ascii="宋体" w:hAnsi="宋体" w:eastAsia="宋体" w:cs="宋体"/>
              </w:rPr>
              <w:t>功能码</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 控制码</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数据长度：</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两个字节，那么理论上一个包的数据域最多就可以发送0xFFFF个字节的数据（低位在前，高位在后）。</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数据域：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sz w:val="24"/>
          <w:szCs w:val="24"/>
          <w:lang w:val="en-US" w:eastAsia="zh-CN"/>
        </w:rPr>
        <w:t>长度由“数据长度”的值决定，数据结构和内容由“功能码”决定。</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校验码：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sz w:val="24"/>
          <w:szCs w:val="24"/>
          <w:lang w:val="en-US" w:eastAsia="zh-CN"/>
        </w:rPr>
        <w:t>将整个数据包的每个字节相加（不包括 检验码 和 尾帧），取这个数的最低位字节即可（即对256取余）。</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b/>
          <w:bCs w:val="0"/>
          <w:sz w:val="28"/>
          <w:szCs w:val="28"/>
          <w:lang w:val="en-US" w:eastAsia="zh-CN"/>
        </w:rPr>
        <w:t>6.1蓝牙连接模块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该模块是手机用来搜索智能手环设备，搜索出来的设备（可能是智能手环也可能不是智能手环）应该显示在一个ListView 中，我们点击自己的智能手环所在的条目，这时手机和智能手环就会通过蓝牙连接起来。同时，我们应该将绑定的智能手环的配置信息保存起来，以便第二次连接。在解绑手环的时候，同时将智能手环的配置信息删掉。</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6.2获取电量模块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手机请求见表6-3：</w:t>
      </w:r>
    </w:p>
    <w:tbl>
      <w:tblPr>
        <w:tblStyle w:val="7"/>
        <w:tblW w:w="8424" w:type="dxa"/>
        <w:tblInd w:w="98" w:type="dxa"/>
        <w:tblLayout w:type="fixed"/>
        <w:tblCellMar>
          <w:top w:w="0" w:type="dxa"/>
          <w:left w:w="10" w:type="dxa"/>
          <w:bottom w:w="0" w:type="dxa"/>
          <w:right w:w="10" w:type="dxa"/>
        </w:tblCellMar>
      </w:tblPr>
      <w:tblGrid>
        <w:gridCol w:w="1212"/>
        <w:gridCol w:w="795"/>
        <w:gridCol w:w="803"/>
        <w:gridCol w:w="5614"/>
      </w:tblGrid>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0</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 获取电量请求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03 00 00 6B 16</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手环应答见表6-4：</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72"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2"/>
              </w:rPr>
            </w:pPr>
            <w:r>
              <w:rPr>
                <w:rFonts w:hint="eastAsia" w:ascii="宋体" w:hAnsi="宋体" w:eastAsia="宋体" w:cs="宋体"/>
                <w:sz w:val="22"/>
              </w:rPr>
              <w:t>电池电量：0-</w:t>
            </w:r>
            <w:r>
              <w:rPr>
                <w:rFonts w:ascii="宋体" w:hAnsi="宋体" w:eastAsia="宋体" w:cs="宋体"/>
                <w:sz w:val="22"/>
              </w:rPr>
              <w:t>100</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表6-4 获取电量应答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83 01 00 64 50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6.3获取实时数据模块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手机请求见表6-5：</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：获取心率实时数据</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表6-5 获取实时数据请求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w:t>
      </w:r>
      <w:bookmarkStart w:id="0" w:name="OLE_LINK1"/>
      <w:r>
        <w:rPr>
          <w:rFonts w:hint="eastAsia" w:asciiTheme="minorEastAsia" w:hAnsiTheme="minorEastAsia" w:cstheme="minorEastAsia"/>
          <w:sz w:val="24"/>
          <w:szCs w:val="24"/>
          <w:lang w:val="en-US" w:eastAsia="zh-CN"/>
        </w:rPr>
        <w:t xml:space="preserve">68 06 01 00 00 6f 16 </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手环应答见表6-6：</w:t>
      </w:r>
    </w:p>
    <w:bookmarkEnd w:id="0"/>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1+14</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1+14</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：获取心率实时数据</w:t>
            </w:r>
          </w:p>
        </w:tc>
      </w:tr>
      <w:tr>
        <w:tblPrEx>
          <w:tblLayout w:type="fixed"/>
          <w:tblCellMar>
            <w:top w:w="0" w:type="dxa"/>
            <w:left w:w="10" w:type="dxa"/>
            <w:bottom w:w="0" w:type="dxa"/>
            <w:right w:w="10" w:type="dxa"/>
          </w:tblCellMar>
        </w:tblPrEx>
        <w:trPr>
          <w:trHeight w:val="335" w:hRule="atLeast"/>
        </w:trPr>
        <w:tc>
          <w:tcPr>
            <w:tcW w:w="1055"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952"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余下数据参考实时数据内容表</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表6-6 获取实时数据应答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86 0F 00 00 4B 64 01 00 00 13 01 00 00 31 01 00 00 00 F3</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Calibri" w:hAnsi="Calibri" w:eastAsia="宋体" w:cs="Calibri"/>
          <w:sz w:val="24"/>
          <w:szCs w:val="24"/>
          <w:lang w:val="en-US" w:eastAsia="zh-CN"/>
        </w:rPr>
      </w:pPr>
      <w:r>
        <w:rPr>
          <w:rFonts w:hint="eastAsia" w:asciiTheme="minorEastAsia" w:hAnsiTheme="minorEastAsia" w:cstheme="minorEastAsia"/>
          <w:sz w:val="24"/>
          <w:szCs w:val="24"/>
          <w:lang w:val="en-US" w:eastAsia="zh-CN"/>
        </w:rPr>
        <w:t>实时数据内容详情见表6-7：</w:t>
      </w:r>
    </w:p>
    <w:tbl>
      <w:tblPr>
        <w:tblStyle w:val="7"/>
        <w:tblW w:w="8402" w:type="dxa"/>
        <w:tblInd w:w="108" w:type="dxa"/>
        <w:tblLayout w:type="fixed"/>
        <w:tblCellMar>
          <w:top w:w="0" w:type="dxa"/>
          <w:left w:w="10" w:type="dxa"/>
          <w:bottom w:w="0" w:type="dxa"/>
          <w:right w:w="10" w:type="dxa"/>
        </w:tblCellMar>
      </w:tblPr>
      <w:tblGrid>
        <w:gridCol w:w="1701"/>
        <w:gridCol w:w="1134"/>
        <w:gridCol w:w="5567"/>
      </w:tblGrid>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类型</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字节长度</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心率</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ascii="Calibri" w:hAnsi="Calibri" w:eastAsia="宋体" w:cs="Calibri"/>
                <w:lang w:val="en-US" w:eastAsia="zh-CN"/>
              </w:rPr>
              <w:t>2</w:t>
            </w:r>
            <w:r>
              <w:rPr>
                <w:rFonts w:hint="eastAsia" w:ascii="Calibri" w:hAnsi="Calibri" w:eastAsia="宋体" w:cs="Calibri"/>
                <w:lang w:eastAsia="zh-CN"/>
              </w:rPr>
              <w:t>（</w:t>
            </w:r>
            <w:r>
              <w:rPr>
                <w:rFonts w:hint="eastAsia" w:ascii="Calibri" w:hAnsi="Calibri" w:eastAsia="宋体" w:cs="Calibri"/>
                <w:lang w:val="en-US" w:eastAsia="zh-CN"/>
              </w:rPr>
              <w:t>2位</w:t>
            </w:r>
            <w:r>
              <w:rPr>
                <w:rFonts w:hint="eastAsia" w:ascii="Calibri" w:hAnsi="Calibri" w:eastAsia="宋体" w:cs="Calibri"/>
                <w:lang w:eastAsia="zh-CN"/>
              </w:rPr>
              <w:t>）</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color w:val="FF0000"/>
              </w:rPr>
            </w:pPr>
            <w:r>
              <w:rPr>
                <w:rFonts w:ascii="宋体" w:hAnsi="宋体" w:eastAsia="宋体" w:cs="宋体"/>
              </w:rPr>
              <w:t>心率数据</w:t>
            </w:r>
            <w:r>
              <w:rPr>
                <w:rFonts w:ascii="Calibri" w:hAnsi="Calibri" w:eastAsia="Calibri" w:cs="Calibri"/>
                <w:color w:val="FF0000"/>
              </w:rPr>
              <w:t>(</w:t>
            </w:r>
            <w:r>
              <w:rPr>
                <w:rFonts w:ascii="宋体" w:hAnsi="宋体" w:eastAsia="宋体" w:cs="宋体"/>
                <w:color w:val="FF0000"/>
              </w:rPr>
              <w:t>最大值</w:t>
            </w:r>
            <w:r>
              <w:rPr>
                <w:rFonts w:ascii="Calibri" w:hAnsi="Calibri" w:eastAsia="Calibri" w:cs="Calibri"/>
                <w:color w:val="FF0000"/>
              </w:rPr>
              <w:t>220</w:t>
            </w:r>
            <w:r>
              <w:rPr>
                <w:rFonts w:ascii="宋体" w:hAnsi="宋体" w:eastAsia="宋体" w:cs="宋体"/>
                <w:color w:val="FF0000"/>
              </w:rPr>
              <w:t>，超过则用</w:t>
            </w:r>
            <w:r>
              <w:rPr>
                <w:rFonts w:ascii="Calibri" w:hAnsi="Calibri" w:eastAsia="Calibri" w:cs="Calibri"/>
                <w:color w:val="FF0000"/>
              </w:rPr>
              <w:t>220</w:t>
            </w:r>
            <w:r>
              <w:rPr>
                <w:rFonts w:ascii="宋体" w:hAnsi="宋体" w:eastAsia="宋体" w:cs="宋体"/>
                <w:color w:val="FF0000"/>
              </w:rPr>
              <w:t>显示</w:t>
            </w:r>
            <w:r>
              <w:rPr>
                <w:rFonts w:ascii="Calibri" w:hAnsi="Calibri" w:eastAsia="Calibri" w:cs="Calibri"/>
                <w:color w:val="FF0000"/>
              </w:rPr>
              <w:t>)</w:t>
            </w:r>
          </w:p>
          <w:p>
            <w:pPr>
              <w:jc w:val="left"/>
            </w:pP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4A</w:t>
            </w:r>
            <w:r>
              <w:rPr>
                <w:rFonts w:hint="eastAsia" w:ascii="Calibri" w:hAnsi="Calibri" w:eastAsia="宋体" w:cs="Calibri"/>
                <w:lang w:val="en-US" w:eastAsia="zh-CN"/>
              </w:rPr>
              <w:t xml:space="preserve"> </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当前步数</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4</w:t>
            </w:r>
            <w:r>
              <w:rPr>
                <w:rFonts w:hint="eastAsia" w:ascii="Calibri" w:hAnsi="Calibri" w:eastAsia="宋体" w:cs="Calibri"/>
                <w:lang w:eastAsia="zh-CN"/>
              </w:rPr>
              <w:t>（</w:t>
            </w:r>
            <w:r>
              <w:rPr>
                <w:rFonts w:hint="eastAsia" w:ascii="Calibri" w:hAnsi="Calibri" w:eastAsia="宋体" w:cs="Calibri"/>
                <w:lang w:val="en-US" w:eastAsia="zh-CN"/>
              </w:rPr>
              <w:t>8位</w:t>
            </w:r>
            <w:r>
              <w:rPr>
                <w:rFonts w:hint="eastAsia" w:ascii="Calibri" w:hAnsi="Calibri" w:eastAsia="宋体" w:cs="Calibri"/>
                <w:lang w:eastAsia="zh-CN"/>
              </w:rPr>
              <w:t>）</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单位步（低字节先传）</w:t>
            </w:r>
            <w:r>
              <w:rPr>
                <w:rFonts w:hint="eastAsia" w:ascii="Calibri" w:hAnsi="Calibri" w:eastAsia="Calibri" w:cs="Calibri"/>
              </w:rPr>
              <w:t>64</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当前里程</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4</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单位米（低字节先传）</w:t>
            </w:r>
            <w:r>
              <w:rPr>
                <w:rFonts w:hint="eastAsia" w:ascii="Calibri" w:hAnsi="Calibri" w:eastAsia="Calibri" w:cs="Calibri"/>
              </w:rPr>
              <w:t>13</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当前消耗热量</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4</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单位</w:t>
            </w:r>
            <w:r>
              <w:rPr>
                <w:rFonts w:hint="eastAsia" w:ascii="宋体" w:hAnsi="宋体" w:eastAsia="宋体" w:cs="宋体"/>
              </w:rPr>
              <w:t>大卡（KCal）</w:t>
            </w:r>
            <w:r>
              <w:rPr>
                <w:rFonts w:ascii="宋体" w:hAnsi="宋体" w:eastAsia="宋体" w:cs="宋体"/>
              </w:rPr>
              <w:t>（低字节先传）</w:t>
            </w:r>
            <w:r>
              <w:rPr>
                <w:rFonts w:hint="eastAsia" w:ascii="Calibri" w:hAnsi="Calibri" w:eastAsia="Calibri" w:cs="Calibri"/>
              </w:rPr>
              <w:t>30</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表6-7 实时数据详情表</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6.4获取心率模块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6.4.1打开心率测试</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手机请求见表6-8：</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0x01</w:t>
            </w:r>
            <w:r>
              <w:rPr>
                <w:rFonts w:ascii="宋体" w:hAnsi="宋体" w:eastAsia="宋体" w:cs="宋体"/>
              </w:rPr>
              <w:t>：打开心率测试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表6-8 打开心率测试</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w:t>
      </w:r>
      <w:bookmarkStart w:id="1" w:name="OLE_LINK5"/>
      <w:r>
        <w:rPr>
          <w:rFonts w:hint="eastAsia" w:asciiTheme="minorEastAsia" w:hAnsiTheme="minorEastAsia" w:cstheme="minorEastAsia"/>
          <w:sz w:val="24"/>
          <w:szCs w:val="24"/>
          <w:lang w:val="en-US" w:eastAsia="zh-CN"/>
        </w:rPr>
        <w:t>68 06 01 00 01 70 16</w:t>
      </w:r>
      <w:bookmarkEnd w:id="1"/>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手环应答见表6-9：</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0x01</w:t>
            </w:r>
            <w:r>
              <w:rPr>
                <w:rFonts w:ascii="宋体" w:hAnsi="宋体" w:eastAsia="宋体" w:cs="宋体"/>
              </w:rPr>
              <w:t>：打开心率测试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表6-9 获取心率应答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86 01 00 01 F0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6.4.2关闭心率测试</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手机请求见表6-10：</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0x02</w:t>
            </w:r>
            <w:r>
              <w:rPr>
                <w:rFonts w:ascii="宋体" w:hAnsi="宋体" w:eastAsia="宋体" w:cs="宋体"/>
              </w:rPr>
              <w:t>：关闭心率测试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表6-10 关闭心率测试</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06 01 00 02 71 16</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手环应答见表6-11：</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0x02</w:t>
            </w:r>
            <w:r>
              <w:rPr>
                <w:rFonts w:ascii="宋体" w:hAnsi="宋体" w:eastAsia="宋体" w:cs="宋体"/>
              </w:rPr>
              <w:t>：关闭心率测试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表6-11 关闭心率应答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86 01 00 02 F1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6.5防丢提醒模块</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手机请求见表6-11：</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0x01</w:t>
            </w:r>
            <w:r>
              <w:rPr>
                <w:rFonts w:ascii="宋体" w:hAnsi="宋体" w:eastAsia="宋体" w:cs="宋体"/>
              </w:rPr>
              <w:t>：防丢提醒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表6-11 防丢提醒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05 03 00 00 01 01 72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05 03 00 00 01 00 56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手环应答见表6-12：</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0x01</w:t>
            </w:r>
            <w:r>
              <w:rPr>
                <w:rFonts w:ascii="宋体" w:hAnsi="宋体" w:eastAsia="宋体" w:cs="宋体"/>
              </w:rPr>
              <w:t>：防丢提醒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表6-12 防丢提醒应答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85 02 00 00 01 f0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6.6来电提醒模块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6.6.1设置来电提醒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手机请求见表6-13：</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3</w:t>
            </w:r>
            <w:r>
              <w:rPr>
                <w:rFonts w:ascii="宋体" w:hAnsi="宋体" w:eastAsia="宋体" w:cs="宋体"/>
              </w:rPr>
              <w:t>：</w:t>
            </w:r>
            <w:r>
              <w:rPr>
                <w:rFonts w:hint="eastAsia" w:ascii="宋体" w:hAnsi="宋体" w:eastAsia="宋体" w:cs="宋体"/>
                <w:lang w:val="en-US" w:eastAsia="zh-CN"/>
              </w:rPr>
              <w:t>来电</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表6-13 来电提醒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05 03 00 00 03 01 74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05 03 00 00 03 00 73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手环应答见表6-14：</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3</w:t>
            </w:r>
            <w:r>
              <w:rPr>
                <w:rFonts w:ascii="宋体" w:hAnsi="宋体" w:eastAsia="宋体" w:cs="宋体"/>
              </w:rPr>
              <w:t>：</w:t>
            </w:r>
            <w:r>
              <w:rPr>
                <w:rFonts w:hint="eastAsia" w:ascii="宋体" w:hAnsi="宋体" w:eastAsia="宋体" w:cs="宋体"/>
                <w:lang w:val="en-US" w:eastAsia="zh-CN"/>
              </w:rPr>
              <w:t>来电</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表6-14 来电提醒应答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85 02 00 00 03 F2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6.6.2来电提醒参数</w:t>
      </w:r>
    </w:p>
    <w:p>
      <w:pPr>
        <w:ind w:firstLine="420" w:firstLineChars="0"/>
        <w:rPr>
          <w:rFonts w:hint="eastAsia"/>
          <w:lang w:val="en-US" w:eastAsia="zh-CN"/>
        </w:rPr>
      </w:pPr>
      <w:r>
        <w:rPr>
          <w:rFonts w:ascii="宋体" w:hAnsi="宋体" w:eastAsia="宋体" w:cs="宋体"/>
        </w:rPr>
        <w:t>来电参数如下，参数顺序不能更改，均为纯</w:t>
      </w:r>
      <w:r>
        <w:rPr>
          <w:rFonts w:ascii="华文细黑" w:hAnsi="华文细黑" w:eastAsia="华文细黑" w:cs="华文细黑"/>
        </w:rPr>
        <w:t>hex</w:t>
      </w:r>
      <w:r>
        <w:rPr>
          <w:rFonts w:ascii="宋体" w:hAnsi="宋体" w:eastAsia="宋体" w:cs="宋体"/>
        </w:rPr>
        <w:t>表示的数字</w:t>
      </w:r>
      <w:r>
        <w:rPr>
          <w:rFonts w:hint="eastAsia" w:ascii="宋体" w:hAnsi="宋体" w:eastAsia="宋体" w:cs="宋体"/>
          <w:lang w:eastAsia="zh-CN"/>
        </w:rPr>
        <w:t>，</w:t>
      </w:r>
      <w:r>
        <w:rPr>
          <w:rFonts w:hint="eastAsia" w:ascii="宋体" w:hAnsi="宋体" w:eastAsia="宋体" w:cs="宋体"/>
          <w:lang w:val="en-US" w:eastAsia="zh-CN"/>
        </w:rPr>
        <w:t>详情见表6-15</w:t>
      </w:r>
      <w:r>
        <w:rPr>
          <w:rFonts w:ascii="宋体" w:hAnsi="宋体" w:eastAsia="宋体" w:cs="宋体"/>
        </w:rPr>
        <w:t>：</w:t>
      </w:r>
    </w:p>
    <w:tbl>
      <w:tblPr>
        <w:tblStyle w:val="7"/>
        <w:tblW w:w="8414" w:type="dxa"/>
        <w:tblInd w:w="108" w:type="dxa"/>
        <w:tblLayout w:type="fixed"/>
        <w:tblCellMar>
          <w:top w:w="0" w:type="dxa"/>
          <w:left w:w="10" w:type="dxa"/>
          <w:bottom w:w="0" w:type="dxa"/>
          <w:right w:w="10" w:type="dxa"/>
        </w:tblCellMar>
      </w:tblPr>
      <w:tblGrid>
        <w:gridCol w:w="1276"/>
        <w:gridCol w:w="2589"/>
        <w:gridCol w:w="4549"/>
      </w:tblGrid>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表示开始提醒；</w:t>
            </w:r>
            <w:r>
              <w:rPr>
                <w:rFonts w:ascii="Calibri" w:hAnsi="Calibri" w:eastAsia="Calibri" w:cs="Calibri"/>
              </w:rPr>
              <w:t>0x01</w:t>
            </w:r>
            <w:r>
              <w:rPr>
                <w:rFonts w:ascii="宋体" w:hAnsi="宋体" w:eastAsia="宋体" w:cs="宋体"/>
              </w:rPr>
              <w:t>表示结束提醒</w:t>
            </w:r>
            <w:r>
              <w:rPr>
                <w:rFonts w:ascii="Calibri" w:hAnsi="Calibri" w:eastAsia="Calibri" w:cs="Calibri"/>
              </w:rPr>
              <w:t xml:space="preserve"> </w:t>
            </w:r>
          </w:p>
        </w:tc>
      </w:tr>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电话号码</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15</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电话号码使用</w:t>
            </w:r>
            <w:r>
              <w:rPr>
                <w:rFonts w:ascii="华文细黑" w:hAnsi="华文细黑" w:eastAsia="华文细黑" w:cs="华文细黑"/>
              </w:rPr>
              <w:t>ASCII</w:t>
            </w:r>
            <w:r>
              <w:rPr>
                <w:rFonts w:ascii="宋体" w:hAnsi="宋体" w:eastAsia="宋体" w:cs="宋体"/>
              </w:rPr>
              <w:t>码，字节位不足的话，在后面补</w:t>
            </w:r>
            <w:r>
              <w:rPr>
                <w:rFonts w:ascii="华文细黑" w:hAnsi="华文细黑" w:eastAsia="华文细黑" w:cs="华文细黑"/>
              </w:rPr>
              <w:t xml:space="preserve">0x00; </w:t>
            </w:r>
            <w:r>
              <w:rPr>
                <w:rFonts w:ascii="宋体" w:hAnsi="宋体" w:eastAsia="宋体" w:cs="宋体"/>
              </w:rPr>
              <w:t>如果是结束提醒，则不发送这一部分</w:t>
            </w:r>
          </w:p>
        </w:tc>
      </w:tr>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姓名</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不定长，最大不可以超过</w:t>
            </w:r>
            <w:r>
              <w:rPr>
                <w:rFonts w:ascii="Calibri" w:hAnsi="Calibri" w:eastAsia="Calibri" w:cs="Calibri"/>
              </w:rPr>
              <w:t>32</w:t>
            </w:r>
            <w:r>
              <w:rPr>
                <w:rFonts w:ascii="宋体" w:hAnsi="宋体" w:eastAsia="宋体" w:cs="宋体"/>
              </w:rPr>
              <w:t>个字节</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呼叫者的姓名，如果通信录上有该呼叫者，以</w:t>
            </w:r>
            <w:r>
              <w:rPr>
                <w:rFonts w:ascii="华文细黑" w:hAnsi="华文细黑" w:eastAsia="华文细黑" w:cs="华文细黑"/>
              </w:rPr>
              <w:t>UTF-8</w:t>
            </w:r>
            <w:r>
              <w:rPr>
                <w:rFonts w:ascii="宋体" w:hAnsi="宋体" w:eastAsia="宋体" w:cs="宋体"/>
              </w:rPr>
              <w:t>编码发送姓名</w:t>
            </w:r>
            <w:r>
              <w:rPr>
                <w:rFonts w:ascii="华文细黑" w:hAnsi="华文细黑" w:eastAsia="华文细黑" w:cs="华文细黑"/>
              </w:rPr>
              <w:t xml:space="preserve">; </w:t>
            </w:r>
            <w:r>
              <w:rPr>
                <w:rFonts w:ascii="宋体" w:hAnsi="宋体" w:eastAsia="宋体" w:cs="宋体"/>
              </w:rPr>
              <w:t>如果通信录没有或结束提醒，则不发送这一部分。</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表6-15 来电提醒参数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手机请求见表6-16：</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16+n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43"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16+n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具体说明如下来电参数表</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lang w:val="en-US" w:eastAsia="zh-CN"/>
        </w:rPr>
      </w:pPr>
      <w:r>
        <w:rPr>
          <w:rFonts w:hint="eastAsia" w:asciiTheme="minorEastAsia" w:hAnsiTheme="minorEastAsia" w:cstheme="minorEastAsia"/>
          <w:b/>
          <w:bCs/>
          <w:sz w:val="21"/>
          <w:szCs w:val="21"/>
          <w:lang w:val="en-US" w:eastAsia="zh-CN"/>
        </w:rPr>
        <w:t>表6-16 来电请求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电话号码是13656898745，姓名“张三”，则手机只需要向手环发送：</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68 01 16 00 00 31 33 36 35 36 38 39 38 37 34 35 00 00 00 00 E5 BC A0 E4 B8 89 33 16</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手环应答见表6-17：</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0</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表6-17 来电请求应答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01 01 00 01 6B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6.7短信提醒模块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6.7.1设置短信提醒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手机请求见表6-18：</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2</w:t>
            </w:r>
            <w:r>
              <w:rPr>
                <w:rFonts w:ascii="宋体" w:hAnsi="宋体" w:eastAsia="宋体" w:cs="宋体"/>
              </w:rPr>
              <w:t>：</w:t>
            </w:r>
            <w:r>
              <w:rPr>
                <w:rFonts w:hint="eastAsia" w:ascii="宋体" w:hAnsi="宋体" w:eastAsia="宋体" w:cs="宋体"/>
                <w:lang w:val="en-US" w:eastAsia="zh-CN"/>
              </w:rPr>
              <w:t>短信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表6-18 设置短信提醒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05 03 00 00 02 01 73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05 03 00 00 02 00 72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手环应答见表6-19：</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3</w:t>
            </w:r>
            <w:r>
              <w:rPr>
                <w:rFonts w:ascii="宋体" w:hAnsi="宋体" w:eastAsia="宋体" w:cs="宋体"/>
              </w:rPr>
              <w:t>：</w:t>
            </w:r>
            <w:r>
              <w:rPr>
                <w:rFonts w:hint="eastAsia" w:ascii="宋体" w:hAnsi="宋体" w:eastAsia="宋体" w:cs="宋体"/>
                <w:lang w:val="en-US" w:eastAsia="zh-CN"/>
              </w:rPr>
              <w:t>短信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表6-19 设置短信提醒应答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85 02 00 00 02 F1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6.7.2短信提醒参数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短消息参数如下，参数顺序不能更改，均为纯hex表示的数字，详情见表6-20：</w:t>
      </w:r>
    </w:p>
    <w:tbl>
      <w:tblPr>
        <w:tblStyle w:val="7"/>
        <w:tblW w:w="6930" w:type="dxa"/>
        <w:tblInd w:w="108" w:type="dxa"/>
        <w:tblLayout w:type="fixed"/>
        <w:tblCellMar>
          <w:top w:w="0" w:type="dxa"/>
          <w:left w:w="10" w:type="dxa"/>
          <w:bottom w:w="0" w:type="dxa"/>
          <w:right w:w="10" w:type="dxa"/>
        </w:tblCellMar>
      </w:tblPr>
      <w:tblGrid>
        <w:gridCol w:w="993"/>
        <w:gridCol w:w="1391"/>
        <w:gridCol w:w="4546"/>
      </w:tblGrid>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sz w:val="20"/>
              </w:rPr>
              <w:t>0x00</w:t>
            </w:r>
            <w:r>
              <w:rPr>
                <w:rFonts w:hint="eastAsia" w:ascii="宋体" w:hAnsi="宋体" w:eastAsia="宋体" w:cs="宋体"/>
                <w:sz w:val="20"/>
              </w:rPr>
              <w:t>：短信</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hint="eastAsia" w:ascii="宋体" w:hAnsi="宋体" w:eastAsia="宋体" w:cs="宋体"/>
              </w:rPr>
              <w:t>提醒内容</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32</w:t>
            </w:r>
            <w:r>
              <w:rPr>
                <w:rFonts w:hint="eastAsia" w:cs="Calibri" w:asciiTheme="minorEastAsia" w:hAnsiTheme="minorEastAsia"/>
              </w:rPr>
              <w:t>（最大）</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hint="eastAsia" w:eastAsiaTheme="minorEastAsia"/>
                <w:lang w:eastAsia="zh-CN"/>
              </w:rPr>
            </w:pPr>
            <w:r>
              <w:rPr>
                <w:rFonts w:ascii="宋体" w:hAnsi="宋体" w:eastAsia="宋体" w:cs="宋体"/>
              </w:rPr>
              <w:t>发送者姓名</w:t>
            </w:r>
            <w:r>
              <w:rPr>
                <w:rFonts w:hint="eastAsia" w:ascii="宋体" w:hAnsi="宋体" w:eastAsia="宋体" w:cs="宋体"/>
              </w:rPr>
              <w:t>，</w:t>
            </w:r>
            <w:r>
              <w:rPr>
                <w:rFonts w:ascii="宋体" w:hAnsi="宋体" w:eastAsia="宋体" w:cs="宋体"/>
              </w:rPr>
              <w:t>如果发送者不在通信录，则发送发送者的电话号码</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表6-20 短信提醒参数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手机请求见表6--21：</w:t>
      </w:r>
    </w:p>
    <w:tbl>
      <w:tblPr>
        <w:tblStyle w:val="7"/>
        <w:tblW w:w="8424" w:type="dxa"/>
        <w:tblInd w:w="98" w:type="dxa"/>
        <w:tblLayout w:type="fixed"/>
        <w:tblCellMar>
          <w:top w:w="0" w:type="dxa"/>
          <w:left w:w="10" w:type="dxa"/>
          <w:bottom w:w="0" w:type="dxa"/>
          <w:right w:w="10" w:type="dxa"/>
        </w:tblCellMar>
      </w:tblPr>
      <w:tblGrid>
        <w:gridCol w:w="1234"/>
        <w:gridCol w:w="773"/>
        <w:gridCol w:w="803"/>
        <w:gridCol w:w="5614"/>
      </w:tblGrid>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cs="Calibri" w:asciiTheme="minorEastAsia" w:hAnsiTheme="minorEastAsia"/>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短</w:t>
            </w:r>
            <w:r>
              <w:rPr>
                <w:rFonts w:hint="eastAsia" w:ascii="宋体" w:hAnsi="宋体" w:eastAsia="宋体" w:cs="宋体"/>
              </w:rPr>
              <w:t>消息</w:t>
            </w:r>
            <w:r>
              <w:rPr>
                <w:rFonts w:ascii="宋体" w:hAnsi="宋体" w:eastAsia="宋体" w:cs="宋体"/>
              </w:rPr>
              <w:t>参数</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表6-21 短信提醒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电话号码是“13080912373”，姓名是“王开”，短信内容是“你好”则手机只需向手环发送：</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68 0B 0C 00 00 31 37 36 39 31 31 38 35 33 33 36 C1 16</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手环应答见表6-22：</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手机请求的类型</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表6-22 短信提醒应答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8B 01 00 01</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6.8QQ消息提醒模块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6.8.1设置QQ提醒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手机请求见表6-23：</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sz w:val="24"/>
          <w:szCs w:val="24"/>
          <w:lang w:val="en-US" w:eastAsia="zh-CN"/>
        </w:rPr>
      </w:pP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a</w:t>
            </w:r>
            <w:r>
              <w:rPr>
                <w:rFonts w:ascii="宋体" w:hAnsi="宋体" w:eastAsia="宋体" w:cs="宋体"/>
              </w:rPr>
              <w:t>：</w:t>
            </w:r>
            <w:r>
              <w:rPr>
                <w:rFonts w:hint="eastAsia" w:ascii="宋体" w:hAnsi="宋体" w:eastAsia="宋体" w:cs="宋体"/>
                <w:lang w:val="en-US" w:eastAsia="zh-CN"/>
              </w:rPr>
              <w:t>QQ</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表6-23 设置QQ提醒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05 03 00 00 0A 01 7B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05 03 00 00 0A 00 7A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手环应答见表6-24：</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a</w:t>
            </w:r>
            <w:r>
              <w:rPr>
                <w:rFonts w:ascii="宋体" w:hAnsi="宋体" w:eastAsia="宋体" w:cs="宋体"/>
              </w:rPr>
              <w:t>：</w:t>
            </w:r>
            <w:r>
              <w:rPr>
                <w:rFonts w:hint="eastAsia" w:ascii="宋体" w:hAnsi="宋体" w:eastAsia="宋体" w:cs="宋体"/>
                <w:lang w:val="en-US" w:eastAsia="zh-CN"/>
              </w:rPr>
              <w:t>QQ</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表6-24 设置QQ提醒应答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85 02 00 00 0A F9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6.8.2QQ提醒参数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QQ息参数如下，参数顺序不能更改，均为纯hex表示的数字，详情见表6-25：</w:t>
      </w:r>
    </w:p>
    <w:tbl>
      <w:tblPr>
        <w:tblStyle w:val="7"/>
        <w:tblW w:w="6930" w:type="dxa"/>
        <w:tblInd w:w="108" w:type="dxa"/>
        <w:tblLayout w:type="fixed"/>
        <w:tblCellMar>
          <w:top w:w="0" w:type="dxa"/>
          <w:left w:w="10" w:type="dxa"/>
          <w:bottom w:w="0" w:type="dxa"/>
          <w:right w:w="10" w:type="dxa"/>
        </w:tblCellMar>
      </w:tblPr>
      <w:tblGrid>
        <w:gridCol w:w="993"/>
        <w:gridCol w:w="1391"/>
        <w:gridCol w:w="4546"/>
      </w:tblGrid>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sz w:val="20"/>
              </w:rPr>
              <w:t>0x0</w:t>
            </w:r>
            <w:r>
              <w:rPr>
                <w:rFonts w:hint="eastAsia" w:ascii="Calibri" w:hAnsi="Calibri" w:eastAsia="宋体" w:cs="Calibri"/>
                <w:sz w:val="20"/>
                <w:lang w:val="en-US" w:eastAsia="zh-CN"/>
              </w:rPr>
              <w:t>2</w:t>
            </w:r>
            <w:r>
              <w:rPr>
                <w:rFonts w:hint="eastAsia" w:ascii="宋体" w:hAnsi="宋体" w:eastAsia="宋体" w:cs="宋体"/>
                <w:sz w:val="20"/>
              </w:rPr>
              <w:t>：</w:t>
            </w:r>
            <w:r>
              <w:rPr>
                <w:rFonts w:hint="eastAsia" w:ascii="宋体" w:hAnsi="宋体" w:eastAsia="宋体" w:cs="宋体"/>
                <w:sz w:val="20"/>
                <w:lang w:val="en-US" w:eastAsia="zh-CN"/>
              </w:rPr>
              <w:t>QQ</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hint="eastAsia" w:ascii="宋体" w:hAnsi="宋体" w:eastAsia="宋体" w:cs="宋体"/>
              </w:rPr>
              <w:t>提醒内容</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32</w:t>
            </w:r>
            <w:r>
              <w:rPr>
                <w:rFonts w:hint="eastAsia" w:cs="Calibri" w:asciiTheme="minorEastAsia" w:hAnsiTheme="minorEastAsia"/>
              </w:rPr>
              <w:t>（最大）</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hint="eastAsia" w:eastAsiaTheme="minorEastAsia"/>
                <w:lang w:eastAsia="zh-CN"/>
              </w:rPr>
            </w:pPr>
            <w:r>
              <w:rPr>
                <w:rFonts w:ascii="宋体" w:hAnsi="宋体" w:eastAsia="宋体" w:cs="宋体"/>
              </w:rPr>
              <w:t>QQ</w:t>
            </w:r>
            <w:r>
              <w:rPr>
                <w:rFonts w:hint="eastAsia" w:ascii="宋体" w:hAnsi="宋体" w:eastAsia="宋体" w:cs="宋体"/>
              </w:rPr>
              <w:t>：根据</w:t>
            </w:r>
            <w:r>
              <w:rPr>
                <w:rFonts w:ascii="宋体" w:hAnsi="宋体" w:eastAsia="宋体" w:cs="宋体"/>
              </w:rPr>
              <w:t>实际推送显示</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lang w:val="en-US" w:eastAsia="zh-CN"/>
        </w:rPr>
      </w:pPr>
      <w:r>
        <w:rPr>
          <w:rFonts w:hint="eastAsia" w:asciiTheme="minorEastAsia" w:hAnsiTheme="minorEastAsia" w:cstheme="minorEastAsia"/>
          <w:b/>
          <w:bCs/>
          <w:sz w:val="21"/>
          <w:szCs w:val="21"/>
          <w:lang w:val="en-US" w:eastAsia="zh-CN"/>
        </w:rPr>
        <w:t>表6-25 QQ提醒参数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手机请求见表6-26：</w:t>
      </w:r>
    </w:p>
    <w:tbl>
      <w:tblPr>
        <w:tblStyle w:val="7"/>
        <w:tblW w:w="8424" w:type="dxa"/>
        <w:tblInd w:w="98" w:type="dxa"/>
        <w:tblLayout w:type="fixed"/>
        <w:tblCellMar>
          <w:top w:w="0" w:type="dxa"/>
          <w:left w:w="10" w:type="dxa"/>
          <w:bottom w:w="0" w:type="dxa"/>
          <w:right w:w="10" w:type="dxa"/>
        </w:tblCellMar>
      </w:tblPr>
      <w:tblGrid>
        <w:gridCol w:w="1234"/>
        <w:gridCol w:w="773"/>
        <w:gridCol w:w="803"/>
        <w:gridCol w:w="5614"/>
      </w:tblGrid>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cs="Calibri" w:asciiTheme="minorEastAsia" w:hAnsiTheme="minorEastAsia"/>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短</w:t>
            </w:r>
            <w:r>
              <w:rPr>
                <w:rFonts w:hint="eastAsia" w:ascii="宋体" w:hAnsi="宋体" w:eastAsia="宋体" w:cs="宋体"/>
              </w:rPr>
              <w:t>消息</w:t>
            </w:r>
            <w:r>
              <w:rPr>
                <w:rFonts w:ascii="宋体" w:hAnsi="宋体" w:eastAsia="宋体" w:cs="宋体"/>
              </w:rPr>
              <w:t>参数</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表6-26 QQ提醒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QQ号码是“404806544”，姓名是“王开”，QQ内容是“你好”则手机只需向手环发送：</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68 0B 0A 00 02 51 51 3A E4 BD A0 E5 A5 BD E3 16</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手环应答见表6-27：</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手机请求的类型</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表6-27 QQ提醒应答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8B 01 00 01</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val="0"/>
          <w:sz w:val="28"/>
          <w:szCs w:val="28"/>
          <w:lang w:val="en-US" w:eastAsia="zh-CN"/>
        </w:rPr>
        <w:t>6.9WeChat消息提醒模块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6.9.1设置WeChat提醒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手机请求见表6-28：</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9</w:t>
            </w:r>
            <w:r>
              <w:rPr>
                <w:rFonts w:ascii="宋体" w:hAnsi="宋体" w:eastAsia="宋体" w:cs="宋体"/>
              </w:rPr>
              <w:t>：</w:t>
            </w:r>
            <w:r>
              <w:rPr>
                <w:rFonts w:hint="eastAsia" w:ascii="宋体" w:hAnsi="宋体" w:eastAsia="宋体" w:cs="宋体"/>
                <w:lang w:val="en-US" w:eastAsia="zh-CN"/>
              </w:rPr>
              <w:t>微信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表6-28 设置微信提醒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05 03 00 00 09 01 7A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05 03 00 00 09 00 79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手环应答见表6-29：</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9</w:t>
            </w:r>
            <w:r>
              <w:rPr>
                <w:rFonts w:ascii="宋体" w:hAnsi="宋体" w:eastAsia="宋体" w:cs="宋体"/>
              </w:rPr>
              <w:t>：</w:t>
            </w:r>
            <w:r>
              <w:rPr>
                <w:rFonts w:hint="eastAsia" w:ascii="宋体" w:hAnsi="宋体" w:eastAsia="宋体" w:cs="宋体"/>
                <w:lang w:val="en-US" w:eastAsia="zh-CN"/>
              </w:rPr>
              <w:t>微信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表6-29 设置微信提醒应答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85 02 00 00 09 F9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6.9.2WeChat提醒参数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微信息参数如下，参数顺序不能更改，均为纯hex表示的数字，详情见表6-30：</w:t>
      </w:r>
    </w:p>
    <w:tbl>
      <w:tblPr>
        <w:tblStyle w:val="7"/>
        <w:tblW w:w="6930" w:type="dxa"/>
        <w:tblInd w:w="108" w:type="dxa"/>
        <w:tblLayout w:type="fixed"/>
        <w:tblCellMar>
          <w:top w:w="0" w:type="dxa"/>
          <w:left w:w="10" w:type="dxa"/>
          <w:bottom w:w="0" w:type="dxa"/>
          <w:right w:w="10" w:type="dxa"/>
        </w:tblCellMar>
      </w:tblPr>
      <w:tblGrid>
        <w:gridCol w:w="993"/>
        <w:gridCol w:w="1391"/>
        <w:gridCol w:w="4546"/>
      </w:tblGrid>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hint="eastAsia" w:ascii="宋体" w:hAnsi="宋体" w:eastAsia="宋体" w:cs="宋体"/>
                <w:sz w:val="20"/>
              </w:rPr>
              <w:t>0x</w:t>
            </w:r>
            <w:r>
              <w:rPr>
                <w:rFonts w:ascii="宋体" w:hAnsi="宋体" w:eastAsia="宋体" w:cs="宋体"/>
                <w:sz w:val="20"/>
              </w:rPr>
              <w:t>01</w:t>
            </w:r>
            <w:r>
              <w:rPr>
                <w:rFonts w:hint="eastAsia" w:ascii="宋体" w:hAnsi="宋体" w:eastAsia="宋体" w:cs="宋体"/>
                <w:sz w:val="20"/>
              </w:rPr>
              <w:t>：</w:t>
            </w:r>
            <w:r>
              <w:rPr>
                <w:rFonts w:ascii="宋体" w:hAnsi="宋体" w:eastAsia="宋体" w:cs="宋体"/>
                <w:sz w:val="20"/>
              </w:rPr>
              <w:t>微信</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hint="eastAsia" w:ascii="宋体" w:hAnsi="宋体" w:eastAsia="宋体" w:cs="宋体"/>
              </w:rPr>
              <w:t>提醒内容</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32</w:t>
            </w:r>
            <w:r>
              <w:rPr>
                <w:rFonts w:hint="eastAsia" w:cs="Calibri" w:asciiTheme="minorEastAsia" w:hAnsiTheme="minorEastAsia"/>
              </w:rPr>
              <w:t>（最大）</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hint="eastAsia" w:eastAsiaTheme="minorEastAsia"/>
                <w:lang w:eastAsia="zh-CN"/>
              </w:rPr>
            </w:pPr>
            <w:r>
              <w:rPr>
                <w:rFonts w:hint="eastAsia" w:ascii="宋体" w:hAnsi="宋体" w:eastAsia="宋体" w:cs="宋体"/>
                <w:lang w:val="en-US" w:eastAsia="zh-CN"/>
              </w:rPr>
              <w:t>微信</w:t>
            </w:r>
            <w:r>
              <w:rPr>
                <w:rFonts w:hint="eastAsia" w:ascii="宋体" w:hAnsi="宋体" w:eastAsia="宋体" w:cs="宋体"/>
              </w:rPr>
              <w:t>：根据</w:t>
            </w:r>
            <w:r>
              <w:rPr>
                <w:rFonts w:ascii="宋体" w:hAnsi="宋体" w:eastAsia="宋体" w:cs="宋体"/>
              </w:rPr>
              <w:t>实际推送显示</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表6-30 WeChat提醒参数</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手机请求见表6-31：</w:t>
      </w:r>
    </w:p>
    <w:tbl>
      <w:tblPr>
        <w:tblStyle w:val="7"/>
        <w:tblW w:w="8424" w:type="dxa"/>
        <w:tblInd w:w="98" w:type="dxa"/>
        <w:tblLayout w:type="fixed"/>
        <w:tblCellMar>
          <w:top w:w="0" w:type="dxa"/>
          <w:left w:w="10" w:type="dxa"/>
          <w:bottom w:w="0" w:type="dxa"/>
          <w:right w:w="10" w:type="dxa"/>
        </w:tblCellMar>
      </w:tblPr>
      <w:tblGrid>
        <w:gridCol w:w="1234"/>
        <w:gridCol w:w="773"/>
        <w:gridCol w:w="803"/>
        <w:gridCol w:w="5614"/>
      </w:tblGrid>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cs="Calibri" w:asciiTheme="minorEastAsia" w:hAnsiTheme="minorEastAsia"/>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短</w:t>
            </w:r>
            <w:r>
              <w:rPr>
                <w:rFonts w:hint="eastAsia" w:ascii="宋体" w:hAnsi="宋体" w:eastAsia="宋体" w:cs="宋体"/>
              </w:rPr>
              <w:t>消息</w:t>
            </w:r>
            <w:r>
              <w:rPr>
                <w:rFonts w:ascii="宋体" w:hAnsi="宋体" w:eastAsia="宋体" w:cs="宋体"/>
              </w:rPr>
              <w:t>参数</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表6-31 微信提醒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微信号码是“王开”，微信内容是“你好”则手机只需向手环发送：</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68 0B 0E 00 01 57 65 43 68 61 74 3A E4 BD A0 E5 A5 BD 80 16</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手环应答见表6-32：</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手机请求的类型</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表6-32 微信提醒应答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8B 01 00 01</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6.10抬手亮屏模块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手机请求见表6-33：</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6</w:t>
            </w:r>
            <w:r>
              <w:rPr>
                <w:rFonts w:ascii="宋体" w:hAnsi="宋体" w:eastAsia="宋体" w:cs="宋体"/>
              </w:rPr>
              <w:t>：</w:t>
            </w:r>
            <w:r>
              <w:rPr>
                <w:rFonts w:hint="eastAsia" w:ascii="宋体" w:hAnsi="宋体" w:eastAsia="宋体" w:cs="宋体"/>
                <w:lang w:val="en-US" w:eastAsia="zh-CN"/>
              </w:rPr>
              <w:t>抬手亮屏</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表6-33 设置抬手亮屏</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05 03 00 00 06 01 77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05 03 00 00 06 00 76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手环应答见表6-34：</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6</w:t>
            </w:r>
            <w:r>
              <w:rPr>
                <w:rFonts w:ascii="宋体" w:hAnsi="宋体" w:eastAsia="宋体" w:cs="宋体"/>
              </w:rPr>
              <w:t>：</w:t>
            </w:r>
            <w:r>
              <w:rPr>
                <w:rFonts w:hint="eastAsia" w:ascii="宋体" w:hAnsi="宋体" w:eastAsia="宋体" w:cs="宋体"/>
                <w:lang w:val="en-US" w:eastAsia="zh-CN"/>
              </w:rPr>
              <w:t>抬手亮屏</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表6-34 设置抬手亮屏应答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85 02 00 00 06 F5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lang w:val="en-US" w:eastAsia="zh-CN"/>
        </w:rPr>
      </w:pPr>
      <w:r>
        <w:rPr>
          <w:rFonts w:hint="eastAsia" w:asciiTheme="minorEastAsia" w:hAnsiTheme="minorEastAsia" w:eastAsiaTheme="minorEastAsia" w:cstheme="minorEastAsia"/>
          <w:b/>
          <w:bCs w:val="0"/>
          <w:sz w:val="28"/>
          <w:szCs w:val="28"/>
          <w:lang w:val="en-US" w:eastAsia="zh-CN"/>
        </w:rPr>
        <w:t>6.11疲劳度测试模块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手机请求见表6-35：</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sz w:val="24"/>
          <w:szCs w:val="24"/>
          <w:lang w:val="en-US" w:eastAsia="zh-CN"/>
        </w:rPr>
      </w:pP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0x0A</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表示关闭</w:t>
            </w:r>
          </w:p>
          <w:p>
            <w:pPr>
              <w:jc w:val="left"/>
              <w:rPr>
                <w:rFonts w:ascii="宋体" w:hAnsi="宋体" w:eastAsia="宋体" w:cs="宋体"/>
              </w:rPr>
            </w:pPr>
            <w:r>
              <w:rPr>
                <w:rFonts w:ascii="华文细黑" w:hAnsi="华文细黑" w:eastAsia="华文细黑" w:cs="华文细黑"/>
              </w:rPr>
              <w:t>1</w:t>
            </w:r>
            <w:r>
              <w:rPr>
                <w:rFonts w:ascii="宋体" w:hAnsi="宋体" w:eastAsia="宋体" w:cs="宋体"/>
              </w:rPr>
              <w:t>表示开启</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表6-35 设置疲劳度测试</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0a 01 00 01 74 16 （打开提醒）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68 0a 01 00 00 73 16（关闭提醒）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手环应答见表6-36：</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bookmarkStart w:id="2" w:name="OLE_LINK6"/>
            <w:r>
              <w:rPr>
                <w:rFonts w:ascii="Calibri" w:hAnsi="Calibri" w:eastAsia="Calibri" w:cs="Calibri"/>
              </w:rPr>
              <w:t>0x</w:t>
            </w:r>
            <w:r>
              <w:rPr>
                <w:rFonts w:hint="eastAsia" w:ascii="Calibri" w:hAnsi="Calibri" w:eastAsia="宋体" w:cs="Calibri"/>
                <w:lang w:val="en-US" w:eastAsia="zh-CN"/>
              </w:rPr>
              <w:t>0</w:t>
            </w:r>
            <w:r>
              <w:rPr>
                <w:rFonts w:ascii="Calibri" w:hAnsi="Calibri" w:eastAsia="Calibri" w:cs="Calibri"/>
              </w:rPr>
              <w:t>A</w:t>
            </w:r>
            <w:bookmarkEnd w:id="2"/>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0</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表6-36 设置疲劳度测试应答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8a 00 00 f2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6.12久坐提醒模块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手机请求见表6-37：</w:t>
      </w:r>
    </w:p>
    <w:tbl>
      <w:tblPr>
        <w:tblStyle w:val="7"/>
        <w:tblW w:w="8424" w:type="dxa"/>
        <w:tblInd w:w="98" w:type="dxa"/>
        <w:tblLayout w:type="fixed"/>
        <w:tblCellMar>
          <w:top w:w="0" w:type="dxa"/>
          <w:left w:w="10" w:type="dxa"/>
          <w:bottom w:w="0" w:type="dxa"/>
          <w:right w:w="10" w:type="dxa"/>
        </w:tblCellMar>
      </w:tblPr>
      <w:tblGrid>
        <w:gridCol w:w="1057"/>
        <w:gridCol w:w="954"/>
        <w:gridCol w:w="804"/>
        <w:gridCol w:w="5609"/>
      </w:tblGrid>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0x14</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r>
              <w:rPr>
                <w:rFonts w:hint="eastAsia" w:cs="Calibri" w:asciiTheme="minorEastAsia" w:hAnsiTheme="minorEastAsia"/>
              </w:rPr>
              <w:t>+</w:t>
            </w:r>
            <w:r>
              <w:rPr>
                <w:rFonts w:ascii="Calibri" w:hAnsi="Calibri" w:eastAsia="Calibri" w:cs="Calibri"/>
              </w:rPr>
              <w:t>7</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36" w:hRule="atLeast"/>
        </w:trPr>
        <w:tc>
          <w:tcPr>
            <w:tcW w:w="1057"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4"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XX</w:t>
            </w:r>
          </w:p>
        </w:tc>
        <w:tc>
          <w:tcPr>
            <w:tcW w:w="804"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r>
              <w:rPr>
                <w:rFonts w:hint="eastAsia" w:cs="Calibri" w:asciiTheme="minorEastAsia" w:hAnsiTheme="minorEastAsia"/>
              </w:rPr>
              <w:t>+</w:t>
            </w:r>
            <w:r>
              <w:rPr>
                <w:rFonts w:ascii="Calibri" w:hAnsi="Calibri" w:eastAsia="Calibri" w:cs="Calibri"/>
              </w:rPr>
              <w:t>7</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rPr>
                <w:rFonts w:hint="eastAsia"/>
              </w:rPr>
              <w:t>设置：0x</w:t>
            </w:r>
            <w:r>
              <w:t>01</w:t>
            </w:r>
          </w:p>
        </w:tc>
      </w:tr>
      <w:tr>
        <w:tblPrEx>
          <w:tblLayout w:type="fixed"/>
          <w:tblCellMar>
            <w:top w:w="0" w:type="dxa"/>
            <w:left w:w="10" w:type="dxa"/>
            <w:bottom w:w="0" w:type="dxa"/>
            <w:right w:w="10" w:type="dxa"/>
          </w:tblCellMar>
        </w:tblPrEx>
        <w:trPr>
          <w:trHeight w:val="136" w:hRule="atLeast"/>
        </w:trPr>
        <w:tc>
          <w:tcPr>
            <w:tcW w:w="1057" w:type="dxa"/>
            <w:vMerge w:val="continue"/>
            <w:tcBorders>
              <w:left w:val="single" w:color="000000" w:sz="4" w:space="0"/>
              <w:right w:val="single" w:color="000000" w:sz="4" w:space="0"/>
            </w:tcBorders>
            <w:shd w:val="clear" w:color="000000" w:fill="FFFFFF"/>
            <w:tcMar>
              <w:left w:w="108" w:type="dxa"/>
              <w:right w:w="108" w:type="dxa"/>
            </w:tcMar>
          </w:tcPr>
          <w:p>
            <w:pPr>
              <w:jc w:val="left"/>
            </w:pPr>
          </w:p>
        </w:tc>
        <w:tc>
          <w:tcPr>
            <w:tcW w:w="954" w:type="dxa"/>
            <w:vMerge w:val="continue"/>
            <w:tcBorders>
              <w:left w:val="single" w:color="000000" w:sz="4" w:space="0"/>
              <w:right w:val="single" w:color="000000" w:sz="4" w:space="0"/>
            </w:tcBorders>
            <w:shd w:val="clear" w:color="000000" w:fill="FFFFFF"/>
            <w:tcMar>
              <w:left w:w="108" w:type="dxa"/>
              <w:right w:w="108" w:type="dxa"/>
            </w:tcMar>
          </w:tcPr>
          <w:p>
            <w:pPr>
              <w:jc w:val="left"/>
            </w:pPr>
          </w:p>
        </w:tc>
        <w:tc>
          <w:tcPr>
            <w:tcW w:w="804" w:type="dxa"/>
            <w:vMerge w:val="continue"/>
            <w:tcBorders>
              <w:left w:val="single" w:color="000000" w:sz="4" w:space="0"/>
              <w:right w:val="single" w:color="000000" w:sz="4" w:space="0"/>
            </w:tcBorders>
            <w:shd w:val="clear" w:color="000000" w:fill="FFFFFF"/>
            <w:tcMar>
              <w:left w:w="108" w:type="dxa"/>
              <w:right w:w="108" w:type="dxa"/>
            </w:tcMar>
          </w:tcPr>
          <w:p>
            <w:pPr>
              <w:jc w:val="left"/>
            </w:pP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rPr>
                <w:rFonts w:hint="eastAsia"/>
              </w:rPr>
              <w:t>编号：0-3</w:t>
            </w:r>
          </w:p>
        </w:tc>
      </w:tr>
      <w:tr>
        <w:tblPrEx>
          <w:tblLayout w:type="fixed"/>
          <w:tblCellMar>
            <w:top w:w="0" w:type="dxa"/>
            <w:left w:w="10" w:type="dxa"/>
            <w:bottom w:w="0" w:type="dxa"/>
            <w:right w:w="10" w:type="dxa"/>
          </w:tblCellMar>
        </w:tblPrEx>
        <w:trPr>
          <w:trHeight w:val="143" w:hRule="atLeast"/>
        </w:trPr>
        <w:tc>
          <w:tcPr>
            <w:tcW w:w="1057"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95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80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t>关闭</w:t>
            </w:r>
            <w:r>
              <w:rPr>
                <w:rFonts w:hint="eastAsia"/>
              </w:rPr>
              <w:t>：0x</w:t>
            </w:r>
            <w:r>
              <w:t>00</w:t>
            </w:r>
            <w:r>
              <w:rPr>
                <w:rFonts w:hint="eastAsia"/>
              </w:rPr>
              <w:t>启动：</w:t>
            </w:r>
            <w:r>
              <w:t>0x01</w:t>
            </w:r>
          </w:p>
        </w:tc>
      </w:tr>
      <w:tr>
        <w:tblPrEx>
          <w:tblLayout w:type="fixed"/>
          <w:tblCellMar>
            <w:top w:w="0" w:type="dxa"/>
            <w:left w:w="10" w:type="dxa"/>
            <w:bottom w:w="0" w:type="dxa"/>
            <w:right w:w="10" w:type="dxa"/>
          </w:tblCellMar>
        </w:tblPrEx>
        <w:trPr>
          <w:trHeight w:val="142" w:hRule="atLeast"/>
        </w:trPr>
        <w:tc>
          <w:tcPr>
            <w:tcW w:w="1057"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95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80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rPr>
                <w:rFonts w:hint="eastAsia"/>
              </w:rPr>
              <w:t>开始监控时间：hh:mm（整型，分钟先传）</w:t>
            </w:r>
          </w:p>
        </w:tc>
      </w:tr>
      <w:tr>
        <w:tblPrEx>
          <w:tblLayout w:type="fixed"/>
          <w:tblCellMar>
            <w:top w:w="0" w:type="dxa"/>
            <w:left w:w="10" w:type="dxa"/>
            <w:bottom w:w="0" w:type="dxa"/>
            <w:right w:w="10" w:type="dxa"/>
          </w:tblCellMar>
        </w:tblPrEx>
        <w:trPr>
          <w:trHeight w:val="71" w:hRule="atLeast"/>
        </w:trPr>
        <w:tc>
          <w:tcPr>
            <w:tcW w:w="1057"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95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80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rPr>
                <w:rFonts w:hint="eastAsia"/>
              </w:rPr>
              <w:t>结束监控时间：hh</w:t>
            </w:r>
            <w:r>
              <w:t>:</w:t>
            </w:r>
            <w:r>
              <w:rPr>
                <w:rFonts w:hint="eastAsia"/>
              </w:rPr>
              <w:t>mm（整型，分钟先传）</w:t>
            </w:r>
          </w:p>
        </w:tc>
      </w:tr>
      <w:tr>
        <w:tblPrEx>
          <w:tblLayout w:type="fixed"/>
          <w:tblCellMar>
            <w:top w:w="0" w:type="dxa"/>
            <w:left w:w="10" w:type="dxa"/>
            <w:bottom w:w="0" w:type="dxa"/>
            <w:right w:w="10" w:type="dxa"/>
          </w:tblCellMar>
        </w:tblPrEx>
        <w:trPr>
          <w:trHeight w:val="71" w:hRule="atLeast"/>
        </w:trPr>
        <w:tc>
          <w:tcPr>
            <w:tcW w:w="1057"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954"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804"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rPr>
                <w:rFonts w:hint="eastAsia"/>
              </w:rPr>
              <w:t>久坐时间：30/60/90/120（可设置4个值）</w:t>
            </w: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表6-37 设置久坐提醒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94 01 00 01 FE 16（打开提醒）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手环应答见表6-38：</w:t>
      </w:r>
    </w:p>
    <w:tbl>
      <w:tblPr>
        <w:tblStyle w:val="7"/>
        <w:tblW w:w="8424" w:type="dxa"/>
        <w:tblInd w:w="98" w:type="dxa"/>
        <w:tblLayout w:type="fixed"/>
        <w:tblCellMar>
          <w:top w:w="0" w:type="dxa"/>
          <w:left w:w="10" w:type="dxa"/>
          <w:bottom w:w="0" w:type="dxa"/>
          <w:right w:w="10" w:type="dxa"/>
        </w:tblCellMar>
      </w:tblPr>
      <w:tblGrid>
        <w:gridCol w:w="1057"/>
        <w:gridCol w:w="954"/>
        <w:gridCol w:w="804"/>
        <w:gridCol w:w="5609"/>
      </w:tblGrid>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0x94</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69" w:hRule="atLeast"/>
        </w:trPr>
        <w:tc>
          <w:tcPr>
            <w:tcW w:w="1057"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4"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XX</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r>
              <w:t xml:space="preserve"> </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Pr>
          <w:p>
            <w:pPr>
              <w:jc w:val="left"/>
            </w:pPr>
            <w:r>
              <w:rPr>
                <w:rFonts w:hint="eastAsia"/>
              </w:rPr>
              <w:t>设置：0x</w:t>
            </w:r>
            <w:r>
              <w:t>0</w:t>
            </w:r>
            <w:r>
              <w:rPr>
                <w:rFonts w:hint="eastAsia"/>
                <w:lang w:val="en-US" w:eastAsia="zh-CN"/>
              </w:rPr>
              <w:t>1</w:t>
            </w:r>
            <w:r>
              <w:t xml:space="preserve"> </w:t>
            </w: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0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表6-38 设置久坐提醒应答</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例如：68 94 01 00 01 FE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6.13查看历史运动数据模块</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该模块是不需要与手环通信的，但是我们要在每天的23:59分将全天全天的运动数据（步数，卡路里）保存到数据库，这样我们每次打开查看该模块时，都可以看到以前每一天的运动情况。</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6.14数据库详细设计</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系统只用到一个数据库，并且这个数据库只有一个表，表名为sports_data，该表包含四个字段，_id是主键，自增长，用来记录数据库的记录数 ，steps是步数，kcal是消耗的卡路里，详情见图6-39。</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drawing>
          <wp:inline distT="0" distB="0" distL="114300" distR="114300">
            <wp:extent cx="5060315" cy="1482090"/>
            <wp:effectExtent l="0" t="0" r="14605" b="1143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44"/>
                    <a:stretch>
                      <a:fillRect/>
                    </a:stretch>
                  </pic:blipFill>
                  <pic:spPr>
                    <a:xfrm>
                      <a:off x="0" y="0"/>
                      <a:ext cx="5060315" cy="1482090"/>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图6-39 sports表</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cstheme="minorEastAsia"/>
          <w:b w:val="0"/>
          <w:bCs w:val="0"/>
          <w:sz w:val="24"/>
          <w:szCs w:val="24"/>
          <w:lang w:val="en-US" w:eastAsia="zh-CN"/>
        </w:rPr>
      </w:pPr>
      <w:r>
        <w:rPr>
          <w:rFonts w:hint="eastAsia" w:ascii="黑体" w:hAnsi="黑体" w:eastAsia="黑体" w:cs="黑体"/>
          <w:b/>
          <w:kern w:val="44"/>
          <w:sz w:val="30"/>
          <w:szCs w:val="30"/>
          <w:lang w:val="en-US" w:eastAsia="zh-CN" w:bidi="ar-SA"/>
        </w:rPr>
        <w:t>7 项目编码和项目测试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7.1编码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由于项目的代码过多，就不在这里展示了，代码片段详情见程序设计。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7.2测试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一个完整的软件项目离不开测试过程，为了保证系统的可靠性和可用性，我们在编码阶段对各个模块进行单元测试，在编码结束后，对整个系统进行了继承测试，以保证模块与模块之间的通信。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7.2.1单元测试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由于手环该APP不存在输入输出，基本都是功能开关，只要你打开开关就行，所以我们只对每个模块使用了黑盒测试。</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7.2.2集成测试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程序设计完成后，我们对整个项目进行了测试，发现一个bug，当你打开APP的一些提醒功能后，你的APP不能关闭掉，即你的APP要一直在后台运行，这里对您造成的影响我们表示抱歉，后期我们一定会对这个bug进行修复。</w:t>
      </w:r>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8 项目运行结果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获取电量见图8-1：</w:t>
      </w:r>
    </w:p>
    <w:p>
      <w:pPr>
        <w:ind w:left="2520" w:leftChars="0" w:firstLine="420" w:firstLineChars="0"/>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drawing>
          <wp:inline distT="0" distB="0" distL="114300" distR="114300">
            <wp:extent cx="1819275" cy="2910205"/>
            <wp:effectExtent l="0" t="0" r="9525" b="635"/>
            <wp:docPr id="5" name="图片 5" descr="Screenshot_20170525-08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70525-082754"/>
                    <pic:cNvPicPr>
                      <a:picLocks noChangeAspect="1"/>
                    </pic:cNvPicPr>
                  </pic:nvPicPr>
                  <pic:blipFill>
                    <a:blip r:embed="rId45"/>
                    <a:stretch>
                      <a:fillRect/>
                    </a:stretch>
                  </pic:blipFill>
                  <pic:spPr>
                    <a:xfrm>
                      <a:off x="0" y="0"/>
                      <a:ext cx="1819275" cy="2910205"/>
                    </a:xfrm>
                    <a:prstGeom prst="rect">
                      <a:avLst/>
                    </a:prstGeom>
                  </pic:spPr>
                </pic:pic>
              </a:graphicData>
            </a:graphic>
          </wp:inline>
        </w:drawing>
      </w:r>
    </w:p>
    <w:p>
      <w:pPr>
        <w:ind w:left="2520" w:leftChars="0" w:firstLine="420" w:firstLineChars="0"/>
        <w:rPr>
          <w:rFonts w:hint="eastAsia" w:ascii="黑体" w:hAnsi="黑体" w:eastAsia="黑体" w:cs="黑体"/>
          <w:b/>
          <w:kern w:val="44"/>
          <w:sz w:val="30"/>
          <w:szCs w:val="30"/>
          <w:lang w:val="en-US" w:eastAsia="zh-CN" w:bidi="ar-SA"/>
        </w:rPr>
      </w:pPr>
      <w:r>
        <w:rPr>
          <w:rFonts w:hint="eastAsia" w:asciiTheme="minorEastAsia" w:hAnsiTheme="minorEastAsia" w:cstheme="minorEastAsia"/>
          <w:b/>
          <w:bCs/>
          <w:sz w:val="21"/>
          <w:szCs w:val="21"/>
          <w:lang w:val="en-US" w:eastAsia="zh-CN"/>
        </w:rPr>
        <w:t>图8-1获取电量</w:t>
      </w:r>
    </w:p>
    <w:p>
      <w:pPr>
        <w:ind w:firstLine="420" w:firstLineChars="0"/>
        <w:rPr>
          <w:rFonts w:hint="eastAsia"/>
          <w:lang w:val="en-US" w:eastAsia="zh-CN"/>
        </w:rPr>
      </w:pPr>
      <w:r>
        <w:rPr>
          <w:rFonts w:hint="eastAsia"/>
          <w:lang w:val="en-US" w:eastAsia="zh-CN"/>
        </w:rPr>
        <w:t>获取实时数据见图8-2：</w:t>
      </w:r>
    </w:p>
    <w:p>
      <w:pPr>
        <w:ind w:left="2520" w:leftChars="0" w:firstLine="420" w:firstLineChars="0"/>
        <w:rPr>
          <w:rFonts w:hint="eastAsia"/>
          <w:lang w:val="en-US" w:eastAsia="zh-CN"/>
        </w:rPr>
      </w:pPr>
      <w:r>
        <w:rPr>
          <w:rFonts w:hint="eastAsia"/>
          <w:lang w:val="en-US" w:eastAsia="zh-CN"/>
        </w:rPr>
        <w:drawing>
          <wp:inline distT="0" distB="0" distL="114300" distR="114300">
            <wp:extent cx="1759585" cy="2903220"/>
            <wp:effectExtent l="0" t="0" r="8255" b="7620"/>
            <wp:docPr id="3" name="图片 3" descr="Screenshot_20170525-08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525-082901"/>
                    <pic:cNvPicPr>
                      <a:picLocks noChangeAspect="1"/>
                    </pic:cNvPicPr>
                  </pic:nvPicPr>
                  <pic:blipFill>
                    <a:blip r:embed="rId46"/>
                    <a:stretch>
                      <a:fillRect/>
                    </a:stretch>
                  </pic:blipFill>
                  <pic:spPr>
                    <a:xfrm>
                      <a:off x="0" y="0"/>
                      <a:ext cx="1759585" cy="2903220"/>
                    </a:xfrm>
                    <a:prstGeom prst="rect">
                      <a:avLst/>
                    </a:prstGeom>
                  </pic:spPr>
                </pic:pic>
              </a:graphicData>
            </a:graphic>
          </wp:inline>
        </w:drawing>
      </w:r>
    </w:p>
    <w:p>
      <w:pPr>
        <w:ind w:left="2520" w:leftChars="0" w:firstLine="420" w:firstLineChars="0"/>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图8-2 获取实时数据</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历史运动数据见图8-3：</w:t>
      </w:r>
    </w:p>
    <w:p>
      <w:pPr>
        <w:ind w:left="2520" w:leftChars="0" w:firstLine="420" w:firstLineChars="0"/>
        <w:rPr>
          <w:rFonts w:hint="eastAsia"/>
          <w:lang w:val="en-US" w:eastAsia="zh-CN"/>
        </w:rPr>
      </w:pPr>
      <w:r>
        <w:rPr>
          <w:rFonts w:hint="eastAsia" w:ascii="黑体" w:hAnsi="黑体" w:eastAsia="黑体" w:cs="黑体"/>
          <w:b/>
          <w:kern w:val="44"/>
          <w:sz w:val="30"/>
          <w:szCs w:val="30"/>
          <w:lang w:val="en-US" w:eastAsia="zh-CN" w:bidi="ar-SA"/>
        </w:rPr>
        <w:drawing>
          <wp:inline distT="0" distB="0" distL="114300" distR="114300">
            <wp:extent cx="1717040" cy="2922905"/>
            <wp:effectExtent l="0" t="0" r="5080" b="3175"/>
            <wp:docPr id="6" name="图片 6" descr="Screenshot_20170525-08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70525-082911"/>
                    <pic:cNvPicPr>
                      <a:picLocks noChangeAspect="1"/>
                    </pic:cNvPicPr>
                  </pic:nvPicPr>
                  <pic:blipFill>
                    <a:blip r:embed="rId47"/>
                    <a:stretch>
                      <a:fillRect/>
                    </a:stretch>
                  </pic:blipFill>
                  <pic:spPr>
                    <a:xfrm>
                      <a:off x="0" y="0"/>
                      <a:ext cx="1717040" cy="2922905"/>
                    </a:xfrm>
                    <a:prstGeom prst="rect">
                      <a:avLst/>
                    </a:prstGeom>
                  </pic:spPr>
                </pic:pic>
              </a:graphicData>
            </a:graphic>
          </wp:inline>
        </w:drawing>
      </w:r>
    </w:p>
    <w:p>
      <w:pPr>
        <w:ind w:left="2520" w:leftChars="0" w:firstLine="420" w:firstLineChars="0"/>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图8-3历史运动数据</w:t>
      </w:r>
    </w:p>
    <w:p>
      <w:pPr>
        <w:ind w:left="2520" w:leftChars="0" w:firstLine="420" w:firstLineChars="0"/>
        <w:rPr>
          <w:rFonts w:hint="eastAsia" w:asciiTheme="minorEastAsia" w:hAnsiTheme="minorEastAsia" w:cstheme="minorEastAsia"/>
          <w:b/>
          <w:bCs/>
          <w:sz w:val="21"/>
          <w:szCs w:val="21"/>
          <w:lang w:val="en-US" w:eastAsia="zh-CN"/>
        </w:rPr>
      </w:pPr>
    </w:p>
    <w:p>
      <w:pPr>
        <w:ind w:left="2520" w:leftChars="0" w:firstLine="420" w:firstLineChars="0"/>
        <w:rPr>
          <w:rFonts w:hint="eastAsia" w:asciiTheme="minorEastAsia" w:hAnsiTheme="minorEastAsia" w:cstheme="minorEastAsia"/>
          <w:b/>
          <w:bCs/>
          <w:sz w:val="21"/>
          <w:szCs w:val="21"/>
          <w:lang w:val="en-US" w:eastAsia="zh-CN"/>
        </w:rPr>
      </w:pPr>
    </w:p>
    <w:p>
      <w:pPr>
        <w:rPr>
          <w:rFonts w:hint="eastAsia" w:asciiTheme="minorEastAsia" w:hAnsiTheme="minorEastAsia" w:cstheme="minorEastAsia"/>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9 结束语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此，有关该系统的介绍已结束，我们成功的实现了手环手机端软件的设计与实现。在该系统的开发中，我们采用了工程式的管理来管理整个开发流程，所以整个开发过程比较顺利。这里首先介绍下该系统的具体使用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我们是针对Mistep手环开发的，系统中的所有开发协议也是Mistep的，所以你如果要使用该系统，首先要买一个Mistep的手环。，由于各个厂家的的手环的通信协议都是不一样的，这里也只能是针对性的开发。然后只要将APP安装到Android手机上，通过手机的蓝牙连接到该设备，你就可以使用该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介绍一下系统的功能，该系统的核心功能就是监测你的心率，监测你的行走步数，监测你走的路程，监测你消耗的卡路里，同时该系统实现了一些额外的功能，例如：来电提醒，短信提醒，QQ提醒，微信提醒，久坐提醒，防丢提醒。计划初期，本来还准备监测个人睡眠情况和闹钟提醒，但是由于个人能力以及时间问题，这些功能为实现，这里对大家表示抱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这里给大家介绍一下该系统的优点和缺点，优点如下：系统界面友好，APP占用空间较少，在使用该APP过程中各种点击时间响应都挺快的。缺点如下：由于未对该APP进行系统优化，经过测试阶段发现该APP在使用过程中发现耗电量过高，同时该APP在运行过程中，不能将其从任务管理器中退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说一下使用时的注意事项，如果在使用的过程中出现QQ提醒和微信提醒无法使用，需要重新开启该允许该APP访问通知栏，各个手机的开启过程不同，这里就不介绍开启方法了。同时要想记录每天的运动数据，则该APP一要在每天的23:59分处于运行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致谢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衷心感谢我的导师朱莉老师，在这3个月时间里，对我的精心指导。虽然她每天也很忙，但是为了我们能按时任务，她坚持每周坚持与我们见面，对我们做过的工作进行精心的指导，有时候我们的任务会稍有滞后，但是她的表情，从来没有流露出一丝生气，相反她会询问我们为什么任务不能完成，然后与我们一起讨论遇到的难题。这里，我再次感谢老师，谢谢您老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还要感谢我的辅导员马继刚老师，我记得第一次与马老师面谈的时候是因为我犯错了，常言说得好，“老师只会记住两种学生，一种是学霸，还有一种就是学渣，整天调皮捣蛋”，想在这四年里，我成为了后者。虽然我表现很差，但是您每次见了我还热心的问我，我感谢您，没有对我另眼相看。这是我第一次做差生，也是我最后一次做差生。这里，我再次谢谢您，马老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最后我要感谢带过我课的老师，谢谢你们让我在大学四年学到这么多东西，同时也感谢我的同学和计算机学院的所有老师，谢谢你们陪伴我走过这四年，同时我要感谢我的母校，感谢我的母校收纳了我。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参考文献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蓝牙手环数据接口说明.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李宁编著,Android开发权威指南(第二版).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张海藩,牟永敏编著，软件工程导论(第六版).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CSDN论坛,http://www.csdn.net/.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eoe移动开发者社区,http://www.eoeandroid.com/portal.php.</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GitHub开发社区,https://github.com/.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Android开发巴士,http://www.apkbus.com/.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Android7.0开发文档.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 Android开发社区,http://www.oschina.net/android/.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 Android中文开发文档,http://www.android-doc.com/index.html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auto"/>
    <w:pitch w:val="default"/>
    <w:sig w:usb0="00000000" w:usb1="00000000"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微软雅黑 Light">
    <w:altName w:val="黑体"/>
    <w:panose1 w:val="020B0502040204020203"/>
    <w:charset w:val="86"/>
    <w:family w:val="auto"/>
    <w:pitch w:val="default"/>
    <w:sig w:usb0="00000000" w:usb1="0000000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Malgun Gothic Semilight">
    <w:altName w:val="宋体"/>
    <w:panose1 w:val="020B0502040204020203"/>
    <w:charset w:val="86"/>
    <w:family w:val="auto"/>
    <w:pitch w:val="default"/>
    <w:sig w:usb0="00000000" w:usb1="00000000" w:usb2="00000012" w:usb3="00000000" w:csb0="203E01BD" w:csb1="D7FF0000"/>
  </w:font>
  <w:font w:name="Malgun Gothic">
    <w:panose1 w:val="020B0503020000020004"/>
    <w:charset w:val="81"/>
    <w:family w:val="auto"/>
    <w:pitch w:val="default"/>
    <w:sig w:usb0="900002AF" w:usb1="01D77CFB" w:usb2="00000012" w:usb3="00000000" w:csb0="00080001" w:csb1="00000000"/>
  </w:font>
  <w:font w:name="Microsoft JhengHei">
    <w:panose1 w:val="020B0604030504040204"/>
    <w:charset w:val="88"/>
    <w:family w:val="auto"/>
    <w:pitch w:val="default"/>
    <w:sig w:usb0="00000087" w:usb1="28AF4000" w:usb2="00000016" w:usb3="00000000" w:csb0="00100009" w:csb1="00000000"/>
  </w:font>
  <w:font w:name="Microsoft JhengHei UI Light">
    <w:altName w:val="Microsoft JhengHei"/>
    <w:panose1 w:val="020B0304030504040204"/>
    <w:charset w:val="88"/>
    <w:family w:val="auto"/>
    <w:pitch w:val="default"/>
    <w:sig w:usb0="00000000" w:usb1="00000000" w:usb2="00000016" w:usb3="00000000" w:csb0="00100009" w:csb1="00000000"/>
  </w:font>
  <w:font w:name="MS PGothic">
    <w:panose1 w:val="020B0600070205080204"/>
    <w:charset w:val="80"/>
    <w:family w:val="auto"/>
    <w:pitch w:val="default"/>
    <w:sig w:usb0="E00002FF" w:usb1="6AC7FDFB" w:usb2="00000012" w:usb3="00000000" w:csb0="4002009F" w:csb1="DFD70000"/>
  </w:font>
  <w:font w:name="Yu Gothic">
    <w:altName w:val="Meiryo UI"/>
    <w:panose1 w:val="020B0400000000000000"/>
    <w:charset w:val="80"/>
    <w:family w:val="auto"/>
    <w:pitch w:val="default"/>
    <w:sig w:usb0="00000000" w:usb1="00000000" w:usb2="00000016" w:usb3="00000000" w:csb0="2002009F" w:csb1="00000000"/>
  </w:font>
  <w:font w:name="Yu Gothic Light">
    <w:altName w:val="Meiryo UI"/>
    <w:panose1 w:val="020B0300000000000000"/>
    <w:charset w:val="80"/>
    <w:family w:val="auto"/>
    <w:pitch w:val="default"/>
    <w:sig w:usb0="00000000" w:usb1="00000000" w:usb2="00000016" w:usb3="00000000" w:csb0="2002009F" w:csb1="00000000"/>
  </w:font>
  <w:font w:name="Yu Gothic UI Semibold">
    <w:altName w:val="Meiryo UI"/>
    <w:panose1 w:val="020B0700000000000000"/>
    <w:charset w:val="80"/>
    <w:family w:val="auto"/>
    <w:pitch w:val="default"/>
    <w:sig w:usb0="00000000" w:usb1="00000000" w:usb2="00000016" w:usb3="00000000" w:csb0="2002009F" w:csb1="00000000"/>
  </w:font>
  <w:font w:name="MS UI Gothic">
    <w:panose1 w:val="020B0600070205080204"/>
    <w:charset w:val="80"/>
    <w:family w:val="auto"/>
    <w:pitch w:val="default"/>
    <w:sig w:usb0="E00002FF" w:usb1="6AC7FDFB" w:usb2="00000012" w:usb3="00000000" w:csb0="4002009F" w:csb1="DFD70000"/>
  </w:font>
  <w:font w:name="P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0000012" w:usb3="00000000" w:csb0="4002009F" w:csb1="DFD70000"/>
  </w:font>
  <w:font w:name="Microsoft YaHei UI">
    <w:altName w:val="宋体"/>
    <w:panose1 w:val="020B0503020204020204"/>
    <w:charset w:val="86"/>
    <w:family w:val="auto"/>
    <w:pitch w:val="default"/>
    <w:sig w:usb0="00000000" w:usb1="00000000" w:usb2="00000016" w:usb3="00000000" w:csb0="0004001F" w:csb1="00000000"/>
  </w:font>
  <w:font w:name="Microsoft YaHei UI Light">
    <w:altName w:val="宋体"/>
    <w:panose1 w:val="020B0502040204020203"/>
    <w:charset w:val="86"/>
    <w:family w:val="auto"/>
    <w:pitch w:val="default"/>
    <w:sig w:usb0="00000000" w:usb1="0000000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tka Text">
    <w:altName w:val="PMingLiU-ExtB"/>
    <w:panose1 w:val="02000505000000020004"/>
    <w:charset w:val="00"/>
    <w:family w:val="auto"/>
    <w:pitch w:val="default"/>
    <w:sig w:usb0="00000000" w:usb1="00000000" w:usb2="00000000" w:usb3="00000000" w:csb0="2000019F" w:csb1="00000000"/>
  </w:font>
  <w:font w:name="Sitka Subheading">
    <w:altName w:val="PMingLiU-ExtB"/>
    <w:panose1 w:val="02000505000000020004"/>
    <w:charset w:val="00"/>
    <w:family w:val="auto"/>
    <w:pitch w:val="default"/>
    <w:sig w:usb0="00000000" w:usb1="00000000" w:usb2="00000000" w:usb3="00000000" w:csb0="2000019F" w:csb1="00000000"/>
  </w:font>
  <w:font w:name="Sitka Small">
    <w:altName w:val="PMingLiU-ExtB"/>
    <w:panose1 w:val="02000505000000020004"/>
    <w:charset w:val="00"/>
    <w:family w:val="auto"/>
    <w:pitch w:val="default"/>
    <w:sig w:usb0="00000000" w:usb1="00000000" w:usb2="00000000"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_x000B__x000C_">
    <w:altName w:val="Times New Roman"/>
    <w:panose1 w:val="00000000000000000000"/>
    <w:charset w:val="00"/>
    <w:family w:val="roman"/>
    <w:pitch w:val="default"/>
    <w:sig w:usb0="00000000" w:usb1="00000000"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Meiryo UI">
    <w:panose1 w:val="020B0604030504040204"/>
    <w:charset w:val="80"/>
    <w:family w:val="auto"/>
    <w:pitch w:val="default"/>
    <w:sig w:usb0="E10102FF" w:usb1="EAC7FFFF" w:usb2="00010012" w:usb3="00000000" w:csb0="6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13FDA"/>
    <w:multiLevelType w:val="singleLevel"/>
    <w:tmpl w:val="59213FDA"/>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016712"/>
    <w:rsid w:val="00EC3C00"/>
    <w:rsid w:val="01030E2E"/>
    <w:rsid w:val="011A2C6E"/>
    <w:rsid w:val="02D05A4A"/>
    <w:rsid w:val="031D3C52"/>
    <w:rsid w:val="03500BE8"/>
    <w:rsid w:val="03610A22"/>
    <w:rsid w:val="038C2D64"/>
    <w:rsid w:val="03EE0B80"/>
    <w:rsid w:val="04A35C55"/>
    <w:rsid w:val="04BC4617"/>
    <w:rsid w:val="054F4A16"/>
    <w:rsid w:val="061E16B0"/>
    <w:rsid w:val="06D22F4B"/>
    <w:rsid w:val="06FB51D6"/>
    <w:rsid w:val="08BE1DF8"/>
    <w:rsid w:val="08EB77F6"/>
    <w:rsid w:val="090C4309"/>
    <w:rsid w:val="09B85E26"/>
    <w:rsid w:val="09E57A5B"/>
    <w:rsid w:val="0AED000C"/>
    <w:rsid w:val="0B891612"/>
    <w:rsid w:val="0BC67586"/>
    <w:rsid w:val="0BD310D6"/>
    <w:rsid w:val="0C0639EF"/>
    <w:rsid w:val="0C951402"/>
    <w:rsid w:val="0CAA56AA"/>
    <w:rsid w:val="0D33357C"/>
    <w:rsid w:val="0D404A78"/>
    <w:rsid w:val="0DAD2F97"/>
    <w:rsid w:val="0E8902F9"/>
    <w:rsid w:val="0EEB2BDA"/>
    <w:rsid w:val="0F4E2152"/>
    <w:rsid w:val="0F553E45"/>
    <w:rsid w:val="0F633D38"/>
    <w:rsid w:val="0FB529E8"/>
    <w:rsid w:val="0FE06FFF"/>
    <w:rsid w:val="100E27A1"/>
    <w:rsid w:val="11180E57"/>
    <w:rsid w:val="118E53C7"/>
    <w:rsid w:val="119C3F62"/>
    <w:rsid w:val="12825175"/>
    <w:rsid w:val="128D557D"/>
    <w:rsid w:val="12E565CA"/>
    <w:rsid w:val="1331671B"/>
    <w:rsid w:val="14014778"/>
    <w:rsid w:val="14353923"/>
    <w:rsid w:val="143A2FDA"/>
    <w:rsid w:val="143C64BA"/>
    <w:rsid w:val="14C06817"/>
    <w:rsid w:val="14D952AF"/>
    <w:rsid w:val="150D426A"/>
    <w:rsid w:val="152422B5"/>
    <w:rsid w:val="153E637F"/>
    <w:rsid w:val="16340513"/>
    <w:rsid w:val="16564565"/>
    <w:rsid w:val="166B1442"/>
    <w:rsid w:val="171E1BE3"/>
    <w:rsid w:val="173C6229"/>
    <w:rsid w:val="180276BF"/>
    <w:rsid w:val="180B3BE8"/>
    <w:rsid w:val="192737FA"/>
    <w:rsid w:val="19733595"/>
    <w:rsid w:val="19884562"/>
    <w:rsid w:val="1A263B83"/>
    <w:rsid w:val="1A567FB0"/>
    <w:rsid w:val="1B321EF3"/>
    <w:rsid w:val="1BE3523E"/>
    <w:rsid w:val="1C1B0A9F"/>
    <w:rsid w:val="1CDA53B7"/>
    <w:rsid w:val="1D295930"/>
    <w:rsid w:val="1DCD3EFC"/>
    <w:rsid w:val="1E284D3E"/>
    <w:rsid w:val="1E3222E4"/>
    <w:rsid w:val="1E482EF0"/>
    <w:rsid w:val="1E675340"/>
    <w:rsid w:val="1F16293A"/>
    <w:rsid w:val="21471E8F"/>
    <w:rsid w:val="235F20A6"/>
    <w:rsid w:val="23845659"/>
    <w:rsid w:val="25112FF0"/>
    <w:rsid w:val="25C2419A"/>
    <w:rsid w:val="25E81360"/>
    <w:rsid w:val="267F5A04"/>
    <w:rsid w:val="271C6123"/>
    <w:rsid w:val="274156BF"/>
    <w:rsid w:val="282643EC"/>
    <w:rsid w:val="29560752"/>
    <w:rsid w:val="296B5675"/>
    <w:rsid w:val="29E13AF9"/>
    <w:rsid w:val="29FC0203"/>
    <w:rsid w:val="2A4C21C5"/>
    <w:rsid w:val="2AD21115"/>
    <w:rsid w:val="2B1F57A6"/>
    <w:rsid w:val="2BA371DC"/>
    <w:rsid w:val="2BAA6486"/>
    <w:rsid w:val="2C876D19"/>
    <w:rsid w:val="2C8B1D42"/>
    <w:rsid w:val="2CC429A4"/>
    <w:rsid w:val="2CCF286D"/>
    <w:rsid w:val="2CF81622"/>
    <w:rsid w:val="2DD54F9A"/>
    <w:rsid w:val="2DFD29D2"/>
    <w:rsid w:val="2EF90E21"/>
    <w:rsid w:val="2F6559CA"/>
    <w:rsid w:val="30690D36"/>
    <w:rsid w:val="30AC5E64"/>
    <w:rsid w:val="31273BC9"/>
    <w:rsid w:val="31D457C7"/>
    <w:rsid w:val="32420046"/>
    <w:rsid w:val="32490E0A"/>
    <w:rsid w:val="33F1014D"/>
    <w:rsid w:val="34395997"/>
    <w:rsid w:val="343A4065"/>
    <w:rsid w:val="34474922"/>
    <w:rsid w:val="346A0699"/>
    <w:rsid w:val="34831B1B"/>
    <w:rsid w:val="348B016E"/>
    <w:rsid w:val="353C25D3"/>
    <w:rsid w:val="35A366CC"/>
    <w:rsid w:val="35C252B1"/>
    <w:rsid w:val="35DE3110"/>
    <w:rsid w:val="35FB087D"/>
    <w:rsid w:val="36AB7F99"/>
    <w:rsid w:val="36D01605"/>
    <w:rsid w:val="36FC4353"/>
    <w:rsid w:val="375B4069"/>
    <w:rsid w:val="37AD5D27"/>
    <w:rsid w:val="37CA6BE5"/>
    <w:rsid w:val="37E86D70"/>
    <w:rsid w:val="37F90E35"/>
    <w:rsid w:val="384F378A"/>
    <w:rsid w:val="38693355"/>
    <w:rsid w:val="39170F65"/>
    <w:rsid w:val="39376929"/>
    <w:rsid w:val="397F7D9A"/>
    <w:rsid w:val="39A609BA"/>
    <w:rsid w:val="39D21EC4"/>
    <w:rsid w:val="39ED694E"/>
    <w:rsid w:val="3A1709F8"/>
    <w:rsid w:val="3A484BF8"/>
    <w:rsid w:val="3B9C7973"/>
    <w:rsid w:val="3C6819D8"/>
    <w:rsid w:val="3C836F8C"/>
    <w:rsid w:val="3C8441C2"/>
    <w:rsid w:val="3CC405F5"/>
    <w:rsid w:val="3DCC0B90"/>
    <w:rsid w:val="3DF622A4"/>
    <w:rsid w:val="411E0FE9"/>
    <w:rsid w:val="418C5AAD"/>
    <w:rsid w:val="41E5011C"/>
    <w:rsid w:val="42081D95"/>
    <w:rsid w:val="423F6235"/>
    <w:rsid w:val="433546B0"/>
    <w:rsid w:val="43FA7416"/>
    <w:rsid w:val="452223EA"/>
    <w:rsid w:val="457819F6"/>
    <w:rsid w:val="45B57073"/>
    <w:rsid w:val="45DC7A6E"/>
    <w:rsid w:val="4632629C"/>
    <w:rsid w:val="463445B6"/>
    <w:rsid w:val="465F389E"/>
    <w:rsid w:val="46856CB1"/>
    <w:rsid w:val="468A7947"/>
    <w:rsid w:val="46CB1A61"/>
    <w:rsid w:val="47591A09"/>
    <w:rsid w:val="49587966"/>
    <w:rsid w:val="499556EE"/>
    <w:rsid w:val="49C331F9"/>
    <w:rsid w:val="49DE13BB"/>
    <w:rsid w:val="4BA37F00"/>
    <w:rsid w:val="4C874451"/>
    <w:rsid w:val="4D743AE9"/>
    <w:rsid w:val="4E071B90"/>
    <w:rsid w:val="4E346177"/>
    <w:rsid w:val="4E8410D2"/>
    <w:rsid w:val="4F642F6D"/>
    <w:rsid w:val="4F76366D"/>
    <w:rsid w:val="4F7E397E"/>
    <w:rsid w:val="4FC22EBD"/>
    <w:rsid w:val="4FCF5E42"/>
    <w:rsid w:val="4FD954B2"/>
    <w:rsid w:val="50871312"/>
    <w:rsid w:val="50B97E2C"/>
    <w:rsid w:val="50F414D4"/>
    <w:rsid w:val="51462C47"/>
    <w:rsid w:val="51CE0ECC"/>
    <w:rsid w:val="51F763AD"/>
    <w:rsid w:val="52245B12"/>
    <w:rsid w:val="5238025F"/>
    <w:rsid w:val="52850D83"/>
    <w:rsid w:val="528F7BD1"/>
    <w:rsid w:val="535F7EE6"/>
    <w:rsid w:val="53B3024B"/>
    <w:rsid w:val="542D75DE"/>
    <w:rsid w:val="554C5D57"/>
    <w:rsid w:val="55566620"/>
    <w:rsid w:val="556843AD"/>
    <w:rsid w:val="557230D3"/>
    <w:rsid w:val="55BF6F5C"/>
    <w:rsid w:val="55CD23CB"/>
    <w:rsid w:val="56144462"/>
    <w:rsid w:val="565E4EE1"/>
    <w:rsid w:val="57D2568E"/>
    <w:rsid w:val="580912E2"/>
    <w:rsid w:val="58A209A6"/>
    <w:rsid w:val="58B33E6F"/>
    <w:rsid w:val="59B07D4C"/>
    <w:rsid w:val="5ABC6FAD"/>
    <w:rsid w:val="5AFD452A"/>
    <w:rsid w:val="5B3F63AF"/>
    <w:rsid w:val="5B7F1264"/>
    <w:rsid w:val="5C1A7986"/>
    <w:rsid w:val="5CAD4C37"/>
    <w:rsid w:val="5CBA0D62"/>
    <w:rsid w:val="5D3064F5"/>
    <w:rsid w:val="5DA07326"/>
    <w:rsid w:val="5E7337EE"/>
    <w:rsid w:val="5E975A87"/>
    <w:rsid w:val="5EBB0658"/>
    <w:rsid w:val="5F54667E"/>
    <w:rsid w:val="5F78029D"/>
    <w:rsid w:val="5F9064A5"/>
    <w:rsid w:val="60047442"/>
    <w:rsid w:val="60207A60"/>
    <w:rsid w:val="6199704B"/>
    <w:rsid w:val="61D12EC8"/>
    <w:rsid w:val="62210A27"/>
    <w:rsid w:val="62C11EFA"/>
    <w:rsid w:val="63216045"/>
    <w:rsid w:val="63651EDB"/>
    <w:rsid w:val="64416337"/>
    <w:rsid w:val="65FD330B"/>
    <w:rsid w:val="666C09E3"/>
    <w:rsid w:val="66972299"/>
    <w:rsid w:val="6698352E"/>
    <w:rsid w:val="67D22890"/>
    <w:rsid w:val="68A72432"/>
    <w:rsid w:val="6A0D0F83"/>
    <w:rsid w:val="6A2925D6"/>
    <w:rsid w:val="6A2E1C75"/>
    <w:rsid w:val="6A35681D"/>
    <w:rsid w:val="6A3A5E9E"/>
    <w:rsid w:val="6A4F53B5"/>
    <w:rsid w:val="6A57086D"/>
    <w:rsid w:val="6AC10DCB"/>
    <w:rsid w:val="6B156BC3"/>
    <w:rsid w:val="6C813666"/>
    <w:rsid w:val="6D412DE3"/>
    <w:rsid w:val="6D69230C"/>
    <w:rsid w:val="6D8B7F77"/>
    <w:rsid w:val="6DE16194"/>
    <w:rsid w:val="6E016712"/>
    <w:rsid w:val="6E9D4C55"/>
    <w:rsid w:val="6EAA7496"/>
    <w:rsid w:val="6F1B24B8"/>
    <w:rsid w:val="6F492BC0"/>
    <w:rsid w:val="706F6B04"/>
    <w:rsid w:val="707E4DD1"/>
    <w:rsid w:val="70CC4CDB"/>
    <w:rsid w:val="712B65F7"/>
    <w:rsid w:val="71365892"/>
    <w:rsid w:val="71822DC1"/>
    <w:rsid w:val="71835067"/>
    <w:rsid w:val="719F57CA"/>
    <w:rsid w:val="71CF5C57"/>
    <w:rsid w:val="72620098"/>
    <w:rsid w:val="730D37B6"/>
    <w:rsid w:val="74762C33"/>
    <w:rsid w:val="74FD5F8B"/>
    <w:rsid w:val="755E7945"/>
    <w:rsid w:val="758503C5"/>
    <w:rsid w:val="759975F4"/>
    <w:rsid w:val="767B32D1"/>
    <w:rsid w:val="76DC30B7"/>
    <w:rsid w:val="77CC7B4B"/>
    <w:rsid w:val="785A5BA6"/>
    <w:rsid w:val="78BA30FA"/>
    <w:rsid w:val="79CE0ADA"/>
    <w:rsid w:val="7A6A2489"/>
    <w:rsid w:val="7A847480"/>
    <w:rsid w:val="7A8D7E31"/>
    <w:rsid w:val="7AAD0070"/>
    <w:rsid w:val="7AD024B7"/>
    <w:rsid w:val="7B42352A"/>
    <w:rsid w:val="7BC60EEA"/>
    <w:rsid w:val="7E3B5EF3"/>
    <w:rsid w:val="7E70434C"/>
    <w:rsid w:val="7F0B5AD4"/>
    <w:rsid w:val="7F353501"/>
    <w:rsid w:val="7F4804AB"/>
    <w:rsid w:val="7F8124CB"/>
    <w:rsid w:val="7FD04F40"/>
    <w:rsid w:val="7FDA5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emf"/><Relationship Id="rId42" Type="http://schemas.openxmlformats.org/officeDocument/2006/relationships/oleObject" Target="embeddings/oleObject12.bin"/><Relationship Id="rId41" Type="http://schemas.openxmlformats.org/officeDocument/2006/relationships/image" Target="media/image27.emf"/><Relationship Id="rId40" Type="http://schemas.openxmlformats.org/officeDocument/2006/relationships/oleObject" Target="embeddings/oleObject11.bin"/><Relationship Id="rId4" Type="http://schemas.openxmlformats.org/officeDocument/2006/relationships/image" Target="media/image1.png"/><Relationship Id="rId39" Type="http://schemas.openxmlformats.org/officeDocument/2006/relationships/image" Target="media/image26.emf"/><Relationship Id="rId38" Type="http://schemas.openxmlformats.org/officeDocument/2006/relationships/oleObject" Target="embeddings/oleObject10.bin"/><Relationship Id="rId37" Type="http://schemas.openxmlformats.org/officeDocument/2006/relationships/image" Target="media/image25.emf"/><Relationship Id="rId36" Type="http://schemas.openxmlformats.org/officeDocument/2006/relationships/oleObject" Target="embeddings/oleObject9.bin"/><Relationship Id="rId35" Type="http://schemas.openxmlformats.org/officeDocument/2006/relationships/image" Target="media/image24.emf"/><Relationship Id="rId34" Type="http://schemas.openxmlformats.org/officeDocument/2006/relationships/oleObject" Target="embeddings/oleObject8.bin"/><Relationship Id="rId33" Type="http://schemas.openxmlformats.org/officeDocument/2006/relationships/image" Target="media/image23.emf"/><Relationship Id="rId32" Type="http://schemas.openxmlformats.org/officeDocument/2006/relationships/oleObject" Target="embeddings/oleObject7.bin"/><Relationship Id="rId31" Type="http://schemas.openxmlformats.org/officeDocument/2006/relationships/image" Target="media/image22.emf"/><Relationship Id="rId30" Type="http://schemas.openxmlformats.org/officeDocument/2006/relationships/oleObject" Target="embeddings/oleObject6.bin"/><Relationship Id="rId3" Type="http://schemas.openxmlformats.org/officeDocument/2006/relationships/theme" Target="theme/theme1.xml"/><Relationship Id="rId29" Type="http://schemas.openxmlformats.org/officeDocument/2006/relationships/image" Target="media/image21.emf"/><Relationship Id="rId28" Type="http://schemas.openxmlformats.org/officeDocument/2006/relationships/oleObject" Target="embeddings/oleObject5.bin"/><Relationship Id="rId27" Type="http://schemas.openxmlformats.org/officeDocument/2006/relationships/image" Target="media/image20.emf"/><Relationship Id="rId26" Type="http://schemas.openxmlformats.org/officeDocument/2006/relationships/oleObject" Target="embeddings/oleObject4.bin"/><Relationship Id="rId25" Type="http://schemas.openxmlformats.org/officeDocument/2006/relationships/image" Target="media/image19.emf"/><Relationship Id="rId24" Type="http://schemas.openxmlformats.org/officeDocument/2006/relationships/oleObject" Target="embeddings/oleObject3.bin"/><Relationship Id="rId23" Type="http://schemas.openxmlformats.org/officeDocument/2006/relationships/image" Target="media/image18.emf"/><Relationship Id="rId22" Type="http://schemas.openxmlformats.org/officeDocument/2006/relationships/oleObject" Target="embeddings/oleObject2.bin"/><Relationship Id="rId21" Type="http://schemas.openxmlformats.org/officeDocument/2006/relationships/image" Target="media/image17.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2017-05-18T07:30:00Z</dcterms:created>
  <dc:creator>Administrator</dc:creator>
  <cp:lastModifiedBy>lenovo</cp:lastModifiedBy>
  <dcterms:modified xsi:type="dcterms:W3CDTF">2017-05-28T14:59:20Z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