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center"/>
        <w:rPr>
          <w:rStyle w:val="4"/>
          <w:rFonts w:ascii="Tahoma" w:hAnsi="Tahoma" w:eastAsia="Tahoma" w:cs="Tahoma"/>
          <w:b/>
          <w:bCs/>
          <w:i w:val="0"/>
          <w:caps w:val="0"/>
          <w:color w:val="000000"/>
          <w:spacing w:val="0"/>
          <w:kern w:val="0"/>
          <w:sz w:val="28"/>
          <w:szCs w:val="28"/>
          <w:shd w:val="clear" w:fill="FFFFFF"/>
          <w:lang w:val="en-US" w:eastAsia="zh-CN" w:bidi="ar"/>
        </w:rPr>
      </w:pPr>
      <w:bookmarkStart w:id="0" w:name="_GoBack"/>
      <w:bookmarkEnd w:id="0"/>
      <w:r>
        <w:rPr>
          <w:rFonts w:hint="default" w:ascii="Tahoma" w:hAnsi="Tahoma" w:eastAsia="Tahoma" w:cs="Tahoma"/>
          <w:b/>
          <w:bCs/>
          <w:i w:val="0"/>
          <w:caps w:val="0"/>
          <w:color w:val="000000"/>
          <w:spacing w:val="0"/>
          <w:kern w:val="0"/>
          <w:sz w:val="28"/>
          <w:szCs w:val="28"/>
          <w:shd w:val="clear" w:fill="FFFFFF"/>
          <w:lang w:val="en-US" w:eastAsia="zh-CN" w:bidi="ar"/>
        </w:rPr>
        <w:t>华北五省（市、自治区）大学生机器人大赛</w:t>
      </w:r>
    </w:p>
    <w:p>
      <w:pPr>
        <w:keepNext w:val="0"/>
        <w:keepLines w:val="0"/>
        <w:widowControl/>
        <w:suppressLineNumbers w:val="0"/>
        <w:spacing w:after="240" w:afterAutospacing="0"/>
        <w:jc w:val="left"/>
      </w:pPr>
      <w:r>
        <w:rPr>
          <w:rStyle w:val="4"/>
          <w:rFonts w:ascii="Tahoma" w:hAnsi="Tahoma" w:eastAsia="Tahoma" w:cs="Tahoma"/>
          <w:i w:val="0"/>
          <w:caps w:val="0"/>
          <w:color w:val="000000"/>
          <w:spacing w:val="0"/>
          <w:kern w:val="0"/>
          <w:sz w:val="21"/>
          <w:szCs w:val="21"/>
          <w:shd w:val="clear" w:fill="FFFFFF"/>
          <w:lang w:val="en-US" w:eastAsia="zh-CN" w:bidi="ar"/>
        </w:rPr>
        <w:t>各赛区、各参赛高校：</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2019年华北五省（市、自治区）大学生机器人大赛报名工作已经启动，大赛决赛时间为2019年11月15日-17日，请各赛区相关高校按照相关要求做好校级比赛、赛区初赛等的组织工作，并按时向大赛组委会提交参赛队伍报名信息，以确保大赛决赛的顺利进行。</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000000"/>
          <w:spacing w:val="0"/>
          <w:kern w:val="0"/>
          <w:sz w:val="21"/>
          <w:szCs w:val="21"/>
          <w:shd w:val="clear" w:fill="FFFFFF"/>
          <w:lang w:val="en-US" w:eastAsia="zh-CN" w:bidi="ar"/>
        </w:rPr>
        <w:t>一、参赛要求</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2019年大赛共设7大类、14个小项的比赛，各项目对参赛队伍的要求如下：</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人工智能与机器人创意设计赛：指导教师1～2名，队员2～3名（注：该项竞赛已经提前进行，参加优秀征文现场答辩的团队将单独通知）；</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机器人武术擂台赛（无差别组、仿人组）：指导教师1～2名，队员1～3名；</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类人机器人竞技体育赛（田径、点球、投篮、高尔夫）：指导教师1名，队员1～2名；</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水中机器人比赛（水球2V2、管道检测）：指导教师1～2名，队员2～3名；</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小型组机器人足球赛：指导教师1～2名，队员3～5名；</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机器人艺术赛（团体舞蹈、书法）：指导教师1～2名，队员1～3名。</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机器人服务赛（家庭服务、物流服务）：指导教师1～2名，队员1～3名。</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000000"/>
          <w:spacing w:val="0"/>
          <w:kern w:val="0"/>
          <w:sz w:val="21"/>
          <w:szCs w:val="21"/>
          <w:shd w:val="clear" w:fill="FFFFFF"/>
          <w:lang w:val="en-US" w:eastAsia="zh-CN" w:bidi="ar"/>
        </w:rPr>
        <w:t>参赛对象为华北五省（市、自治区）各高校在读研究生、本科生以及专科生，年级不限，专业不限。每支参赛队伍中必须含有本科或专科学生队员。为提高团队合作意识和便于组织管理，大赛不接受个人直接报名。各比赛项目每个高校参加同一竞赛决赛小项的队伍数不超过2个（创意组不超过3个队）。</w:t>
      </w:r>
      <w:r>
        <w:rPr>
          <w:rStyle w:val="4"/>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000000"/>
          <w:spacing w:val="0"/>
          <w:kern w:val="0"/>
          <w:sz w:val="21"/>
          <w:szCs w:val="21"/>
          <w:shd w:val="clear" w:fill="FFFFFF"/>
          <w:lang w:val="en-US" w:eastAsia="zh-CN" w:bidi="ar"/>
        </w:rPr>
        <w:t>二、报名要求</w:t>
      </w:r>
      <w:r>
        <w:rPr>
          <w:rStyle w:val="4"/>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FF0000"/>
          <w:spacing w:val="0"/>
          <w:kern w:val="0"/>
          <w:sz w:val="21"/>
          <w:szCs w:val="21"/>
          <w:shd w:val="clear" w:fill="FFFFFF"/>
          <w:lang w:val="en-US" w:eastAsia="zh-CN" w:bidi="ar"/>
        </w:rPr>
        <w:t>（一）北京赛区报名要求</w:t>
      </w:r>
      <w:r>
        <w:rPr>
          <w:rStyle w:val="4"/>
          <w:rFonts w:hint="default" w:ascii="Tahoma" w:hAnsi="Tahoma" w:eastAsia="Tahoma" w:cs="Tahoma"/>
          <w:i w:val="0"/>
          <w:caps w:val="0"/>
          <w:color w:val="FF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1.各高校于10月18日（周三）之前完成校级比赛，按照大赛方案相关要求遴选出参加决赛的队伍，填写报名表（附件1）；</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2.2019年比赛报名采取线下报名的方式进行。由学校教务处或校级学科竞赛管理部门对报名参加大赛决赛的队伍信息进行汇总、审核，统一向大赛组委会提交学校报名名单（报名表电子版发送到组委会指定邮箱</w:t>
      </w:r>
      <w:r>
        <w:rPr>
          <w:rFonts w:hint="default" w:ascii="Tahoma" w:hAnsi="Tahoma" w:eastAsia="Tahoma" w:cs="Tahoma"/>
          <w:i w:val="0"/>
          <w:caps w:val="0"/>
          <w:color w:val="333333"/>
          <w:spacing w:val="0"/>
          <w:kern w:val="0"/>
          <w:sz w:val="21"/>
          <w:szCs w:val="21"/>
          <w:u w:val="none"/>
          <w:shd w:val="clear" w:fill="FFFFFF"/>
          <w:lang w:val="en-US" w:eastAsia="zh-CN" w:bidi="ar"/>
        </w:rPr>
        <w:fldChar w:fldCharType="begin"/>
      </w:r>
      <w:r>
        <w:rPr>
          <w:rFonts w:hint="default" w:ascii="Tahoma" w:hAnsi="Tahoma" w:eastAsia="Tahoma" w:cs="Tahoma"/>
          <w:i w:val="0"/>
          <w:caps w:val="0"/>
          <w:color w:val="333333"/>
          <w:spacing w:val="0"/>
          <w:kern w:val="0"/>
          <w:sz w:val="21"/>
          <w:szCs w:val="21"/>
          <w:u w:val="none"/>
          <w:shd w:val="clear" w:fill="FFFFFF"/>
          <w:lang w:val="en-US" w:eastAsia="zh-CN" w:bidi="ar"/>
        </w:rPr>
        <w:instrText xml:space="preserve"> HYPERLINK "mailto:robot@bistu.edu.cn" </w:instrText>
      </w:r>
      <w:r>
        <w:rPr>
          <w:rFonts w:hint="default" w:ascii="Tahoma" w:hAnsi="Tahoma" w:eastAsia="Tahoma" w:cs="Tahoma"/>
          <w:i w:val="0"/>
          <w:caps w:val="0"/>
          <w:color w:val="333333"/>
          <w:spacing w:val="0"/>
          <w:kern w:val="0"/>
          <w:sz w:val="21"/>
          <w:szCs w:val="21"/>
          <w:u w:val="none"/>
          <w:shd w:val="clear" w:fill="FFFFFF"/>
          <w:lang w:val="en-US" w:eastAsia="zh-CN" w:bidi="ar"/>
        </w:rPr>
        <w:fldChar w:fldCharType="separate"/>
      </w:r>
      <w:r>
        <w:rPr>
          <w:rStyle w:val="5"/>
          <w:rFonts w:hint="default" w:ascii="Tahoma" w:hAnsi="Tahoma" w:eastAsia="Tahoma" w:cs="Tahoma"/>
          <w:i w:val="0"/>
          <w:caps w:val="0"/>
          <w:color w:val="333333"/>
          <w:spacing w:val="0"/>
          <w:sz w:val="21"/>
          <w:szCs w:val="21"/>
          <w:u w:val="none"/>
          <w:shd w:val="clear" w:fill="FFFFFF"/>
        </w:rPr>
        <w:t>robot@bistu.edu.cn</w:t>
      </w:r>
      <w:r>
        <w:rPr>
          <w:rFonts w:hint="default" w:ascii="Tahoma" w:hAnsi="Tahoma" w:eastAsia="Tahoma" w:cs="Tahoma"/>
          <w:i w:val="0"/>
          <w:caps w:val="0"/>
          <w:color w:val="333333"/>
          <w:spacing w:val="0"/>
          <w:kern w:val="0"/>
          <w:sz w:val="21"/>
          <w:szCs w:val="21"/>
          <w:u w:val="none"/>
          <w:shd w:val="clear" w:fill="FFFFFF"/>
          <w:lang w:val="en-US" w:eastAsia="zh-CN" w:bidi="ar"/>
        </w:rPr>
        <w:fldChar w:fldCharType="end"/>
      </w:r>
      <w:r>
        <w:rPr>
          <w:rFonts w:hint="default" w:ascii="Tahoma" w:hAnsi="Tahoma" w:eastAsia="Tahoma" w:cs="Tahoma"/>
          <w:i w:val="0"/>
          <w:caps w:val="0"/>
          <w:color w:val="000000"/>
          <w:spacing w:val="0"/>
          <w:kern w:val="0"/>
          <w:sz w:val="21"/>
          <w:szCs w:val="21"/>
          <w:shd w:val="clear" w:fill="FFFFFF"/>
          <w:lang w:val="en-US" w:eastAsia="zh-CN" w:bidi="ar"/>
        </w:rPr>
        <w:t>，报名表纸质版加盖学校教务部门公章，扫描成电子版后一并发送到指定邮箱）；</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3.各参赛学校须指定一名教师，统筹负责全校大学生机器人大赛的校赛组织、决赛报名以及后续联络等工作；</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4.各校提交报名信息时，统一提交一份完整的报名信息表，并请务必加盖教务处或校级赛事管理部门的公章，未加盖公章的报名信息表将不予认可。</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FF0000"/>
          <w:spacing w:val="0"/>
          <w:kern w:val="0"/>
          <w:sz w:val="21"/>
          <w:szCs w:val="21"/>
          <w:shd w:val="clear" w:fill="FFFFFF"/>
          <w:lang w:val="en-US" w:eastAsia="zh-CN" w:bidi="ar"/>
        </w:rPr>
        <w:t>（二）其他赛区报名要求</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1.请各赛区在10月20（周日）前完成赛区初赛的组织工作，汇总整理比赛成绩并填写报名表（附件2）；</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2.各赛区相关负责老师在汇总本赛区参赛队伍名单时，务必要严格审核参赛队伍的相关资质，确保报名信息的准确性；</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3.请各赛区大赛承办单位对各学校参赛队伍的相关数量、学生人数以及指导教师人数进行审核，提交参加决赛的队伍数和团队成员人数须符合大赛的相关要求。</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000000"/>
          <w:spacing w:val="0"/>
          <w:kern w:val="0"/>
          <w:sz w:val="21"/>
          <w:szCs w:val="21"/>
          <w:shd w:val="clear" w:fill="FFFFFF"/>
          <w:lang w:val="en-US" w:eastAsia="zh-CN" w:bidi="ar"/>
        </w:rPr>
        <w:t>三、注意事项</w:t>
      </w:r>
      <w:r>
        <w:rPr>
          <w:rStyle w:val="4"/>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1.大赛报名信息的提交邮箱为</w:t>
      </w:r>
      <w:r>
        <w:rPr>
          <w:rFonts w:hint="default" w:ascii="Tahoma" w:hAnsi="Tahoma" w:eastAsia="Tahoma" w:cs="Tahoma"/>
          <w:i w:val="0"/>
          <w:caps w:val="0"/>
          <w:color w:val="333333"/>
          <w:spacing w:val="0"/>
          <w:kern w:val="0"/>
          <w:sz w:val="21"/>
          <w:szCs w:val="21"/>
          <w:u w:val="none"/>
          <w:shd w:val="clear" w:fill="FFFFFF"/>
          <w:lang w:val="en-US" w:eastAsia="zh-CN" w:bidi="ar"/>
        </w:rPr>
        <w:fldChar w:fldCharType="begin"/>
      </w:r>
      <w:r>
        <w:rPr>
          <w:rFonts w:hint="default" w:ascii="Tahoma" w:hAnsi="Tahoma" w:eastAsia="Tahoma" w:cs="Tahoma"/>
          <w:i w:val="0"/>
          <w:caps w:val="0"/>
          <w:color w:val="333333"/>
          <w:spacing w:val="0"/>
          <w:kern w:val="0"/>
          <w:sz w:val="21"/>
          <w:szCs w:val="21"/>
          <w:u w:val="none"/>
          <w:shd w:val="clear" w:fill="FFFFFF"/>
          <w:lang w:val="en-US" w:eastAsia="zh-CN" w:bidi="ar"/>
        </w:rPr>
        <w:instrText xml:space="preserve"> HYPERLINK "mailto:robot@bistu.edu.cn" </w:instrText>
      </w:r>
      <w:r>
        <w:rPr>
          <w:rFonts w:hint="default" w:ascii="Tahoma" w:hAnsi="Tahoma" w:eastAsia="Tahoma" w:cs="Tahoma"/>
          <w:i w:val="0"/>
          <w:caps w:val="0"/>
          <w:color w:val="333333"/>
          <w:spacing w:val="0"/>
          <w:kern w:val="0"/>
          <w:sz w:val="21"/>
          <w:szCs w:val="21"/>
          <w:u w:val="none"/>
          <w:shd w:val="clear" w:fill="FFFFFF"/>
          <w:lang w:val="en-US" w:eastAsia="zh-CN" w:bidi="ar"/>
        </w:rPr>
        <w:fldChar w:fldCharType="separate"/>
      </w:r>
      <w:r>
        <w:rPr>
          <w:rStyle w:val="5"/>
          <w:rFonts w:hint="default" w:ascii="Tahoma" w:hAnsi="Tahoma" w:eastAsia="Tahoma" w:cs="Tahoma"/>
          <w:i w:val="0"/>
          <w:caps w:val="0"/>
          <w:color w:val="333333"/>
          <w:spacing w:val="0"/>
          <w:sz w:val="21"/>
          <w:szCs w:val="21"/>
          <w:u w:val="none"/>
          <w:shd w:val="clear" w:fill="FFFFFF"/>
        </w:rPr>
        <w:t>robot@bistu.edu.cn</w:t>
      </w:r>
      <w:r>
        <w:rPr>
          <w:rFonts w:hint="default" w:ascii="Tahoma" w:hAnsi="Tahoma" w:eastAsia="Tahoma" w:cs="Tahoma"/>
          <w:i w:val="0"/>
          <w:caps w:val="0"/>
          <w:color w:val="333333"/>
          <w:spacing w:val="0"/>
          <w:kern w:val="0"/>
          <w:sz w:val="21"/>
          <w:szCs w:val="21"/>
          <w:u w:val="none"/>
          <w:shd w:val="clear" w:fill="FFFFFF"/>
          <w:lang w:val="en-US" w:eastAsia="zh-CN" w:bidi="ar"/>
        </w:rPr>
        <w:fldChar w:fldCharType="end"/>
      </w:r>
      <w:r>
        <w:rPr>
          <w:rFonts w:hint="default" w:ascii="Tahoma" w:hAnsi="Tahoma" w:eastAsia="Tahoma" w:cs="Tahoma"/>
          <w:i w:val="0"/>
          <w:caps w:val="0"/>
          <w:color w:val="000000"/>
          <w:spacing w:val="0"/>
          <w:kern w:val="0"/>
          <w:sz w:val="21"/>
          <w:szCs w:val="21"/>
          <w:shd w:val="clear" w:fill="FFFFFF"/>
          <w:lang w:val="en-US" w:eastAsia="zh-CN" w:bidi="ar"/>
        </w:rPr>
        <w:t>，为收集信息方便，大赛组委会建议全部报名信息通过邮箱来提交，不要通过其他渠道提交报名信息。各赛区提交到邮箱的报名表以学校为单位统一命名为“×××赛区—华北五省机器人大赛报名表”，北京赛区各高校的报名表以学校为单位统一命名为“×××学校—华北五省机器人大赛报名表”；</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2.各赛区、各高校的报名信息均要求符合大赛报名队伍数和报名人数的相关要求。如出现不符合报名要求的情况，将直接进行删除处理，如报名队伍数超过报名要求的数量，则按照报名表上参赛队伍的先后顺序从后往前进行删除，直至符合要求为止；如果报名人数超过了相关要求，则从后往前进行删除，直至符合要求为止；</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3.关于比赛项目的具体内容，请参考网站上公布的竞赛方案和竞赛规则，各参赛队伍可咨询相应项目的裁判组组长（裁判组组长信息随后公布，请关注大赛官网）；</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4.11月15日（周五）全天进行大赛报到，部分项目的比赛有可能提前到报到当天下午或晚上进行，请随时关注大赛网站相关通知；</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5.机器人大赛期间的食宿由参赛师生自行解决，相关费用自理。</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000000"/>
          <w:spacing w:val="0"/>
          <w:kern w:val="0"/>
          <w:sz w:val="21"/>
          <w:szCs w:val="21"/>
          <w:shd w:val="clear" w:fill="FFFFFF"/>
          <w:lang w:val="en-US" w:eastAsia="zh-CN" w:bidi="ar"/>
        </w:rPr>
        <w:t>四、联系方式</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联系人：刘玉威 王丝丝</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电 话：010-82426830</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邮 箱：</w:t>
      </w:r>
      <w:r>
        <w:rPr>
          <w:rFonts w:hint="default" w:ascii="Tahoma" w:hAnsi="Tahoma" w:eastAsia="Tahoma" w:cs="Tahoma"/>
          <w:i w:val="0"/>
          <w:caps w:val="0"/>
          <w:color w:val="333333"/>
          <w:spacing w:val="0"/>
          <w:kern w:val="0"/>
          <w:sz w:val="21"/>
          <w:szCs w:val="21"/>
          <w:u w:val="none"/>
          <w:shd w:val="clear" w:fill="FFFFFF"/>
          <w:lang w:val="en-US" w:eastAsia="zh-CN" w:bidi="ar"/>
        </w:rPr>
        <w:fldChar w:fldCharType="begin"/>
      </w:r>
      <w:r>
        <w:rPr>
          <w:rFonts w:hint="default" w:ascii="Tahoma" w:hAnsi="Tahoma" w:eastAsia="Tahoma" w:cs="Tahoma"/>
          <w:i w:val="0"/>
          <w:caps w:val="0"/>
          <w:color w:val="333333"/>
          <w:spacing w:val="0"/>
          <w:kern w:val="0"/>
          <w:sz w:val="21"/>
          <w:szCs w:val="21"/>
          <w:u w:val="none"/>
          <w:shd w:val="clear" w:fill="FFFFFF"/>
          <w:lang w:val="en-US" w:eastAsia="zh-CN" w:bidi="ar"/>
        </w:rPr>
        <w:instrText xml:space="preserve"> HYPERLINK "mailto:robot@bistu.edu.cn" </w:instrText>
      </w:r>
      <w:r>
        <w:rPr>
          <w:rFonts w:hint="default" w:ascii="Tahoma" w:hAnsi="Tahoma" w:eastAsia="Tahoma" w:cs="Tahoma"/>
          <w:i w:val="0"/>
          <w:caps w:val="0"/>
          <w:color w:val="333333"/>
          <w:spacing w:val="0"/>
          <w:kern w:val="0"/>
          <w:sz w:val="21"/>
          <w:szCs w:val="21"/>
          <w:u w:val="none"/>
          <w:shd w:val="clear" w:fill="FFFFFF"/>
          <w:lang w:val="en-US" w:eastAsia="zh-CN" w:bidi="ar"/>
        </w:rPr>
        <w:fldChar w:fldCharType="separate"/>
      </w:r>
      <w:r>
        <w:rPr>
          <w:rStyle w:val="5"/>
          <w:rFonts w:hint="default" w:ascii="Tahoma" w:hAnsi="Tahoma" w:eastAsia="Tahoma" w:cs="Tahoma"/>
          <w:i w:val="0"/>
          <w:caps w:val="0"/>
          <w:color w:val="333333"/>
          <w:spacing w:val="0"/>
          <w:sz w:val="21"/>
          <w:szCs w:val="21"/>
          <w:u w:val="none"/>
          <w:shd w:val="clear" w:fill="FFFFFF"/>
        </w:rPr>
        <w:t>robot@bistu.edu.cn</w:t>
      </w:r>
      <w:r>
        <w:rPr>
          <w:rFonts w:hint="default" w:ascii="Tahoma" w:hAnsi="Tahoma" w:eastAsia="Tahoma" w:cs="Tahoma"/>
          <w:i w:val="0"/>
          <w:caps w:val="0"/>
          <w:color w:val="333333"/>
          <w:spacing w:val="0"/>
          <w:kern w:val="0"/>
          <w:sz w:val="21"/>
          <w:szCs w:val="21"/>
          <w:u w:val="none"/>
          <w:shd w:val="clear" w:fill="FFFFFF"/>
          <w:lang w:val="en-US" w:eastAsia="zh-CN" w:bidi="ar"/>
        </w:rPr>
        <w:fldChar w:fldCharType="end"/>
      </w:r>
      <w:r>
        <w:rPr>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FF0000"/>
          <w:spacing w:val="0"/>
          <w:kern w:val="0"/>
          <w:sz w:val="21"/>
          <w:szCs w:val="21"/>
          <w:shd w:val="clear" w:fill="FFFFFF"/>
          <w:lang w:val="en-US" w:eastAsia="zh-CN" w:bidi="ar"/>
        </w:rPr>
        <w:t>竞赛官方网站：</w:t>
      </w:r>
      <w:r>
        <w:rPr>
          <w:rStyle w:val="4"/>
          <w:rFonts w:hint="default" w:ascii="Tahoma" w:hAnsi="Tahoma" w:eastAsia="Tahoma" w:cs="Tahoma"/>
          <w:i w:val="0"/>
          <w:caps w:val="0"/>
          <w:color w:val="333333"/>
          <w:spacing w:val="0"/>
          <w:kern w:val="0"/>
          <w:sz w:val="21"/>
          <w:szCs w:val="21"/>
          <w:u w:val="none"/>
          <w:shd w:val="clear" w:fill="FFFFFF"/>
          <w:lang w:val="en-US" w:eastAsia="zh-CN" w:bidi="ar"/>
        </w:rPr>
        <w:fldChar w:fldCharType="begin"/>
      </w:r>
      <w:r>
        <w:rPr>
          <w:rStyle w:val="4"/>
          <w:rFonts w:hint="default" w:ascii="Tahoma" w:hAnsi="Tahoma" w:eastAsia="Tahoma" w:cs="Tahoma"/>
          <w:i w:val="0"/>
          <w:caps w:val="0"/>
          <w:color w:val="333333"/>
          <w:spacing w:val="0"/>
          <w:kern w:val="0"/>
          <w:sz w:val="21"/>
          <w:szCs w:val="21"/>
          <w:u w:val="none"/>
          <w:shd w:val="clear" w:fill="FFFFFF"/>
          <w:lang w:val="en-US" w:eastAsia="zh-CN" w:bidi="ar"/>
        </w:rPr>
        <w:instrText xml:space="preserve"> HYPERLINK "http://robot.bistu.edu.cn/" \t "http://www.52jingsai.com/_blank" </w:instrText>
      </w:r>
      <w:r>
        <w:rPr>
          <w:rStyle w:val="4"/>
          <w:rFonts w:hint="default" w:ascii="Tahoma" w:hAnsi="Tahoma" w:eastAsia="Tahoma" w:cs="Tahoma"/>
          <w:i w:val="0"/>
          <w:caps w:val="0"/>
          <w:color w:val="333333"/>
          <w:spacing w:val="0"/>
          <w:kern w:val="0"/>
          <w:sz w:val="21"/>
          <w:szCs w:val="21"/>
          <w:u w:val="none"/>
          <w:shd w:val="clear" w:fill="FFFFFF"/>
          <w:lang w:val="en-US" w:eastAsia="zh-CN" w:bidi="ar"/>
        </w:rPr>
        <w:fldChar w:fldCharType="separate"/>
      </w:r>
      <w:r>
        <w:rPr>
          <w:rStyle w:val="5"/>
          <w:rFonts w:hint="default" w:ascii="Tahoma" w:hAnsi="Tahoma" w:eastAsia="Tahoma" w:cs="Tahoma"/>
          <w:i w:val="0"/>
          <w:caps w:val="0"/>
          <w:color w:val="FF0000"/>
          <w:spacing w:val="0"/>
          <w:sz w:val="21"/>
          <w:szCs w:val="21"/>
          <w:u w:val="none"/>
          <w:shd w:val="clear" w:fill="FFFFFF"/>
        </w:rPr>
        <w:t>http://robot.bistu.edu.cn</w:t>
      </w:r>
      <w:r>
        <w:rPr>
          <w:rStyle w:val="4"/>
          <w:rFonts w:hint="default" w:ascii="Tahoma" w:hAnsi="Tahoma" w:eastAsia="Tahoma" w:cs="Tahoma"/>
          <w:i w:val="0"/>
          <w:caps w:val="0"/>
          <w:color w:val="333333"/>
          <w:spacing w:val="0"/>
          <w:kern w:val="0"/>
          <w:sz w:val="21"/>
          <w:szCs w:val="21"/>
          <w:u w:val="none"/>
          <w:shd w:val="clear" w:fill="FFFFFF"/>
          <w:lang w:val="en-US" w:eastAsia="zh-CN" w:bidi="ar"/>
        </w:rPr>
        <w:fldChar w:fldCharType="end"/>
      </w:r>
      <w:r>
        <w:rPr>
          <w:rFonts w:hint="default" w:ascii="Tahoma" w:hAnsi="Tahoma" w:eastAsia="Tahoma" w:cs="Tahoma"/>
          <w:i w:val="0"/>
          <w:caps w:val="0"/>
          <w:color w:val="000000"/>
          <w:spacing w:val="0"/>
          <w:kern w:val="0"/>
          <w:sz w:val="21"/>
          <w:szCs w:val="21"/>
          <w:shd w:val="clear" w:fill="FFFFFF"/>
          <w:lang w:val="en-US" w:eastAsia="zh-CN" w:bidi="ar"/>
        </w:rPr>
        <w:t>，大赛有关信息都将通过该网站发布，请各高校及时上网了解有关情况。</w:t>
      </w:r>
    </w:p>
    <w:p>
      <w:pPr>
        <w:keepNext w:val="0"/>
        <w:keepLines w:val="0"/>
        <w:widowControl/>
        <w:suppressLineNumbers w:val="0"/>
        <w:shd w:val="clear" w:fill="FFFFFF"/>
        <w:ind w:left="0" w:firstLine="0"/>
        <w:jc w:val="right"/>
        <w:rPr>
          <w:rFonts w:hint="default" w:ascii="Tahoma" w:hAnsi="Tahoma" w:eastAsia="Tahoma" w:cs="Tahoma"/>
          <w:i w:val="0"/>
          <w:caps w:val="0"/>
          <w:color w:val="000000"/>
          <w:spacing w:val="0"/>
          <w:sz w:val="21"/>
          <w:szCs w:val="21"/>
        </w:rPr>
      </w:pPr>
      <w:r>
        <w:rPr>
          <w:rStyle w:val="4"/>
          <w:rFonts w:hint="default" w:ascii="Tahoma" w:hAnsi="Tahoma" w:eastAsia="Tahoma" w:cs="Tahoma"/>
          <w:i w:val="0"/>
          <w:caps w:val="0"/>
          <w:color w:val="000000"/>
          <w:spacing w:val="0"/>
          <w:kern w:val="0"/>
          <w:sz w:val="21"/>
          <w:szCs w:val="21"/>
          <w:shd w:val="clear" w:fill="FFFFFF"/>
          <w:lang w:val="en-US" w:eastAsia="zh-CN" w:bidi="ar"/>
        </w:rPr>
        <w:t>大赛组委会秘书处</w:t>
      </w:r>
    </w:p>
    <w:p>
      <w:pPr>
        <w:keepNext w:val="0"/>
        <w:keepLines w:val="0"/>
        <w:widowControl/>
        <w:suppressLineNumbers w:val="0"/>
        <w:shd w:val="clear" w:fill="FFFFFF"/>
        <w:ind w:left="0" w:firstLine="0"/>
        <w:jc w:val="right"/>
        <w:rPr>
          <w:rFonts w:hint="default" w:ascii="Tahoma" w:hAnsi="Tahoma" w:eastAsia="Tahoma" w:cs="Tahoma"/>
          <w:i w:val="0"/>
          <w:caps w:val="0"/>
          <w:color w:val="000000"/>
          <w:spacing w:val="0"/>
          <w:sz w:val="21"/>
          <w:szCs w:val="21"/>
        </w:rPr>
      </w:pPr>
      <w:r>
        <w:rPr>
          <w:rStyle w:val="4"/>
          <w:rFonts w:hint="default" w:ascii="Tahoma" w:hAnsi="Tahoma" w:eastAsia="Tahoma" w:cs="Tahoma"/>
          <w:i w:val="0"/>
          <w:caps w:val="0"/>
          <w:color w:val="000000"/>
          <w:spacing w:val="0"/>
          <w:kern w:val="0"/>
          <w:sz w:val="21"/>
          <w:szCs w:val="21"/>
          <w:shd w:val="clear" w:fill="FFFFFF"/>
          <w:lang w:val="en-US" w:eastAsia="zh-CN" w:bidi="ar"/>
        </w:rPr>
        <w:t>北京信息科技大学</w:t>
      </w:r>
    </w:p>
    <w:p>
      <w:pPr>
        <w:keepNext w:val="0"/>
        <w:keepLines w:val="0"/>
        <w:widowControl/>
        <w:suppressLineNumbers w:val="0"/>
        <w:shd w:val="clear" w:fill="FFFFFF"/>
        <w:ind w:left="0" w:firstLine="0"/>
        <w:jc w:val="right"/>
        <w:rPr>
          <w:rFonts w:hint="default" w:ascii="Tahoma" w:hAnsi="Tahoma" w:eastAsia="Tahoma" w:cs="Tahoma"/>
          <w:i w:val="0"/>
          <w:caps w:val="0"/>
          <w:color w:val="000000"/>
          <w:spacing w:val="0"/>
          <w:sz w:val="21"/>
          <w:szCs w:val="21"/>
        </w:rPr>
      </w:pPr>
      <w:r>
        <w:rPr>
          <w:rStyle w:val="4"/>
          <w:rFonts w:hint="default" w:ascii="Tahoma" w:hAnsi="Tahoma" w:eastAsia="Tahoma" w:cs="Tahoma"/>
          <w:i w:val="0"/>
          <w:caps w:val="0"/>
          <w:color w:val="000000"/>
          <w:spacing w:val="0"/>
          <w:kern w:val="0"/>
          <w:sz w:val="21"/>
          <w:szCs w:val="21"/>
          <w:shd w:val="clear" w:fill="FFFFFF"/>
          <w:lang w:val="en-US" w:eastAsia="zh-CN" w:bidi="ar"/>
        </w:rPr>
        <w:t>2019年9月11日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997D33"/>
    <w:rsid w:val="751B1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15408</dc:creator>
  <cp:lastModifiedBy>Seventeen</cp:lastModifiedBy>
  <dcterms:modified xsi:type="dcterms:W3CDTF">2019-10-25T05:23:49Z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