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     LIUDMYLA LASHCUK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          CONCLUSION</w:t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                     HOME WORK 7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this homework, I created a DAG in Apache Airflow that works with MySQL and performs several sequential steps: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Created a table</w:t>
      </w:r>
      <w:r w:rsidDel="00000000" w:rsidR="00000000" w:rsidRPr="00000000">
        <w:rPr>
          <w:sz w:val="28"/>
          <w:szCs w:val="28"/>
          <w:rtl w:val="0"/>
        </w:rPr>
        <w:t xml:space="preserve"> in the database to store medal results.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Generated a random value</w:t>
      </w:r>
      <w:r w:rsidDel="00000000" w:rsidR="00000000" w:rsidRPr="00000000">
        <w:rPr>
          <w:sz w:val="28"/>
          <w:szCs w:val="28"/>
          <w:rtl w:val="0"/>
        </w:rPr>
        <w:t xml:space="preserve"> — Bronze, Silver, or Gold.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Implemented branching</w:t>
      </w:r>
      <w:r w:rsidDel="00000000" w:rsidR="00000000" w:rsidRPr="00000000">
        <w:rPr>
          <w:sz w:val="28"/>
          <w:szCs w:val="28"/>
          <w:rtl w:val="0"/>
        </w:rPr>
        <w:t xml:space="preserve">, so depending on the selected medal type, one of the three SQL tasks was executed.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Each task</w:t>
      </w:r>
      <w:r w:rsidDel="00000000" w:rsidR="00000000" w:rsidRPr="00000000">
        <w:rPr>
          <w:sz w:val="28"/>
          <w:szCs w:val="28"/>
          <w:rtl w:val="0"/>
        </w:rPr>
        <w:t xml:space="preserve"> counted how many medals of the selected type exist in the main dataset and inserted the result into my table.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Added a delay</w:t>
      </w:r>
      <w:r w:rsidDel="00000000" w:rsidR="00000000" w:rsidRPr="00000000">
        <w:rPr>
          <w:sz w:val="28"/>
          <w:szCs w:val="28"/>
          <w:rtl w:val="0"/>
        </w:rPr>
        <w:t xml:space="preserve"> to test how the sensor reacts.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Configured a sensor</w:t>
      </w:r>
      <w:r w:rsidDel="00000000" w:rsidR="00000000" w:rsidRPr="00000000">
        <w:rPr>
          <w:sz w:val="28"/>
          <w:szCs w:val="28"/>
          <w:rtl w:val="0"/>
        </w:rPr>
        <w:t xml:space="preserve"> that checks whether the latest record in the table was created within the last 30 seconds.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After running the DAG, the entire workflow completed successfully, and I added the required screenshots to my repository — the table with data, the successful DAG run, and the sensor logs.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